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6F1A7" w14:textId="77777777" w:rsidR="00F72C54" w:rsidRPr="00A4221A" w:rsidRDefault="00F72C54" w:rsidP="00827F8C">
      <w:pPr>
        <w:ind w:left="5670"/>
        <w:jc w:val="center"/>
        <w:rPr>
          <w:rStyle w:val="a4"/>
          <w:b w:val="0"/>
          <w:bCs/>
          <w:sz w:val="16"/>
          <w:szCs w:val="16"/>
        </w:rPr>
      </w:pPr>
      <w:bookmarkStart w:id="0" w:name="_GoBack"/>
      <w:bookmarkEnd w:id="0"/>
      <w:r w:rsidRPr="00A4221A">
        <w:rPr>
          <w:rStyle w:val="a4"/>
          <w:bCs/>
          <w:sz w:val="16"/>
          <w:szCs w:val="16"/>
        </w:rPr>
        <w:t>Приложение 3</w:t>
      </w:r>
    </w:p>
    <w:p w14:paraId="638158E6" w14:textId="77777777" w:rsidR="00F72C54" w:rsidRPr="00A4221A" w:rsidRDefault="00F72C54" w:rsidP="00827F8C">
      <w:pPr>
        <w:tabs>
          <w:tab w:val="left" w:pos="7284"/>
        </w:tabs>
        <w:ind w:left="5664"/>
        <w:jc w:val="both"/>
        <w:rPr>
          <w:sz w:val="16"/>
          <w:szCs w:val="16"/>
        </w:rPr>
      </w:pPr>
      <w:r w:rsidRPr="00A4221A">
        <w:rPr>
          <w:rStyle w:val="a4"/>
          <w:bCs/>
          <w:sz w:val="16"/>
          <w:szCs w:val="16"/>
        </w:rPr>
        <w:t xml:space="preserve">к </w:t>
      </w:r>
      <w:hyperlink w:anchor="sub_1" w:history="1">
        <w:r w:rsidRPr="00A4221A">
          <w:rPr>
            <w:rStyle w:val="a3"/>
            <w:color w:val="auto"/>
            <w:sz w:val="16"/>
            <w:szCs w:val="16"/>
          </w:rPr>
          <w:t>Порядку</w:t>
        </w:r>
      </w:hyperlink>
      <w:r w:rsidRPr="00A4221A">
        <w:rPr>
          <w:rStyle w:val="a4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 w:rsidRPr="00A4221A">
        <w:rPr>
          <w:rStyle w:val="a4"/>
          <w:bCs/>
          <w:sz w:val="16"/>
          <w:szCs w:val="16"/>
        </w:rPr>
        <w:br/>
        <w:t>Нязепетровского муниципального района</w:t>
      </w:r>
    </w:p>
    <w:p w14:paraId="743C6976" w14:textId="77777777" w:rsidR="00F72C54" w:rsidRPr="002B190F" w:rsidRDefault="00F72C54" w:rsidP="00827F8C">
      <w:pPr>
        <w:jc w:val="both"/>
      </w:pPr>
    </w:p>
    <w:p w14:paraId="4CA6C203" w14:textId="77777777" w:rsidR="00F72C54" w:rsidRDefault="00F72C54" w:rsidP="00827F8C">
      <w:pPr>
        <w:jc w:val="both"/>
      </w:pPr>
    </w:p>
    <w:p w14:paraId="346DC788" w14:textId="77777777" w:rsidR="00F72C54" w:rsidRPr="003C7E90" w:rsidRDefault="00F72C54" w:rsidP="00827F8C">
      <w:pPr>
        <w:jc w:val="both"/>
      </w:pPr>
    </w:p>
    <w:p w14:paraId="728C6918" w14:textId="77777777" w:rsidR="00F72C54" w:rsidRPr="00E60B60" w:rsidRDefault="00F72C54" w:rsidP="00827F8C">
      <w:pPr>
        <w:jc w:val="center"/>
        <w:rPr>
          <w:sz w:val="20"/>
          <w:szCs w:val="20"/>
        </w:rPr>
      </w:pPr>
      <w:r w:rsidRPr="00E60B60">
        <w:rPr>
          <w:sz w:val="20"/>
          <w:szCs w:val="20"/>
        </w:rPr>
        <w:t>Отчет о ходе реализации муниципальной программы</w:t>
      </w:r>
    </w:p>
    <w:p w14:paraId="0FA8C2DF" w14:textId="77777777" w:rsidR="00F72C54" w:rsidRPr="00E60B60" w:rsidRDefault="00F72C54" w:rsidP="00827F8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</w:p>
    <w:p w14:paraId="72C713D3" w14:textId="72BA1E3C" w:rsidR="00F72C54" w:rsidRPr="00E60B60" w:rsidRDefault="00F72C54" w:rsidP="007071B8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Противодействие коррупции в Нязепетровском муниципальном районе на</w:t>
      </w:r>
      <w:r w:rsidR="00741717">
        <w:rPr>
          <w:i/>
          <w:sz w:val="20"/>
          <w:szCs w:val="20"/>
        </w:rPr>
        <w:t xml:space="preserve"> </w:t>
      </w:r>
      <w:r w:rsidR="007071B8">
        <w:rPr>
          <w:i/>
          <w:sz w:val="20"/>
          <w:szCs w:val="20"/>
        </w:rPr>
        <w:t>2021-2023 г.г.</w:t>
      </w:r>
    </w:p>
    <w:p w14:paraId="5A50687B" w14:textId="77777777" w:rsidR="00F72C54" w:rsidRPr="00E60B60" w:rsidRDefault="00F72C54" w:rsidP="00827F8C">
      <w:pPr>
        <w:jc w:val="center"/>
        <w:rPr>
          <w:sz w:val="20"/>
          <w:szCs w:val="20"/>
        </w:rPr>
      </w:pPr>
    </w:p>
    <w:p w14:paraId="59C52700" w14:textId="21E6A75E" w:rsidR="00F72C54" w:rsidRPr="00E60B60" w:rsidRDefault="00074053" w:rsidP="00827F8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  </w:t>
      </w:r>
      <w:r w:rsidR="00C130C1">
        <w:rPr>
          <w:sz w:val="20"/>
          <w:szCs w:val="20"/>
        </w:rPr>
        <w:t xml:space="preserve"> 2022</w:t>
      </w:r>
      <w:r w:rsidR="00F72C54">
        <w:rPr>
          <w:sz w:val="20"/>
          <w:szCs w:val="20"/>
        </w:rPr>
        <w:t xml:space="preserve"> год</w:t>
      </w:r>
    </w:p>
    <w:p w14:paraId="481F907A" w14:textId="77777777" w:rsidR="007071B8" w:rsidRDefault="007071B8" w:rsidP="00827F8C"/>
    <w:p w14:paraId="7B3F8B48" w14:textId="77777777" w:rsidR="00F72C54" w:rsidRPr="00E60B60" w:rsidRDefault="00F72C54" w:rsidP="00827F8C">
      <w:pPr>
        <w:rPr>
          <w:sz w:val="20"/>
          <w:szCs w:val="20"/>
        </w:rPr>
      </w:pPr>
      <w:r>
        <w:rPr>
          <w:sz w:val="20"/>
          <w:szCs w:val="20"/>
        </w:rPr>
        <w:t>Ответственный исполнитель:  Управление делами администрации Нязепетровского муниципального района</w:t>
      </w:r>
    </w:p>
    <w:p w14:paraId="4FCF3B1F" w14:textId="77777777" w:rsidR="00F72C54" w:rsidRPr="00E60B60" w:rsidRDefault="00F72C54" w:rsidP="00827F8C">
      <w:pPr>
        <w:rPr>
          <w:sz w:val="20"/>
          <w:szCs w:val="20"/>
        </w:rPr>
      </w:pPr>
    </w:p>
    <w:p w14:paraId="5C1BF8BD" w14:textId="77777777" w:rsidR="00F72C54" w:rsidRPr="00E60B60" w:rsidRDefault="00F72C54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14:paraId="38225AC1" w14:textId="77777777" w:rsidR="00F72C54" w:rsidRPr="00E60B60" w:rsidRDefault="00F72C54" w:rsidP="00827F8C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3207"/>
        <w:gridCol w:w="1260"/>
        <w:gridCol w:w="1440"/>
        <w:gridCol w:w="1358"/>
        <w:gridCol w:w="1625"/>
      </w:tblGrid>
      <w:tr w:rsidR="00F72C54" w:rsidRPr="00E60B60" w14:paraId="6066A69E" w14:textId="77777777" w:rsidTr="00C66167">
        <w:trPr>
          <w:trHeight w:val="551"/>
        </w:trPr>
        <w:tc>
          <w:tcPr>
            <w:tcW w:w="681" w:type="dxa"/>
            <w:vMerge w:val="restart"/>
          </w:tcPr>
          <w:p w14:paraId="19006DC4" w14:textId="77777777" w:rsidR="00F72C54" w:rsidRPr="00763070" w:rsidRDefault="00F72C54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3207" w:type="dxa"/>
            <w:vMerge w:val="restart"/>
          </w:tcPr>
          <w:p w14:paraId="407FAEE7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00" w:type="dxa"/>
            <w:gridSpan w:val="2"/>
          </w:tcPr>
          <w:p w14:paraId="7D659E51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358" w:type="dxa"/>
            <w:vMerge w:val="restart"/>
          </w:tcPr>
          <w:p w14:paraId="3E7797CA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625" w:type="dxa"/>
            <w:vMerge w:val="restart"/>
          </w:tcPr>
          <w:p w14:paraId="0D06FEB9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F72C54" w:rsidRPr="00E60B60" w14:paraId="1D251625" w14:textId="77777777" w:rsidTr="00C66167">
        <w:trPr>
          <w:trHeight w:val="293"/>
        </w:trPr>
        <w:tc>
          <w:tcPr>
            <w:tcW w:w="681" w:type="dxa"/>
            <w:vMerge/>
          </w:tcPr>
          <w:p w14:paraId="5D12EA11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7" w:type="dxa"/>
            <w:vMerge/>
          </w:tcPr>
          <w:p w14:paraId="39AA72E1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B06005F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440" w:type="dxa"/>
          </w:tcPr>
          <w:p w14:paraId="1049262A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358" w:type="dxa"/>
            <w:vMerge/>
          </w:tcPr>
          <w:p w14:paraId="6149D114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14:paraId="67E6D277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F72C54" w:rsidRPr="00E60B60" w14:paraId="43DDA9F0" w14:textId="77777777" w:rsidTr="00C66167">
        <w:trPr>
          <w:trHeight w:val="275"/>
        </w:trPr>
        <w:tc>
          <w:tcPr>
            <w:tcW w:w="681" w:type="dxa"/>
          </w:tcPr>
          <w:p w14:paraId="32CF4709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07" w:type="dxa"/>
          </w:tcPr>
          <w:p w14:paraId="54E4E395" w14:textId="77777777" w:rsidR="00F72C54" w:rsidRPr="00763070" w:rsidRDefault="00F72C54" w:rsidP="009973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правовой базы борьбы с коррупцией.</w:t>
            </w:r>
          </w:p>
        </w:tc>
        <w:tc>
          <w:tcPr>
            <w:tcW w:w="1260" w:type="dxa"/>
          </w:tcPr>
          <w:p w14:paraId="6BFBB79F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32C04F91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14:paraId="16B92A72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14:paraId="589E16CD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F72C54" w:rsidRPr="00E60B60" w14:paraId="0996B7AC" w14:textId="77777777" w:rsidTr="00C66167">
        <w:trPr>
          <w:trHeight w:val="293"/>
        </w:trPr>
        <w:tc>
          <w:tcPr>
            <w:tcW w:w="681" w:type="dxa"/>
          </w:tcPr>
          <w:p w14:paraId="29CD3282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07" w:type="dxa"/>
          </w:tcPr>
          <w:p w14:paraId="4017624B" w14:textId="77777777" w:rsidR="00F72C54" w:rsidRPr="00763070" w:rsidRDefault="00F72C54" w:rsidP="00C6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антикоррупционной пропаганды и правового воспитания.</w:t>
            </w:r>
          </w:p>
        </w:tc>
        <w:tc>
          <w:tcPr>
            <w:tcW w:w="1260" w:type="dxa"/>
          </w:tcPr>
          <w:p w14:paraId="5C22B282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3A270835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14:paraId="0672B113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14:paraId="78FFD4E1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F72C54" w:rsidRPr="00E60B60" w14:paraId="05BAA59C" w14:textId="77777777" w:rsidTr="00C66167">
        <w:trPr>
          <w:trHeight w:val="275"/>
        </w:trPr>
        <w:tc>
          <w:tcPr>
            <w:tcW w:w="681" w:type="dxa"/>
          </w:tcPr>
          <w:p w14:paraId="761105BE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07" w:type="dxa"/>
          </w:tcPr>
          <w:p w14:paraId="06163613" w14:textId="77777777" w:rsidR="00F72C54" w:rsidRPr="00763070" w:rsidRDefault="00F72C54" w:rsidP="00C6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кадровой работы  в системе мер по противодействию коррупции.</w:t>
            </w:r>
          </w:p>
        </w:tc>
        <w:tc>
          <w:tcPr>
            <w:tcW w:w="1260" w:type="dxa"/>
          </w:tcPr>
          <w:p w14:paraId="1D2527AF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35702191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14:paraId="29C48BF9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14:paraId="743A9031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F72C54" w:rsidRPr="00E60B60" w14:paraId="2EB7671B" w14:textId="77777777" w:rsidTr="00C66167">
        <w:trPr>
          <w:trHeight w:val="275"/>
        </w:trPr>
        <w:tc>
          <w:tcPr>
            <w:tcW w:w="681" w:type="dxa"/>
          </w:tcPr>
          <w:p w14:paraId="6470043F" w14:textId="77777777" w:rsidR="00F72C54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07" w:type="dxa"/>
          </w:tcPr>
          <w:p w14:paraId="385FD607" w14:textId="77777777" w:rsidR="00F72C54" w:rsidRDefault="00F72C54" w:rsidP="00C6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контрольной деятельности в системе мер по противодействию коррупции</w:t>
            </w:r>
          </w:p>
        </w:tc>
        <w:tc>
          <w:tcPr>
            <w:tcW w:w="1260" w:type="dxa"/>
          </w:tcPr>
          <w:p w14:paraId="4FA2AF05" w14:textId="77777777" w:rsidR="00F72C54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2F2142E9" w14:textId="77777777" w:rsidR="00F72C54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14:paraId="2A10B44C" w14:textId="77777777" w:rsidR="00F72C54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14:paraId="5DE17E4E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F72C54" w:rsidRPr="00E60B60" w14:paraId="44F45691" w14:textId="77777777" w:rsidTr="00C66167">
        <w:trPr>
          <w:trHeight w:val="275"/>
        </w:trPr>
        <w:tc>
          <w:tcPr>
            <w:tcW w:w="681" w:type="dxa"/>
          </w:tcPr>
          <w:p w14:paraId="4CFB3872" w14:textId="77777777" w:rsidR="00F72C54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07" w:type="dxa"/>
          </w:tcPr>
          <w:p w14:paraId="5CB14BBF" w14:textId="77777777" w:rsidR="00F72C54" w:rsidRDefault="00F72C54" w:rsidP="00C6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роли совещательных и коллегиальных органов в системе мер по противодействию коррупции</w:t>
            </w:r>
          </w:p>
        </w:tc>
        <w:tc>
          <w:tcPr>
            <w:tcW w:w="1260" w:type="dxa"/>
          </w:tcPr>
          <w:p w14:paraId="18B3D287" w14:textId="77777777" w:rsidR="00F72C54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45A04D59" w14:textId="77777777" w:rsidR="00F72C54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14:paraId="31C43409" w14:textId="77777777" w:rsidR="00F72C54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14:paraId="4F0D1BE7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CA9D6DC" w14:textId="77777777" w:rsidR="00F72C54" w:rsidRPr="00E60B60" w:rsidRDefault="00F72C54" w:rsidP="00827F8C">
      <w:pPr>
        <w:jc w:val="center"/>
        <w:rPr>
          <w:sz w:val="20"/>
          <w:szCs w:val="20"/>
        </w:rPr>
      </w:pPr>
    </w:p>
    <w:p w14:paraId="4AA49C20" w14:textId="77777777" w:rsidR="00F72C54" w:rsidRDefault="00F72C54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 xml:space="preserve">Согласовано: </w:t>
      </w:r>
      <w:r>
        <w:rPr>
          <w:sz w:val="20"/>
          <w:szCs w:val="20"/>
        </w:rPr>
        <w:t xml:space="preserve">___________ </w:t>
      </w:r>
      <w:r w:rsidRPr="00E60B60">
        <w:rPr>
          <w:sz w:val="20"/>
          <w:szCs w:val="20"/>
        </w:rPr>
        <w:t>/_______________/</w:t>
      </w:r>
      <w:r>
        <w:rPr>
          <w:sz w:val="20"/>
          <w:szCs w:val="20"/>
        </w:rPr>
        <w:t xml:space="preserve"> _________________/</w:t>
      </w:r>
    </w:p>
    <w:p w14:paraId="2806482D" w14:textId="77777777" w:rsidR="00F72C54" w:rsidRPr="00E60B60" w:rsidRDefault="00F72C54" w:rsidP="00827F8C">
      <w:pPr>
        <w:jc w:val="both"/>
        <w:rPr>
          <w:sz w:val="20"/>
          <w:szCs w:val="20"/>
        </w:rPr>
      </w:pPr>
      <w:r>
        <w:rPr>
          <w:sz w:val="20"/>
          <w:szCs w:val="20"/>
        </w:rPr>
        <w:t>(подпись, должность, ФИО специалиста финансового управления администрации Нязепетровского муниципального района)</w:t>
      </w:r>
    </w:p>
    <w:p w14:paraId="140BA3F1" w14:textId="77777777" w:rsidR="00F72C54" w:rsidRPr="00E60B60" w:rsidRDefault="00F72C54" w:rsidP="00827F8C">
      <w:pPr>
        <w:jc w:val="both"/>
        <w:rPr>
          <w:sz w:val="20"/>
          <w:szCs w:val="20"/>
        </w:rPr>
      </w:pPr>
    </w:p>
    <w:p w14:paraId="1D9D13DE" w14:textId="77777777" w:rsidR="00F72C54" w:rsidRPr="00E60B60" w:rsidRDefault="00F72C54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>таблица 2</w:t>
      </w:r>
    </w:p>
    <w:p w14:paraId="2E0FF1C8" w14:textId="77777777" w:rsidR="00F72C54" w:rsidRPr="00E60B60" w:rsidRDefault="00F72C54" w:rsidP="00827F8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3206"/>
        <w:gridCol w:w="1456"/>
        <w:gridCol w:w="1440"/>
        <w:gridCol w:w="1326"/>
        <w:gridCol w:w="1477"/>
      </w:tblGrid>
      <w:tr w:rsidR="00F72C54" w:rsidRPr="00E60B60" w14:paraId="39578CE2" w14:textId="77777777" w:rsidTr="005C59D2">
        <w:tc>
          <w:tcPr>
            <w:tcW w:w="666" w:type="dxa"/>
            <w:vMerge w:val="restart"/>
          </w:tcPr>
          <w:p w14:paraId="34BB6019" w14:textId="77777777" w:rsidR="00F72C54" w:rsidRPr="00763070" w:rsidRDefault="00F72C54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3206" w:type="dxa"/>
            <w:vMerge w:val="restart"/>
          </w:tcPr>
          <w:p w14:paraId="13625BC7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 xml:space="preserve">Индикативные показатели, </w:t>
            </w:r>
          </w:p>
          <w:p w14:paraId="3F6799B7" w14:textId="50890544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ед.</w:t>
            </w:r>
            <w:r w:rsidR="00074053">
              <w:rPr>
                <w:sz w:val="20"/>
                <w:szCs w:val="20"/>
              </w:rPr>
              <w:t xml:space="preserve"> </w:t>
            </w:r>
            <w:r w:rsidRPr="00763070">
              <w:rPr>
                <w:sz w:val="20"/>
                <w:szCs w:val="20"/>
              </w:rPr>
              <w:t>измерения %</w:t>
            </w:r>
          </w:p>
        </w:tc>
        <w:tc>
          <w:tcPr>
            <w:tcW w:w="2896" w:type="dxa"/>
            <w:gridSpan w:val="2"/>
          </w:tcPr>
          <w:p w14:paraId="0480D2B5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326" w:type="dxa"/>
            <w:vMerge w:val="restart"/>
          </w:tcPr>
          <w:p w14:paraId="5D201955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477" w:type="dxa"/>
            <w:vMerge w:val="restart"/>
          </w:tcPr>
          <w:p w14:paraId="3378B8D5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F72C54" w:rsidRPr="00E60B60" w14:paraId="46EBF122" w14:textId="77777777" w:rsidTr="005C59D2">
        <w:tc>
          <w:tcPr>
            <w:tcW w:w="666" w:type="dxa"/>
            <w:vMerge/>
          </w:tcPr>
          <w:p w14:paraId="6EC49B35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6" w:type="dxa"/>
            <w:vMerge/>
          </w:tcPr>
          <w:p w14:paraId="078329AF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4DE2C191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440" w:type="dxa"/>
          </w:tcPr>
          <w:p w14:paraId="0F28AAD9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326" w:type="dxa"/>
            <w:vMerge/>
          </w:tcPr>
          <w:p w14:paraId="262F1223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14:paraId="76D7913E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F72C54" w:rsidRPr="00E60B60" w14:paraId="51721474" w14:textId="77777777" w:rsidTr="005C59D2">
        <w:tc>
          <w:tcPr>
            <w:tcW w:w="666" w:type="dxa"/>
          </w:tcPr>
          <w:p w14:paraId="648E77B2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06" w:type="dxa"/>
          </w:tcPr>
          <w:p w14:paraId="4892D968" w14:textId="77777777" w:rsidR="00F72C54" w:rsidRPr="00763070" w:rsidRDefault="00F72C54" w:rsidP="005C59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выявленных коррупционных правонарушений со стороны муниципальных служащих в Нязепетровском муниципальном районе, иных организаций и лиц, исполняющих их полномочия или иные муниципальные полномочия</w:t>
            </w:r>
          </w:p>
        </w:tc>
        <w:tc>
          <w:tcPr>
            <w:tcW w:w="1456" w:type="dxa"/>
          </w:tcPr>
          <w:p w14:paraId="44AB3A48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77E7AB47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14:paraId="0DA2BBCE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14:paraId="370B8ECD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F72C54" w:rsidRPr="00E60B60" w14:paraId="07842B5A" w14:textId="77777777" w:rsidTr="005C59D2">
        <w:trPr>
          <w:trHeight w:val="244"/>
        </w:trPr>
        <w:tc>
          <w:tcPr>
            <w:tcW w:w="666" w:type="dxa"/>
          </w:tcPr>
          <w:p w14:paraId="20879902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06" w:type="dxa"/>
          </w:tcPr>
          <w:p w14:paraId="0D05A6AA" w14:textId="77777777" w:rsidR="00F72C54" w:rsidRPr="00B731A5" w:rsidRDefault="00F72C54" w:rsidP="00B731A5">
            <w:pPr>
              <w:jc w:val="both"/>
              <w:rPr>
                <w:sz w:val="20"/>
                <w:szCs w:val="20"/>
              </w:rPr>
            </w:pPr>
            <w:r w:rsidRPr="00B731A5">
              <w:rPr>
                <w:sz w:val="20"/>
                <w:szCs w:val="20"/>
              </w:rPr>
              <w:t>Доля граждан и организаций</w:t>
            </w:r>
            <w:r>
              <w:rPr>
                <w:sz w:val="20"/>
                <w:szCs w:val="20"/>
              </w:rPr>
              <w:t>, сталкивающихся с проявлениями коррупции</w:t>
            </w:r>
          </w:p>
        </w:tc>
        <w:tc>
          <w:tcPr>
            <w:tcW w:w="1456" w:type="dxa"/>
          </w:tcPr>
          <w:p w14:paraId="2CD77F6E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6240773A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14:paraId="5E2AC4DC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14:paraId="29CF0F21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F72C54" w:rsidRPr="00E60B60" w14:paraId="6FE1F828" w14:textId="77777777" w:rsidTr="005C59D2">
        <w:tc>
          <w:tcPr>
            <w:tcW w:w="666" w:type="dxa"/>
          </w:tcPr>
          <w:p w14:paraId="747FBE4F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06" w:type="dxa"/>
          </w:tcPr>
          <w:p w14:paraId="63B4D9C1" w14:textId="77777777" w:rsidR="00F72C54" w:rsidRPr="00763070" w:rsidRDefault="00F72C54" w:rsidP="00B73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информационной прозрачности деятельности органов власти в Нязепетровском муниципальном районе (доля опубликованных нормативных </w:t>
            </w:r>
            <w:r>
              <w:rPr>
                <w:sz w:val="20"/>
                <w:szCs w:val="20"/>
              </w:rPr>
              <w:lastRenderedPageBreak/>
              <w:t>правовых актов в официальных средствах массовой информации от общего количества принятых нормативных правовых актов),%.</w:t>
            </w:r>
          </w:p>
        </w:tc>
        <w:tc>
          <w:tcPr>
            <w:tcW w:w="1456" w:type="dxa"/>
          </w:tcPr>
          <w:p w14:paraId="2C12A119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440" w:type="dxa"/>
          </w:tcPr>
          <w:p w14:paraId="61BB09B5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6" w:type="dxa"/>
          </w:tcPr>
          <w:p w14:paraId="5F70457C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14:paraId="712692FD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F72C54" w:rsidRPr="00E60B60" w14:paraId="0E17BAB3" w14:textId="77777777" w:rsidTr="005C59D2">
        <w:tc>
          <w:tcPr>
            <w:tcW w:w="666" w:type="dxa"/>
          </w:tcPr>
          <w:p w14:paraId="4AFA074C" w14:textId="77777777" w:rsidR="00F72C54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206" w:type="dxa"/>
          </w:tcPr>
          <w:p w14:paraId="74F6D6AF" w14:textId="77777777" w:rsidR="00F72C54" w:rsidRDefault="00F72C54" w:rsidP="00B73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эффективности проведения антикоррупционной экспертизы нормативных правовых актов и их проектов (доля нормативных правовых актов и их проектов, содержащих возможности для проявления коррупции, из общего числа нормативных правовых актов и их проектов, прошедших экспертизу на коррупциогенность),%.</w:t>
            </w:r>
          </w:p>
        </w:tc>
        <w:tc>
          <w:tcPr>
            <w:tcW w:w="1456" w:type="dxa"/>
          </w:tcPr>
          <w:p w14:paraId="3C96DCE1" w14:textId="77777777" w:rsidR="00F72C54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02A46D66" w14:textId="77777777" w:rsidR="00F72C54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14:paraId="7905845E" w14:textId="77777777" w:rsidR="00F72C54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14:paraId="63B411B2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F62211F" w14:textId="77777777" w:rsidR="00F72C54" w:rsidRPr="00E60B60" w:rsidRDefault="00F72C54" w:rsidP="00827F8C">
      <w:pPr>
        <w:jc w:val="center"/>
        <w:rPr>
          <w:sz w:val="20"/>
          <w:szCs w:val="20"/>
        </w:rPr>
      </w:pPr>
    </w:p>
    <w:p w14:paraId="329D6FAA" w14:textId="77777777" w:rsidR="00F72C54" w:rsidRPr="00E60B60" w:rsidRDefault="00F72C54" w:rsidP="00827F8C">
      <w:pPr>
        <w:jc w:val="center"/>
        <w:rPr>
          <w:sz w:val="20"/>
          <w:szCs w:val="20"/>
        </w:rPr>
      </w:pPr>
    </w:p>
    <w:p w14:paraId="5CD19895" w14:textId="77777777" w:rsidR="00F72C54" w:rsidRDefault="00F72C54" w:rsidP="00F02867">
      <w:pPr>
        <w:ind w:firstLine="708"/>
        <w:jc w:val="center"/>
        <w:rPr>
          <w:sz w:val="20"/>
          <w:szCs w:val="20"/>
        </w:rPr>
      </w:pPr>
      <w:r w:rsidRPr="00F02867">
        <w:rPr>
          <w:sz w:val="20"/>
          <w:szCs w:val="20"/>
        </w:rPr>
        <w:t>Текстовая часть</w:t>
      </w:r>
    </w:p>
    <w:p w14:paraId="6FD7856F" w14:textId="77777777" w:rsidR="00F72C54" w:rsidRDefault="00F72C54" w:rsidP="00F02867">
      <w:pPr>
        <w:ind w:firstLine="708"/>
        <w:jc w:val="center"/>
        <w:rPr>
          <w:sz w:val="20"/>
          <w:szCs w:val="20"/>
        </w:rPr>
      </w:pPr>
    </w:p>
    <w:p w14:paraId="3A26F673" w14:textId="77777777" w:rsidR="00F72C54" w:rsidRPr="00CB2CB0" w:rsidRDefault="00F72C54" w:rsidP="00CB2CB0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CB2CB0">
        <w:rPr>
          <w:sz w:val="20"/>
          <w:szCs w:val="20"/>
        </w:rPr>
        <w:t>Эффективность оценки реализации основных мероприятий Программы осуществляется на основе следующих индикаторов:</w:t>
      </w:r>
    </w:p>
    <w:p w14:paraId="03C96ED3" w14:textId="62388B48" w:rsidR="00F72C54" w:rsidRPr="00CB2CB0" w:rsidRDefault="00F72C54" w:rsidP="00CB2CB0">
      <w:pPr>
        <w:tabs>
          <w:tab w:val="left" w:pos="0"/>
        </w:tabs>
        <w:jc w:val="both"/>
        <w:rPr>
          <w:sz w:val="20"/>
          <w:szCs w:val="20"/>
        </w:rPr>
      </w:pPr>
      <w:r w:rsidRPr="00CB2CB0">
        <w:rPr>
          <w:sz w:val="20"/>
          <w:szCs w:val="20"/>
        </w:rPr>
        <w:tab/>
        <w:t xml:space="preserve">Число выявленных коррупционных правонарушений со стороны муниципальных служащих в Нязепетровском муниципальном районе, иных организаций и лиц, исполняющих их полномочия или иные </w:t>
      </w:r>
      <w:r w:rsidR="00074053">
        <w:rPr>
          <w:sz w:val="20"/>
          <w:szCs w:val="20"/>
        </w:rPr>
        <w:t xml:space="preserve">муниципальные полномочия. (В </w:t>
      </w:r>
      <w:r w:rsidR="00C130C1">
        <w:rPr>
          <w:sz w:val="20"/>
          <w:szCs w:val="20"/>
        </w:rPr>
        <w:t xml:space="preserve"> 2022</w:t>
      </w:r>
      <w:r w:rsidR="000B6C99">
        <w:rPr>
          <w:sz w:val="20"/>
          <w:szCs w:val="20"/>
        </w:rPr>
        <w:t xml:space="preserve"> г.</w:t>
      </w:r>
      <w:r w:rsidRPr="00CB2CB0">
        <w:rPr>
          <w:sz w:val="20"/>
          <w:szCs w:val="20"/>
        </w:rPr>
        <w:t xml:space="preserve"> коррупционных правонарушений со стороны муниципальных служащих Нязепе</w:t>
      </w:r>
      <w:r w:rsidR="00074053">
        <w:rPr>
          <w:sz w:val="20"/>
          <w:szCs w:val="20"/>
        </w:rPr>
        <w:t>тровского муниципального района</w:t>
      </w:r>
      <w:r w:rsidRPr="00CB2CB0">
        <w:rPr>
          <w:sz w:val="20"/>
          <w:szCs w:val="20"/>
        </w:rPr>
        <w:t>, иных организаций и лиц, исполняющих их полномочия или иные муниципальные полномочия не выявлено.)</w:t>
      </w:r>
    </w:p>
    <w:p w14:paraId="61AD4E58" w14:textId="5ED416D8" w:rsidR="00F72C54" w:rsidRPr="00CB2CB0" w:rsidRDefault="00F72C54" w:rsidP="00CB2CB0">
      <w:pPr>
        <w:tabs>
          <w:tab w:val="left" w:pos="0"/>
        </w:tabs>
        <w:jc w:val="both"/>
        <w:rPr>
          <w:sz w:val="20"/>
          <w:szCs w:val="20"/>
        </w:rPr>
      </w:pPr>
      <w:r w:rsidRPr="00CB2CB0">
        <w:rPr>
          <w:sz w:val="20"/>
          <w:szCs w:val="20"/>
        </w:rPr>
        <w:tab/>
        <w:t>Доля граждан и организаций, сталкивающихся с проявлением корру</w:t>
      </w:r>
      <w:r w:rsidR="00074053">
        <w:rPr>
          <w:sz w:val="20"/>
          <w:szCs w:val="20"/>
        </w:rPr>
        <w:t xml:space="preserve">пции. (В </w:t>
      </w:r>
      <w:r w:rsidR="00C130C1">
        <w:rPr>
          <w:sz w:val="20"/>
          <w:szCs w:val="20"/>
        </w:rPr>
        <w:t>2022</w:t>
      </w:r>
      <w:r w:rsidR="000B6C99">
        <w:rPr>
          <w:sz w:val="20"/>
          <w:szCs w:val="20"/>
        </w:rPr>
        <w:t xml:space="preserve"> г.</w:t>
      </w:r>
      <w:r w:rsidRPr="00CB2CB0">
        <w:rPr>
          <w:sz w:val="20"/>
          <w:szCs w:val="20"/>
        </w:rPr>
        <w:t xml:space="preserve"> от граждан и организаций Нязепетровского муниципального района обращений по вопросам проявления коррупции не поступало).</w:t>
      </w:r>
    </w:p>
    <w:p w14:paraId="50A380ED" w14:textId="0782E383" w:rsidR="00F72C54" w:rsidRPr="00CB2CB0" w:rsidRDefault="00F72C54" w:rsidP="00CB2CB0">
      <w:pPr>
        <w:tabs>
          <w:tab w:val="left" w:pos="0"/>
        </w:tabs>
        <w:jc w:val="both"/>
        <w:rPr>
          <w:sz w:val="20"/>
          <w:szCs w:val="20"/>
        </w:rPr>
      </w:pPr>
      <w:r w:rsidRPr="00CB2CB0">
        <w:rPr>
          <w:sz w:val="20"/>
          <w:szCs w:val="20"/>
        </w:rPr>
        <w:tab/>
        <w:t>Оценка информационной прозрачности деятельности органов власти в Нязепетровском муниципальном районе (доля опубликованных нормативных правовых актов в официальных средствах массовой информации от общего количества принятых нор</w:t>
      </w:r>
      <w:r w:rsidR="00074053">
        <w:rPr>
          <w:sz w:val="20"/>
          <w:szCs w:val="20"/>
        </w:rPr>
        <w:t xml:space="preserve">мативных правовых актов). (В </w:t>
      </w:r>
      <w:r w:rsidR="00C130C1">
        <w:rPr>
          <w:sz w:val="20"/>
          <w:szCs w:val="20"/>
        </w:rPr>
        <w:t xml:space="preserve"> 2022</w:t>
      </w:r>
      <w:r w:rsidR="000B6C99">
        <w:rPr>
          <w:sz w:val="20"/>
          <w:szCs w:val="20"/>
        </w:rPr>
        <w:t xml:space="preserve"> г.</w:t>
      </w:r>
      <w:r w:rsidRPr="00CB2C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B2CB0">
        <w:rPr>
          <w:sz w:val="20"/>
          <w:szCs w:val="20"/>
        </w:rPr>
        <w:t xml:space="preserve"> в Нязепетровском муниципальном районе было принято </w:t>
      </w:r>
      <w:r w:rsidR="00C130C1">
        <w:rPr>
          <w:sz w:val="20"/>
          <w:szCs w:val="20"/>
        </w:rPr>
        <w:t>137</w:t>
      </w:r>
      <w:r w:rsidR="000B6C99">
        <w:rPr>
          <w:sz w:val="20"/>
          <w:szCs w:val="20"/>
        </w:rPr>
        <w:t xml:space="preserve"> нормативных правовых акта</w:t>
      </w:r>
      <w:r w:rsidRPr="00CB2CB0">
        <w:rPr>
          <w:sz w:val="20"/>
          <w:szCs w:val="20"/>
        </w:rPr>
        <w:t>, которые все были опубликованы (обнародованы).</w:t>
      </w:r>
    </w:p>
    <w:p w14:paraId="2B95E0B6" w14:textId="061AE0B8" w:rsidR="00F72C54" w:rsidRPr="00CB2CB0" w:rsidRDefault="00F72C54" w:rsidP="00CB2CB0">
      <w:pPr>
        <w:tabs>
          <w:tab w:val="left" w:pos="0"/>
        </w:tabs>
        <w:jc w:val="both"/>
        <w:rPr>
          <w:sz w:val="20"/>
          <w:szCs w:val="20"/>
        </w:rPr>
      </w:pPr>
      <w:r w:rsidRPr="00CB2CB0">
        <w:rPr>
          <w:sz w:val="20"/>
          <w:szCs w:val="20"/>
        </w:rPr>
        <w:tab/>
        <w:t>Оценка эффективности проведения антикоррупционной экспертизы нормативных правовых актов и их проектов (доля нормативных правовых актов и их проектов, содержащих возможности для проявления коррупции, о</w:t>
      </w:r>
      <w:r w:rsidR="00741717">
        <w:rPr>
          <w:sz w:val="20"/>
          <w:szCs w:val="20"/>
        </w:rPr>
        <w:t>т</w:t>
      </w:r>
      <w:r w:rsidR="00384839">
        <w:rPr>
          <w:sz w:val="20"/>
          <w:szCs w:val="20"/>
        </w:rPr>
        <w:t xml:space="preserve">  </w:t>
      </w:r>
      <w:r w:rsidRPr="00CB2CB0">
        <w:rPr>
          <w:sz w:val="20"/>
          <w:szCs w:val="20"/>
        </w:rPr>
        <w:t xml:space="preserve"> общего числа нормативных правовых актов и их проектов, прошедших эксперти</w:t>
      </w:r>
      <w:r w:rsidR="00074053">
        <w:rPr>
          <w:sz w:val="20"/>
          <w:szCs w:val="20"/>
        </w:rPr>
        <w:t xml:space="preserve">зу на коррупциогенность). (В </w:t>
      </w:r>
      <w:r w:rsidR="00C130C1">
        <w:rPr>
          <w:sz w:val="20"/>
          <w:szCs w:val="20"/>
        </w:rPr>
        <w:t xml:space="preserve"> 2022</w:t>
      </w:r>
      <w:r w:rsidR="000B6C99">
        <w:rPr>
          <w:sz w:val="20"/>
          <w:szCs w:val="20"/>
        </w:rPr>
        <w:t xml:space="preserve"> г.</w:t>
      </w:r>
      <w:r w:rsidR="00074053">
        <w:rPr>
          <w:sz w:val="20"/>
          <w:szCs w:val="20"/>
        </w:rPr>
        <w:t xml:space="preserve"> </w:t>
      </w:r>
      <w:r w:rsidR="00C130C1">
        <w:rPr>
          <w:sz w:val="20"/>
          <w:szCs w:val="20"/>
        </w:rPr>
        <w:t>137</w:t>
      </w:r>
      <w:r w:rsidR="000B6C99">
        <w:rPr>
          <w:sz w:val="20"/>
          <w:szCs w:val="20"/>
        </w:rPr>
        <w:t xml:space="preserve"> проекта</w:t>
      </w:r>
      <w:r w:rsidRPr="00CB2CB0">
        <w:rPr>
          <w:sz w:val="20"/>
          <w:szCs w:val="20"/>
        </w:rPr>
        <w:t xml:space="preserve"> нормативных правовых актов прошли экспертиз</w:t>
      </w:r>
      <w:r w:rsidR="00C130C1">
        <w:rPr>
          <w:sz w:val="20"/>
          <w:szCs w:val="20"/>
        </w:rPr>
        <w:t>у на коррупциогенность. Фактов</w:t>
      </w:r>
      <w:r w:rsidRPr="00CB2CB0">
        <w:rPr>
          <w:sz w:val="20"/>
          <w:szCs w:val="20"/>
        </w:rPr>
        <w:t xml:space="preserve"> проявления коррупции не выявлено).</w:t>
      </w:r>
    </w:p>
    <w:p w14:paraId="2FDA6D13" w14:textId="77777777" w:rsidR="00F72C54" w:rsidRDefault="00F72C54" w:rsidP="00F02867">
      <w:pPr>
        <w:ind w:firstLine="708"/>
        <w:jc w:val="center"/>
        <w:rPr>
          <w:sz w:val="20"/>
          <w:szCs w:val="20"/>
        </w:rPr>
      </w:pPr>
    </w:p>
    <w:p w14:paraId="69974C43" w14:textId="77777777" w:rsidR="00F72C54" w:rsidRDefault="00F72C54" w:rsidP="00F02867">
      <w:pPr>
        <w:ind w:firstLine="708"/>
        <w:jc w:val="center"/>
        <w:rPr>
          <w:sz w:val="20"/>
          <w:szCs w:val="20"/>
        </w:rPr>
      </w:pPr>
    </w:p>
    <w:p w14:paraId="6C55A8CA" w14:textId="77777777" w:rsidR="00F72C54" w:rsidRPr="00CB2CB0" w:rsidRDefault="00F72C54" w:rsidP="00F02867">
      <w:pPr>
        <w:ind w:firstLine="708"/>
        <w:jc w:val="center"/>
        <w:rPr>
          <w:sz w:val="20"/>
          <w:szCs w:val="20"/>
        </w:rPr>
      </w:pPr>
    </w:p>
    <w:p w14:paraId="2D39304A" w14:textId="77777777" w:rsidR="00F72C54" w:rsidRPr="00E60B60" w:rsidRDefault="00F72C54" w:rsidP="00827F8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5FE57BC" w14:textId="247A649D" w:rsidR="00F72C54" w:rsidRPr="00E60B60" w:rsidRDefault="00F72C54" w:rsidP="00827F8C">
      <w:pPr>
        <w:ind w:right="-1"/>
        <w:rPr>
          <w:rStyle w:val="a4"/>
          <w:b w:val="0"/>
          <w:bCs/>
          <w:sz w:val="20"/>
          <w:szCs w:val="20"/>
        </w:rPr>
      </w:pPr>
      <w:r>
        <w:rPr>
          <w:rStyle w:val="a4"/>
          <w:b w:val="0"/>
          <w:bCs/>
          <w:sz w:val="20"/>
          <w:szCs w:val="20"/>
        </w:rPr>
        <w:t xml:space="preserve"> Управляющий делами</w:t>
      </w:r>
      <w:r>
        <w:rPr>
          <w:rStyle w:val="a4"/>
          <w:b w:val="0"/>
          <w:bCs/>
          <w:sz w:val="20"/>
          <w:szCs w:val="20"/>
        </w:rPr>
        <w:tab/>
      </w:r>
      <w:r>
        <w:rPr>
          <w:rStyle w:val="a4"/>
          <w:b w:val="0"/>
          <w:bCs/>
          <w:sz w:val="20"/>
          <w:szCs w:val="20"/>
        </w:rPr>
        <w:tab/>
      </w:r>
      <w:r>
        <w:rPr>
          <w:rStyle w:val="a4"/>
          <w:b w:val="0"/>
          <w:bCs/>
          <w:sz w:val="20"/>
          <w:szCs w:val="20"/>
        </w:rPr>
        <w:tab/>
      </w:r>
      <w:r>
        <w:rPr>
          <w:rStyle w:val="a4"/>
          <w:b w:val="0"/>
          <w:bCs/>
          <w:sz w:val="20"/>
          <w:szCs w:val="20"/>
        </w:rPr>
        <w:tab/>
      </w:r>
      <w:r>
        <w:rPr>
          <w:rStyle w:val="a4"/>
          <w:b w:val="0"/>
          <w:bCs/>
          <w:sz w:val="20"/>
          <w:szCs w:val="20"/>
        </w:rPr>
        <w:tab/>
      </w:r>
      <w:r>
        <w:rPr>
          <w:rStyle w:val="a4"/>
          <w:b w:val="0"/>
          <w:bCs/>
          <w:sz w:val="20"/>
          <w:szCs w:val="20"/>
        </w:rPr>
        <w:tab/>
      </w:r>
      <w:r w:rsidR="000B6C99">
        <w:rPr>
          <w:rStyle w:val="a4"/>
          <w:b w:val="0"/>
          <w:bCs/>
          <w:sz w:val="20"/>
          <w:szCs w:val="20"/>
        </w:rPr>
        <w:tab/>
      </w:r>
      <w:r w:rsidR="000B6C99">
        <w:rPr>
          <w:rStyle w:val="a4"/>
          <w:b w:val="0"/>
          <w:bCs/>
          <w:sz w:val="20"/>
          <w:szCs w:val="20"/>
        </w:rPr>
        <w:tab/>
        <w:t>Л.С. Цыпышева</w:t>
      </w:r>
    </w:p>
    <w:p w14:paraId="09787A67" w14:textId="77777777" w:rsidR="00F72C54" w:rsidRPr="00E60B60" w:rsidRDefault="00F72C54" w:rsidP="00827F8C">
      <w:pPr>
        <w:ind w:right="-1"/>
        <w:rPr>
          <w:rStyle w:val="a4"/>
          <w:b w:val="0"/>
          <w:bCs/>
          <w:sz w:val="20"/>
          <w:szCs w:val="20"/>
        </w:rPr>
      </w:pPr>
    </w:p>
    <w:p w14:paraId="6DFC703F" w14:textId="77777777" w:rsidR="00F72C54" w:rsidRPr="00E60B60" w:rsidRDefault="00F72C54" w:rsidP="00827F8C">
      <w:pPr>
        <w:ind w:right="-1"/>
        <w:rPr>
          <w:rStyle w:val="a4"/>
          <w:b w:val="0"/>
          <w:bCs/>
          <w:sz w:val="20"/>
          <w:szCs w:val="20"/>
        </w:rPr>
      </w:pPr>
    </w:p>
    <w:p w14:paraId="086B0EE3" w14:textId="77777777" w:rsidR="00F72C54" w:rsidRDefault="00F72C54" w:rsidP="00827F8C">
      <w:pPr>
        <w:ind w:right="-1"/>
        <w:rPr>
          <w:rStyle w:val="a4"/>
          <w:b w:val="0"/>
          <w:bCs/>
        </w:rPr>
      </w:pPr>
    </w:p>
    <w:p w14:paraId="0E26C075" w14:textId="77777777" w:rsidR="00F72C54" w:rsidRDefault="00F72C54" w:rsidP="00827F8C">
      <w:pPr>
        <w:ind w:right="-1"/>
        <w:rPr>
          <w:rStyle w:val="a4"/>
          <w:b w:val="0"/>
          <w:bCs/>
        </w:rPr>
      </w:pPr>
    </w:p>
    <w:p w14:paraId="7FB1FF7F" w14:textId="77777777" w:rsidR="00F72C54" w:rsidRDefault="00F72C54" w:rsidP="00827F8C">
      <w:pPr>
        <w:ind w:right="-1"/>
        <w:rPr>
          <w:rStyle w:val="a4"/>
          <w:b w:val="0"/>
          <w:bCs/>
        </w:rPr>
      </w:pPr>
    </w:p>
    <w:p w14:paraId="6AA3B7C6" w14:textId="77777777" w:rsidR="00F72C54" w:rsidRDefault="00F72C54" w:rsidP="00827F8C">
      <w:pPr>
        <w:ind w:right="-1"/>
        <w:rPr>
          <w:rStyle w:val="a4"/>
          <w:b w:val="0"/>
          <w:bCs/>
        </w:rPr>
      </w:pPr>
    </w:p>
    <w:p w14:paraId="25CE24E3" w14:textId="77777777" w:rsidR="00F72C54" w:rsidRDefault="00F72C54"/>
    <w:sectPr w:rsidR="00F72C54" w:rsidSect="00FA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8C"/>
    <w:rsid w:val="00002D5C"/>
    <w:rsid w:val="00074053"/>
    <w:rsid w:val="000B6C99"/>
    <w:rsid w:val="000C4CC5"/>
    <w:rsid w:val="00123FAA"/>
    <w:rsid w:val="00161DA2"/>
    <w:rsid w:val="002B190F"/>
    <w:rsid w:val="0032191E"/>
    <w:rsid w:val="00347A6E"/>
    <w:rsid w:val="00357C67"/>
    <w:rsid w:val="00384839"/>
    <w:rsid w:val="003A7962"/>
    <w:rsid w:val="003C7E90"/>
    <w:rsid w:val="004C1C09"/>
    <w:rsid w:val="004E5C7B"/>
    <w:rsid w:val="00581764"/>
    <w:rsid w:val="005C59D2"/>
    <w:rsid w:val="006048A7"/>
    <w:rsid w:val="007071B8"/>
    <w:rsid w:val="00741717"/>
    <w:rsid w:val="00763070"/>
    <w:rsid w:val="007638CB"/>
    <w:rsid w:val="007A232E"/>
    <w:rsid w:val="007A5EC6"/>
    <w:rsid w:val="007C4D33"/>
    <w:rsid w:val="00827F8C"/>
    <w:rsid w:val="008D65ED"/>
    <w:rsid w:val="009973FB"/>
    <w:rsid w:val="009A2F97"/>
    <w:rsid w:val="009C3741"/>
    <w:rsid w:val="00A163E8"/>
    <w:rsid w:val="00A4221A"/>
    <w:rsid w:val="00A62737"/>
    <w:rsid w:val="00A92A16"/>
    <w:rsid w:val="00AB19CB"/>
    <w:rsid w:val="00B711BC"/>
    <w:rsid w:val="00B731A5"/>
    <w:rsid w:val="00BB0B0C"/>
    <w:rsid w:val="00BD6AB1"/>
    <w:rsid w:val="00C053C5"/>
    <w:rsid w:val="00C130C1"/>
    <w:rsid w:val="00C66167"/>
    <w:rsid w:val="00CB2CB0"/>
    <w:rsid w:val="00CB6AD5"/>
    <w:rsid w:val="00CD2828"/>
    <w:rsid w:val="00D25029"/>
    <w:rsid w:val="00D53210"/>
    <w:rsid w:val="00D90F83"/>
    <w:rsid w:val="00DD3820"/>
    <w:rsid w:val="00E0446F"/>
    <w:rsid w:val="00E37BCF"/>
    <w:rsid w:val="00E60B60"/>
    <w:rsid w:val="00E67522"/>
    <w:rsid w:val="00EC3042"/>
    <w:rsid w:val="00ED21D1"/>
    <w:rsid w:val="00F02867"/>
    <w:rsid w:val="00F72C54"/>
    <w:rsid w:val="00FA31A6"/>
    <w:rsid w:val="00FC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2F7DA"/>
  <w15:docId w15:val="{3467CD90-D030-4B0B-9808-706701CF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27F8C"/>
    <w:rPr>
      <w:color w:val="106BBE"/>
    </w:rPr>
  </w:style>
  <w:style w:type="character" w:customStyle="1" w:styleId="a4">
    <w:name w:val="Цветовое выделение"/>
    <w:uiPriority w:val="99"/>
    <w:rsid w:val="00827F8C"/>
    <w:rPr>
      <w:b/>
      <w:color w:val="26282F"/>
    </w:rPr>
  </w:style>
  <w:style w:type="table" w:styleId="a5">
    <w:name w:val="Table Grid"/>
    <w:basedOn w:val="a1"/>
    <w:uiPriority w:val="99"/>
    <w:rsid w:val="00827F8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fu_user</dc:creator>
  <cp:keywords/>
  <dc:description/>
  <cp:lastModifiedBy>User</cp:lastModifiedBy>
  <cp:revision>2</cp:revision>
  <cp:lastPrinted>2020-02-12T04:34:00Z</cp:lastPrinted>
  <dcterms:created xsi:type="dcterms:W3CDTF">2023-05-02T05:36:00Z</dcterms:created>
  <dcterms:modified xsi:type="dcterms:W3CDTF">2023-05-02T05:36:00Z</dcterms:modified>
</cp:coreProperties>
</file>