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11" w:rsidRPr="00AA0DB6" w:rsidRDefault="00DA7D11" w:rsidP="00DA7D11">
      <w:pPr>
        <w:ind w:left="5670"/>
        <w:jc w:val="center"/>
        <w:rPr>
          <w:rStyle w:val="a4"/>
          <w:rFonts w:ascii="Times New Roman" w:hAnsi="Times New Roman" w:cs="Times New Roman"/>
          <w:b w:val="0"/>
          <w:bCs/>
          <w:sz w:val="16"/>
          <w:szCs w:val="16"/>
        </w:rPr>
      </w:pPr>
      <w:bookmarkStart w:id="0" w:name="_GoBack"/>
      <w:bookmarkEnd w:id="0"/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t>Приложение 3</w:t>
      </w:r>
    </w:p>
    <w:p w:rsidR="00DA7D11" w:rsidRPr="00AA0DB6" w:rsidRDefault="00DA7D11" w:rsidP="00DA7D11">
      <w:pPr>
        <w:tabs>
          <w:tab w:val="left" w:pos="7284"/>
        </w:tabs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t xml:space="preserve">к </w:t>
      </w:r>
      <w:hyperlink w:anchor="sub_1" w:history="1">
        <w:r w:rsidRPr="00AA0DB6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Порядку</w:t>
        </w:r>
      </w:hyperlink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br/>
        <w:t>Нязепетровского муниципального района</w:t>
      </w:r>
    </w:p>
    <w:p w:rsidR="00DA7D11" w:rsidRPr="00830511" w:rsidRDefault="00DA7D11" w:rsidP="00DA7D11">
      <w:pPr>
        <w:jc w:val="both"/>
        <w:rPr>
          <w:rFonts w:ascii="Times New Roman" w:hAnsi="Times New Roman" w:cs="Times New Roman"/>
        </w:rPr>
      </w:pPr>
    </w:p>
    <w:p w:rsidR="00DA7D11" w:rsidRPr="00830511" w:rsidRDefault="00DA7D11" w:rsidP="00DA7D11">
      <w:pPr>
        <w:jc w:val="center"/>
        <w:rPr>
          <w:rFonts w:ascii="Times New Roman" w:hAnsi="Times New Roman" w:cs="Times New Roman"/>
        </w:rPr>
      </w:pPr>
      <w:r w:rsidRPr="00830511">
        <w:rPr>
          <w:rFonts w:ascii="Times New Roman" w:hAnsi="Times New Roman" w:cs="Times New Roman"/>
        </w:rPr>
        <w:t>Отчет о ходе реализации муниципальной программы</w:t>
      </w:r>
    </w:p>
    <w:p w:rsidR="00DA7D11" w:rsidRPr="00AA0DB6" w:rsidRDefault="009A4A4E" w:rsidP="00DA7D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0DB6">
        <w:rPr>
          <w:rFonts w:ascii="Times New Roman" w:hAnsi="Times New Roman" w:cs="Times New Roman"/>
        </w:rPr>
        <w:t>«Р</w:t>
      </w:r>
      <w:r w:rsidR="00440B06">
        <w:rPr>
          <w:rFonts w:ascii="Times New Roman" w:hAnsi="Times New Roman" w:cs="Times New Roman"/>
        </w:rPr>
        <w:t>азвитие физической культуры и спорта</w:t>
      </w:r>
      <w:r w:rsidRPr="00AA0DB6">
        <w:rPr>
          <w:rFonts w:ascii="Times New Roman" w:hAnsi="Times New Roman" w:cs="Times New Roman"/>
        </w:rPr>
        <w:t xml:space="preserve"> в</w:t>
      </w:r>
      <w:r w:rsidR="00DA7D11" w:rsidRPr="00AA0DB6">
        <w:rPr>
          <w:rFonts w:ascii="Times New Roman" w:hAnsi="Times New Roman" w:cs="Times New Roman"/>
        </w:rPr>
        <w:t xml:space="preserve"> Нязепетровско</w:t>
      </w:r>
      <w:r w:rsidRPr="00AA0DB6">
        <w:rPr>
          <w:rFonts w:ascii="Times New Roman" w:hAnsi="Times New Roman" w:cs="Times New Roman"/>
        </w:rPr>
        <w:t>м</w:t>
      </w:r>
      <w:r w:rsidR="00DA7D11" w:rsidRPr="00AA0DB6">
        <w:rPr>
          <w:rFonts w:ascii="Times New Roman" w:hAnsi="Times New Roman" w:cs="Times New Roman"/>
        </w:rPr>
        <w:t xml:space="preserve"> муниципально</w:t>
      </w:r>
      <w:r w:rsidRPr="00AA0DB6">
        <w:rPr>
          <w:rFonts w:ascii="Times New Roman" w:hAnsi="Times New Roman" w:cs="Times New Roman"/>
        </w:rPr>
        <w:t>м</w:t>
      </w:r>
      <w:r w:rsidR="00DA7D11" w:rsidRPr="00AA0DB6">
        <w:rPr>
          <w:rFonts w:ascii="Times New Roman" w:hAnsi="Times New Roman" w:cs="Times New Roman"/>
        </w:rPr>
        <w:t xml:space="preserve"> район</w:t>
      </w:r>
      <w:r w:rsidRPr="00AA0DB6">
        <w:rPr>
          <w:rFonts w:ascii="Times New Roman" w:hAnsi="Times New Roman" w:cs="Times New Roman"/>
        </w:rPr>
        <w:t>е</w:t>
      </w:r>
      <w:r w:rsidR="00DA7D11" w:rsidRPr="00AA0DB6">
        <w:rPr>
          <w:rFonts w:ascii="Times New Roman" w:hAnsi="Times New Roman" w:cs="Times New Roman"/>
        </w:rPr>
        <w:t>»</w:t>
      </w:r>
    </w:p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  <w:r w:rsidRPr="00AA0DB6">
        <w:rPr>
          <w:rFonts w:ascii="Times New Roman" w:hAnsi="Times New Roman" w:cs="Times New Roman"/>
          <w:sz w:val="20"/>
          <w:szCs w:val="20"/>
        </w:rPr>
        <w:t>за 20</w:t>
      </w:r>
      <w:r w:rsidR="00274808">
        <w:rPr>
          <w:rFonts w:ascii="Times New Roman" w:hAnsi="Times New Roman" w:cs="Times New Roman"/>
          <w:sz w:val="20"/>
          <w:szCs w:val="20"/>
        </w:rPr>
        <w:t>2</w:t>
      </w:r>
      <w:r w:rsidR="0083205D">
        <w:rPr>
          <w:rFonts w:ascii="Times New Roman" w:hAnsi="Times New Roman" w:cs="Times New Roman"/>
          <w:sz w:val="20"/>
          <w:szCs w:val="20"/>
        </w:rPr>
        <w:t>2</w:t>
      </w:r>
      <w:r w:rsidRPr="00AA0DB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DA7D11" w:rsidRPr="00830511" w:rsidRDefault="00DA7D11" w:rsidP="0083051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0DB6">
        <w:rPr>
          <w:rFonts w:ascii="Times New Roman" w:hAnsi="Times New Roman" w:cs="Times New Roman"/>
        </w:rPr>
        <w:t>Ответственный исполнитель: Администрация Нязепетровского муниципального района</w:t>
      </w:r>
    </w:p>
    <w:p w:rsidR="00DA7D11" w:rsidRPr="00AA0DB6" w:rsidRDefault="00DA7D11" w:rsidP="008305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30511">
        <w:rPr>
          <w:rFonts w:ascii="Times New Roman" w:hAnsi="Times New Roman" w:cs="Times New Roman"/>
          <w:sz w:val="18"/>
          <w:szCs w:val="18"/>
        </w:rPr>
        <w:t>таблица</w:t>
      </w:r>
      <w:r w:rsidRPr="00AA0DB6">
        <w:rPr>
          <w:rFonts w:ascii="Times New Roman" w:hAnsi="Times New Roman" w:cs="Times New Roman"/>
          <w:sz w:val="20"/>
          <w:szCs w:val="20"/>
        </w:rPr>
        <w:t xml:space="preserve"> 1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2952"/>
        <w:gridCol w:w="1401"/>
        <w:gridCol w:w="1307"/>
        <w:gridCol w:w="1607"/>
        <w:gridCol w:w="1941"/>
      </w:tblGrid>
      <w:tr w:rsidR="00661F55" w:rsidRPr="00AA0DB6" w:rsidTr="00661F55">
        <w:trPr>
          <w:trHeight w:val="551"/>
        </w:trPr>
        <w:tc>
          <w:tcPr>
            <w:tcW w:w="681" w:type="dxa"/>
            <w:vMerge w:val="restart"/>
          </w:tcPr>
          <w:p w:rsidR="00DA7D11" w:rsidRPr="00AA0DB6" w:rsidRDefault="00DA7D11" w:rsidP="007D7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52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8" w:type="dxa"/>
            <w:gridSpan w:val="2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1607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941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A147F" w:rsidRPr="00AA0DB6" w:rsidTr="00661F55">
        <w:trPr>
          <w:trHeight w:val="293"/>
        </w:trPr>
        <w:tc>
          <w:tcPr>
            <w:tcW w:w="681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07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07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47F" w:rsidRPr="00AA0DB6" w:rsidTr="00661F55">
        <w:trPr>
          <w:trHeight w:val="1088"/>
        </w:trPr>
        <w:tc>
          <w:tcPr>
            <w:tcW w:w="681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2" w:type="dxa"/>
          </w:tcPr>
          <w:p w:rsidR="00DA7D11" w:rsidRPr="00CB3F7D" w:rsidRDefault="00E54C8C" w:rsidP="00FC0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7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FC00ED">
              <w:rPr>
                <w:rFonts w:ascii="Times New Roman" w:hAnsi="Times New Roman" w:cs="Times New Roman"/>
                <w:bCs/>
                <w:sz w:val="20"/>
                <w:szCs w:val="20"/>
              </w:rPr>
              <w:t>плата услуг специалистов по организации физкультурно-оздоровительной спортивно-массовой</w:t>
            </w:r>
            <w:r w:rsidRPr="00CB3F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C00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1401" w:type="dxa"/>
          </w:tcPr>
          <w:p w:rsidR="00DA7D11" w:rsidRPr="00AA0DB6" w:rsidRDefault="0083205D" w:rsidP="0083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121878</w:t>
            </w:r>
            <w:r w:rsidR="00A84B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7" w:type="dxa"/>
          </w:tcPr>
          <w:p w:rsidR="00DA7D11" w:rsidRPr="00AA0DB6" w:rsidRDefault="0083205D" w:rsidP="0083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110202</w:t>
            </w:r>
            <w:r w:rsidR="00A84B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7" w:type="dxa"/>
          </w:tcPr>
          <w:p w:rsidR="00DA7D11" w:rsidRPr="00AA0DB6" w:rsidRDefault="00773B51" w:rsidP="00EA1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-11676</w:t>
            </w:r>
          </w:p>
        </w:tc>
        <w:tc>
          <w:tcPr>
            <w:tcW w:w="1941" w:type="dxa"/>
          </w:tcPr>
          <w:p w:rsidR="00DA7D11" w:rsidRPr="00830511" w:rsidRDefault="00DA7D11" w:rsidP="00661F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22" w:rsidRPr="00AA0DB6" w:rsidTr="00661F55">
        <w:trPr>
          <w:trHeight w:val="293"/>
        </w:trPr>
        <w:tc>
          <w:tcPr>
            <w:tcW w:w="681" w:type="dxa"/>
          </w:tcPr>
          <w:p w:rsidR="00F25522" w:rsidRPr="00AA0DB6" w:rsidRDefault="00F25522" w:rsidP="007D7A89">
            <w:pPr>
              <w:jc w:val="center"/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2" w:type="dxa"/>
          </w:tcPr>
          <w:p w:rsidR="00F25522" w:rsidRPr="00CB3F7D" w:rsidRDefault="00F25522" w:rsidP="00DB7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/>
              </w:rPr>
              <w:t xml:space="preserve"> </w:t>
            </w:r>
            <w:r w:rsidRPr="00661F55">
              <w:rPr>
                <w:rFonts w:ascii="Times New Roman" w:hAnsi="Times New Roman"/>
                <w:sz w:val="20"/>
                <w:szCs w:val="20"/>
              </w:rPr>
              <w:t>объекта незавершенного строительства физкультурно-спортивный комплекс с бассейнами в г.Нязепетровске под размещение физкультурно-спортивного комплекса</w:t>
            </w:r>
          </w:p>
        </w:tc>
        <w:tc>
          <w:tcPr>
            <w:tcW w:w="1401" w:type="dxa"/>
          </w:tcPr>
          <w:p w:rsidR="00F25522" w:rsidRDefault="001F0806" w:rsidP="00DB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138141,4</w:t>
            </w:r>
          </w:p>
        </w:tc>
        <w:tc>
          <w:tcPr>
            <w:tcW w:w="1307" w:type="dxa"/>
          </w:tcPr>
          <w:p w:rsidR="00F25522" w:rsidRDefault="001F0806" w:rsidP="00DB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62552,6</w:t>
            </w:r>
          </w:p>
        </w:tc>
        <w:tc>
          <w:tcPr>
            <w:tcW w:w="1607" w:type="dxa"/>
          </w:tcPr>
          <w:p w:rsidR="00F25522" w:rsidRPr="00AA0DB6" w:rsidRDefault="001F0806" w:rsidP="00DB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-75588,8</w:t>
            </w:r>
          </w:p>
        </w:tc>
        <w:tc>
          <w:tcPr>
            <w:tcW w:w="1941" w:type="dxa"/>
          </w:tcPr>
          <w:p w:rsidR="00F25522" w:rsidRPr="00AA0DB6" w:rsidRDefault="001F0806" w:rsidP="00DB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выполнены запланированные работы по строительству ФСК</w:t>
            </w:r>
            <w:r w:rsidR="00773B51">
              <w:rPr>
                <w:rFonts w:ascii="Times New Roman" w:hAnsi="Times New Roman" w:cs="Times New Roman"/>
              </w:rPr>
              <w:t xml:space="preserve"> и закупке оборудования для ФСК</w:t>
            </w:r>
          </w:p>
        </w:tc>
      </w:tr>
    </w:tbl>
    <w:p w:rsidR="00830511" w:rsidRDefault="00830511" w:rsidP="00DA7D1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7D11" w:rsidRPr="00AA0DB6" w:rsidRDefault="00DA7D11" w:rsidP="00DA7D11">
      <w:pPr>
        <w:jc w:val="right"/>
        <w:rPr>
          <w:rFonts w:ascii="Times New Roman" w:hAnsi="Times New Roman" w:cs="Times New Roman"/>
          <w:sz w:val="20"/>
          <w:szCs w:val="20"/>
        </w:rPr>
      </w:pPr>
      <w:r w:rsidRPr="00AA0DB6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908"/>
        <w:gridCol w:w="1322"/>
        <w:gridCol w:w="1467"/>
        <w:gridCol w:w="1544"/>
        <w:gridCol w:w="2000"/>
      </w:tblGrid>
      <w:tr w:rsidR="00DA7D11" w:rsidRPr="00AA0DB6" w:rsidTr="00F25522">
        <w:tc>
          <w:tcPr>
            <w:tcW w:w="648" w:type="dxa"/>
            <w:vMerge w:val="restart"/>
          </w:tcPr>
          <w:p w:rsidR="00DA7D11" w:rsidRPr="00AA0DB6" w:rsidRDefault="00DA7D11" w:rsidP="007D7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 xml:space="preserve">Индикативные показатели, </w:t>
            </w:r>
          </w:p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ед.измерения %</w:t>
            </w:r>
          </w:p>
        </w:tc>
        <w:tc>
          <w:tcPr>
            <w:tcW w:w="2789" w:type="dxa"/>
            <w:gridSpan w:val="2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544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2000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320C1" w:rsidRPr="00AA0DB6" w:rsidTr="00F25522">
        <w:tc>
          <w:tcPr>
            <w:tcW w:w="648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67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1" w:rsidRPr="00AA0DB6" w:rsidTr="00F25522">
        <w:tc>
          <w:tcPr>
            <w:tcW w:w="648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6D02FF" w:rsidRPr="006D02FF" w:rsidRDefault="006D02FF" w:rsidP="00243AEE">
            <w:pPr>
              <w:pStyle w:val="ConsPlusNormal"/>
              <w:widowControl/>
              <w:ind w:firstLine="0"/>
            </w:pPr>
            <w:r w:rsidRPr="006D02FF">
              <w:rPr>
                <w:rFonts w:ascii="Times New Roman" w:hAnsi="Times New Roman" w:cs="Times New Roman"/>
              </w:rPr>
              <w:t>Доля граждан Нязепетровского района в возрасте 3-79 лет, систематически занимающихся физической культурой и спортом, в общей численности граждан Нязепетровского района в возрасте 3-79 лет</w:t>
            </w:r>
          </w:p>
        </w:tc>
        <w:tc>
          <w:tcPr>
            <w:tcW w:w="1322" w:type="dxa"/>
          </w:tcPr>
          <w:p w:rsidR="006D02FF" w:rsidRPr="006D02FF" w:rsidRDefault="006D02FF" w:rsidP="00243AEE">
            <w:pPr>
              <w:pStyle w:val="ConsPlusNormal"/>
              <w:ind w:left="-70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467" w:type="dxa"/>
          </w:tcPr>
          <w:p w:rsidR="006D02FF" w:rsidRPr="0023230B" w:rsidRDefault="006D02FF" w:rsidP="0022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44,85</w:t>
            </w:r>
          </w:p>
        </w:tc>
        <w:tc>
          <w:tcPr>
            <w:tcW w:w="1544" w:type="dxa"/>
          </w:tcPr>
          <w:p w:rsidR="006D02FF" w:rsidRPr="00B61CBD" w:rsidRDefault="0023230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+3,18</w:t>
            </w:r>
          </w:p>
        </w:tc>
        <w:tc>
          <w:tcPr>
            <w:tcW w:w="2000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1" w:rsidRPr="00AA0DB6" w:rsidTr="00F25522">
        <w:trPr>
          <w:trHeight w:val="1948"/>
        </w:trPr>
        <w:tc>
          <w:tcPr>
            <w:tcW w:w="648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6D02FF" w:rsidRPr="006D02FF" w:rsidRDefault="006D02FF" w:rsidP="00243AEE">
            <w:pPr>
              <w:pStyle w:val="ConsPlusNormal"/>
              <w:widowControl/>
              <w:ind w:firstLine="0"/>
            </w:pPr>
            <w:r w:rsidRPr="006D02FF">
              <w:rPr>
                <w:rFonts w:ascii="Times New Roman" w:hAnsi="Times New Roman" w:cs="Times New Roman"/>
              </w:rPr>
              <w:t>Доля детей и молодежи (возраст 3-29 лет) Нязепетровского района, систематически занимающихся физической культурой и спортом, в общей численности детей и молодежи Нязепетровского района</w:t>
            </w:r>
          </w:p>
        </w:tc>
        <w:tc>
          <w:tcPr>
            <w:tcW w:w="1322" w:type="dxa"/>
          </w:tcPr>
          <w:p w:rsidR="006D02FF" w:rsidRPr="006D02FF" w:rsidRDefault="006D02FF" w:rsidP="00243AEE">
            <w:pPr>
              <w:pStyle w:val="ConsPlusNormal"/>
              <w:ind w:left="-70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467" w:type="dxa"/>
          </w:tcPr>
          <w:p w:rsidR="006D02FF" w:rsidRPr="0023230B" w:rsidRDefault="00FA63A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97,51</w:t>
            </w:r>
          </w:p>
        </w:tc>
        <w:tc>
          <w:tcPr>
            <w:tcW w:w="1544" w:type="dxa"/>
          </w:tcPr>
          <w:p w:rsidR="006D02FF" w:rsidRPr="00EE4986" w:rsidRDefault="0023230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- 0,19</w:t>
            </w:r>
          </w:p>
        </w:tc>
        <w:tc>
          <w:tcPr>
            <w:tcW w:w="2000" w:type="dxa"/>
          </w:tcPr>
          <w:p w:rsidR="006D02FF" w:rsidRPr="003320C1" w:rsidRDefault="0023230B" w:rsidP="00332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0C1">
              <w:rPr>
                <w:rFonts w:ascii="Times New Roman" w:hAnsi="Times New Roman" w:cs="Times New Roman"/>
                <w:sz w:val="18"/>
                <w:szCs w:val="18"/>
              </w:rPr>
              <w:t>Недостаточно спортивн</w:t>
            </w:r>
            <w:r w:rsidR="003320C1" w:rsidRPr="003320C1">
              <w:rPr>
                <w:rFonts w:ascii="Times New Roman" w:hAnsi="Times New Roman" w:cs="Times New Roman"/>
                <w:sz w:val="18"/>
                <w:szCs w:val="18"/>
              </w:rPr>
              <w:t>ых секций, объектов спорта, спортивного инвентаря,  тренеров</w:t>
            </w:r>
          </w:p>
        </w:tc>
      </w:tr>
      <w:tr w:rsidR="003320C1" w:rsidRPr="00AA0DB6" w:rsidTr="00F25522">
        <w:trPr>
          <w:trHeight w:val="244"/>
        </w:trPr>
        <w:tc>
          <w:tcPr>
            <w:tcW w:w="648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08" w:type="dxa"/>
          </w:tcPr>
          <w:p w:rsidR="006D02FF" w:rsidRPr="006D02FF" w:rsidRDefault="006D02FF" w:rsidP="00243AEE">
            <w:pPr>
              <w:pStyle w:val="ConsPlusNormal"/>
              <w:widowControl/>
              <w:ind w:firstLine="0"/>
            </w:pPr>
            <w:r w:rsidRPr="006D02FF">
              <w:rPr>
                <w:rFonts w:ascii="Times New Roman" w:hAnsi="Times New Roman" w:cs="Times New Roman"/>
              </w:rPr>
              <w:t>Доля населения Нязепетровского района среднего возраста женщины: 30-54 года; мужчины: 30-59 лет</w:t>
            </w:r>
            <w:proofErr w:type="gramStart"/>
            <w:r w:rsidRPr="006D02FF">
              <w:rPr>
                <w:rFonts w:ascii="Times New Roman" w:hAnsi="Times New Roman" w:cs="Times New Roman"/>
              </w:rPr>
              <w:t>),  систематически</w:t>
            </w:r>
            <w:proofErr w:type="gramEnd"/>
            <w:r w:rsidRPr="006D02FF">
              <w:rPr>
                <w:rFonts w:ascii="Times New Roman" w:hAnsi="Times New Roman" w:cs="Times New Roman"/>
              </w:rPr>
              <w:t xml:space="preserve"> занимающихся физической культурой и спортом, в общей численности населения среднего возраста Нязепетровского района</w:t>
            </w:r>
          </w:p>
        </w:tc>
        <w:tc>
          <w:tcPr>
            <w:tcW w:w="1322" w:type="dxa"/>
          </w:tcPr>
          <w:p w:rsidR="006D02FF" w:rsidRPr="006D02FF" w:rsidRDefault="006D02FF" w:rsidP="0024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467" w:type="dxa"/>
          </w:tcPr>
          <w:p w:rsidR="006D02FF" w:rsidRPr="0023230B" w:rsidRDefault="00FA63A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17,29</w:t>
            </w:r>
          </w:p>
        </w:tc>
        <w:tc>
          <w:tcPr>
            <w:tcW w:w="1544" w:type="dxa"/>
          </w:tcPr>
          <w:p w:rsidR="006D02FF" w:rsidRPr="0023230B" w:rsidRDefault="0023230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- 4,38</w:t>
            </w:r>
          </w:p>
        </w:tc>
        <w:tc>
          <w:tcPr>
            <w:tcW w:w="2000" w:type="dxa"/>
          </w:tcPr>
          <w:p w:rsidR="006D02FF" w:rsidRPr="00AA0DB6" w:rsidRDefault="003320C1" w:rsidP="0033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Недостаточно спортивных секций, объектов спорта, спортивного инвентаря, тренеров</w:t>
            </w:r>
          </w:p>
        </w:tc>
      </w:tr>
      <w:tr w:rsidR="003320C1" w:rsidRPr="00AA0DB6" w:rsidTr="00F25522">
        <w:trPr>
          <w:trHeight w:val="244"/>
        </w:trPr>
        <w:tc>
          <w:tcPr>
            <w:tcW w:w="648" w:type="dxa"/>
          </w:tcPr>
          <w:p w:rsidR="006D02FF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8" w:type="dxa"/>
          </w:tcPr>
          <w:p w:rsidR="006D02FF" w:rsidRPr="006D02FF" w:rsidRDefault="006D02FF" w:rsidP="00243AEE">
            <w:pPr>
              <w:pStyle w:val="ConsPlusNormal"/>
              <w:widowControl/>
              <w:ind w:firstLine="0"/>
            </w:pPr>
            <w:r w:rsidRPr="006D02FF">
              <w:rPr>
                <w:rFonts w:ascii="Times New Roman" w:hAnsi="Times New Roman" w:cs="Times New Roman"/>
              </w:rPr>
              <w:t>Доля населения Нязепетровского района старшего возраста (женщины: 55-79 лет; мужчины: 60-79 лет),  систематически занимающихся физической культурой и спортом, в общей численности населения старшего возраста Нязепетровского района</w:t>
            </w:r>
          </w:p>
        </w:tc>
        <w:tc>
          <w:tcPr>
            <w:tcW w:w="1322" w:type="dxa"/>
          </w:tcPr>
          <w:p w:rsidR="006D02FF" w:rsidRPr="006D02FF" w:rsidRDefault="006D02FF" w:rsidP="00243AEE">
            <w:pPr>
              <w:pStyle w:val="ConsPlusNormal"/>
              <w:ind w:left="-70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467" w:type="dxa"/>
          </w:tcPr>
          <w:p w:rsidR="006D02FF" w:rsidRPr="0023230B" w:rsidRDefault="00FA63A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230B" w:rsidRPr="0023230B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1544" w:type="dxa"/>
          </w:tcPr>
          <w:p w:rsidR="006D02FF" w:rsidRPr="006219FA" w:rsidRDefault="006D02FF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1" w:rsidRPr="00AA0DB6" w:rsidTr="00F25522">
        <w:trPr>
          <w:trHeight w:val="244"/>
        </w:trPr>
        <w:tc>
          <w:tcPr>
            <w:tcW w:w="648" w:type="dxa"/>
          </w:tcPr>
          <w:p w:rsidR="006D02FF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8" w:type="dxa"/>
          </w:tcPr>
          <w:p w:rsidR="006D02FF" w:rsidRPr="006D02FF" w:rsidRDefault="006D02FF" w:rsidP="00243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2FF">
              <w:rPr>
                <w:rFonts w:ascii="Times New Roman" w:hAnsi="Times New Roman" w:cs="Times New Roman"/>
              </w:rPr>
              <w:t>Уровень обеспеченности населения Нязепетровского района спортивными сооружениями исходя из единовременной пропускной способности объектов спорта Нязепетровского района</w:t>
            </w:r>
          </w:p>
        </w:tc>
        <w:tc>
          <w:tcPr>
            <w:tcW w:w="1322" w:type="dxa"/>
          </w:tcPr>
          <w:p w:rsidR="006D02FF" w:rsidRPr="006D02FF" w:rsidRDefault="006D02FF" w:rsidP="00243AEE">
            <w:pPr>
              <w:pStyle w:val="ConsPlusNormal"/>
              <w:ind w:left="-70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67" w:type="dxa"/>
          </w:tcPr>
          <w:p w:rsidR="006D02FF" w:rsidRPr="0023230B" w:rsidRDefault="00FA63A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66,78</w:t>
            </w:r>
          </w:p>
        </w:tc>
        <w:tc>
          <w:tcPr>
            <w:tcW w:w="1544" w:type="dxa"/>
          </w:tcPr>
          <w:p w:rsidR="006D02FF" w:rsidRPr="006219FA" w:rsidRDefault="0023230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+ 0,88</w:t>
            </w:r>
          </w:p>
        </w:tc>
        <w:tc>
          <w:tcPr>
            <w:tcW w:w="2000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66C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66C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66C" w:rsidRPr="00721507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b/>
          <w:sz w:val="20"/>
          <w:szCs w:val="20"/>
        </w:rPr>
        <w:t xml:space="preserve">Оценка эффективности использования бюджетных средств </w:t>
      </w:r>
    </w:p>
    <w:p w:rsidR="00FF766C" w:rsidRPr="00721507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b/>
          <w:sz w:val="20"/>
          <w:szCs w:val="20"/>
        </w:rPr>
        <w:t>в 202</w:t>
      </w:r>
      <w:r w:rsidR="00E77870">
        <w:rPr>
          <w:rFonts w:ascii="Times New Roman" w:hAnsi="Times New Roman" w:cs="Times New Roman"/>
          <w:b/>
          <w:sz w:val="20"/>
          <w:szCs w:val="20"/>
        </w:rPr>
        <w:t>2</w:t>
      </w:r>
      <w:r w:rsidRPr="00721507">
        <w:rPr>
          <w:rFonts w:ascii="Times New Roman" w:hAnsi="Times New Roman" w:cs="Times New Roman"/>
          <w:b/>
          <w:sz w:val="20"/>
          <w:szCs w:val="20"/>
        </w:rPr>
        <w:t xml:space="preserve"> году на реализацию</w:t>
      </w:r>
    </w:p>
    <w:p w:rsidR="00FF766C" w:rsidRPr="00721507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b/>
          <w:sz w:val="20"/>
          <w:szCs w:val="20"/>
        </w:rPr>
        <w:t>мун</w:t>
      </w:r>
      <w:r w:rsidR="005F21B7">
        <w:rPr>
          <w:rFonts w:ascii="Times New Roman" w:hAnsi="Times New Roman" w:cs="Times New Roman"/>
          <w:b/>
          <w:sz w:val="20"/>
          <w:szCs w:val="20"/>
        </w:rPr>
        <w:t>иципальной программы «Развитие физической культуры и спорта</w:t>
      </w:r>
      <w:r w:rsidRPr="007215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F766C" w:rsidRPr="00721507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b/>
          <w:sz w:val="20"/>
          <w:szCs w:val="20"/>
        </w:rPr>
        <w:t>в Нязепетровском муниципальном районе»</w:t>
      </w:r>
    </w:p>
    <w:p w:rsidR="00FF766C" w:rsidRPr="00721507" w:rsidRDefault="00FF766C" w:rsidP="00FF76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F766C" w:rsidRPr="00721507" w:rsidRDefault="00FF766C" w:rsidP="00FF766C">
      <w:pPr>
        <w:jc w:val="both"/>
        <w:rPr>
          <w:rFonts w:ascii="Times New Roman" w:hAnsi="Times New Roman" w:cs="Times New Roman"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>Оценка достижения плановых индикативных показателей (ДИП) = Фактические индикативные показатели / Плановые индикативные показатели</w:t>
      </w:r>
    </w:p>
    <w:p w:rsidR="00FF766C" w:rsidRPr="00E03E75" w:rsidRDefault="00FF766C" w:rsidP="00FF76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>ДИП =</w:t>
      </w:r>
      <w:r w:rsidR="00E77870">
        <w:rPr>
          <w:rFonts w:ascii="Times New Roman" w:hAnsi="Times New Roman" w:cs="Times New Roman"/>
          <w:sz w:val="20"/>
          <w:szCs w:val="20"/>
        </w:rPr>
        <w:t xml:space="preserve"> 0,97</w:t>
      </w:r>
    </w:p>
    <w:p w:rsidR="00FF766C" w:rsidRPr="00721507" w:rsidRDefault="00FF766C" w:rsidP="00FF766C">
      <w:pPr>
        <w:jc w:val="both"/>
        <w:rPr>
          <w:rFonts w:ascii="Times New Roman" w:hAnsi="Times New Roman" w:cs="Times New Roman"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Оценка полноты использования бюджетных средств (ПИБС) </w:t>
      </w:r>
      <w:proofErr w:type="gramStart"/>
      <w:r w:rsidRPr="00721507">
        <w:rPr>
          <w:rFonts w:ascii="Times New Roman" w:hAnsi="Times New Roman" w:cs="Times New Roman"/>
          <w:sz w:val="20"/>
          <w:szCs w:val="20"/>
        </w:rPr>
        <w:t>=  Фактическое</w:t>
      </w:r>
      <w:proofErr w:type="gramEnd"/>
      <w:r w:rsidRPr="00721507">
        <w:rPr>
          <w:rFonts w:ascii="Times New Roman" w:hAnsi="Times New Roman" w:cs="Times New Roman"/>
          <w:sz w:val="20"/>
          <w:szCs w:val="20"/>
        </w:rPr>
        <w:t xml:space="preserve"> использование бюджетных средств / Плановое использование бюджетных средств </w:t>
      </w:r>
    </w:p>
    <w:p w:rsidR="00FF766C" w:rsidRPr="004F2EA1" w:rsidRDefault="00FF766C" w:rsidP="00FF76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ПИБС = </w:t>
      </w:r>
      <w:r w:rsidR="00E77870">
        <w:rPr>
          <w:rFonts w:ascii="Times New Roman" w:hAnsi="Times New Roman" w:cs="Times New Roman"/>
          <w:sz w:val="20"/>
          <w:szCs w:val="20"/>
        </w:rPr>
        <w:t>0.9</w:t>
      </w:r>
    </w:p>
    <w:p w:rsidR="00FF766C" w:rsidRPr="00721507" w:rsidRDefault="00FF766C" w:rsidP="00FF766C">
      <w:pPr>
        <w:jc w:val="both"/>
        <w:rPr>
          <w:rFonts w:ascii="Times New Roman" w:hAnsi="Times New Roman" w:cs="Times New Roman"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Оценка эффективности использования бюджетных средств по мероприятиям программы (О) = ДИП / ПИБС </w:t>
      </w:r>
    </w:p>
    <w:p w:rsidR="00FF766C" w:rsidRPr="00721507" w:rsidRDefault="00FF766C" w:rsidP="00FF766C">
      <w:pPr>
        <w:jc w:val="both"/>
        <w:rPr>
          <w:rFonts w:ascii="Times New Roman" w:hAnsi="Times New Roman" w:cs="Times New Roman"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О = </w:t>
      </w:r>
      <w:r w:rsidR="00D14F37">
        <w:rPr>
          <w:rFonts w:ascii="Times New Roman" w:hAnsi="Times New Roman" w:cs="Times New Roman"/>
          <w:sz w:val="20"/>
          <w:szCs w:val="20"/>
        </w:rPr>
        <w:t>ДИП/ПИПС=</w:t>
      </w:r>
      <w:r w:rsidRPr="00721507">
        <w:rPr>
          <w:rFonts w:ascii="Times New Roman" w:hAnsi="Times New Roman" w:cs="Times New Roman"/>
          <w:sz w:val="20"/>
          <w:szCs w:val="20"/>
        </w:rPr>
        <w:t xml:space="preserve"> </w:t>
      </w:r>
      <w:r w:rsidR="00B1198E">
        <w:rPr>
          <w:rFonts w:ascii="Times New Roman" w:hAnsi="Times New Roman" w:cs="Times New Roman"/>
          <w:sz w:val="20"/>
          <w:szCs w:val="20"/>
        </w:rPr>
        <w:t>0,9</w:t>
      </w:r>
      <w:r w:rsidR="00E77870">
        <w:rPr>
          <w:rFonts w:ascii="Times New Roman" w:hAnsi="Times New Roman" w:cs="Times New Roman"/>
          <w:sz w:val="20"/>
          <w:szCs w:val="20"/>
        </w:rPr>
        <w:t>7</w:t>
      </w:r>
      <w:r w:rsidRPr="00721507">
        <w:rPr>
          <w:rFonts w:ascii="Times New Roman" w:hAnsi="Times New Roman" w:cs="Times New Roman"/>
          <w:sz w:val="20"/>
          <w:szCs w:val="20"/>
        </w:rPr>
        <w:t xml:space="preserve"> / 0,</w:t>
      </w:r>
      <w:r w:rsidR="00E77870">
        <w:rPr>
          <w:rFonts w:ascii="Times New Roman" w:hAnsi="Times New Roman" w:cs="Times New Roman"/>
          <w:sz w:val="20"/>
          <w:szCs w:val="20"/>
        </w:rPr>
        <w:t>9</w:t>
      </w:r>
      <w:r w:rsidRPr="00721507">
        <w:rPr>
          <w:rFonts w:ascii="Times New Roman" w:hAnsi="Times New Roman" w:cs="Times New Roman"/>
          <w:sz w:val="20"/>
          <w:szCs w:val="20"/>
        </w:rPr>
        <w:t xml:space="preserve">= </w:t>
      </w:r>
      <w:r w:rsidR="00E77870">
        <w:rPr>
          <w:rFonts w:ascii="Times New Roman" w:hAnsi="Times New Roman" w:cs="Times New Roman"/>
          <w:sz w:val="20"/>
          <w:szCs w:val="20"/>
        </w:rPr>
        <w:t>1,08</w:t>
      </w:r>
      <w:r w:rsidRPr="00721507">
        <w:rPr>
          <w:rFonts w:ascii="Times New Roman" w:hAnsi="Times New Roman" w:cs="Times New Roman"/>
          <w:sz w:val="20"/>
          <w:szCs w:val="20"/>
        </w:rPr>
        <w:t xml:space="preserve"> (</w:t>
      </w:r>
      <w:r w:rsidR="00D14F37">
        <w:rPr>
          <w:rFonts w:ascii="Times New Roman" w:hAnsi="Times New Roman" w:cs="Times New Roman"/>
          <w:sz w:val="20"/>
          <w:szCs w:val="20"/>
        </w:rPr>
        <w:t>высокая</w:t>
      </w:r>
      <w:r w:rsidRPr="00721507">
        <w:rPr>
          <w:rFonts w:ascii="Times New Roman" w:hAnsi="Times New Roman" w:cs="Times New Roman"/>
          <w:sz w:val="20"/>
          <w:szCs w:val="20"/>
        </w:rPr>
        <w:t xml:space="preserve"> эффективность использования </w:t>
      </w:r>
      <w:r w:rsidR="00E77870">
        <w:rPr>
          <w:rFonts w:ascii="Times New Roman" w:hAnsi="Times New Roman" w:cs="Times New Roman"/>
          <w:sz w:val="20"/>
          <w:szCs w:val="20"/>
        </w:rPr>
        <w:t>бюджетных средств на реализацию программы</w:t>
      </w:r>
      <w:r w:rsidRPr="00721507">
        <w:rPr>
          <w:rFonts w:ascii="Times New Roman" w:hAnsi="Times New Roman" w:cs="Times New Roman"/>
          <w:sz w:val="20"/>
          <w:szCs w:val="20"/>
        </w:rPr>
        <w:t>)</w:t>
      </w:r>
    </w:p>
    <w:p w:rsidR="00210328" w:rsidRDefault="00210328" w:rsidP="00DA7D11">
      <w:pPr>
        <w:ind w:left="-15" w:right="151" w:firstLine="600"/>
        <w:jc w:val="both"/>
        <w:rPr>
          <w:rFonts w:ascii="Times New Roman" w:hAnsi="Times New Roman" w:cs="Times New Roman"/>
          <w:color w:val="000000"/>
        </w:rPr>
      </w:pPr>
    </w:p>
    <w:p w:rsidR="00DA7D11" w:rsidRPr="00AA0DB6" w:rsidRDefault="00DA7D11" w:rsidP="00DA7D11">
      <w:pPr>
        <w:tabs>
          <w:tab w:val="center" w:pos="3728"/>
          <w:tab w:val="center" w:pos="7269"/>
        </w:tabs>
        <w:spacing w:after="47"/>
        <w:jc w:val="both"/>
        <w:rPr>
          <w:rFonts w:ascii="Times New Roman" w:hAnsi="Times New Roman" w:cs="Times New Roman"/>
          <w:color w:val="000000"/>
        </w:rPr>
      </w:pPr>
      <w:r w:rsidRPr="00AA0DB6">
        <w:rPr>
          <w:rFonts w:ascii="Times New Roman" w:eastAsia="Calibri" w:hAnsi="Times New Roman" w:cs="Times New Roman"/>
          <w:color w:val="000000"/>
        </w:rPr>
        <w:tab/>
      </w:r>
    </w:p>
    <w:p w:rsidR="00502DA9" w:rsidRDefault="00F33095" w:rsidP="00F330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по молодежной политике,</w:t>
      </w:r>
    </w:p>
    <w:p w:rsidR="00F33095" w:rsidRPr="00AA0DB6" w:rsidRDefault="00F33095" w:rsidP="00F330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физической культуре и спорту                                                                                        Н.С. Миронова</w:t>
      </w:r>
    </w:p>
    <w:sectPr w:rsidR="00F33095" w:rsidRPr="00AA0DB6" w:rsidSect="0099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11"/>
    <w:rsid w:val="00046DC8"/>
    <w:rsid w:val="001F0806"/>
    <w:rsid w:val="00210328"/>
    <w:rsid w:val="002239C4"/>
    <w:rsid w:val="0023230B"/>
    <w:rsid w:val="00272AD7"/>
    <w:rsid w:val="00274808"/>
    <w:rsid w:val="002E34A0"/>
    <w:rsid w:val="003320C1"/>
    <w:rsid w:val="00440B06"/>
    <w:rsid w:val="00492F26"/>
    <w:rsid w:val="004D1BB1"/>
    <w:rsid w:val="004D3767"/>
    <w:rsid w:val="004F0693"/>
    <w:rsid w:val="004F095C"/>
    <w:rsid w:val="004F2EA1"/>
    <w:rsid w:val="00502DA9"/>
    <w:rsid w:val="00585A2B"/>
    <w:rsid w:val="0059670F"/>
    <w:rsid w:val="005F21B7"/>
    <w:rsid w:val="006219FA"/>
    <w:rsid w:val="00661F55"/>
    <w:rsid w:val="006D02FF"/>
    <w:rsid w:val="006E1622"/>
    <w:rsid w:val="00773B51"/>
    <w:rsid w:val="007B6A14"/>
    <w:rsid w:val="00830511"/>
    <w:rsid w:val="0083205D"/>
    <w:rsid w:val="008320BD"/>
    <w:rsid w:val="008D0B3D"/>
    <w:rsid w:val="00985D5C"/>
    <w:rsid w:val="00993CB1"/>
    <w:rsid w:val="009A4A4E"/>
    <w:rsid w:val="009F7A71"/>
    <w:rsid w:val="00A84BC8"/>
    <w:rsid w:val="00AA0DB6"/>
    <w:rsid w:val="00AA5FD0"/>
    <w:rsid w:val="00B1198E"/>
    <w:rsid w:val="00B61CBD"/>
    <w:rsid w:val="00B75054"/>
    <w:rsid w:val="00C23157"/>
    <w:rsid w:val="00C4201C"/>
    <w:rsid w:val="00C61A64"/>
    <w:rsid w:val="00C73D44"/>
    <w:rsid w:val="00CB2DAB"/>
    <w:rsid w:val="00CB3F7D"/>
    <w:rsid w:val="00D14F37"/>
    <w:rsid w:val="00D70860"/>
    <w:rsid w:val="00DA7D11"/>
    <w:rsid w:val="00E3657D"/>
    <w:rsid w:val="00E54C8C"/>
    <w:rsid w:val="00E562C4"/>
    <w:rsid w:val="00E5730A"/>
    <w:rsid w:val="00E77870"/>
    <w:rsid w:val="00EA147F"/>
    <w:rsid w:val="00EE4986"/>
    <w:rsid w:val="00EE5350"/>
    <w:rsid w:val="00F25522"/>
    <w:rsid w:val="00F33095"/>
    <w:rsid w:val="00FA63AB"/>
    <w:rsid w:val="00FC00ED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E79EB-4FBB-40FE-9C74-D00B37A4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A7D11"/>
    <w:rPr>
      <w:color w:val="106BBE"/>
    </w:rPr>
  </w:style>
  <w:style w:type="character" w:customStyle="1" w:styleId="a4">
    <w:name w:val="Цветовое выделение"/>
    <w:uiPriority w:val="99"/>
    <w:rsid w:val="00DA7D11"/>
    <w:rPr>
      <w:b/>
      <w:color w:val="26282F"/>
    </w:rPr>
  </w:style>
  <w:style w:type="paragraph" w:customStyle="1" w:styleId="ConsPlusNormal">
    <w:name w:val="ConsPlusNormal"/>
    <w:rsid w:val="006D02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2021-03-25T05:16:00Z</cp:lastPrinted>
  <dcterms:created xsi:type="dcterms:W3CDTF">2023-05-02T04:03:00Z</dcterms:created>
  <dcterms:modified xsi:type="dcterms:W3CDTF">2023-05-02T04:03:00Z</dcterms:modified>
</cp:coreProperties>
</file>