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6F" w:rsidRPr="00243E7A" w:rsidRDefault="007A146F" w:rsidP="00243E7A">
      <w:pPr>
        <w:spacing w:after="0" w:line="240" w:lineRule="auto"/>
        <w:jc w:val="right"/>
        <w:rPr>
          <w:rFonts w:ascii="Times New Roman" w:hAnsi="Times New Roman"/>
          <w:sz w:val="16"/>
          <w:szCs w:val="16"/>
          <w:lang w:eastAsia="zh-CN"/>
        </w:rPr>
      </w:pPr>
    </w:p>
    <w:p w:rsidR="007A146F" w:rsidRPr="00243E7A" w:rsidRDefault="007A146F" w:rsidP="00243E7A">
      <w:pPr>
        <w:spacing w:after="0" w:line="240" w:lineRule="auto"/>
        <w:jc w:val="right"/>
        <w:rPr>
          <w:rFonts w:ascii="Times New Roman" w:hAnsi="Times New Roman"/>
          <w:sz w:val="16"/>
          <w:szCs w:val="16"/>
          <w:lang w:eastAsia="zh-CN"/>
        </w:rPr>
      </w:pPr>
    </w:p>
    <w:p w:rsidR="007A146F" w:rsidRPr="00243E7A" w:rsidRDefault="007A146F" w:rsidP="00243E7A">
      <w:pPr>
        <w:spacing w:after="0" w:line="240" w:lineRule="auto"/>
        <w:jc w:val="center"/>
        <w:rPr>
          <w:rFonts w:ascii="Times New Roman" w:hAnsi="Times New Roman"/>
          <w:b/>
          <w:sz w:val="16"/>
          <w:szCs w:val="16"/>
          <w:lang w:eastAsia="zh-CN"/>
        </w:rPr>
      </w:pPr>
    </w:p>
    <w:p w:rsidR="007A146F" w:rsidRPr="00243E7A" w:rsidRDefault="007A146F" w:rsidP="00243E7A">
      <w:pPr>
        <w:spacing w:after="0" w:line="240" w:lineRule="auto"/>
        <w:jc w:val="center"/>
        <w:rPr>
          <w:rFonts w:ascii="Times New Roman" w:hAnsi="Times New Roman"/>
          <w:b/>
          <w:sz w:val="16"/>
          <w:szCs w:val="16"/>
          <w:lang w:eastAsia="zh-CN"/>
        </w:rPr>
      </w:pPr>
    </w:p>
    <w:p w:rsidR="007A146F" w:rsidRPr="00243E7A" w:rsidRDefault="007A146F" w:rsidP="00243E7A">
      <w:pPr>
        <w:spacing w:after="0" w:line="240" w:lineRule="auto"/>
        <w:jc w:val="center"/>
        <w:rPr>
          <w:rFonts w:ascii="Times New Roman" w:hAnsi="Times New Roman"/>
          <w:b/>
          <w:sz w:val="16"/>
          <w:szCs w:val="16"/>
          <w:lang w:eastAsia="zh-CN"/>
        </w:rPr>
      </w:pPr>
    </w:p>
    <w:p w:rsidR="007A146F" w:rsidRPr="00243E7A" w:rsidRDefault="007A146F" w:rsidP="00243E7A">
      <w:pPr>
        <w:spacing w:after="0" w:line="240" w:lineRule="auto"/>
        <w:rPr>
          <w:rFonts w:ascii="Times New Roman" w:hAnsi="Times New Roman"/>
          <w:b/>
          <w:sz w:val="16"/>
          <w:szCs w:val="16"/>
          <w:lang w:eastAsia="zh-CN"/>
        </w:rPr>
      </w:pPr>
    </w:p>
    <w:p w:rsidR="007A146F" w:rsidRPr="00243E7A" w:rsidRDefault="007A146F" w:rsidP="00243E7A">
      <w:pPr>
        <w:spacing w:after="0" w:line="240" w:lineRule="auto"/>
        <w:jc w:val="center"/>
        <w:rPr>
          <w:rFonts w:ascii="Times New Roman" w:hAnsi="Times New Roman"/>
          <w:sz w:val="32"/>
          <w:szCs w:val="32"/>
          <w:lang w:eastAsia="zh-CN"/>
        </w:rPr>
      </w:pPr>
      <w:r w:rsidRPr="00243E7A">
        <w:rPr>
          <w:rFonts w:ascii="Times New Roman" w:hAnsi="Times New Roman"/>
          <w:b/>
          <w:sz w:val="32"/>
          <w:szCs w:val="32"/>
          <w:lang w:eastAsia="zh-CN"/>
        </w:rPr>
        <w:t>Администрация  Нязепетровского муниципального района</w:t>
      </w:r>
    </w:p>
    <w:p w:rsidR="007A146F" w:rsidRPr="00243E7A" w:rsidRDefault="007A146F" w:rsidP="00243E7A">
      <w:pPr>
        <w:spacing w:after="0" w:line="240" w:lineRule="auto"/>
        <w:ind w:firstLine="708"/>
        <w:jc w:val="center"/>
        <w:rPr>
          <w:rFonts w:ascii="Times New Roman" w:hAnsi="Times New Roman"/>
          <w:b/>
          <w:sz w:val="32"/>
          <w:szCs w:val="32"/>
          <w:lang w:eastAsia="zh-CN"/>
        </w:rPr>
      </w:pPr>
    </w:p>
    <w:p w:rsidR="007A146F" w:rsidRPr="00243E7A" w:rsidRDefault="007A146F" w:rsidP="00243E7A">
      <w:pPr>
        <w:spacing w:after="0" w:line="240" w:lineRule="auto"/>
        <w:ind w:firstLine="708"/>
        <w:jc w:val="center"/>
        <w:rPr>
          <w:rFonts w:ascii="Times New Roman" w:hAnsi="Times New Roman"/>
          <w:sz w:val="32"/>
          <w:szCs w:val="32"/>
          <w:lang w:eastAsia="zh-CN"/>
        </w:rPr>
      </w:pPr>
      <w:r w:rsidRPr="00243E7A">
        <w:rPr>
          <w:rFonts w:ascii="Times New Roman" w:hAnsi="Times New Roman"/>
          <w:b/>
          <w:sz w:val="32"/>
          <w:szCs w:val="32"/>
          <w:lang w:eastAsia="zh-CN"/>
        </w:rPr>
        <w:t>Челябинской области</w:t>
      </w:r>
    </w:p>
    <w:p w:rsidR="007A146F" w:rsidRPr="00243E7A" w:rsidRDefault="007A146F" w:rsidP="00243E7A">
      <w:pPr>
        <w:spacing w:after="0" w:line="240" w:lineRule="auto"/>
        <w:ind w:firstLine="708"/>
        <w:jc w:val="center"/>
        <w:rPr>
          <w:rFonts w:ascii="Times New Roman" w:hAnsi="Times New Roman"/>
          <w:b/>
          <w:sz w:val="32"/>
          <w:szCs w:val="32"/>
          <w:lang w:eastAsia="zh-CN"/>
        </w:rPr>
      </w:pPr>
    </w:p>
    <w:p w:rsidR="007A146F" w:rsidRPr="00243E7A" w:rsidRDefault="007A146F" w:rsidP="00243E7A">
      <w:pPr>
        <w:spacing w:after="0" w:line="240" w:lineRule="auto"/>
        <w:ind w:firstLine="708"/>
        <w:jc w:val="center"/>
        <w:rPr>
          <w:rFonts w:ascii="Times New Roman" w:hAnsi="Times New Roman"/>
          <w:sz w:val="32"/>
          <w:szCs w:val="32"/>
          <w:lang w:eastAsia="zh-CN"/>
        </w:rPr>
      </w:pPr>
      <w:r w:rsidRPr="00243E7A">
        <w:rPr>
          <w:rFonts w:ascii="Times New Roman" w:hAnsi="Times New Roman"/>
          <w:b/>
          <w:sz w:val="32"/>
          <w:szCs w:val="32"/>
          <w:lang w:eastAsia="zh-CN"/>
        </w:rPr>
        <w:t>П О С Т А Н О В Л Е Н И Е</w:t>
      </w:r>
    </w:p>
    <w:p w:rsidR="007A146F" w:rsidRPr="00243E7A" w:rsidRDefault="007A146F" w:rsidP="00243E7A">
      <w:pPr>
        <w:spacing w:after="0" w:line="240" w:lineRule="auto"/>
        <w:jc w:val="center"/>
        <w:rPr>
          <w:rFonts w:ascii="Times New Roman" w:hAnsi="Times New Roman"/>
          <w:sz w:val="24"/>
          <w:szCs w:val="24"/>
          <w:lang w:eastAsia="zh-CN"/>
        </w:rPr>
      </w:pPr>
    </w:p>
    <w:p w:rsidR="007A146F" w:rsidRPr="00480638" w:rsidRDefault="007A146F" w:rsidP="00243E7A">
      <w:pPr>
        <w:spacing w:after="0" w:line="240" w:lineRule="auto"/>
        <w:jc w:val="center"/>
        <w:rPr>
          <w:rFonts w:ascii="Times New Roman" w:hAnsi="Times New Roman"/>
          <w:sz w:val="24"/>
          <w:szCs w:val="24"/>
          <w:u w:val="single"/>
          <w:lang w:eastAsia="zh-CN"/>
        </w:rPr>
      </w:pPr>
      <w:r>
        <w:rPr>
          <w:noProof/>
          <w:lang w:eastAsia="ru-RU"/>
        </w:rPr>
        <w:pict>
          <v:line id="Линия1" o:spid="_x0000_s1026" style="position:absolute;left:0;text-align:left;z-index:251658240" from="-7.3pt,2.85pt" to="493.05pt,2.85pt" strokeweight="3pt">
            <v:fill color2="black" angle="180"/>
          </v:line>
        </w:pict>
      </w:r>
    </w:p>
    <w:p w:rsidR="007A146F" w:rsidRPr="00480638" w:rsidRDefault="007A146F" w:rsidP="00243E7A">
      <w:pPr>
        <w:spacing w:after="0" w:line="240" w:lineRule="auto"/>
        <w:jc w:val="both"/>
        <w:rPr>
          <w:rFonts w:ascii="Times New Roman" w:hAnsi="Times New Roman"/>
          <w:b/>
          <w:sz w:val="24"/>
          <w:szCs w:val="24"/>
          <w:u w:val="single"/>
          <w:lang w:eastAsia="zh-CN"/>
        </w:rPr>
      </w:pPr>
      <w:r w:rsidRPr="00480638">
        <w:rPr>
          <w:rFonts w:ascii="Times New Roman" w:hAnsi="Times New Roman"/>
          <w:b/>
          <w:sz w:val="24"/>
          <w:szCs w:val="24"/>
          <w:u w:val="single"/>
          <w:lang w:eastAsia="zh-CN"/>
        </w:rPr>
        <w:t>от  10.01.2020г.  № 01</w:t>
      </w:r>
    </w:p>
    <w:p w:rsidR="007A146F" w:rsidRPr="00243E7A" w:rsidRDefault="007A146F" w:rsidP="00243E7A">
      <w:pPr>
        <w:spacing w:after="0" w:line="240" w:lineRule="auto"/>
        <w:jc w:val="both"/>
        <w:rPr>
          <w:rFonts w:ascii="Times New Roman" w:hAnsi="Times New Roman"/>
          <w:sz w:val="24"/>
          <w:szCs w:val="24"/>
          <w:lang w:eastAsia="zh-CN"/>
        </w:rPr>
      </w:pPr>
      <w:r w:rsidRPr="00243E7A">
        <w:rPr>
          <w:rFonts w:ascii="Times New Roman" w:hAnsi="Times New Roman"/>
          <w:b/>
          <w:sz w:val="24"/>
          <w:szCs w:val="24"/>
          <w:lang w:eastAsia="zh-CN"/>
        </w:rPr>
        <w:t>г. Нязепетровск</w:t>
      </w:r>
    </w:p>
    <w:p w:rsidR="007A146F" w:rsidRPr="00243E7A" w:rsidRDefault="007A146F" w:rsidP="00243E7A">
      <w:pPr>
        <w:spacing w:after="0" w:line="240" w:lineRule="auto"/>
        <w:rPr>
          <w:rFonts w:ascii="Times New Roman" w:hAnsi="Times New Roman"/>
          <w:b/>
          <w:sz w:val="24"/>
          <w:szCs w:val="24"/>
          <w:lang w:eastAsia="zh-CN"/>
        </w:rPr>
      </w:pPr>
    </w:p>
    <w:tbl>
      <w:tblPr>
        <w:tblW w:w="0" w:type="auto"/>
        <w:tblLayout w:type="fixed"/>
        <w:tblLook w:val="0000"/>
      </w:tblPr>
      <w:tblGrid>
        <w:gridCol w:w="4219"/>
      </w:tblGrid>
      <w:tr w:rsidR="007A146F" w:rsidRPr="00212A35" w:rsidTr="007D763F">
        <w:trPr>
          <w:trHeight w:val="971"/>
        </w:trPr>
        <w:tc>
          <w:tcPr>
            <w:tcW w:w="4219" w:type="dxa"/>
          </w:tcPr>
          <w:p w:rsidR="007A146F" w:rsidRPr="00243E7A" w:rsidRDefault="007A146F" w:rsidP="00243E7A">
            <w:pPr>
              <w:tabs>
                <w:tab w:val="center" w:pos="5173"/>
              </w:tabs>
              <w:spacing w:after="0" w:line="240" w:lineRule="auto"/>
              <w:jc w:val="both"/>
              <w:rPr>
                <w:rFonts w:ascii="Times New Roman" w:hAnsi="Times New Roman"/>
                <w:sz w:val="24"/>
                <w:szCs w:val="24"/>
                <w:lang w:eastAsia="zh-CN"/>
              </w:rPr>
            </w:pPr>
            <w:r w:rsidRPr="00243E7A">
              <w:rPr>
                <w:rFonts w:ascii="Times New Roman" w:hAnsi="Times New Roman"/>
                <w:sz w:val="24"/>
                <w:szCs w:val="24"/>
                <w:lang w:eastAsia="zh-CN"/>
              </w:rPr>
              <w:t>О внесении изменений в постановление администрации Нязепетровского муниципального района от 08.11.2017 г.  № 670</w:t>
            </w:r>
          </w:p>
        </w:tc>
      </w:tr>
    </w:tbl>
    <w:p w:rsidR="007A146F" w:rsidRPr="00243E7A" w:rsidRDefault="007A146F" w:rsidP="00243E7A">
      <w:pPr>
        <w:suppressAutoHyphens/>
        <w:autoSpaceDE w:val="0"/>
        <w:autoSpaceDN w:val="0"/>
        <w:adjustRightInd w:val="0"/>
        <w:spacing w:after="200" w:line="276" w:lineRule="auto"/>
        <w:rPr>
          <w:rFonts w:hAnsi="Liberation Serif" w:cs="Calibri"/>
          <w:b/>
          <w:kern w:val="1"/>
          <w:lang w:eastAsia="ru-RU"/>
        </w:rPr>
      </w:pPr>
    </w:p>
    <w:p w:rsidR="007A146F" w:rsidRPr="00243E7A" w:rsidRDefault="007A146F" w:rsidP="00243E7A">
      <w:pPr>
        <w:suppressAutoHyphens/>
        <w:autoSpaceDE w:val="0"/>
        <w:autoSpaceDN w:val="0"/>
        <w:adjustRightInd w:val="0"/>
        <w:spacing w:after="0" w:line="240" w:lineRule="auto"/>
        <w:jc w:val="both"/>
        <w:rPr>
          <w:rFonts w:ascii="Times New Roman" w:hAnsi="Liberation Serif"/>
          <w:kern w:val="1"/>
          <w:sz w:val="24"/>
          <w:szCs w:val="24"/>
          <w:lang w:eastAsia="ru-RU"/>
        </w:rPr>
      </w:pPr>
      <w:r w:rsidRPr="00243E7A">
        <w:rPr>
          <w:rFonts w:ascii="Times New Roman" w:hAnsi="Liberation Serif"/>
          <w:kern w:val="1"/>
          <w:sz w:val="24"/>
          <w:szCs w:val="24"/>
          <w:lang w:eastAsia="ru-RU"/>
        </w:rPr>
        <w:tab/>
      </w:r>
    </w:p>
    <w:p w:rsidR="007A146F" w:rsidRPr="00243E7A" w:rsidRDefault="007A146F" w:rsidP="00243E7A">
      <w:pPr>
        <w:suppressAutoHyphens/>
        <w:autoSpaceDE w:val="0"/>
        <w:autoSpaceDN w:val="0"/>
        <w:adjustRightInd w:val="0"/>
        <w:spacing w:after="0" w:line="240" w:lineRule="auto"/>
        <w:jc w:val="both"/>
        <w:rPr>
          <w:rFonts w:ascii="Times New Roman" w:hAnsi="Liberation Serif"/>
          <w:kern w:val="1"/>
          <w:sz w:val="24"/>
          <w:szCs w:val="24"/>
          <w:lang w:eastAsia="ru-RU"/>
        </w:rPr>
      </w:pPr>
    </w:p>
    <w:p w:rsidR="007A146F" w:rsidRPr="00243E7A" w:rsidRDefault="007A146F" w:rsidP="00243E7A">
      <w:pPr>
        <w:suppressAutoHyphens/>
        <w:autoSpaceDE w:val="0"/>
        <w:autoSpaceDN w:val="0"/>
        <w:adjustRightInd w:val="0"/>
        <w:spacing w:after="0" w:line="240" w:lineRule="auto"/>
        <w:ind w:firstLine="709"/>
        <w:jc w:val="both"/>
        <w:rPr>
          <w:rFonts w:hAnsi="Liberation Serif"/>
          <w:kern w:val="1"/>
          <w:sz w:val="24"/>
          <w:szCs w:val="24"/>
          <w:lang w:eastAsia="ru-RU"/>
        </w:rPr>
      </w:pPr>
      <w:r w:rsidRPr="00243E7A">
        <w:rPr>
          <w:rFonts w:ascii="Times New Roman" w:eastAsia="Times New Roman" w:hAnsi="Liberation Serif"/>
          <w:kern w:val="1"/>
          <w:sz w:val="24"/>
          <w:szCs w:val="24"/>
          <w:lang w:eastAsia="ru-RU"/>
        </w:rPr>
        <w:t>В</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целях</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корректировки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ресурсного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обеспечения</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мероприятий</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муниципальной</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программы</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в</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соответствии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с</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Бюджетным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кодексом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Российской</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Федерации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Порядком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разработки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реализации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оценки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эффективности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муниципальных</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программ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утвержденным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постановлением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администрации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Нязепетровского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муниципального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района</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от</w:t>
      </w:r>
      <w:r w:rsidRPr="00243E7A">
        <w:rPr>
          <w:rFonts w:ascii="Times New Roman" w:eastAsia="Times New Roman" w:hAnsi="Liberation Serif"/>
          <w:kern w:val="1"/>
          <w:sz w:val="24"/>
          <w:szCs w:val="24"/>
          <w:lang w:eastAsia="ru-RU"/>
        </w:rPr>
        <w:t xml:space="preserve"> 15.11.2016 </w:t>
      </w:r>
      <w:r w:rsidRPr="00243E7A">
        <w:rPr>
          <w:rFonts w:ascii="Times New Roman" w:eastAsia="Times New Roman" w:hAnsi="Liberation Serif"/>
          <w:kern w:val="1"/>
          <w:sz w:val="24"/>
          <w:szCs w:val="24"/>
          <w:lang w:eastAsia="ru-RU"/>
        </w:rPr>
        <w:t>г</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w:t>
      </w:r>
      <w:r w:rsidRPr="00243E7A">
        <w:rPr>
          <w:rFonts w:ascii="Times New Roman" w:eastAsia="Times New Roman" w:hAnsi="Liberation Serif"/>
          <w:kern w:val="1"/>
          <w:sz w:val="24"/>
          <w:szCs w:val="24"/>
          <w:lang w:eastAsia="ru-RU"/>
        </w:rPr>
        <w:t xml:space="preserve"> 629 (</w:t>
      </w:r>
      <w:r w:rsidRPr="00243E7A">
        <w:rPr>
          <w:rFonts w:ascii="Times New Roman" w:eastAsia="Times New Roman" w:hAnsi="Liberation Serif"/>
          <w:kern w:val="1"/>
          <w:sz w:val="24"/>
          <w:szCs w:val="24"/>
          <w:lang w:eastAsia="ru-RU"/>
        </w:rPr>
        <w:t>с</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изменениями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утвержденными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постановлением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администрации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от</w:t>
      </w:r>
      <w:r w:rsidRPr="00243E7A">
        <w:rPr>
          <w:rFonts w:ascii="Times New Roman" w:eastAsia="Times New Roman" w:hAnsi="Liberation Serif"/>
          <w:kern w:val="1"/>
          <w:sz w:val="24"/>
          <w:szCs w:val="24"/>
          <w:lang w:eastAsia="ru-RU"/>
        </w:rPr>
        <w:t xml:space="preserve"> 13.11.2018 </w:t>
      </w:r>
      <w:r w:rsidRPr="00243E7A">
        <w:rPr>
          <w:rFonts w:ascii="Times New Roman" w:eastAsia="Times New Roman" w:hAnsi="Liberation Serif"/>
          <w:kern w:val="1"/>
          <w:sz w:val="24"/>
          <w:szCs w:val="24"/>
          <w:lang w:eastAsia="ru-RU"/>
        </w:rPr>
        <w:t>г</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w:t>
      </w:r>
      <w:r w:rsidRPr="00243E7A">
        <w:rPr>
          <w:rFonts w:ascii="Times New Roman" w:eastAsia="Times New Roman" w:hAnsi="Liberation Serif"/>
          <w:kern w:val="1"/>
          <w:sz w:val="24"/>
          <w:szCs w:val="24"/>
          <w:lang w:eastAsia="ru-RU"/>
        </w:rPr>
        <w:t xml:space="preserve"> 771) </w:t>
      </w:r>
      <w:r w:rsidRPr="00243E7A">
        <w:rPr>
          <w:rFonts w:ascii="Times New Roman" w:eastAsia="Times New Roman" w:hAnsi="Liberation Serif"/>
          <w:kern w:val="1"/>
          <w:sz w:val="24"/>
          <w:szCs w:val="24"/>
          <w:lang w:eastAsia="ru-RU"/>
        </w:rPr>
        <w:t>администрация</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Нязепетровского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муниципального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района</w:t>
      </w:r>
      <w:r w:rsidRPr="00243E7A">
        <w:rPr>
          <w:rFonts w:ascii="Times New Roman" w:eastAsia="Times New Roman" w:hAnsi="Liberation Serif"/>
          <w:kern w:val="1"/>
          <w:sz w:val="24"/>
          <w:szCs w:val="24"/>
          <w:lang w:eastAsia="ru-RU"/>
        </w:rPr>
        <w:t xml:space="preserve"> </w:t>
      </w:r>
    </w:p>
    <w:p w:rsidR="007A146F" w:rsidRPr="00243E7A" w:rsidRDefault="007A146F" w:rsidP="00243E7A">
      <w:pPr>
        <w:tabs>
          <w:tab w:val="center" w:pos="5173"/>
        </w:tabs>
        <w:suppressAutoHyphens/>
        <w:autoSpaceDE w:val="0"/>
        <w:autoSpaceDN w:val="0"/>
        <w:adjustRightInd w:val="0"/>
        <w:spacing w:after="0" w:line="240" w:lineRule="auto"/>
        <w:jc w:val="both"/>
        <w:outlineLvl w:val="0"/>
        <w:rPr>
          <w:rFonts w:hAnsi="Liberation Serif"/>
          <w:kern w:val="1"/>
          <w:sz w:val="24"/>
          <w:szCs w:val="24"/>
          <w:lang w:eastAsia="ru-RU"/>
        </w:rPr>
      </w:pPr>
      <w:r w:rsidRPr="00243E7A">
        <w:rPr>
          <w:rFonts w:ascii="Times New Roman" w:eastAsia="Times New Roman" w:hAnsi="Liberation Serif"/>
          <w:kern w:val="1"/>
          <w:sz w:val="24"/>
          <w:szCs w:val="24"/>
          <w:lang w:eastAsia="ru-RU"/>
        </w:rPr>
        <w:t>ПОСТАНОВЛЯЕТ</w:t>
      </w:r>
      <w:r w:rsidRPr="00243E7A">
        <w:rPr>
          <w:rFonts w:ascii="Times New Roman" w:eastAsia="Times New Roman" w:hAnsi="Liberation Serif"/>
          <w:kern w:val="1"/>
          <w:sz w:val="24"/>
          <w:szCs w:val="24"/>
          <w:lang w:eastAsia="ru-RU"/>
        </w:rPr>
        <w:t>:</w:t>
      </w:r>
    </w:p>
    <w:p w:rsidR="007A146F" w:rsidRPr="00243E7A" w:rsidRDefault="007A146F" w:rsidP="00243E7A">
      <w:pPr>
        <w:suppressAutoHyphens/>
        <w:autoSpaceDE w:val="0"/>
        <w:autoSpaceDN w:val="0"/>
        <w:adjustRightInd w:val="0"/>
        <w:spacing w:after="0" w:line="240" w:lineRule="auto"/>
        <w:ind w:firstLine="709"/>
        <w:jc w:val="both"/>
        <w:rPr>
          <w:rFonts w:ascii="Times New Roman" w:eastAsia="Times New Roman" w:hAnsi="Liberation Serif"/>
          <w:kern w:val="1"/>
          <w:sz w:val="24"/>
          <w:szCs w:val="24"/>
          <w:lang w:eastAsia="ru-RU"/>
        </w:rPr>
      </w:pPr>
      <w:r w:rsidRPr="00243E7A">
        <w:rPr>
          <w:rFonts w:ascii="Times New Roman" w:eastAsia="Times New Roman" w:hAnsi="Liberation Serif"/>
          <w:kern w:val="1"/>
          <w:sz w:val="24"/>
          <w:szCs w:val="24"/>
          <w:lang w:eastAsia="ru-RU"/>
        </w:rPr>
        <w:t xml:space="preserve">1. </w:t>
      </w:r>
      <w:r w:rsidRPr="00243E7A">
        <w:rPr>
          <w:rFonts w:ascii="Times New Roman" w:eastAsia="Times New Roman" w:hAnsi="Liberation Serif"/>
          <w:kern w:val="1"/>
          <w:sz w:val="24"/>
          <w:szCs w:val="24"/>
          <w:lang w:eastAsia="ru-RU"/>
        </w:rPr>
        <w:t>Внести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в</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постановление</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администрации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Нязепетровского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муниципального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района</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от</w:t>
      </w:r>
      <w:r w:rsidRPr="00243E7A">
        <w:rPr>
          <w:rFonts w:ascii="Times New Roman" w:eastAsia="Times New Roman" w:hAnsi="Liberation Serif"/>
          <w:kern w:val="1"/>
          <w:sz w:val="24"/>
          <w:szCs w:val="24"/>
          <w:lang w:eastAsia="ru-RU"/>
        </w:rPr>
        <w:t xml:space="preserve"> 08.11.2017 </w:t>
      </w:r>
      <w:r w:rsidRPr="00243E7A">
        <w:rPr>
          <w:rFonts w:ascii="Times New Roman" w:eastAsia="Times New Roman" w:hAnsi="Liberation Serif"/>
          <w:kern w:val="1"/>
          <w:sz w:val="24"/>
          <w:szCs w:val="24"/>
          <w:lang w:eastAsia="ru-RU"/>
        </w:rPr>
        <w:t>г</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w:t>
      </w:r>
      <w:r w:rsidRPr="00243E7A">
        <w:rPr>
          <w:rFonts w:ascii="Times New Roman" w:eastAsia="Times New Roman" w:hAnsi="Liberation Serif"/>
          <w:kern w:val="1"/>
          <w:sz w:val="24"/>
          <w:szCs w:val="24"/>
          <w:lang w:eastAsia="ru-RU"/>
        </w:rPr>
        <w:t xml:space="preserve"> 670 </w:t>
      </w:r>
      <w:r w:rsidRPr="00243E7A">
        <w:rPr>
          <w:rFonts w:ascii="Times New Roman" w:eastAsia="Times New Roman" w:hAnsi="Liberation Serif"/>
          <w:kern w:val="1"/>
          <w:sz w:val="24"/>
          <w:szCs w:val="24"/>
          <w:lang w:eastAsia="ru-RU"/>
        </w:rPr>
        <w:t>«Об</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утверждении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муниципальной</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программы</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«Сохранение</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развитие</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культуры</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Нязепетровского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муниципального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района»</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в</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редакции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постановления</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администрации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Нязепетровского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муниципального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района</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от</w:t>
      </w:r>
      <w:r w:rsidRPr="00243E7A">
        <w:rPr>
          <w:rFonts w:ascii="Times New Roman" w:eastAsia="Times New Roman" w:hAnsi="Liberation Serif"/>
          <w:kern w:val="1"/>
          <w:sz w:val="24"/>
          <w:szCs w:val="24"/>
          <w:lang w:eastAsia="ru-RU"/>
        </w:rPr>
        <w:t xml:space="preserve"> 07.02.2019 </w:t>
      </w:r>
      <w:r w:rsidRPr="00243E7A">
        <w:rPr>
          <w:rFonts w:ascii="Times New Roman" w:eastAsia="Times New Roman" w:hAnsi="Liberation Serif"/>
          <w:kern w:val="1"/>
          <w:sz w:val="24"/>
          <w:szCs w:val="24"/>
          <w:lang w:eastAsia="ru-RU"/>
        </w:rPr>
        <w:t>г</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w:t>
      </w:r>
      <w:r w:rsidRPr="00243E7A">
        <w:rPr>
          <w:rFonts w:ascii="Times New Roman" w:eastAsia="Times New Roman" w:hAnsi="Liberation Serif"/>
          <w:kern w:val="1"/>
          <w:sz w:val="24"/>
          <w:szCs w:val="24"/>
          <w:lang w:eastAsia="ru-RU"/>
        </w:rPr>
        <w:t xml:space="preserve"> 85, </w:t>
      </w:r>
      <w:r w:rsidRPr="00243E7A">
        <w:rPr>
          <w:rFonts w:ascii="Times New Roman" w:eastAsia="Times New Roman" w:hAnsi="Liberation Serif"/>
          <w:kern w:val="1"/>
          <w:sz w:val="24"/>
          <w:szCs w:val="24"/>
          <w:lang w:eastAsia="ru-RU"/>
        </w:rPr>
        <w:t>с</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изменениями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утвержденными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постановлением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администрации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Нязепетровского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муниципального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района</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от</w:t>
      </w:r>
      <w:r w:rsidRPr="00243E7A">
        <w:rPr>
          <w:rFonts w:ascii="Times New Roman" w:eastAsia="Times New Roman" w:hAnsi="Liberation Serif"/>
          <w:kern w:val="1"/>
          <w:sz w:val="24"/>
          <w:szCs w:val="24"/>
          <w:lang w:eastAsia="ru-RU"/>
        </w:rPr>
        <w:t xml:space="preserve"> 26.09.2019 </w:t>
      </w:r>
      <w:r w:rsidRPr="00243E7A">
        <w:rPr>
          <w:rFonts w:ascii="Times New Roman" w:eastAsia="Times New Roman" w:hAnsi="Liberation Serif"/>
          <w:kern w:val="1"/>
          <w:sz w:val="24"/>
          <w:szCs w:val="24"/>
          <w:lang w:eastAsia="ru-RU"/>
        </w:rPr>
        <w:t>г</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w:t>
      </w:r>
      <w:r w:rsidRPr="00243E7A">
        <w:rPr>
          <w:rFonts w:ascii="Times New Roman" w:eastAsia="Times New Roman" w:hAnsi="Liberation Serif"/>
          <w:kern w:val="1"/>
          <w:sz w:val="24"/>
          <w:szCs w:val="24"/>
          <w:lang w:eastAsia="ru-RU"/>
        </w:rPr>
        <w:t xml:space="preserve"> 593), </w:t>
      </w:r>
      <w:r w:rsidRPr="00243E7A">
        <w:rPr>
          <w:rFonts w:ascii="Times New Roman" w:eastAsia="Times New Roman" w:hAnsi="Liberation Serif"/>
          <w:kern w:val="1"/>
          <w:sz w:val="24"/>
          <w:szCs w:val="24"/>
          <w:lang w:eastAsia="ru-RU"/>
        </w:rPr>
        <w:t>следующие</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изменения</w:t>
      </w:r>
      <w:r w:rsidRPr="00243E7A">
        <w:rPr>
          <w:rFonts w:ascii="Times New Roman" w:eastAsia="Times New Roman" w:hAnsi="Liberation Serif"/>
          <w:kern w:val="1"/>
          <w:sz w:val="24"/>
          <w:szCs w:val="24"/>
          <w:lang w:eastAsia="ru-RU"/>
        </w:rPr>
        <w:t>:</w:t>
      </w:r>
    </w:p>
    <w:p w:rsidR="007A146F" w:rsidRPr="00243E7A" w:rsidRDefault="007A146F" w:rsidP="00243E7A">
      <w:pPr>
        <w:suppressAutoHyphens/>
        <w:autoSpaceDE w:val="0"/>
        <w:autoSpaceDN w:val="0"/>
        <w:adjustRightInd w:val="0"/>
        <w:spacing w:after="0" w:line="240" w:lineRule="auto"/>
        <w:ind w:firstLine="709"/>
        <w:jc w:val="both"/>
        <w:rPr>
          <w:rFonts w:hAnsi="Liberation Serif"/>
          <w:kern w:val="1"/>
          <w:szCs w:val="24"/>
          <w:lang w:eastAsia="ru-RU"/>
        </w:rPr>
      </w:pPr>
      <w:r w:rsidRPr="00243E7A">
        <w:rPr>
          <w:rFonts w:ascii="Times New Roman" w:eastAsia="Times New Roman" w:hAnsi="Liberation Serif"/>
          <w:kern w:val="1"/>
          <w:sz w:val="24"/>
          <w:szCs w:val="24"/>
          <w:lang w:eastAsia="ru-RU"/>
        </w:rPr>
        <w:t>приложение</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к</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постановлению</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изложить</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в</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новой</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редакции</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прилагается</w:t>
      </w:r>
      <w:r w:rsidRPr="00243E7A">
        <w:rPr>
          <w:rFonts w:ascii="Times New Roman" w:eastAsia="Times New Roman" w:hAnsi="Liberation Serif"/>
          <w:kern w:val="1"/>
          <w:sz w:val="24"/>
          <w:szCs w:val="24"/>
          <w:lang w:eastAsia="ru-RU"/>
        </w:rPr>
        <w:t>).</w:t>
      </w:r>
    </w:p>
    <w:p w:rsidR="007A146F" w:rsidRPr="00243E7A" w:rsidRDefault="007A146F" w:rsidP="00243E7A">
      <w:pPr>
        <w:suppressAutoHyphens/>
        <w:autoSpaceDE w:val="0"/>
        <w:autoSpaceDN w:val="0"/>
        <w:adjustRightInd w:val="0"/>
        <w:spacing w:after="0" w:line="240" w:lineRule="auto"/>
        <w:ind w:firstLine="709"/>
        <w:jc w:val="both"/>
        <w:rPr>
          <w:rFonts w:ascii="Times New Roman" w:eastAsia="Times New Roman" w:hAnsi="Liberation Serif"/>
          <w:kern w:val="1"/>
          <w:sz w:val="24"/>
          <w:szCs w:val="24"/>
          <w:lang w:eastAsia="ru-RU"/>
        </w:rPr>
      </w:pPr>
      <w:r w:rsidRPr="00243E7A">
        <w:rPr>
          <w:rFonts w:ascii="Times New Roman" w:eastAsia="Times New Roman" w:hAnsi="Liberation Serif"/>
          <w:kern w:val="1"/>
          <w:sz w:val="24"/>
          <w:szCs w:val="24"/>
          <w:lang w:eastAsia="ru-RU"/>
        </w:rPr>
        <w:t xml:space="preserve">2. </w:t>
      </w:r>
      <w:r w:rsidRPr="00243E7A">
        <w:rPr>
          <w:rFonts w:ascii="Times New Roman" w:eastAsia="Times New Roman" w:hAnsi="Liberation Serif"/>
          <w:kern w:val="1"/>
          <w:sz w:val="24"/>
          <w:szCs w:val="24"/>
          <w:lang w:eastAsia="ru-RU"/>
        </w:rPr>
        <w:t>Настоящее</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постановление</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подлежит</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размещению</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на</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официальном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сайте</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Нязепетровского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муниципального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района</w:t>
      </w:r>
      <w:r w:rsidRPr="00243E7A">
        <w:rPr>
          <w:rFonts w:ascii="Times New Roman" w:eastAsia="Times New Roman" w:hAnsi="Liberation Serif"/>
          <w:kern w:val="1"/>
          <w:sz w:val="24"/>
          <w:szCs w:val="24"/>
          <w:lang w:eastAsia="ru-RU"/>
        </w:rPr>
        <w:t>.</w:t>
      </w:r>
    </w:p>
    <w:p w:rsidR="007A146F" w:rsidRPr="00243E7A" w:rsidRDefault="007A146F" w:rsidP="00243E7A">
      <w:pPr>
        <w:suppressAutoHyphens/>
        <w:autoSpaceDE w:val="0"/>
        <w:autoSpaceDN w:val="0"/>
        <w:adjustRightInd w:val="0"/>
        <w:spacing w:after="0" w:line="240" w:lineRule="auto"/>
        <w:ind w:firstLine="709"/>
        <w:jc w:val="both"/>
        <w:rPr>
          <w:rFonts w:ascii="Times New Roman" w:eastAsia="Times New Roman" w:hAnsi="Liberation Serif"/>
          <w:kern w:val="1"/>
          <w:sz w:val="24"/>
          <w:szCs w:val="24"/>
          <w:lang w:eastAsia="ru-RU"/>
        </w:rPr>
      </w:pPr>
      <w:r w:rsidRPr="00243E7A">
        <w:rPr>
          <w:rFonts w:ascii="Times New Roman" w:eastAsia="Times New Roman" w:hAnsi="Liberation Serif"/>
          <w:kern w:val="1"/>
          <w:sz w:val="24"/>
          <w:szCs w:val="24"/>
          <w:lang w:eastAsia="ru-RU"/>
        </w:rPr>
        <w:t xml:space="preserve">3. </w:t>
      </w:r>
      <w:r w:rsidRPr="00243E7A">
        <w:rPr>
          <w:rFonts w:ascii="Times New Roman" w:eastAsia="Times New Roman" w:hAnsi="Liberation Serif"/>
          <w:kern w:val="1"/>
          <w:sz w:val="24"/>
          <w:szCs w:val="24"/>
          <w:lang w:eastAsia="ru-RU"/>
        </w:rPr>
        <w:t>Контроль</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за</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исполнением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настоящего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постановления</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возложить</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на</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заместителя</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главы</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муниципального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района</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по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социальным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вопросам</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Акишеву</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w:t>
      </w:r>
      <w:r w:rsidRPr="00243E7A">
        <w:rPr>
          <w:rFonts w:ascii="Times New Roman" w:eastAsia="Times New Roman" w:hAnsi="Liberation Serif"/>
          <w:kern w:val="1"/>
          <w:sz w:val="24"/>
          <w:szCs w:val="24"/>
          <w:lang w:eastAsia="ru-RU"/>
        </w:rPr>
        <w:t>.</w:t>
      </w:r>
      <w:r w:rsidRPr="00243E7A">
        <w:rPr>
          <w:rFonts w:ascii="Times New Roman" w:eastAsia="Times New Roman" w:hAnsi="Liberation Serif"/>
          <w:kern w:val="1"/>
          <w:sz w:val="24"/>
          <w:szCs w:val="24"/>
          <w:lang w:eastAsia="ru-RU"/>
        </w:rPr>
        <w:t>В</w:t>
      </w:r>
      <w:r w:rsidRPr="00243E7A">
        <w:rPr>
          <w:rFonts w:ascii="Times New Roman" w:eastAsia="Times New Roman" w:hAnsi="Liberation Serif"/>
          <w:kern w:val="1"/>
          <w:sz w:val="24"/>
          <w:szCs w:val="24"/>
          <w:lang w:eastAsia="ru-RU"/>
        </w:rPr>
        <w:t xml:space="preserve">. </w:t>
      </w:r>
    </w:p>
    <w:p w:rsidR="007A146F" w:rsidRPr="00243E7A" w:rsidRDefault="007A146F" w:rsidP="00243E7A">
      <w:pPr>
        <w:suppressAutoHyphens/>
        <w:autoSpaceDE w:val="0"/>
        <w:autoSpaceDN w:val="0"/>
        <w:adjustRightInd w:val="0"/>
        <w:spacing w:after="0" w:line="240" w:lineRule="auto"/>
        <w:ind w:firstLine="709"/>
        <w:jc w:val="both"/>
        <w:rPr>
          <w:rFonts w:ascii="Times New Roman" w:eastAsia="Times New Roman" w:hAnsi="Liberation Serif"/>
          <w:kern w:val="1"/>
          <w:sz w:val="24"/>
          <w:szCs w:val="24"/>
          <w:lang w:eastAsia="ru-RU"/>
        </w:rPr>
      </w:pPr>
    </w:p>
    <w:p w:rsidR="007A146F" w:rsidRPr="00243E7A" w:rsidRDefault="007A146F" w:rsidP="00243E7A">
      <w:pPr>
        <w:suppressAutoHyphens/>
        <w:autoSpaceDE w:val="0"/>
        <w:autoSpaceDN w:val="0"/>
        <w:adjustRightInd w:val="0"/>
        <w:spacing w:after="0" w:line="240" w:lineRule="auto"/>
        <w:ind w:firstLine="709"/>
        <w:jc w:val="both"/>
        <w:rPr>
          <w:rFonts w:ascii="Times New Roman" w:eastAsia="Times New Roman" w:hAnsi="Liberation Serif"/>
          <w:kern w:val="1"/>
          <w:sz w:val="24"/>
          <w:szCs w:val="24"/>
          <w:lang w:eastAsia="ru-RU"/>
        </w:rPr>
      </w:pPr>
    </w:p>
    <w:p w:rsidR="007A146F" w:rsidRPr="00243E7A" w:rsidRDefault="007A146F" w:rsidP="00243E7A">
      <w:pPr>
        <w:suppressAutoHyphens/>
        <w:autoSpaceDE w:val="0"/>
        <w:autoSpaceDN w:val="0"/>
        <w:adjustRightInd w:val="0"/>
        <w:spacing w:after="0" w:line="240" w:lineRule="auto"/>
        <w:ind w:firstLine="709"/>
        <w:jc w:val="both"/>
        <w:rPr>
          <w:rFonts w:ascii="Times New Roman" w:eastAsia="Times New Roman" w:hAnsi="Liberation Serif"/>
          <w:kern w:val="1"/>
          <w:sz w:val="24"/>
          <w:szCs w:val="24"/>
          <w:lang w:eastAsia="ru-RU"/>
        </w:rPr>
      </w:pPr>
    </w:p>
    <w:p w:rsidR="007A146F" w:rsidRPr="00243E7A" w:rsidRDefault="007A146F" w:rsidP="00243E7A">
      <w:pPr>
        <w:suppressAutoHyphens/>
        <w:autoSpaceDE w:val="0"/>
        <w:autoSpaceDN w:val="0"/>
        <w:adjustRightInd w:val="0"/>
        <w:spacing w:after="0" w:line="240" w:lineRule="auto"/>
        <w:ind w:firstLine="709"/>
        <w:jc w:val="both"/>
        <w:rPr>
          <w:rFonts w:ascii="Times New Roman" w:eastAsia="Times New Roman" w:hAnsi="Liberation Serif"/>
          <w:kern w:val="1"/>
          <w:sz w:val="24"/>
          <w:szCs w:val="24"/>
          <w:lang w:eastAsia="ru-RU"/>
        </w:rPr>
      </w:pPr>
    </w:p>
    <w:p w:rsidR="007A146F" w:rsidRPr="00243E7A" w:rsidRDefault="007A146F" w:rsidP="00243E7A">
      <w:pPr>
        <w:suppressAutoHyphens/>
        <w:autoSpaceDE w:val="0"/>
        <w:autoSpaceDN w:val="0"/>
        <w:adjustRightInd w:val="0"/>
        <w:spacing w:after="0" w:line="240" w:lineRule="auto"/>
        <w:ind w:firstLine="709"/>
        <w:jc w:val="both"/>
        <w:rPr>
          <w:rFonts w:hAnsi="Liberation Serif"/>
          <w:kern w:val="1"/>
          <w:sz w:val="24"/>
          <w:szCs w:val="24"/>
          <w:lang w:eastAsia="ru-RU"/>
        </w:rPr>
      </w:pPr>
    </w:p>
    <w:p w:rsidR="007A146F" w:rsidRPr="00243E7A" w:rsidRDefault="007A146F" w:rsidP="00243E7A">
      <w:pPr>
        <w:suppressAutoHyphens/>
        <w:autoSpaceDE w:val="0"/>
        <w:autoSpaceDN w:val="0"/>
        <w:adjustRightInd w:val="0"/>
        <w:spacing w:after="0" w:line="240" w:lineRule="auto"/>
        <w:jc w:val="both"/>
        <w:outlineLvl w:val="0"/>
        <w:rPr>
          <w:rFonts w:hAnsi="Liberation Serif"/>
          <w:kern w:val="1"/>
          <w:sz w:val="24"/>
          <w:szCs w:val="24"/>
          <w:lang w:eastAsia="ru-RU"/>
        </w:rPr>
      </w:pPr>
      <w:r w:rsidRPr="00243E7A">
        <w:rPr>
          <w:rFonts w:ascii="Times New Roman" w:eastAsia="Times New Roman" w:hAnsi="Liberation Serif"/>
          <w:kern w:val="1"/>
          <w:sz w:val="24"/>
          <w:szCs w:val="24"/>
          <w:lang w:eastAsia="ru-RU"/>
        </w:rPr>
        <w:t>Глава</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Нязепетровского</w:t>
      </w:r>
    </w:p>
    <w:p w:rsidR="007A146F" w:rsidRPr="00243E7A" w:rsidRDefault="007A146F" w:rsidP="00243E7A">
      <w:pPr>
        <w:suppressAutoHyphens/>
        <w:autoSpaceDE w:val="0"/>
        <w:autoSpaceDN w:val="0"/>
        <w:adjustRightInd w:val="0"/>
        <w:spacing w:after="0" w:line="240" w:lineRule="auto"/>
        <w:jc w:val="both"/>
        <w:rPr>
          <w:rFonts w:ascii="Times New Roman" w:hAnsi="Liberation Serif"/>
          <w:kern w:val="1"/>
          <w:sz w:val="24"/>
          <w:szCs w:val="24"/>
          <w:lang w:eastAsia="ru-RU"/>
        </w:rPr>
      </w:pPr>
      <w:r w:rsidRPr="00243E7A">
        <w:rPr>
          <w:rFonts w:ascii="Times New Roman" w:eastAsia="Times New Roman" w:hAnsi="Liberation Serif"/>
          <w:kern w:val="1"/>
          <w:sz w:val="24"/>
          <w:szCs w:val="24"/>
          <w:lang w:eastAsia="ru-RU"/>
        </w:rPr>
        <w:t>муниципального</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района</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ab/>
      </w:r>
      <w:r w:rsidRPr="00243E7A">
        <w:rPr>
          <w:rFonts w:ascii="Times New Roman" w:eastAsia="Times New Roman" w:hAnsi="Liberation Serif"/>
          <w:kern w:val="1"/>
          <w:sz w:val="24"/>
          <w:szCs w:val="24"/>
          <w:lang w:eastAsia="ru-RU"/>
        </w:rPr>
        <w:tab/>
        <w:t xml:space="preserve">                </w:t>
      </w:r>
      <w:r w:rsidRPr="00243E7A">
        <w:rPr>
          <w:rFonts w:ascii="Times New Roman" w:eastAsia="Times New Roman" w:hAnsi="Liberation Serif"/>
          <w:kern w:val="1"/>
          <w:sz w:val="24"/>
          <w:szCs w:val="24"/>
          <w:lang w:eastAsia="ru-RU"/>
        </w:rPr>
        <w:t>В</w:t>
      </w:r>
      <w:r w:rsidRPr="00243E7A">
        <w:rPr>
          <w:rFonts w:ascii="Times New Roman" w:eastAsia="Times New Roman" w:hAnsi="Liberation Serif"/>
          <w:kern w:val="1"/>
          <w:sz w:val="24"/>
          <w:szCs w:val="24"/>
          <w:lang w:eastAsia="ru-RU"/>
        </w:rPr>
        <w:t>.</w:t>
      </w:r>
      <w:r w:rsidRPr="00243E7A">
        <w:rPr>
          <w:rFonts w:ascii="Times New Roman" w:eastAsia="Times New Roman" w:hAnsi="Liberation Serif"/>
          <w:kern w:val="1"/>
          <w:sz w:val="24"/>
          <w:szCs w:val="24"/>
          <w:lang w:eastAsia="ru-RU"/>
        </w:rPr>
        <w:t>Г</w:t>
      </w:r>
      <w:r w:rsidRPr="00243E7A">
        <w:rPr>
          <w:rFonts w:ascii="Times New Roman" w:eastAsia="Times New Roman" w:hAnsi="Liberation Serif"/>
          <w:kern w:val="1"/>
          <w:sz w:val="24"/>
          <w:szCs w:val="24"/>
          <w:lang w:eastAsia="ru-RU"/>
        </w:rPr>
        <w:t xml:space="preserve">. </w:t>
      </w:r>
      <w:r w:rsidRPr="00243E7A">
        <w:rPr>
          <w:rFonts w:ascii="Times New Roman" w:eastAsia="Times New Roman" w:hAnsi="Liberation Serif"/>
          <w:kern w:val="1"/>
          <w:sz w:val="24"/>
          <w:szCs w:val="24"/>
          <w:lang w:eastAsia="ru-RU"/>
        </w:rPr>
        <w:t>Селиванов</w:t>
      </w:r>
    </w:p>
    <w:p w:rsidR="007A146F" w:rsidRPr="00243E7A" w:rsidRDefault="007A146F" w:rsidP="00243E7A">
      <w:pPr>
        <w:suppressAutoHyphens/>
        <w:autoSpaceDE w:val="0"/>
        <w:autoSpaceDN w:val="0"/>
        <w:adjustRightInd w:val="0"/>
        <w:spacing w:after="0" w:line="240" w:lineRule="auto"/>
        <w:jc w:val="both"/>
        <w:rPr>
          <w:rFonts w:ascii="Times New Roman" w:hAnsi="Liberation Serif"/>
          <w:kern w:val="1"/>
          <w:sz w:val="24"/>
          <w:szCs w:val="24"/>
          <w:lang w:eastAsia="ru-RU"/>
        </w:rPr>
      </w:pPr>
    </w:p>
    <w:p w:rsidR="007A146F" w:rsidRPr="00243E7A" w:rsidRDefault="007A146F" w:rsidP="00243E7A">
      <w:pPr>
        <w:suppressAutoHyphens/>
        <w:autoSpaceDE w:val="0"/>
        <w:autoSpaceDN w:val="0"/>
        <w:adjustRightInd w:val="0"/>
        <w:spacing w:after="0" w:line="240" w:lineRule="auto"/>
        <w:jc w:val="both"/>
        <w:rPr>
          <w:rFonts w:ascii="Times New Roman" w:hAnsi="Liberation Serif"/>
          <w:kern w:val="1"/>
          <w:sz w:val="24"/>
          <w:szCs w:val="24"/>
          <w:lang w:eastAsia="ru-RU"/>
        </w:rPr>
      </w:pPr>
    </w:p>
    <w:p w:rsidR="007A146F" w:rsidRPr="00243E7A" w:rsidRDefault="007A146F" w:rsidP="00243E7A">
      <w:pPr>
        <w:suppressAutoHyphens/>
        <w:autoSpaceDE w:val="0"/>
        <w:autoSpaceDN w:val="0"/>
        <w:adjustRightInd w:val="0"/>
        <w:spacing w:after="0" w:line="240" w:lineRule="atLeast"/>
        <w:jc w:val="both"/>
        <w:rPr>
          <w:rFonts w:ascii="Times New Roman" w:hAnsi="Liberation Serif"/>
          <w:kern w:val="1"/>
          <w:sz w:val="24"/>
          <w:szCs w:val="24"/>
          <w:lang w:eastAsia="ru-RU"/>
        </w:rPr>
      </w:pPr>
    </w:p>
    <w:p w:rsidR="007A146F" w:rsidRPr="00243E7A" w:rsidRDefault="007A146F" w:rsidP="00243E7A">
      <w:pPr>
        <w:suppressAutoHyphens/>
        <w:autoSpaceDE w:val="0"/>
        <w:autoSpaceDN w:val="0"/>
        <w:adjustRightInd w:val="0"/>
        <w:spacing w:after="0" w:line="240" w:lineRule="atLeast"/>
        <w:jc w:val="both"/>
        <w:rPr>
          <w:rFonts w:ascii="Times New Roman" w:hAnsi="Liberation Serif"/>
          <w:kern w:val="1"/>
          <w:sz w:val="24"/>
          <w:szCs w:val="24"/>
          <w:lang w:eastAsia="ru-RU"/>
        </w:rPr>
      </w:pPr>
    </w:p>
    <w:p w:rsidR="007A146F" w:rsidRDefault="007A146F" w:rsidP="00C452CB">
      <w:pPr>
        <w:spacing w:after="0" w:line="240" w:lineRule="auto"/>
        <w:ind w:left="4247" w:firstLine="709"/>
        <w:jc w:val="right"/>
        <w:rPr>
          <w:rFonts w:ascii="Times New Roman" w:hAnsi="Times New Roman"/>
          <w:sz w:val="24"/>
          <w:szCs w:val="24"/>
          <w:lang w:eastAsia="ru-RU"/>
        </w:rPr>
      </w:pPr>
      <w:r w:rsidRPr="00C452CB">
        <w:rPr>
          <w:rFonts w:ascii="Times New Roman" w:hAnsi="Times New Roman"/>
          <w:sz w:val="24"/>
          <w:szCs w:val="24"/>
          <w:lang w:eastAsia="ru-RU"/>
        </w:rPr>
        <w:t>Приложение</w:t>
      </w:r>
    </w:p>
    <w:p w:rsidR="007A146F" w:rsidRPr="00C452CB" w:rsidRDefault="007A146F" w:rsidP="00C452CB">
      <w:pPr>
        <w:spacing w:after="0" w:line="240" w:lineRule="auto"/>
        <w:ind w:left="4247" w:firstLine="709"/>
        <w:jc w:val="right"/>
        <w:rPr>
          <w:rFonts w:ascii="Times New Roman" w:hAnsi="Times New Roman"/>
          <w:sz w:val="24"/>
          <w:szCs w:val="24"/>
          <w:lang w:eastAsia="ru-RU"/>
        </w:rPr>
      </w:pPr>
      <w:r>
        <w:rPr>
          <w:rFonts w:ascii="Times New Roman" w:hAnsi="Times New Roman"/>
          <w:sz w:val="24"/>
          <w:szCs w:val="24"/>
          <w:lang w:eastAsia="ru-RU"/>
        </w:rPr>
        <w:t xml:space="preserve"> к п</w:t>
      </w:r>
      <w:r w:rsidRPr="00C452CB">
        <w:rPr>
          <w:rFonts w:ascii="Times New Roman" w:hAnsi="Times New Roman"/>
          <w:sz w:val="24"/>
          <w:szCs w:val="24"/>
          <w:lang w:eastAsia="ru-RU"/>
        </w:rPr>
        <w:t xml:space="preserve">остановлению администрации Нязепетровского муниципального </w:t>
      </w:r>
      <w:r w:rsidRPr="000F2607">
        <w:rPr>
          <w:rFonts w:ascii="Times New Roman" w:hAnsi="Times New Roman"/>
          <w:sz w:val="24"/>
          <w:szCs w:val="24"/>
          <w:lang w:eastAsia="ru-RU"/>
        </w:rPr>
        <w:t>района</w:t>
      </w:r>
      <w:r>
        <w:rPr>
          <w:rFonts w:ascii="Times New Roman" w:hAnsi="Times New Roman"/>
          <w:sz w:val="24"/>
          <w:szCs w:val="24"/>
          <w:lang w:eastAsia="ru-RU"/>
        </w:rPr>
        <w:t xml:space="preserve"> от </w:t>
      </w:r>
      <w:r w:rsidRPr="00480638">
        <w:rPr>
          <w:rFonts w:ascii="Times New Roman" w:hAnsi="Times New Roman"/>
          <w:sz w:val="24"/>
          <w:szCs w:val="24"/>
          <w:u w:val="single"/>
          <w:lang w:eastAsia="ru-RU"/>
        </w:rPr>
        <w:t>10.01.2020г.№ 01</w:t>
      </w:r>
    </w:p>
    <w:p w:rsidR="007A146F" w:rsidRDefault="007A146F" w:rsidP="00C452CB">
      <w:pPr>
        <w:spacing w:after="0" w:line="240" w:lineRule="auto"/>
        <w:ind w:left="4247" w:firstLine="709"/>
        <w:jc w:val="right"/>
        <w:rPr>
          <w:rFonts w:ascii="Times New Roman" w:hAnsi="Times New Roman"/>
          <w:sz w:val="24"/>
          <w:szCs w:val="24"/>
          <w:lang w:eastAsia="ru-RU"/>
        </w:rPr>
      </w:pPr>
    </w:p>
    <w:p w:rsidR="007A146F" w:rsidRDefault="007A146F" w:rsidP="00C452CB">
      <w:pPr>
        <w:spacing w:after="0" w:line="240" w:lineRule="auto"/>
        <w:ind w:left="4247" w:firstLine="709"/>
        <w:jc w:val="right"/>
        <w:rPr>
          <w:rFonts w:ascii="Times New Roman" w:hAnsi="Times New Roman"/>
          <w:sz w:val="24"/>
          <w:szCs w:val="24"/>
          <w:lang w:eastAsia="ru-RU"/>
        </w:rPr>
      </w:pPr>
      <w:r w:rsidRPr="00C452CB">
        <w:rPr>
          <w:rFonts w:ascii="Times New Roman" w:hAnsi="Times New Roman"/>
          <w:sz w:val="24"/>
          <w:szCs w:val="24"/>
          <w:lang w:eastAsia="ru-RU"/>
        </w:rPr>
        <w:t>Приложение</w:t>
      </w:r>
    </w:p>
    <w:p w:rsidR="007A146F" w:rsidRDefault="007A146F" w:rsidP="00C452CB">
      <w:pPr>
        <w:spacing w:after="0" w:line="240" w:lineRule="auto"/>
        <w:ind w:left="4247" w:firstLine="709"/>
        <w:jc w:val="right"/>
        <w:rPr>
          <w:rFonts w:ascii="Times New Roman" w:hAnsi="Times New Roman"/>
          <w:sz w:val="24"/>
          <w:szCs w:val="24"/>
          <w:lang w:eastAsia="ru-RU"/>
        </w:rPr>
      </w:pPr>
      <w:r w:rsidRPr="00C452CB">
        <w:rPr>
          <w:rFonts w:ascii="Times New Roman" w:hAnsi="Times New Roman"/>
          <w:sz w:val="24"/>
          <w:szCs w:val="24"/>
          <w:lang w:eastAsia="ru-RU"/>
        </w:rPr>
        <w:t xml:space="preserve"> к </w:t>
      </w:r>
      <w:r>
        <w:rPr>
          <w:rFonts w:ascii="Times New Roman" w:hAnsi="Times New Roman"/>
          <w:sz w:val="24"/>
          <w:szCs w:val="24"/>
          <w:lang w:eastAsia="ru-RU"/>
        </w:rPr>
        <w:t>п</w:t>
      </w:r>
      <w:r w:rsidRPr="00C452CB">
        <w:rPr>
          <w:rFonts w:ascii="Times New Roman" w:hAnsi="Times New Roman"/>
          <w:sz w:val="24"/>
          <w:szCs w:val="24"/>
          <w:lang w:eastAsia="ru-RU"/>
        </w:rPr>
        <w:t>остановлению  администрации</w:t>
      </w:r>
      <w:r>
        <w:rPr>
          <w:rFonts w:ascii="Times New Roman" w:hAnsi="Times New Roman"/>
          <w:sz w:val="24"/>
          <w:szCs w:val="24"/>
          <w:lang w:eastAsia="ru-RU"/>
        </w:rPr>
        <w:t xml:space="preserve"> </w:t>
      </w:r>
      <w:r w:rsidRPr="00C452CB">
        <w:rPr>
          <w:rFonts w:ascii="Times New Roman" w:hAnsi="Times New Roman"/>
          <w:sz w:val="24"/>
          <w:szCs w:val="24"/>
          <w:lang w:eastAsia="ru-RU"/>
        </w:rPr>
        <w:t>Нязепетровского муниципального района от 08.11.2017 г. № 670</w:t>
      </w:r>
    </w:p>
    <w:p w:rsidR="007A146F" w:rsidRDefault="007A146F" w:rsidP="00DA17AF">
      <w:pPr>
        <w:spacing w:after="0" w:line="240" w:lineRule="auto"/>
        <w:jc w:val="center"/>
        <w:outlineLvl w:val="0"/>
        <w:rPr>
          <w:rFonts w:ascii="Times New Roman" w:hAnsi="Times New Roman"/>
          <w:b/>
          <w:sz w:val="24"/>
          <w:szCs w:val="24"/>
          <w:lang w:eastAsia="ru-RU"/>
        </w:rPr>
      </w:pPr>
    </w:p>
    <w:p w:rsidR="007A146F" w:rsidRDefault="007A146F" w:rsidP="00DA17AF">
      <w:pPr>
        <w:spacing w:after="0" w:line="240" w:lineRule="auto"/>
        <w:jc w:val="center"/>
        <w:outlineLvl w:val="0"/>
        <w:rPr>
          <w:rFonts w:ascii="Times New Roman" w:hAnsi="Times New Roman"/>
          <w:b/>
          <w:sz w:val="24"/>
          <w:szCs w:val="24"/>
          <w:lang w:eastAsia="ru-RU"/>
        </w:rPr>
      </w:pPr>
      <w:r w:rsidRPr="006C0D5E">
        <w:rPr>
          <w:rFonts w:ascii="Times New Roman" w:hAnsi="Times New Roman"/>
          <w:b/>
          <w:sz w:val="24"/>
          <w:szCs w:val="24"/>
          <w:lang w:eastAsia="ru-RU"/>
        </w:rPr>
        <w:t xml:space="preserve">Муниципальная программа </w:t>
      </w:r>
      <w:r w:rsidRPr="00DA17AF">
        <w:rPr>
          <w:rFonts w:ascii="Times New Roman" w:hAnsi="Times New Roman"/>
          <w:b/>
          <w:sz w:val="24"/>
          <w:szCs w:val="24"/>
          <w:lang w:eastAsia="ru-RU"/>
        </w:rPr>
        <w:t>«Сохранение и развитие культуры Нязепетровского муниципального района»</w:t>
      </w: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Паспорт муниципальной  программы</w:t>
      </w:r>
      <w:bookmarkStart w:id="0" w:name="_GoBack"/>
      <w:bookmarkEnd w:id="0"/>
    </w:p>
    <w:p w:rsidR="007A146F" w:rsidRPr="006C0D5E" w:rsidRDefault="007A146F" w:rsidP="00DA17AF">
      <w:pPr>
        <w:spacing w:after="0" w:line="240" w:lineRule="auto"/>
        <w:jc w:val="center"/>
        <w:rPr>
          <w:rFonts w:ascii="Times New Roman" w:hAnsi="Times New Roman"/>
          <w:b/>
          <w:sz w:val="20"/>
          <w:szCs w:val="20"/>
          <w:lang w:eastAsia="ru-RU"/>
        </w:rPr>
      </w:pPr>
      <w:r w:rsidRPr="00DA17AF">
        <w:rPr>
          <w:rFonts w:ascii="Times New Roman" w:hAnsi="Times New Roman"/>
          <w:b/>
          <w:sz w:val="24"/>
          <w:szCs w:val="24"/>
          <w:lang w:eastAsia="ru-RU"/>
        </w:rPr>
        <w:t>«Сохранение и развитие культуры Нязепетровского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8"/>
        <w:gridCol w:w="1702"/>
        <w:gridCol w:w="1560"/>
        <w:gridCol w:w="1558"/>
        <w:gridCol w:w="1382"/>
      </w:tblGrid>
      <w:tr w:rsidR="007A146F" w:rsidRPr="00212A35" w:rsidTr="0069585E">
        <w:tc>
          <w:tcPr>
            <w:tcW w:w="1760"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Ответственный исполнитель муниципальной программы</w:t>
            </w:r>
          </w:p>
        </w:tc>
        <w:tc>
          <w:tcPr>
            <w:tcW w:w="3240" w:type="pct"/>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Отдел культуры администрации Нязепетровского муниципального района</w:t>
            </w:r>
          </w:p>
        </w:tc>
      </w:tr>
      <w:tr w:rsidR="007A146F" w:rsidRPr="00212A35" w:rsidTr="0069585E">
        <w:trPr>
          <w:trHeight w:val="2067"/>
        </w:trPr>
        <w:tc>
          <w:tcPr>
            <w:tcW w:w="1760" w:type="pct"/>
          </w:tcPr>
          <w:p w:rsidR="007A146F" w:rsidRPr="006C0D5E" w:rsidRDefault="007A146F" w:rsidP="006C0D5E">
            <w:pPr>
              <w:spacing w:after="0" w:line="276" w:lineRule="auto"/>
              <w:rPr>
                <w:rFonts w:ascii="Times New Roman" w:hAnsi="Times New Roman"/>
                <w:sz w:val="24"/>
                <w:szCs w:val="24"/>
                <w:lang w:eastAsia="ru-RU"/>
              </w:rPr>
            </w:pPr>
            <w:r w:rsidRPr="006C0D5E">
              <w:rPr>
                <w:rFonts w:ascii="Times New Roman" w:hAnsi="Times New Roman"/>
                <w:sz w:val="24"/>
                <w:szCs w:val="24"/>
                <w:lang w:eastAsia="ru-RU"/>
              </w:rPr>
              <w:t>Соисполнители муниципальной программы</w:t>
            </w:r>
          </w:p>
        </w:tc>
        <w:tc>
          <w:tcPr>
            <w:tcW w:w="3240" w:type="pct"/>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МБУК  «Централизованная информационная  библиотечная система»,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МБУК «Централизованная клубная система»,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МБУК «Музейно-выставочный центр»,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МБУ ДО  «Детская школа искусств</w:t>
            </w:r>
            <w:r>
              <w:rPr>
                <w:rFonts w:ascii="Times New Roman" w:hAnsi="Times New Roman"/>
                <w:sz w:val="24"/>
                <w:szCs w:val="24"/>
                <w:lang w:eastAsia="ru-RU"/>
              </w:rPr>
              <w:t>г.Нязепетровска</w:t>
            </w:r>
            <w:r w:rsidRPr="006C0D5E">
              <w:rPr>
                <w:rFonts w:ascii="Times New Roman" w:hAnsi="Times New Roman"/>
                <w:sz w:val="24"/>
                <w:szCs w:val="24"/>
                <w:lang w:eastAsia="ru-RU"/>
              </w:rPr>
              <w:t xml:space="preserve">», </w:t>
            </w:r>
          </w:p>
          <w:p w:rsidR="007A146F" w:rsidRPr="006C0D5E" w:rsidRDefault="007A146F" w:rsidP="006C0D5E">
            <w:pPr>
              <w:suppressAutoHyphens/>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Администрация Нязепетровского муниципального района.</w:t>
            </w:r>
          </w:p>
        </w:tc>
      </w:tr>
      <w:tr w:rsidR="007A146F" w:rsidRPr="00212A35" w:rsidTr="0069585E">
        <w:tc>
          <w:tcPr>
            <w:tcW w:w="1760" w:type="pct"/>
          </w:tcPr>
          <w:p w:rsidR="007A146F" w:rsidRPr="006C0D5E" w:rsidRDefault="007A146F" w:rsidP="006C0D5E">
            <w:pPr>
              <w:spacing w:after="0" w:line="276" w:lineRule="auto"/>
              <w:rPr>
                <w:rFonts w:ascii="Times New Roman" w:hAnsi="Times New Roman"/>
                <w:sz w:val="24"/>
                <w:szCs w:val="24"/>
                <w:lang w:eastAsia="ru-RU"/>
              </w:rPr>
            </w:pPr>
            <w:r w:rsidRPr="006C0D5E">
              <w:rPr>
                <w:rFonts w:ascii="Times New Roman" w:hAnsi="Times New Roman"/>
                <w:sz w:val="24"/>
                <w:szCs w:val="24"/>
                <w:lang w:eastAsia="ru-RU"/>
              </w:rPr>
              <w:t>Подпрограммы муниципальной программы</w:t>
            </w:r>
          </w:p>
        </w:tc>
        <w:tc>
          <w:tcPr>
            <w:tcW w:w="3240" w:type="pct"/>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Подпрограмма  «Сохранение и</w:t>
            </w:r>
            <w:r>
              <w:rPr>
                <w:rFonts w:ascii="Times New Roman" w:hAnsi="Times New Roman"/>
                <w:sz w:val="24"/>
                <w:szCs w:val="24"/>
                <w:lang w:eastAsia="ru-RU"/>
              </w:rPr>
              <w:t xml:space="preserve"> развитие библиотечного дела</w:t>
            </w:r>
            <w:r w:rsidRPr="006C0D5E">
              <w:rPr>
                <w:rFonts w:ascii="Times New Roman" w:hAnsi="Times New Roman"/>
                <w:sz w:val="24"/>
                <w:szCs w:val="24"/>
                <w:lang w:eastAsia="ru-RU"/>
              </w:rPr>
              <w:t>» (Приложение 1).</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Подпрограмма «Сохранение и развитие клубного дела» (Приложение 2).</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Подпрограмма «Сохранение и развитие музейного дела, популяризация и государственная охрана объектов культурного наследия» (Приложение 3).</w:t>
            </w:r>
          </w:p>
          <w:p w:rsidR="007A146F" w:rsidRPr="006C0D5E" w:rsidRDefault="007A146F" w:rsidP="00153C7F">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Подпрограмма « Сохранение и развитие дополнительного образования детей в области музыкального и изобразительного  искусства» (Приложение 4).</w:t>
            </w:r>
          </w:p>
        </w:tc>
      </w:tr>
      <w:tr w:rsidR="007A146F" w:rsidRPr="00212A35" w:rsidTr="0069585E">
        <w:tc>
          <w:tcPr>
            <w:tcW w:w="1760" w:type="pct"/>
          </w:tcPr>
          <w:p w:rsidR="007A146F" w:rsidRPr="006C0D5E" w:rsidRDefault="007A146F" w:rsidP="006C0D5E">
            <w:pPr>
              <w:spacing w:after="0" w:line="276" w:lineRule="auto"/>
              <w:rPr>
                <w:rFonts w:ascii="Times New Roman" w:hAnsi="Times New Roman"/>
                <w:sz w:val="24"/>
                <w:szCs w:val="24"/>
                <w:lang w:eastAsia="ru-RU"/>
              </w:rPr>
            </w:pPr>
            <w:r w:rsidRPr="006C0D5E">
              <w:rPr>
                <w:rFonts w:ascii="Times New Roman" w:hAnsi="Times New Roman"/>
                <w:sz w:val="24"/>
                <w:szCs w:val="24"/>
                <w:lang w:eastAsia="ru-RU"/>
              </w:rPr>
              <w:t>Программно-целевые инструменты муниципальной программы</w:t>
            </w:r>
          </w:p>
        </w:tc>
        <w:tc>
          <w:tcPr>
            <w:tcW w:w="3240" w:type="pct"/>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Культурно-массовые мероприятия, факт закупки  материально технических средств, музыкальных инструментов и экспонатов и предметов старины.</w:t>
            </w:r>
          </w:p>
        </w:tc>
      </w:tr>
      <w:tr w:rsidR="007A146F" w:rsidRPr="00212A35" w:rsidTr="0069585E">
        <w:tc>
          <w:tcPr>
            <w:tcW w:w="1760"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Цели муниципальной программы</w:t>
            </w:r>
          </w:p>
        </w:tc>
        <w:tc>
          <w:tcPr>
            <w:tcW w:w="3240" w:type="pct"/>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Сохранение традиций и потенциала сферы культуры Нязепетровского муниципального района.</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Сохранение стабильной социокультурной ситуации в районе.</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Создание условий и возможностей для повышения роли культуры в воспитании и просвещении населения Нязепетровского муниципального района в ее лучших традициях и достижениях.</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Создание благоприятных условий для формирования духовно-нравственных и культурно-ценностных ориентиров населения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 посредством развития сферы культуры.</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Формирование гармонично развитой личности.</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Укрепление единства российского общества посредством приоритетного культурного и гуманитарного развития.</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Укрепление гражданской идентичности.</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Создание условий для воспитания граждан.</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Сохранение исторического и культурного наследия и его использование для воспитания и образования.</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Передача от поколения к поколению традиционных для российского общества ценностей, норм, традиций и обычаев.</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Создание условий для реализации каждым человеком его творческого потенциала.</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Обеспечение гражданам доступа к знаниям, информации и культурным ценностям.</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Обеспечение деятельности учреждений культуры Нязепетровского муниципального района.</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Создание условий для реализации районной муниципальной программы.</w:t>
            </w:r>
          </w:p>
        </w:tc>
      </w:tr>
      <w:tr w:rsidR="007A146F" w:rsidRPr="00212A35" w:rsidTr="0069585E">
        <w:tc>
          <w:tcPr>
            <w:tcW w:w="1760"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Задачи муниципальной программы</w:t>
            </w:r>
          </w:p>
        </w:tc>
        <w:tc>
          <w:tcPr>
            <w:tcW w:w="3240" w:type="pct"/>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Пропаганда и развитие историко-культурной самобытности Нязепетровского района.</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Формирование единого культурного пространства с  выраженными традициями и обычаями.</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Пополнение фонда музея.</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Улучшение материально-технической базы учреждений культуры</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Повышение доступности и качества оказания услуг в сфере культуры.</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Развитие уникального образа района.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Сохранение культурного и исторического наследия района.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Доступность для граждан культурных ценностей и культурной жизни, реализация творческого потенциала населения.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Создание благоприятных условий для устойчивого развития сферы культуры.</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Повышение качества и доступности услуг в сфере культуры.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Сохранение национальных культур, развитие культурно-досуговой деятельности.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Постановка и показ высокохудожественных спектаклей и концертных программ.</w:t>
            </w:r>
          </w:p>
        </w:tc>
      </w:tr>
      <w:tr w:rsidR="007A146F" w:rsidRPr="00212A35" w:rsidTr="0069585E">
        <w:tc>
          <w:tcPr>
            <w:tcW w:w="1760"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Целевые индикаторы и показатели муниципальной программы</w:t>
            </w:r>
          </w:p>
        </w:tc>
        <w:tc>
          <w:tcPr>
            <w:tcW w:w="3240" w:type="pct"/>
            <w:gridSpan w:val="4"/>
          </w:tcPr>
          <w:p w:rsidR="007A146F" w:rsidRPr="006626E9" w:rsidRDefault="007A146F" w:rsidP="006626E9">
            <w:pPr>
              <w:spacing w:after="0" w:line="240" w:lineRule="auto"/>
              <w:ind w:left="34"/>
              <w:jc w:val="both"/>
              <w:textAlignment w:val="baseline"/>
              <w:rPr>
                <w:rFonts w:ascii="Times New Roman" w:hAnsi="Times New Roman"/>
                <w:color w:val="FF0000"/>
                <w:sz w:val="24"/>
                <w:szCs w:val="24"/>
                <w:bdr w:val="none" w:sz="0" w:space="0" w:color="auto" w:frame="1"/>
                <w:lang w:eastAsia="ru-RU"/>
              </w:rPr>
            </w:pPr>
            <w:r w:rsidRPr="006C0D5E">
              <w:rPr>
                <w:rFonts w:ascii="Times New Roman" w:hAnsi="Times New Roman"/>
                <w:color w:val="000000"/>
                <w:sz w:val="24"/>
                <w:szCs w:val="24"/>
                <w:bdr w:val="none" w:sz="0" w:space="0" w:color="auto" w:frame="1"/>
                <w:lang w:eastAsia="ru-RU"/>
              </w:rPr>
              <w:t>Целевые индикаторы  подпрограмм и их количественные показатели отражены в паспортах подпрограмм (Приложения  1,2,3,4).</w:t>
            </w:r>
            <w:r>
              <w:rPr>
                <w:rFonts w:ascii="Times New Roman" w:hAnsi="Times New Roman"/>
                <w:color w:val="000000"/>
                <w:sz w:val="24"/>
                <w:szCs w:val="24"/>
                <w:bdr w:val="none" w:sz="0" w:space="0" w:color="auto" w:frame="1"/>
                <w:lang w:eastAsia="ru-RU"/>
              </w:rPr>
              <w:t xml:space="preserve"> </w:t>
            </w:r>
          </w:p>
        </w:tc>
      </w:tr>
      <w:tr w:rsidR="007A146F" w:rsidRPr="00212A35" w:rsidTr="0069585E">
        <w:tc>
          <w:tcPr>
            <w:tcW w:w="1760"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Этапы и сроки реализации муниципальной программы</w:t>
            </w:r>
          </w:p>
        </w:tc>
        <w:tc>
          <w:tcPr>
            <w:tcW w:w="3240" w:type="pct"/>
            <w:gridSpan w:val="4"/>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2019-2022</w:t>
            </w:r>
            <w:r w:rsidRPr="006C0D5E">
              <w:rPr>
                <w:rFonts w:ascii="Times New Roman" w:hAnsi="Times New Roman"/>
                <w:sz w:val="24"/>
                <w:szCs w:val="24"/>
                <w:lang w:eastAsia="ru-RU"/>
              </w:rPr>
              <w:t xml:space="preserve"> годы</w:t>
            </w:r>
          </w:p>
        </w:tc>
      </w:tr>
      <w:tr w:rsidR="007A146F" w:rsidRPr="00212A35" w:rsidTr="0069585E">
        <w:tc>
          <w:tcPr>
            <w:tcW w:w="1760"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Объемы бюджетных ассигнований муниципальной программы (руб.):</w:t>
            </w:r>
          </w:p>
        </w:tc>
        <w:tc>
          <w:tcPr>
            <w:tcW w:w="889" w:type="pct"/>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2019 год</w:t>
            </w:r>
          </w:p>
        </w:tc>
        <w:tc>
          <w:tcPr>
            <w:tcW w:w="815" w:type="pct"/>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2020 год</w:t>
            </w:r>
          </w:p>
        </w:tc>
        <w:tc>
          <w:tcPr>
            <w:tcW w:w="814" w:type="pct"/>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2021 год</w:t>
            </w:r>
          </w:p>
        </w:tc>
        <w:tc>
          <w:tcPr>
            <w:tcW w:w="722" w:type="pct"/>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 год</w:t>
            </w:r>
          </w:p>
        </w:tc>
      </w:tr>
      <w:tr w:rsidR="007A146F" w:rsidRPr="00212A35" w:rsidTr="0069585E">
        <w:tc>
          <w:tcPr>
            <w:tcW w:w="1760" w:type="pct"/>
          </w:tcPr>
          <w:p w:rsidR="007A146F" w:rsidRPr="006C0D5E" w:rsidRDefault="007A146F" w:rsidP="00153C7F">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Подпрограмма  «Сохранение и развитие библиотечного дела» (Приложение 1).</w:t>
            </w:r>
          </w:p>
        </w:tc>
        <w:tc>
          <w:tcPr>
            <w:tcW w:w="889" w:type="pct"/>
          </w:tcPr>
          <w:p w:rsidR="007A146F" w:rsidRPr="00212A35" w:rsidRDefault="007A146F" w:rsidP="00410864">
            <w:pPr>
              <w:spacing w:after="0" w:line="240" w:lineRule="auto"/>
              <w:jc w:val="both"/>
              <w:rPr>
                <w:sz w:val="24"/>
                <w:szCs w:val="24"/>
              </w:rPr>
            </w:pPr>
            <w:r w:rsidRPr="00212A35">
              <w:rPr>
                <w:rFonts w:ascii="Times New Roman" w:eastAsia="Times New Roman"/>
                <w:sz w:val="24"/>
                <w:szCs w:val="24"/>
              </w:rPr>
              <w:t>14</w:t>
            </w:r>
            <w:r w:rsidRPr="00212A35">
              <w:rPr>
                <w:rFonts w:ascii="Times New Roman"/>
                <w:sz w:val="24"/>
                <w:szCs w:val="24"/>
              </w:rPr>
              <w:t> </w:t>
            </w:r>
            <w:r w:rsidRPr="00212A35">
              <w:rPr>
                <w:rFonts w:ascii="Times New Roman" w:eastAsia="Times New Roman"/>
                <w:sz w:val="24"/>
                <w:szCs w:val="24"/>
              </w:rPr>
              <w:t>430 505</w:t>
            </w:r>
          </w:p>
        </w:tc>
        <w:tc>
          <w:tcPr>
            <w:tcW w:w="815" w:type="pct"/>
          </w:tcPr>
          <w:p w:rsidR="007A146F" w:rsidRPr="00212A35" w:rsidRDefault="007A146F" w:rsidP="002B766D">
            <w:pPr>
              <w:spacing w:after="0" w:line="240" w:lineRule="auto"/>
              <w:jc w:val="both"/>
              <w:rPr>
                <w:sz w:val="24"/>
                <w:szCs w:val="24"/>
              </w:rPr>
            </w:pPr>
            <w:r w:rsidRPr="00212A35">
              <w:rPr>
                <w:rFonts w:ascii="Times New Roman" w:eastAsia="Times New Roman"/>
                <w:sz w:val="24"/>
                <w:szCs w:val="24"/>
              </w:rPr>
              <w:t>15</w:t>
            </w:r>
            <w:r w:rsidRPr="00212A35">
              <w:rPr>
                <w:rFonts w:ascii="Times New Roman"/>
                <w:sz w:val="24"/>
                <w:szCs w:val="24"/>
              </w:rPr>
              <w:t> </w:t>
            </w:r>
            <w:r w:rsidRPr="00212A35">
              <w:rPr>
                <w:rFonts w:ascii="Times New Roman" w:eastAsia="Times New Roman"/>
                <w:sz w:val="24"/>
                <w:szCs w:val="24"/>
              </w:rPr>
              <w:t xml:space="preserve">818 300 </w:t>
            </w:r>
          </w:p>
        </w:tc>
        <w:tc>
          <w:tcPr>
            <w:tcW w:w="814" w:type="pct"/>
          </w:tcPr>
          <w:p w:rsidR="007A146F" w:rsidRPr="00212A35" w:rsidRDefault="007A146F" w:rsidP="001F37F2">
            <w:pPr>
              <w:spacing w:after="0" w:line="240" w:lineRule="auto"/>
              <w:jc w:val="both"/>
              <w:rPr>
                <w:rFonts w:ascii="Times New Roman" w:eastAsia="Times New Roman"/>
                <w:sz w:val="24"/>
                <w:szCs w:val="24"/>
              </w:rPr>
            </w:pPr>
            <w:r w:rsidRPr="00212A35">
              <w:rPr>
                <w:rFonts w:ascii="Times New Roman" w:eastAsia="Times New Roman"/>
                <w:sz w:val="24"/>
                <w:szCs w:val="24"/>
              </w:rPr>
              <w:t>15</w:t>
            </w:r>
            <w:r w:rsidRPr="00212A35">
              <w:rPr>
                <w:rFonts w:ascii="Times New Roman"/>
                <w:sz w:val="24"/>
                <w:szCs w:val="24"/>
              </w:rPr>
              <w:t> </w:t>
            </w:r>
            <w:r w:rsidRPr="00212A35">
              <w:rPr>
                <w:rFonts w:ascii="Times New Roman" w:eastAsia="Times New Roman"/>
                <w:sz w:val="24"/>
                <w:szCs w:val="24"/>
              </w:rPr>
              <w:t>921 300</w:t>
            </w:r>
          </w:p>
        </w:tc>
        <w:tc>
          <w:tcPr>
            <w:tcW w:w="722" w:type="pct"/>
          </w:tcPr>
          <w:p w:rsidR="007A146F" w:rsidRPr="00212A35" w:rsidRDefault="007A146F" w:rsidP="001F37F2">
            <w:pPr>
              <w:spacing w:after="0" w:line="240" w:lineRule="auto"/>
              <w:jc w:val="both"/>
              <w:rPr>
                <w:rFonts w:ascii="Times New Roman" w:eastAsia="Times New Roman"/>
                <w:sz w:val="24"/>
                <w:szCs w:val="24"/>
              </w:rPr>
            </w:pPr>
            <w:r w:rsidRPr="00212A35">
              <w:rPr>
                <w:rFonts w:ascii="Times New Roman" w:eastAsia="Times New Roman"/>
                <w:sz w:val="24"/>
                <w:szCs w:val="24"/>
              </w:rPr>
              <w:t>12</w:t>
            </w:r>
            <w:r w:rsidRPr="00212A35">
              <w:rPr>
                <w:rFonts w:ascii="Times New Roman"/>
                <w:sz w:val="24"/>
                <w:szCs w:val="24"/>
              </w:rPr>
              <w:t> </w:t>
            </w:r>
            <w:r w:rsidRPr="00212A35">
              <w:rPr>
                <w:rFonts w:ascii="Times New Roman" w:eastAsia="Times New Roman"/>
                <w:sz w:val="24"/>
                <w:szCs w:val="24"/>
              </w:rPr>
              <w:t>921 300</w:t>
            </w:r>
          </w:p>
        </w:tc>
      </w:tr>
      <w:tr w:rsidR="007A146F" w:rsidRPr="00212A35" w:rsidTr="0069585E">
        <w:trPr>
          <w:trHeight w:val="700"/>
        </w:trPr>
        <w:tc>
          <w:tcPr>
            <w:tcW w:w="1760" w:type="pct"/>
          </w:tcPr>
          <w:p w:rsidR="007A146F" w:rsidRPr="006C0D5E" w:rsidRDefault="007A146F" w:rsidP="00153C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Подпрограмма «</w:t>
            </w:r>
            <w:r w:rsidRPr="006C0D5E">
              <w:rPr>
                <w:rFonts w:ascii="Times New Roman" w:hAnsi="Times New Roman"/>
                <w:sz w:val="24"/>
                <w:szCs w:val="24"/>
                <w:lang w:eastAsia="ru-RU"/>
              </w:rPr>
              <w:t>Сохр</w:t>
            </w:r>
            <w:r>
              <w:rPr>
                <w:rFonts w:ascii="Times New Roman" w:hAnsi="Times New Roman"/>
                <w:sz w:val="24"/>
                <w:szCs w:val="24"/>
                <w:lang w:eastAsia="ru-RU"/>
              </w:rPr>
              <w:t>анение и развитие клубного дела»</w:t>
            </w:r>
            <w:r w:rsidRPr="006C0D5E">
              <w:rPr>
                <w:rFonts w:ascii="Times New Roman" w:hAnsi="Times New Roman"/>
                <w:sz w:val="24"/>
                <w:szCs w:val="24"/>
                <w:lang w:eastAsia="ru-RU"/>
              </w:rPr>
              <w:t xml:space="preserve"> (Приложение 2).</w:t>
            </w:r>
          </w:p>
        </w:tc>
        <w:tc>
          <w:tcPr>
            <w:tcW w:w="889" w:type="pct"/>
          </w:tcPr>
          <w:p w:rsidR="007A146F" w:rsidRPr="003236A0" w:rsidRDefault="007A146F" w:rsidP="004108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23 777 852,40</w:t>
            </w:r>
          </w:p>
        </w:tc>
        <w:tc>
          <w:tcPr>
            <w:tcW w:w="815" w:type="pct"/>
          </w:tcPr>
          <w:p w:rsidR="007A146F" w:rsidRPr="003236A0" w:rsidRDefault="007A146F" w:rsidP="00CC1B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22 427 900</w:t>
            </w:r>
          </w:p>
        </w:tc>
        <w:tc>
          <w:tcPr>
            <w:tcW w:w="814" w:type="pct"/>
          </w:tcPr>
          <w:p w:rsidR="007A146F" w:rsidRPr="003236A0" w:rsidRDefault="007A146F" w:rsidP="006425F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13 431 100</w:t>
            </w:r>
          </w:p>
        </w:tc>
        <w:tc>
          <w:tcPr>
            <w:tcW w:w="722" w:type="pct"/>
          </w:tcPr>
          <w:p w:rsidR="007A146F" w:rsidRPr="003236A0" w:rsidRDefault="007A146F" w:rsidP="009C57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18 279 400</w:t>
            </w:r>
          </w:p>
        </w:tc>
      </w:tr>
      <w:tr w:rsidR="007A146F" w:rsidRPr="00212A35" w:rsidTr="0069585E">
        <w:tc>
          <w:tcPr>
            <w:tcW w:w="1760" w:type="pct"/>
          </w:tcPr>
          <w:p w:rsidR="007A146F" w:rsidRPr="006C0D5E" w:rsidRDefault="007A146F" w:rsidP="00153C7F">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Подпрограмма «Сохранение и развитие музейного дела, популяризация и государственная охрана объектов культурного наследия» (Приложение 3).</w:t>
            </w:r>
          </w:p>
        </w:tc>
        <w:tc>
          <w:tcPr>
            <w:tcW w:w="889" w:type="pct"/>
          </w:tcPr>
          <w:p w:rsidR="007A146F" w:rsidRPr="00212A35" w:rsidRDefault="007A146F" w:rsidP="00410864">
            <w:pPr>
              <w:spacing w:after="0" w:line="240" w:lineRule="auto"/>
              <w:rPr>
                <w:rFonts w:ascii="Times New Roman" w:hAnsi="Times New Roman"/>
                <w:sz w:val="24"/>
                <w:szCs w:val="24"/>
              </w:rPr>
            </w:pPr>
            <w:r w:rsidRPr="00212A35">
              <w:rPr>
                <w:rFonts w:ascii="Times New Roman" w:hAnsi="Times New Roman"/>
                <w:sz w:val="24"/>
                <w:szCs w:val="24"/>
              </w:rPr>
              <w:t>2 929 471,42</w:t>
            </w:r>
          </w:p>
        </w:tc>
        <w:tc>
          <w:tcPr>
            <w:tcW w:w="815" w:type="pct"/>
          </w:tcPr>
          <w:p w:rsidR="007A146F" w:rsidRPr="00212A35" w:rsidRDefault="007A146F" w:rsidP="006425F2">
            <w:pPr>
              <w:spacing w:after="0" w:line="240" w:lineRule="auto"/>
              <w:rPr>
                <w:rFonts w:ascii="Times New Roman" w:hAnsi="Times New Roman"/>
                <w:sz w:val="24"/>
                <w:szCs w:val="24"/>
              </w:rPr>
            </w:pPr>
            <w:r w:rsidRPr="00212A35">
              <w:rPr>
                <w:rFonts w:ascii="Times New Roman" w:hAnsi="Times New Roman"/>
                <w:sz w:val="24"/>
                <w:szCs w:val="24"/>
              </w:rPr>
              <w:t>2 970 100</w:t>
            </w:r>
          </w:p>
        </w:tc>
        <w:tc>
          <w:tcPr>
            <w:tcW w:w="814" w:type="pct"/>
          </w:tcPr>
          <w:p w:rsidR="007A146F" w:rsidRPr="00212A35" w:rsidRDefault="007A146F" w:rsidP="001F37F2">
            <w:pPr>
              <w:spacing w:after="0" w:line="240" w:lineRule="auto"/>
              <w:rPr>
                <w:rFonts w:ascii="Times New Roman" w:hAnsi="Times New Roman"/>
                <w:sz w:val="24"/>
                <w:szCs w:val="24"/>
              </w:rPr>
            </w:pPr>
            <w:r w:rsidRPr="00212A35">
              <w:rPr>
                <w:rFonts w:ascii="Times New Roman" w:hAnsi="Times New Roman"/>
                <w:sz w:val="24"/>
                <w:szCs w:val="24"/>
              </w:rPr>
              <w:t>2  497 800</w:t>
            </w:r>
          </w:p>
        </w:tc>
        <w:tc>
          <w:tcPr>
            <w:tcW w:w="722" w:type="pct"/>
          </w:tcPr>
          <w:p w:rsidR="007A146F" w:rsidRPr="00212A35" w:rsidRDefault="007A146F" w:rsidP="001F37F2">
            <w:pPr>
              <w:spacing w:after="0" w:line="240" w:lineRule="auto"/>
              <w:rPr>
                <w:rFonts w:ascii="Times New Roman" w:hAnsi="Times New Roman"/>
                <w:sz w:val="24"/>
                <w:szCs w:val="24"/>
              </w:rPr>
            </w:pPr>
            <w:r w:rsidRPr="00212A35">
              <w:rPr>
                <w:rFonts w:ascii="Times New Roman" w:hAnsi="Times New Roman"/>
                <w:sz w:val="24"/>
                <w:szCs w:val="24"/>
              </w:rPr>
              <w:t>2  497 800</w:t>
            </w:r>
          </w:p>
        </w:tc>
      </w:tr>
      <w:tr w:rsidR="007A146F" w:rsidRPr="00212A35" w:rsidTr="0069585E">
        <w:tc>
          <w:tcPr>
            <w:tcW w:w="1760" w:type="pct"/>
          </w:tcPr>
          <w:p w:rsidR="007A146F" w:rsidRPr="006C0D5E" w:rsidRDefault="007A146F" w:rsidP="00153C7F">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Подпрограмма « Сохранение и развитие дополнительного образования детей в области музыкального и изобразительного  искусства» (Приложение 4).</w:t>
            </w:r>
          </w:p>
        </w:tc>
        <w:tc>
          <w:tcPr>
            <w:tcW w:w="889" w:type="pct"/>
          </w:tcPr>
          <w:p w:rsidR="007A146F" w:rsidRPr="00212A35" w:rsidRDefault="007A146F" w:rsidP="00934429">
            <w:pPr>
              <w:spacing w:after="0" w:line="240" w:lineRule="auto"/>
              <w:rPr>
                <w:rFonts w:ascii="Times New Roman" w:hAnsi="Times New Roman"/>
                <w:sz w:val="24"/>
                <w:szCs w:val="24"/>
              </w:rPr>
            </w:pPr>
            <w:r w:rsidRPr="00212A35">
              <w:rPr>
                <w:rFonts w:ascii="Times New Roman" w:hAnsi="Times New Roman"/>
                <w:sz w:val="24"/>
                <w:szCs w:val="24"/>
              </w:rPr>
              <w:t>11 607 861,53</w:t>
            </w:r>
          </w:p>
        </w:tc>
        <w:tc>
          <w:tcPr>
            <w:tcW w:w="815" w:type="pct"/>
          </w:tcPr>
          <w:p w:rsidR="007A146F" w:rsidRPr="00212A35" w:rsidRDefault="007A146F" w:rsidP="006425F2">
            <w:pPr>
              <w:spacing w:after="0" w:line="240" w:lineRule="auto"/>
              <w:rPr>
                <w:rFonts w:ascii="Times New Roman" w:hAnsi="Times New Roman"/>
                <w:sz w:val="24"/>
                <w:szCs w:val="24"/>
              </w:rPr>
            </w:pPr>
            <w:r w:rsidRPr="00212A35">
              <w:rPr>
                <w:rFonts w:ascii="Times New Roman" w:hAnsi="Times New Roman"/>
                <w:sz w:val="24"/>
                <w:szCs w:val="24"/>
              </w:rPr>
              <w:t>10 998 800</w:t>
            </w:r>
          </w:p>
        </w:tc>
        <w:tc>
          <w:tcPr>
            <w:tcW w:w="814" w:type="pct"/>
          </w:tcPr>
          <w:p w:rsidR="007A146F" w:rsidRPr="00212A35" w:rsidRDefault="007A146F" w:rsidP="00E312D5">
            <w:pPr>
              <w:spacing w:after="0" w:line="240" w:lineRule="auto"/>
              <w:rPr>
                <w:rFonts w:ascii="Times New Roman" w:hAnsi="Times New Roman"/>
                <w:sz w:val="24"/>
                <w:szCs w:val="24"/>
              </w:rPr>
            </w:pPr>
            <w:r w:rsidRPr="00212A35">
              <w:rPr>
                <w:rFonts w:ascii="Times New Roman" w:hAnsi="Times New Roman"/>
                <w:sz w:val="24"/>
                <w:szCs w:val="24"/>
              </w:rPr>
              <w:t>9 947 400</w:t>
            </w:r>
          </w:p>
        </w:tc>
        <w:tc>
          <w:tcPr>
            <w:tcW w:w="722" w:type="pct"/>
          </w:tcPr>
          <w:p w:rsidR="007A146F" w:rsidRPr="00212A35" w:rsidRDefault="007A146F" w:rsidP="00E312D5">
            <w:pPr>
              <w:spacing w:after="0" w:line="240" w:lineRule="auto"/>
              <w:rPr>
                <w:rFonts w:ascii="Times New Roman" w:hAnsi="Times New Roman"/>
                <w:sz w:val="24"/>
                <w:szCs w:val="24"/>
              </w:rPr>
            </w:pPr>
            <w:r w:rsidRPr="00212A35">
              <w:rPr>
                <w:rFonts w:ascii="Times New Roman" w:hAnsi="Times New Roman"/>
                <w:sz w:val="24"/>
                <w:szCs w:val="24"/>
              </w:rPr>
              <w:t>9 947 400</w:t>
            </w:r>
          </w:p>
        </w:tc>
      </w:tr>
      <w:tr w:rsidR="007A146F" w:rsidRPr="00212A35" w:rsidTr="0069585E">
        <w:tc>
          <w:tcPr>
            <w:tcW w:w="1760" w:type="pct"/>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ИТОГО</w:t>
            </w:r>
          </w:p>
        </w:tc>
        <w:tc>
          <w:tcPr>
            <w:tcW w:w="889" w:type="pct"/>
          </w:tcPr>
          <w:p w:rsidR="007A146F" w:rsidRPr="00212A35" w:rsidRDefault="007A146F" w:rsidP="00410864">
            <w:pPr>
              <w:spacing w:after="0" w:line="240" w:lineRule="auto"/>
              <w:jc w:val="both"/>
              <w:rPr>
                <w:rFonts w:ascii="Times New Roman" w:hAnsi="Times New Roman"/>
                <w:sz w:val="24"/>
                <w:szCs w:val="24"/>
              </w:rPr>
            </w:pPr>
            <w:r w:rsidRPr="00212A35">
              <w:rPr>
                <w:rFonts w:ascii="Times New Roman" w:hAnsi="Times New Roman"/>
                <w:sz w:val="24"/>
                <w:szCs w:val="24"/>
              </w:rPr>
              <w:t>52 745 690,35</w:t>
            </w:r>
          </w:p>
        </w:tc>
        <w:tc>
          <w:tcPr>
            <w:tcW w:w="815" w:type="pct"/>
          </w:tcPr>
          <w:p w:rsidR="007A146F" w:rsidRPr="00212A35" w:rsidRDefault="007A146F" w:rsidP="002B766D">
            <w:pPr>
              <w:spacing w:after="0" w:line="240" w:lineRule="auto"/>
              <w:jc w:val="both"/>
              <w:rPr>
                <w:rFonts w:ascii="Times New Roman" w:hAnsi="Times New Roman"/>
                <w:sz w:val="24"/>
                <w:szCs w:val="24"/>
              </w:rPr>
            </w:pPr>
            <w:r w:rsidRPr="00212A35">
              <w:rPr>
                <w:rFonts w:ascii="Times New Roman" w:hAnsi="Times New Roman"/>
                <w:sz w:val="24"/>
                <w:szCs w:val="24"/>
              </w:rPr>
              <w:t>52 215 100</w:t>
            </w:r>
          </w:p>
        </w:tc>
        <w:tc>
          <w:tcPr>
            <w:tcW w:w="814" w:type="pct"/>
          </w:tcPr>
          <w:p w:rsidR="007A146F" w:rsidRPr="00212A35" w:rsidRDefault="007A146F" w:rsidP="00E312D5">
            <w:pPr>
              <w:spacing w:after="0" w:line="240" w:lineRule="auto"/>
              <w:jc w:val="both"/>
              <w:rPr>
                <w:rFonts w:ascii="Times New Roman" w:hAnsi="Times New Roman"/>
                <w:sz w:val="24"/>
                <w:szCs w:val="24"/>
              </w:rPr>
            </w:pPr>
            <w:r w:rsidRPr="00212A35">
              <w:rPr>
                <w:rFonts w:ascii="Times New Roman" w:hAnsi="Times New Roman"/>
                <w:sz w:val="24"/>
                <w:szCs w:val="24"/>
              </w:rPr>
              <w:t>41 797 600</w:t>
            </w:r>
          </w:p>
        </w:tc>
        <w:tc>
          <w:tcPr>
            <w:tcW w:w="722" w:type="pct"/>
          </w:tcPr>
          <w:p w:rsidR="007A146F" w:rsidRPr="00212A35" w:rsidRDefault="007A146F" w:rsidP="009C57EF">
            <w:pPr>
              <w:spacing w:after="0" w:line="240" w:lineRule="auto"/>
              <w:jc w:val="both"/>
              <w:rPr>
                <w:rFonts w:ascii="Times New Roman" w:hAnsi="Times New Roman"/>
                <w:sz w:val="24"/>
                <w:szCs w:val="24"/>
              </w:rPr>
            </w:pPr>
            <w:r w:rsidRPr="00212A35">
              <w:rPr>
                <w:rFonts w:ascii="Times New Roman" w:hAnsi="Times New Roman"/>
                <w:sz w:val="24"/>
                <w:szCs w:val="24"/>
              </w:rPr>
              <w:t>43 645 900</w:t>
            </w:r>
          </w:p>
        </w:tc>
      </w:tr>
      <w:tr w:rsidR="007A146F" w:rsidRPr="00212A35" w:rsidTr="0069585E">
        <w:tc>
          <w:tcPr>
            <w:tcW w:w="1760"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Ожидаемые результаты реализации муниципальной программы</w:t>
            </w:r>
          </w:p>
        </w:tc>
        <w:tc>
          <w:tcPr>
            <w:tcW w:w="3240" w:type="pct"/>
            <w:gridSpan w:val="4"/>
          </w:tcPr>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Сохранение социальной стабильности и достигнутого уровня жизни вНязепетровском районе.</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Улучшение качества и объема услуг сферы культуры.</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 xml:space="preserve">Сохранение количества пользователей библиотек (тыс. человек). </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 xml:space="preserve">Обновление фондов библиотек (процентов). </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 xml:space="preserve">Увеличение объема электронного каталога библиотек (тыс. записей). </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 xml:space="preserve">Сохранение  количества и качества методических мероприятий и  методических материалов (единиц). </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 xml:space="preserve">Сохранение количества проведенных мероприятий (единиц). </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 xml:space="preserve">Увеличение единиц хранения основного фонда музея (единиц). </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 xml:space="preserve">Сохранение количества посетителей музея (тыс. человек). </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 xml:space="preserve">Сохранение количества зрителей на культурно-досуговых мероприятиях (спектаклях, концертах и других) (человек). </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Увеличение доли отремонтированных, находящихся в неудовлетворительном состоянии (аварийных и  требующих капитального ремонта) (процентов).</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Увеличение доли зданий учреждений культуры, приведенных в соответствие с нормами пожарной безопасности, по энергосбережению и повышению энергетической эффективности, в общем количестве зданий учреждений культуры (процентов).</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Увеличение количества приобретенных материально технических средств, музыкальных инструментов,  предметов старины.</w:t>
            </w:r>
          </w:p>
          <w:p w:rsidR="007A146F" w:rsidRPr="004D4E03" w:rsidRDefault="007A146F" w:rsidP="004D4E03">
            <w:pPr>
              <w:spacing w:after="0" w:line="240" w:lineRule="auto"/>
              <w:jc w:val="both"/>
              <w:rPr>
                <w:rFonts w:ascii="Times New Roman" w:hAnsi="Times New Roman"/>
                <w:sz w:val="24"/>
                <w:szCs w:val="24"/>
                <w:lang w:eastAsia="ru-RU"/>
              </w:rPr>
            </w:pPr>
            <w:r w:rsidRPr="004D4E03">
              <w:rPr>
                <w:rFonts w:ascii="Times New Roman" w:hAnsi="Times New Roman"/>
                <w:sz w:val="24"/>
                <w:szCs w:val="24"/>
                <w:lang w:eastAsia="ru-RU"/>
              </w:rPr>
              <w:t>Проведение основных традиционных культурно-массовых мероприятий, что будет способствовать сохранению социальной стабильности и достигнутого уровня жизни вНязепетровском   районе.</w:t>
            </w:r>
          </w:p>
          <w:p w:rsidR="007A146F" w:rsidRPr="006C0D5E" w:rsidRDefault="007A146F" w:rsidP="006C0D5E">
            <w:pPr>
              <w:spacing w:after="0" w:line="240" w:lineRule="auto"/>
              <w:jc w:val="both"/>
              <w:rPr>
                <w:rFonts w:ascii="Times New Roman" w:hAnsi="Times New Roman"/>
                <w:sz w:val="24"/>
                <w:szCs w:val="24"/>
                <w:lang w:eastAsia="ru-RU"/>
              </w:rPr>
            </w:pPr>
          </w:p>
        </w:tc>
      </w:tr>
    </w:tbl>
    <w:p w:rsidR="007A146F" w:rsidRPr="006C0D5E" w:rsidRDefault="007A146F" w:rsidP="006C0D5E">
      <w:pPr>
        <w:spacing w:after="0" w:line="240" w:lineRule="auto"/>
        <w:jc w:val="both"/>
        <w:rPr>
          <w:rFonts w:ascii="Times New Roman" w:hAnsi="Times New Roman"/>
          <w:b/>
          <w:sz w:val="20"/>
          <w:szCs w:val="20"/>
          <w:lang w:eastAsia="ru-RU"/>
        </w:rPr>
      </w:pPr>
    </w:p>
    <w:p w:rsidR="007A146F" w:rsidRPr="006C0D5E" w:rsidRDefault="007A146F" w:rsidP="006C0D5E">
      <w:pPr>
        <w:spacing w:after="200" w:line="276" w:lineRule="auto"/>
        <w:ind w:left="714"/>
        <w:contextualSpacing/>
        <w:jc w:val="both"/>
        <w:rPr>
          <w:rFonts w:ascii="Times New Roman" w:hAnsi="Times New Roman"/>
          <w:b/>
          <w:sz w:val="24"/>
          <w:szCs w:val="24"/>
        </w:rPr>
      </w:pPr>
    </w:p>
    <w:p w:rsidR="007A146F" w:rsidRPr="006C0D5E" w:rsidRDefault="007A146F" w:rsidP="006C0D5E">
      <w:pPr>
        <w:spacing w:after="200" w:line="276" w:lineRule="auto"/>
        <w:ind w:left="714"/>
        <w:contextualSpacing/>
        <w:jc w:val="both"/>
        <w:rPr>
          <w:rFonts w:ascii="Times New Roman" w:hAnsi="Times New Roman"/>
          <w:b/>
          <w:sz w:val="24"/>
          <w:szCs w:val="24"/>
        </w:rPr>
      </w:pPr>
      <w:r w:rsidRPr="006C0D5E">
        <w:rPr>
          <w:rFonts w:ascii="Times New Roman" w:hAnsi="Times New Roman"/>
          <w:b/>
          <w:sz w:val="24"/>
          <w:szCs w:val="24"/>
        </w:rPr>
        <w:t>1. Содержание проблемы и обоснование необходимости решения ее программными методами.</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Муниципальная  программа «Сохранение и развитие культуры Нязепетровского муницип</w:t>
      </w:r>
      <w:r>
        <w:rPr>
          <w:rFonts w:ascii="Times New Roman" w:hAnsi="Times New Roman"/>
          <w:sz w:val="24"/>
          <w:szCs w:val="24"/>
          <w:lang w:eastAsia="ru-RU"/>
        </w:rPr>
        <w:t>ального района</w:t>
      </w:r>
      <w:r w:rsidRPr="006C0D5E">
        <w:rPr>
          <w:rFonts w:ascii="Times New Roman" w:hAnsi="Times New Roman"/>
          <w:sz w:val="24"/>
          <w:szCs w:val="24"/>
          <w:lang w:eastAsia="ru-RU"/>
        </w:rPr>
        <w:t>» определяет цели, задачи и направления развития культуры Нязепетровского муниципального района, финансовое обеспечение и механизмы реализации мероприятий, показатели их результативности.</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Характеристика текущего состояния отрасли культуры вНязепетровском муниципальном районе: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Сфера культуры представлена различными учреждениями, в том числе: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Отдел культуры администрации Нязепетровского муниципального района, МБУК «Центр</w:t>
      </w:r>
      <w:r>
        <w:rPr>
          <w:rFonts w:ascii="Times New Roman" w:hAnsi="Times New Roman"/>
          <w:sz w:val="24"/>
          <w:szCs w:val="24"/>
          <w:lang w:eastAsia="ru-RU"/>
        </w:rPr>
        <w:t>ализованная клубная система» с 6</w:t>
      </w:r>
      <w:r w:rsidRPr="006C0D5E">
        <w:rPr>
          <w:rFonts w:ascii="Times New Roman" w:hAnsi="Times New Roman"/>
          <w:sz w:val="24"/>
          <w:szCs w:val="24"/>
          <w:lang w:eastAsia="ru-RU"/>
        </w:rPr>
        <w:t xml:space="preserve"> филиалами, МБУК  «Централизованная информацио</w:t>
      </w:r>
      <w:r>
        <w:rPr>
          <w:rFonts w:ascii="Times New Roman" w:hAnsi="Times New Roman"/>
          <w:sz w:val="24"/>
          <w:szCs w:val="24"/>
          <w:lang w:eastAsia="ru-RU"/>
        </w:rPr>
        <w:t>нная  библиотечная система» с 15</w:t>
      </w:r>
      <w:r w:rsidRPr="006C0D5E">
        <w:rPr>
          <w:rFonts w:ascii="Times New Roman" w:hAnsi="Times New Roman"/>
          <w:sz w:val="24"/>
          <w:szCs w:val="24"/>
          <w:lang w:eastAsia="ru-RU"/>
        </w:rPr>
        <w:t xml:space="preserve"> филиалами, МБУК «Музейно-выставочный центр», МБУ ДО  «Детская школа искусств</w:t>
      </w:r>
      <w:r>
        <w:rPr>
          <w:rFonts w:ascii="Times New Roman" w:hAnsi="Times New Roman"/>
          <w:sz w:val="24"/>
          <w:szCs w:val="24"/>
          <w:lang w:eastAsia="ru-RU"/>
        </w:rPr>
        <w:t>г.Нязепетровска</w:t>
      </w:r>
      <w:r w:rsidRPr="006C0D5E">
        <w:rPr>
          <w:rFonts w:ascii="Times New Roman" w:hAnsi="Times New Roman"/>
          <w:sz w:val="24"/>
          <w:szCs w:val="24"/>
          <w:lang w:eastAsia="ru-RU"/>
        </w:rPr>
        <w:t>».</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В настоящее время существует ряд не решенных проблем в отрасли культуры, в их числе: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1) Слабая материально-техническая база учреждений культуры;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2) Дефицит квалифицированных кадров;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3) Низкий престиж профессий культуры;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4) Ограничения в беспрепятственном доступе к качественным культурным продуктам людей, нуждающихся в особой поддержке государства;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5) Недостаточный уровень межрегиональных культурных коммуникаций и недостаточное финансирование межрегиональных мероприятий.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Решение этих проблем возможно только программными методами путем реализации в ближайшие годы комплекса первоочередных мероприятий. Программно-целевой метод решения проблем культуры позволяет ежегодно определить самые болевые точки отрасли, сосредоточить средства на решении той или иной проблемы, а также своевременно реагировать на быстро меняющиеся требования времени.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Культура может создавать возможности для содержательного и насыщенного досуга, но для их реализации необходимы вложения в инфраструктуру. Учреждения нового типа должны быть саморазвивающимися, конкурентоспособными, создающими максимальные условия для удовлетворения изменившихся потребностей и запросов потребителей услуг.</w:t>
      </w:r>
    </w:p>
    <w:p w:rsidR="007A146F" w:rsidRPr="006C0D5E" w:rsidRDefault="007A146F" w:rsidP="006C0D5E">
      <w:pPr>
        <w:widowControl w:val="0"/>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Достижение данной цели будет зависеть не только от специфики услуг, внешней конъюнктуры, но и в немалой степени от существующих кадровых и материально-технических ресурсов,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 новаторства, внедрения новых технологий распространения и потребления продуктов  культуры.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Целью мероприятий, направленных на развитие библиотечного дела и обслуживания населения Нязепетровского муниципального района, является преломление негативной тенденции сокращения числа читателей. Проблемы внедрения современных информационных технологий в сфере развития библиотечного дела могут быть решены посредством: пополнения фондов библиотек актуальной литературой, увеличения количества документов на электронных носителях, создания поисково-справочного аппарата. Необходимы активные меры по продвижению чтения среди населения и особенно молодежи, созданию комфортных условий для читателей, расширению перечня дополнительных услуг для пользователей.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Основная цель развития музейного дела – стать мощным фактором имиджевой привлекательности Нязепетровского муниципального района в современных реалиях. Необходимо шире переходить к динамичным, современным, «бросающимся в глаза» формам музейной работы. Музейные технологии  Нязепетровского муниципального района отстают от накопленного мирового опыта, музей не должен быть скучным, он должен быть открытием при первом же посещении.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Для дальнейшего развития культурно-досугового требуются модернизация сценического, светозвукового оборудования, решение вопросов, связанных с обеспечением художественных коллективов высококвалифицированными специалистами. В связи с отдаленностью региона от центральных районов России и высокой стоимостью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Оплаты проезда необходима поддержка творческих коллективов для участия в международных, всероссийских, региональных фестивалях, смотрах и конкурсах.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Существенной проблемой, оказывающей негативное влияние на темпы и перспективы развития отрасли, остается кадровый дефицит. Низкая заработная плата работников культуры влечет проблему старения кадров. Отсутствие молодых специалистов современным мышлением ощущается практически во всех видах деятельности.  Проблемы в сфере подготовки кадров для учреждений культуры  могут быть решены посредством создания условий для выявления и поддержки  одаренных детей и талантливой молодежи Нязепетровского муниципального района, создания условий для закрепления молодых специалистов в отрасли.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Проблема сохранения самобытной традиционной культуры, поддержка и развитие самодеятельного народного творчества, являющегося показателем уровня духовного и интеллектуального развития населения, - одно из приоритетных направлений политики Нязепетровского муниципального района в сфере культуры. Необходимы дополнительные меры  поддержки народным художественным промыслам, социально ориентированным культурным проектам, направленным на сохранение и возрождение культурного наследия, популяризацию культурных ценностей в сфере народного творчества, декоративно-прикладного искусства, театрального, музыкального, хореографического, фотографического искусства.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Важнейшими условиями успешной реализации  программы являются: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Признание стратегической роли и приоритета культуры для обеспечения социальной и межнациональной стабильности;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 </w:t>
      </w:r>
    </w:p>
    <w:p w:rsidR="007A146F" w:rsidRPr="006C0D5E" w:rsidRDefault="007A146F" w:rsidP="006C0D5E">
      <w:pPr>
        <w:widowControl w:val="0"/>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Оптимизация  и повышение эффективности бюджетных расходов в сфере культуры, внедрение современных подходов бюджетного планирования, внутреннего и внешнего контроля.</w:t>
      </w:r>
    </w:p>
    <w:p w:rsidR="007A146F" w:rsidRPr="006C0D5E" w:rsidRDefault="007A146F" w:rsidP="006C0D5E">
      <w:pPr>
        <w:widowControl w:val="0"/>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Социальная эффективность государственной программы состоит в: </w:t>
      </w:r>
    </w:p>
    <w:p w:rsidR="007A146F" w:rsidRPr="006C0D5E" w:rsidRDefault="007A146F" w:rsidP="006C0D5E">
      <w:pPr>
        <w:widowControl w:val="0"/>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-Укрепление единого культурного пространства с целью формирования мировоззрения, общественного сознания, поведенческих образцов и норм;</w:t>
      </w:r>
    </w:p>
    <w:p w:rsidR="007A146F" w:rsidRPr="006C0D5E" w:rsidRDefault="007A146F" w:rsidP="006C0D5E">
      <w:pPr>
        <w:widowControl w:val="0"/>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Поддержке разнообразия национальных культур, взаимной терпимости и самоуважения, развития межнациональных и межрегиональных культурных связей;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Переводе отрасли культуры  на инновационный путь развития, превращения культуры  в наиболее современную и привлекательную сферу общественной деятельности;</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Широкого внедрения информационных технологий в сферу культуры;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Выравнивания уровня доступности культурных благ и художественного образования независимо от размера доходов, социального статус и места проживания;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Преодоления диспропорций, вызванных разной степенью обеспеченности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населения учреждениями культуры в городе и сельской местности;</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Формирования культурной среды, отвечающей растущим потребностям личности и общества;</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Повышение качества, разнообразия и  эффективности услуг в сфере культуры;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Создания условий для участия всего населения Нязепетровского муниципального района в культурной жизни, а также вовлеченности детей, молодежи, инвалидов в активную социокультурную деятельность;</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Создания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Стимулирования потребления культурных благ;</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Увеличения уровня социального обеспечения работников культуры, финансовой поддержки социально-значимых проектов;</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Укрепления имиджа Нязепетровского муниципального района.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Помимо социальной эффективности муниципальная  программа имеет бюджетную и экономическую эффективность: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Бюджетная эффективность реализации муниципальной программы состоит в: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увеличении  поступлений в бюджет учреждений культуры за счет расширения перечня и увеличения объема предоставляемых платных услуг для населения вовремя проведения культурно-досуговых мероприятий;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уменьшении затрат на профилактику наркомании, алкоголизма, табакокурения.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Экономическая эффективность реализации  муниципальной программы состоит в: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создании единого культурного информационного пространства, способствующего повышению  инвестиционной привлекательности Нязепетровского муниципального района;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повышении конкурентоспособности услуг, предоставляемых учреждениями культуры;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 снижении миграционного процесса за счет развития благоприятной социальной инфраструктуры, повышения качества жизни человека;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Реализация программы позволит: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укрепить позитивный образ Нязепетровского муниципального района в Челябинской области.</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Острые проблемные вопросы:</w:t>
      </w:r>
    </w:p>
    <w:p w:rsidR="007A146F" w:rsidRPr="006C0D5E" w:rsidRDefault="007A146F" w:rsidP="00A35632">
      <w:pPr>
        <w:shd w:val="clear" w:color="auto" w:fill="FFFFFF"/>
        <w:spacing w:after="0" w:line="240" w:lineRule="auto"/>
        <w:ind w:firstLine="709"/>
        <w:jc w:val="both"/>
        <w:rPr>
          <w:rFonts w:ascii="Times New Roman" w:hAnsi="Times New Roman"/>
          <w:sz w:val="24"/>
          <w:szCs w:val="24"/>
          <w:lang w:eastAsia="ru-RU"/>
        </w:rPr>
      </w:pPr>
      <w:r w:rsidRPr="006C0D5E">
        <w:rPr>
          <w:rFonts w:ascii="Times New Roman" w:hAnsi="Times New Roman"/>
          <w:spacing w:val="-9"/>
          <w:sz w:val="24"/>
          <w:szCs w:val="24"/>
          <w:lang w:eastAsia="ru-RU"/>
        </w:rPr>
        <w:t xml:space="preserve">1. </w:t>
      </w:r>
      <w:r w:rsidRPr="006C0D5E">
        <w:rPr>
          <w:rFonts w:ascii="Times New Roman" w:hAnsi="Times New Roman"/>
          <w:spacing w:val="-10"/>
          <w:sz w:val="24"/>
          <w:szCs w:val="24"/>
          <w:lang w:eastAsia="ru-RU"/>
        </w:rPr>
        <w:t xml:space="preserve">Отсутствие в МБУК «ЦИБС» автомобиля, ГСМ, что создает проблемы обслуживания </w:t>
      </w:r>
      <w:r w:rsidRPr="006C0D5E">
        <w:rPr>
          <w:rFonts w:ascii="Times New Roman" w:hAnsi="Times New Roman"/>
          <w:sz w:val="24"/>
          <w:szCs w:val="24"/>
          <w:lang w:eastAsia="ru-RU"/>
        </w:rPr>
        <w:t>населения пунктами выдачи и передвижками и методических выездов на село.</w:t>
      </w:r>
    </w:p>
    <w:p w:rsidR="007A146F" w:rsidRPr="006C0D5E" w:rsidRDefault="007A146F" w:rsidP="006C0D5E">
      <w:pPr>
        <w:shd w:val="clear" w:color="auto" w:fill="FFFFFF"/>
        <w:tabs>
          <w:tab w:val="left" w:pos="567"/>
        </w:tabs>
        <w:spacing w:after="0" w:line="240" w:lineRule="auto"/>
        <w:ind w:firstLine="709"/>
        <w:jc w:val="both"/>
        <w:rPr>
          <w:rFonts w:ascii="Times New Roman" w:hAnsi="Times New Roman"/>
          <w:spacing w:val="-10"/>
          <w:sz w:val="24"/>
          <w:szCs w:val="24"/>
          <w:lang w:eastAsia="ru-RU"/>
        </w:rPr>
      </w:pPr>
      <w:r>
        <w:rPr>
          <w:rFonts w:ascii="Times New Roman" w:hAnsi="Times New Roman"/>
          <w:spacing w:val="-10"/>
          <w:sz w:val="24"/>
          <w:szCs w:val="24"/>
          <w:lang w:eastAsia="ru-RU"/>
        </w:rPr>
        <w:t xml:space="preserve"> 2</w:t>
      </w:r>
      <w:r w:rsidRPr="006C0D5E">
        <w:rPr>
          <w:rFonts w:ascii="Times New Roman" w:hAnsi="Times New Roman"/>
          <w:spacing w:val="-10"/>
          <w:sz w:val="24"/>
          <w:szCs w:val="24"/>
          <w:lang w:eastAsia="ru-RU"/>
        </w:rPr>
        <w:t xml:space="preserve">. Отсутствие финансирования на комплектование книжного фонда и фонда музея за счет средств  местного </w:t>
      </w:r>
      <w:r w:rsidRPr="006C0D5E">
        <w:rPr>
          <w:rFonts w:ascii="Times New Roman" w:hAnsi="Times New Roman"/>
          <w:sz w:val="24"/>
          <w:szCs w:val="24"/>
          <w:lang w:eastAsia="ru-RU"/>
        </w:rPr>
        <w:t>бюджета.</w:t>
      </w:r>
    </w:p>
    <w:p w:rsidR="007A146F" w:rsidRPr="006C0D5E" w:rsidRDefault="007A146F" w:rsidP="006C0D5E">
      <w:pPr>
        <w:shd w:val="clear" w:color="auto" w:fill="FFFFFF"/>
        <w:tabs>
          <w:tab w:val="left" w:pos="567"/>
        </w:tabs>
        <w:spacing w:after="0" w:line="240" w:lineRule="auto"/>
        <w:ind w:firstLine="709"/>
        <w:jc w:val="both"/>
        <w:rPr>
          <w:rFonts w:ascii="Times New Roman" w:hAnsi="Times New Roman"/>
          <w:spacing w:val="-9"/>
          <w:sz w:val="24"/>
          <w:szCs w:val="24"/>
          <w:lang w:eastAsia="ru-RU"/>
        </w:rPr>
      </w:pPr>
      <w:r>
        <w:rPr>
          <w:rFonts w:ascii="Times New Roman" w:hAnsi="Times New Roman"/>
          <w:spacing w:val="-11"/>
          <w:sz w:val="24"/>
          <w:szCs w:val="24"/>
          <w:lang w:eastAsia="ru-RU"/>
        </w:rPr>
        <w:t xml:space="preserve"> 3. Не значительное финансирование</w:t>
      </w:r>
      <w:r w:rsidRPr="006C0D5E">
        <w:rPr>
          <w:rFonts w:ascii="Times New Roman" w:hAnsi="Times New Roman"/>
          <w:spacing w:val="-11"/>
          <w:sz w:val="24"/>
          <w:szCs w:val="24"/>
          <w:lang w:eastAsia="ru-RU"/>
        </w:rPr>
        <w:t xml:space="preserve"> на развитие материально-технической базы учреждений </w:t>
      </w:r>
      <w:r w:rsidRPr="006C0D5E">
        <w:rPr>
          <w:rFonts w:ascii="Times New Roman" w:hAnsi="Times New Roman"/>
          <w:spacing w:val="-9"/>
          <w:sz w:val="24"/>
          <w:szCs w:val="24"/>
          <w:lang w:eastAsia="ru-RU"/>
        </w:rPr>
        <w:t>МБУК «ЦИБС» (оборудование, выполнение предписаний других организаций).</w:t>
      </w:r>
    </w:p>
    <w:p w:rsidR="007A146F" w:rsidRPr="006C0D5E" w:rsidRDefault="007A146F" w:rsidP="006C0D5E">
      <w:pPr>
        <w:shd w:val="clear" w:color="auto" w:fill="FFFFFF"/>
        <w:tabs>
          <w:tab w:val="left" w:pos="567"/>
        </w:tabs>
        <w:spacing w:after="0" w:line="240" w:lineRule="atLeast"/>
        <w:ind w:right="459"/>
        <w:rPr>
          <w:rFonts w:ascii="Times New Roman" w:hAnsi="Times New Roman"/>
          <w:spacing w:val="-11"/>
          <w:sz w:val="24"/>
          <w:szCs w:val="24"/>
          <w:lang w:eastAsia="ru-RU"/>
        </w:rPr>
      </w:pPr>
    </w:p>
    <w:p w:rsidR="007A146F" w:rsidRPr="006C0D5E" w:rsidRDefault="007A146F" w:rsidP="006C0D5E">
      <w:pPr>
        <w:spacing w:after="20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2. Основные цели и задачи муниципальной программы.</w:t>
      </w:r>
    </w:p>
    <w:p w:rsidR="007A146F" w:rsidRDefault="007A146F" w:rsidP="006C0D5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Основные цели и задачи муниципальной программы представлены в паспорте 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p>
    <w:p w:rsidR="007A146F" w:rsidRPr="006C0D5E" w:rsidRDefault="007A146F" w:rsidP="006C0D5E">
      <w:pPr>
        <w:spacing w:after="20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3. Сроки и этапы реализации муниципальной программы.</w:t>
      </w:r>
    </w:p>
    <w:p w:rsidR="007A146F" w:rsidRDefault="007A146F" w:rsidP="0023022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реализации подпрограммы 2019-2022 годы.</w:t>
      </w:r>
      <w:r w:rsidRPr="00230227">
        <w:rPr>
          <w:rFonts w:ascii="Times New Roman" w:hAnsi="Times New Roman"/>
          <w:sz w:val="24"/>
          <w:szCs w:val="24"/>
          <w:lang w:eastAsia="ru-RU"/>
        </w:rPr>
        <w:t xml:space="preserve"> </w:t>
      </w:r>
      <w:r w:rsidRPr="006C0D5E">
        <w:rPr>
          <w:rFonts w:ascii="Times New Roman" w:hAnsi="Times New Roman"/>
          <w:sz w:val="24"/>
          <w:szCs w:val="24"/>
          <w:lang w:eastAsia="ru-RU"/>
        </w:rPr>
        <w:t>Этапы реализации подпрограммы не выделяются.</w:t>
      </w:r>
    </w:p>
    <w:p w:rsidR="007A146F" w:rsidRPr="006C0D5E" w:rsidRDefault="007A146F" w:rsidP="006C0D5E">
      <w:pPr>
        <w:spacing w:after="0" w:line="240" w:lineRule="auto"/>
        <w:jc w:val="both"/>
        <w:rPr>
          <w:rFonts w:ascii="Times New Roman" w:hAnsi="Times New Roman"/>
          <w:b/>
          <w:sz w:val="24"/>
          <w:szCs w:val="24"/>
          <w:highlight w:val="yellow"/>
          <w:lang w:eastAsia="ru-RU"/>
        </w:rPr>
      </w:pPr>
    </w:p>
    <w:p w:rsidR="007A146F" w:rsidRPr="006C0D5E" w:rsidRDefault="007A146F" w:rsidP="006C0D5E">
      <w:pPr>
        <w:spacing w:after="200" w:line="276" w:lineRule="auto"/>
        <w:ind w:left="714"/>
        <w:contextualSpacing/>
        <w:jc w:val="both"/>
        <w:rPr>
          <w:rFonts w:ascii="Times New Roman" w:hAnsi="Times New Roman"/>
          <w:b/>
          <w:sz w:val="24"/>
          <w:szCs w:val="24"/>
        </w:rPr>
      </w:pPr>
      <w:r w:rsidRPr="006C0D5E">
        <w:rPr>
          <w:rFonts w:ascii="Times New Roman" w:hAnsi="Times New Roman"/>
          <w:b/>
          <w:sz w:val="24"/>
          <w:szCs w:val="24"/>
        </w:rPr>
        <w:t>4. Система мероприятий муниципальной программы:</w:t>
      </w:r>
    </w:p>
    <w:p w:rsidR="007A146F" w:rsidRPr="006C0D5E" w:rsidRDefault="007A146F" w:rsidP="006C0D5E">
      <w:pPr>
        <w:spacing w:after="0" w:line="240" w:lineRule="auto"/>
        <w:ind w:firstLine="709"/>
        <w:contextualSpacing/>
        <w:jc w:val="both"/>
        <w:rPr>
          <w:rFonts w:ascii="Times New Roman" w:hAnsi="Times New Roman"/>
          <w:sz w:val="24"/>
          <w:szCs w:val="24"/>
        </w:rPr>
      </w:pPr>
      <w:r w:rsidRPr="006C0D5E">
        <w:rPr>
          <w:rFonts w:ascii="Times New Roman" w:hAnsi="Times New Roman"/>
          <w:sz w:val="24"/>
          <w:szCs w:val="24"/>
        </w:rPr>
        <w:t>Система мероприятий муниципальной программы реализуется в рамках подпрограмм, обеспечивающих решение задач муниципальной программы (Приложение 1,2,3,4).</w:t>
      </w:r>
    </w:p>
    <w:p w:rsidR="007A146F" w:rsidRPr="006C0D5E" w:rsidRDefault="007A146F" w:rsidP="006C0D5E">
      <w:pPr>
        <w:spacing w:after="0" w:line="240" w:lineRule="atLeast"/>
        <w:ind w:left="720"/>
        <w:contextualSpacing/>
        <w:jc w:val="both"/>
        <w:rPr>
          <w:rFonts w:ascii="Times New Roman" w:hAnsi="Times New Roman"/>
          <w:sz w:val="24"/>
          <w:szCs w:val="24"/>
        </w:rPr>
      </w:pPr>
    </w:p>
    <w:p w:rsidR="007A146F" w:rsidRPr="006C0D5E" w:rsidRDefault="007A146F" w:rsidP="006C0D5E">
      <w:pPr>
        <w:spacing w:after="200" w:line="276" w:lineRule="auto"/>
        <w:ind w:left="714"/>
        <w:contextualSpacing/>
        <w:jc w:val="both"/>
        <w:rPr>
          <w:rFonts w:ascii="Times New Roman" w:hAnsi="Times New Roman"/>
          <w:b/>
          <w:sz w:val="24"/>
          <w:szCs w:val="24"/>
        </w:rPr>
      </w:pPr>
      <w:r w:rsidRPr="006C0D5E">
        <w:rPr>
          <w:rFonts w:ascii="Times New Roman" w:hAnsi="Times New Roman"/>
          <w:b/>
          <w:sz w:val="24"/>
          <w:szCs w:val="24"/>
        </w:rPr>
        <w:t>5. Ресурсное обеспечение муниципальной программы</w:t>
      </w:r>
    </w:p>
    <w:p w:rsidR="007A146F" w:rsidRDefault="007A146F" w:rsidP="006C0D5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Федеральный бюджет.</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Бюджет Челябинской области.</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Бюджет Нязепетровского муниципального района.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Доходы от платных услуг учреждений культуры.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Добровольные пожертвования граждан и организаций</w:t>
      </w:r>
      <w:r w:rsidRPr="006C0D5E">
        <w:rPr>
          <w:rFonts w:ascii="Times New Roman" w:hAnsi="Times New Roman"/>
          <w:b/>
          <w:sz w:val="24"/>
          <w:szCs w:val="24"/>
          <w:lang w:eastAsia="ru-RU"/>
        </w:rPr>
        <w:t xml:space="preserve">. </w:t>
      </w:r>
    </w:p>
    <w:p w:rsidR="007A146F" w:rsidRPr="006C0D5E" w:rsidRDefault="007A146F" w:rsidP="006C0D5E">
      <w:pPr>
        <w:spacing w:after="0" w:line="240" w:lineRule="auto"/>
        <w:jc w:val="both"/>
        <w:rPr>
          <w:rFonts w:ascii="Times New Roman" w:hAnsi="Times New Roman"/>
          <w:b/>
          <w:sz w:val="24"/>
          <w:szCs w:val="24"/>
          <w:lang w:eastAsia="ru-RU"/>
        </w:rPr>
      </w:pPr>
    </w:p>
    <w:p w:rsidR="007A146F" w:rsidRPr="006C0D5E" w:rsidRDefault="007A146F" w:rsidP="006C0D5E">
      <w:pPr>
        <w:spacing w:after="200" w:line="276" w:lineRule="auto"/>
        <w:ind w:left="714"/>
        <w:contextualSpacing/>
        <w:jc w:val="both"/>
        <w:rPr>
          <w:rFonts w:ascii="Times New Roman" w:hAnsi="Times New Roman"/>
          <w:b/>
          <w:sz w:val="24"/>
          <w:szCs w:val="24"/>
        </w:rPr>
      </w:pPr>
      <w:r w:rsidRPr="006C0D5E">
        <w:rPr>
          <w:rFonts w:ascii="Times New Roman" w:hAnsi="Times New Roman"/>
          <w:b/>
          <w:sz w:val="24"/>
          <w:szCs w:val="24"/>
        </w:rPr>
        <w:t>6. Организация управления и механизм реализации мероприятий муниципальной 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Руководителем Программы является начальник отдела культуры администрации Нязепетровского муниципального района. Начальник отдела  несет персональную ответственность за ход ее реализации, конечные результаты, целевое и эффективное использование  выделяемых на реализацию Программы финансовых средств. Организует экспертные  проверки хода реализации 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ежегодную отчетность о реализации программных мероприятий;</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контроль  рационального использования исполнителями выделяемых финансовых средств;</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контроль  сроков выполнения договоров, контрактов, соглашений;</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контроль  качества реализуемых программных мероприятий.</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Исполнители отчитываются по использованию выделенных им финансовых средств, в соответствии с порядком, установленным отделом культуры администрации Нязепетровского муниципального района. Механизм реализации предусматривает формирование ежегодных планов мероприятий по реализации Программы.  Составление смет и определение исполнителей мероприятий.</w:t>
      </w:r>
    </w:p>
    <w:p w:rsidR="007A146F" w:rsidRPr="006C0D5E" w:rsidRDefault="007A146F" w:rsidP="006C0D5E">
      <w:pPr>
        <w:spacing w:after="0" w:line="240" w:lineRule="auto"/>
        <w:jc w:val="both"/>
        <w:rPr>
          <w:rFonts w:ascii="Times New Roman" w:hAnsi="Times New Roman"/>
          <w:b/>
          <w:sz w:val="24"/>
          <w:szCs w:val="24"/>
          <w:lang w:eastAsia="ru-RU"/>
        </w:rPr>
      </w:pPr>
    </w:p>
    <w:p w:rsidR="007A146F" w:rsidRPr="006C0D5E" w:rsidRDefault="007A146F" w:rsidP="006C0D5E">
      <w:pPr>
        <w:spacing w:after="200" w:line="276" w:lineRule="auto"/>
        <w:ind w:left="714"/>
        <w:contextualSpacing/>
        <w:jc w:val="both"/>
        <w:rPr>
          <w:rFonts w:ascii="Times New Roman" w:hAnsi="Times New Roman"/>
          <w:b/>
          <w:sz w:val="24"/>
          <w:szCs w:val="24"/>
        </w:rPr>
      </w:pPr>
      <w:r w:rsidRPr="006C0D5E">
        <w:rPr>
          <w:rFonts w:ascii="Times New Roman" w:hAnsi="Times New Roman"/>
          <w:b/>
          <w:sz w:val="24"/>
          <w:szCs w:val="24"/>
        </w:rPr>
        <w:t>7. Ожидаемые результаты реализации муниципальной 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Ожидаемые результаты реализации муниципальной программы представлены в паспорте программы.</w:t>
      </w:r>
    </w:p>
    <w:p w:rsidR="007A146F" w:rsidRPr="006C0D5E" w:rsidRDefault="007A146F" w:rsidP="006C0D5E">
      <w:pPr>
        <w:spacing w:after="0" w:line="240" w:lineRule="auto"/>
        <w:jc w:val="both"/>
        <w:rPr>
          <w:rFonts w:ascii="Times New Roman" w:hAnsi="Times New Roman"/>
          <w:b/>
          <w:sz w:val="24"/>
          <w:szCs w:val="24"/>
          <w:lang w:eastAsia="ru-RU"/>
        </w:rPr>
      </w:pPr>
    </w:p>
    <w:p w:rsidR="007A146F" w:rsidRPr="006C0D5E" w:rsidRDefault="007A146F" w:rsidP="006C0D5E">
      <w:pPr>
        <w:spacing w:after="200" w:line="276" w:lineRule="auto"/>
        <w:ind w:left="714"/>
        <w:contextualSpacing/>
        <w:jc w:val="both"/>
        <w:rPr>
          <w:rFonts w:ascii="Times New Roman" w:hAnsi="Times New Roman"/>
          <w:b/>
          <w:sz w:val="24"/>
          <w:szCs w:val="24"/>
        </w:rPr>
      </w:pPr>
      <w:r w:rsidRPr="006C0D5E">
        <w:rPr>
          <w:rFonts w:ascii="Times New Roman" w:hAnsi="Times New Roman"/>
          <w:b/>
          <w:sz w:val="24"/>
          <w:szCs w:val="24"/>
        </w:rPr>
        <w:t>8. Финансово-экономическое обоснование муниципальной 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Финансирование Программы осуществляется, согласно расчета нормативных затрат на мероприятия муниципальной программы, за счет средств:</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Бюджета Нязепетровского муниципального района в соответствии  с решением о бюджете муниципального района на соответствующий  финансовый год;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Областного бюджета, предусмотренного законом Челябинской области об областном бюджете.   </w:t>
      </w:r>
    </w:p>
    <w:p w:rsidR="007A146F" w:rsidRPr="006C0D5E" w:rsidRDefault="007A146F" w:rsidP="006C0D5E">
      <w:pPr>
        <w:spacing w:after="0" w:line="240" w:lineRule="auto"/>
        <w:jc w:val="both"/>
        <w:rPr>
          <w:rFonts w:ascii="Times New Roman" w:hAnsi="Times New Roman"/>
          <w:b/>
          <w:sz w:val="24"/>
          <w:szCs w:val="24"/>
          <w:lang w:eastAsia="ru-RU"/>
        </w:rPr>
      </w:pPr>
    </w:p>
    <w:p w:rsidR="007A146F" w:rsidRPr="006C0D5E" w:rsidRDefault="007A146F" w:rsidP="006C0D5E">
      <w:pPr>
        <w:spacing w:after="20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9. Перечень целевых индикаторов и показателей муниципальной 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Целевые индикаторы  подпрограмм и их количественные показатели отражены в паспортах подпрограмм (Приложения  1,2,3,4).</w:t>
      </w:r>
    </w:p>
    <w:p w:rsidR="007A146F" w:rsidRPr="006C0D5E" w:rsidRDefault="007A146F" w:rsidP="006C0D5E">
      <w:pPr>
        <w:spacing w:after="0" w:line="240" w:lineRule="auto"/>
        <w:jc w:val="both"/>
        <w:rPr>
          <w:rFonts w:ascii="Times New Roman" w:hAnsi="Times New Roman"/>
          <w:b/>
          <w:sz w:val="24"/>
          <w:szCs w:val="24"/>
          <w:lang w:eastAsia="ru-RU"/>
        </w:rPr>
      </w:pPr>
    </w:p>
    <w:p w:rsidR="007A146F" w:rsidRPr="006C0D5E" w:rsidRDefault="007A146F" w:rsidP="006C0D5E">
      <w:pPr>
        <w:spacing w:after="20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10. Методика оценки эффективности реализации муниципальной 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Эффективность программы оценивается по степени достижения запланированных индикаторов. Экспертизу проводит отдел культуры администрации Нязепетровского муниципального района. Результат экспертизы утверждается начальником отдела культуры администрации Нязепетровского муниципального района и выносится на обсуждение и оценку Главе администрации Нязепетровского района. Результаты оценки оформляются согласно приложению №7 к программе.</w:t>
      </w:r>
    </w:p>
    <w:p w:rsidR="007A146F" w:rsidRPr="006C0D5E" w:rsidRDefault="007A146F" w:rsidP="006C0D5E">
      <w:pPr>
        <w:spacing w:after="0" w:line="240" w:lineRule="auto"/>
        <w:ind w:right="-1" w:firstLine="708"/>
        <w:jc w:val="both"/>
        <w:rPr>
          <w:rFonts w:ascii="Times New Roman" w:hAnsi="Times New Roman"/>
          <w:sz w:val="24"/>
          <w:szCs w:val="24"/>
          <w:lang w:eastAsia="ru-RU"/>
        </w:rPr>
      </w:pPr>
      <w:r w:rsidRPr="006C0D5E">
        <w:rPr>
          <w:rFonts w:ascii="Times New Roman" w:hAnsi="Times New Roman"/>
          <w:sz w:val="24"/>
          <w:szCs w:val="24"/>
          <w:lang w:eastAsia="ru-RU"/>
        </w:rPr>
        <w:t>Оценка эффективности использования бюджетных средств на реализацию каждого мероприятия программы (О) рассчитывается по формуле:</w:t>
      </w:r>
    </w:p>
    <w:p w:rsidR="007A146F" w:rsidRPr="006C0D5E" w:rsidRDefault="007A146F" w:rsidP="006C0D5E">
      <w:pPr>
        <w:spacing w:after="0" w:line="240" w:lineRule="auto"/>
        <w:ind w:right="-1" w:firstLine="708"/>
        <w:jc w:val="both"/>
        <w:rPr>
          <w:rFonts w:ascii="Times New Roman" w:hAnsi="Times New Roman"/>
          <w:sz w:val="24"/>
          <w:szCs w:val="24"/>
          <w:lang w:eastAsia="ru-RU"/>
        </w:rPr>
      </w:pPr>
    </w:p>
    <w:p w:rsidR="007A146F" w:rsidRPr="006C0D5E" w:rsidRDefault="007A146F" w:rsidP="006C0D5E">
      <w:pPr>
        <w:spacing w:after="0" w:line="240" w:lineRule="auto"/>
        <w:ind w:right="-1" w:firstLine="708"/>
        <w:jc w:val="center"/>
        <w:rPr>
          <w:rFonts w:ascii="Times New Roman" w:hAnsi="Times New Roman"/>
          <w:sz w:val="24"/>
          <w:szCs w:val="24"/>
          <w:lang w:eastAsia="ru-RU"/>
        </w:rPr>
      </w:pPr>
      <w:r w:rsidRPr="00212A35">
        <w:rPr>
          <w:rFonts w:ascii="Times New Roman" w:hAnsi="Times New Roman"/>
          <w:sz w:val="24"/>
          <w:szCs w:val="24"/>
          <w:lang w:eastAsia="ru-RU"/>
        </w:rPr>
        <w:fldChar w:fldCharType="begin"/>
      </w:r>
      <w:r w:rsidRPr="00212A35">
        <w:rPr>
          <w:rFonts w:ascii="Times New Roman" w:hAnsi="Times New Roman"/>
          <w:sz w:val="24"/>
          <w:szCs w:val="24"/>
          <w:lang w:eastAsia="ru-RU"/>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6.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1BB8&quot;/&gt;&lt;wsp:rsid wsp:val=&quot;0002346D&quot;/&gt;&lt;wsp:rsid wsp:val=&quot;00033FA7&quot;/&gt;&lt;wsp:rsid wsp:val=&quot;00055962&quot;/&gt;&lt;wsp:rsid wsp:val=&quot;00086D69&quot;/&gt;&lt;wsp:rsid wsp:val=&quot;00090116&quot;/&gt;&lt;wsp:rsid wsp:val=&quot;0009780E&quot;/&gt;&lt;wsp:rsid wsp:val=&quot;000B6FAF&quot;/&gt;&lt;wsp:rsid wsp:val=&quot;000C207A&quot;/&gt;&lt;wsp:rsid wsp:val=&quot;000F2607&quot;/&gt;&lt;wsp:rsid wsp:val=&quot;00100310&quot;/&gt;&lt;wsp:rsid wsp:val=&quot;00107767&quot;/&gt;&lt;wsp:rsid wsp:val=&quot;00114BA2&quot;/&gt;&lt;wsp:rsid wsp:val=&quot;00116EE1&quot;/&gt;&lt;wsp:rsid wsp:val=&quot;001228AE&quot;/&gt;&lt;wsp:rsid wsp:val=&quot;001323F9&quot;/&gt;&lt;wsp:rsid wsp:val=&quot;001365DC&quot;/&gt;&lt;wsp:rsid wsp:val=&quot;001418A1&quot;/&gt;&lt;wsp:rsid wsp:val=&quot;0014379D&quot;/&gt;&lt;wsp:rsid wsp:val=&quot;0014387B&quot;/&gt;&lt;wsp:rsid wsp:val=&quot;00153C7F&quot;/&gt;&lt;wsp:rsid wsp:val=&quot;00172F11&quot;/&gt;&lt;wsp:rsid wsp:val=&quot;0018455F&quot;/&gt;&lt;wsp:rsid wsp:val=&quot;00187EF5&quot;/&gt;&lt;wsp:rsid wsp:val=&quot;00192484&quot;/&gt;&lt;wsp:rsid wsp:val=&quot;00195E6A&quot;/&gt;&lt;wsp:rsid wsp:val=&quot;001B3811&quot;/&gt;&lt;wsp:rsid wsp:val=&quot;001D3464&quot;/&gt;&lt;wsp:rsid wsp:val=&quot;001D4578&quot;/&gt;&lt;wsp:rsid wsp:val=&quot;001D4C52&quot;/&gt;&lt;wsp:rsid wsp:val=&quot;001D5983&quot;/&gt;&lt;wsp:rsid wsp:val=&quot;001F37F2&quot;/&gt;&lt;wsp:rsid wsp:val=&quot;00212A35&quot;/&gt;&lt;wsp:rsid wsp:val=&quot;00230227&quot;/&gt;&lt;wsp:rsid wsp:val=&quot;0023140A&quot;/&gt;&lt;wsp:rsid wsp:val=&quot;00237560&quot;/&gt;&lt;wsp:rsid wsp:val=&quot;00243E7A&quot;/&gt;&lt;wsp:rsid wsp:val=&quot;0029330C&quot;/&gt;&lt;wsp:rsid wsp:val=&quot;002B766D&quot;/&gt;&lt;wsp:rsid wsp:val=&quot;002C01E9&quot;/&gt;&lt;wsp:rsid wsp:val=&quot;002D2EFF&quot;/&gt;&lt;wsp:rsid wsp:val=&quot;002D4977&quot;/&gt;&lt;wsp:rsid wsp:val=&quot;00301A39&quot;/&gt;&lt;wsp:rsid wsp:val=&quot;0030420D&quot;/&gt;&lt;wsp:rsid wsp:val=&quot;003236A0&quot;/&gt;&lt;wsp:rsid wsp:val=&quot;0034723C&quot;/&gt;&lt;wsp:rsid wsp:val=&quot;003572A1&quot;/&gt;&lt;wsp:rsid wsp:val=&quot;003633CB&quot;/&gt;&lt;wsp:rsid wsp:val=&quot;003766B1&quot;/&gt;&lt;wsp:rsid wsp:val=&quot;00390D4C&quot;/&gt;&lt;wsp:rsid wsp:val=&quot;003A28F0&quot;/&gt;&lt;wsp:rsid wsp:val=&quot;003A63FE&quot;/&gt;&lt;wsp:rsid wsp:val=&quot;003D4DDE&quot;/&gt;&lt;wsp:rsid wsp:val=&quot;003F57CA&quot;/&gt;&lt;wsp:rsid wsp:val=&quot;00410864&quot;/&gt;&lt;wsp:rsid wsp:val=&quot;00425F5C&quot;/&gt;&lt;wsp:rsid wsp:val=&quot;00474122&quot;/&gt;&lt;wsp:rsid wsp:val=&quot;0047489A&quot;/&gt;&lt;wsp:rsid wsp:val=&quot;004760FD&quot;/&gt;&lt;wsp:rsid wsp:val=&quot;00476930&quot;/&gt;&lt;wsp:rsid wsp:val=&quot;00476B7A&quot;/&gt;&lt;wsp:rsid wsp:val=&quot;004C1900&quot;/&gt;&lt;wsp:rsid wsp:val=&quot;004D314A&quot;/&gt;&lt;wsp:rsid wsp:val=&quot;004D4E03&quot;/&gt;&lt;wsp:rsid wsp:val=&quot;004E38F8&quot;/&gt;&lt;wsp:rsid wsp:val=&quot;005015E8&quot;/&gt;&lt;wsp:rsid wsp:val=&quot;00527300&quot;/&gt;&lt;wsp:rsid wsp:val=&quot;00546D68&quot;/&gt;&lt;wsp:rsid wsp:val=&quot;005A0D44&quot;/&gt;&lt;wsp:rsid wsp:val=&quot;005A218C&quot;/&gt;&lt;wsp:rsid wsp:val=&quot;005A50EE&quot;/&gt;&lt;wsp:rsid wsp:val=&quot;005D01C1&quot;/&gt;&lt;wsp:rsid wsp:val=&quot;005E354F&quot;/&gt;&lt;wsp:rsid wsp:val=&quot;006126E3&quot;/&gt;&lt;wsp:rsid wsp:val=&quot;00623D94&quot;/&gt;&lt;wsp:rsid wsp:val=&quot;006425F2&quot;/&gt;&lt;wsp:rsid wsp:val=&quot;00644288&quot;/&gt;&lt;wsp:rsid wsp:val=&quot;00660D11&quot;/&gt;&lt;wsp:rsid wsp:val=&quot;006626E9&quot;/&gt;&lt;wsp:rsid wsp:val=&quot;00670107&quot;/&gt;&lt;wsp:rsid wsp:val=&quot;006859C8&quot;/&gt;&lt;wsp:rsid wsp:val=&quot;0069585E&quot;/&gt;&lt;wsp:rsid wsp:val=&quot;006B0676&quot;/&gt;&lt;wsp:rsid wsp:val=&quot;006C0D5E&quot;/&gt;&lt;wsp:rsid wsp:val=&quot;006F5619&quot;/&gt;&lt;wsp:rsid wsp:val=&quot;00703021&quot;/&gt;&lt;wsp:rsid wsp:val=&quot;00724526&quot;/&gt;&lt;wsp:rsid wsp:val=&quot;0072706C&quot;/&gt;&lt;wsp:rsid wsp:val=&quot;00765C5D&quot;/&gt;&lt;wsp:rsid wsp:val=&quot;007B4E04&quot;/&gt;&lt;wsp:rsid wsp:val=&quot;007C2050&quot;/&gt;&lt;wsp:rsid wsp:val=&quot;007D0352&quot;/&gt;&lt;wsp:rsid wsp:val=&quot;007D2EA1&quot;/&gt;&lt;wsp:rsid wsp:val=&quot;007E7F0B&quot;/&gt;&lt;wsp:rsid wsp:val=&quot;008057CB&quot;/&gt;&lt;wsp:rsid wsp:val=&quot;00823110&quot;/&gt;&lt;wsp:rsid wsp:val=&quot;00830D30&quot;/&gt;&lt;wsp:rsid wsp:val=&quot;00851BB8&quot;/&gt;&lt;wsp:rsid wsp:val=&quot;00851FBC&quot;/&gt;&lt;wsp:rsid wsp:val=&quot;008538A5&quot;/&gt;&lt;wsp:rsid wsp:val=&quot;008550D0&quot;/&gt;&lt;wsp:rsid wsp:val=&quot;00867068&quot;/&gt;&lt;wsp:rsid wsp:val=&quot;0087070B&quot;/&gt;&lt;wsp:rsid wsp:val=&quot;008A3D38&quot;/&gt;&lt;wsp:rsid wsp:val=&quot;008C0E61&quot;/&gt;&lt;wsp:rsid wsp:val=&quot;008F7349&quot;/&gt;&lt;wsp:rsid wsp:val=&quot;0090056F&quot;/&gt;&lt;wsp:rsid wsp:val=&quot;00916965&quot;/&gt;&lt;wsp:rsid wsp:val=&quot;00934429&quot;/&gt;&lt;wsp:rsid wsp:val=&quot;00934448&quot;/&gt;&lt;wsp:rsid wsp:val=&quot;009434DD&quot;/&gt;&lt;wsp:rsid wsp:val=&quot;00943AF1&quot;/&gt;&lt;wsp:rsid wsp:val=&quot;00945966&quot;/&gt;&lt;wsp:rsid wsp:val=&quot;00946361&quot;/&gt;&lt;wsp:rsid wsp:val=&quot;00963349&quot;/&gt;&lt;wsp:rsid wsp:val=&quot;00971CE0&quot;/&gt;&lt;wsp:rsid wsp:val=&quot;00986D59&quot;/&gt;&lt;wsp:rsid wsp:val=&quot;009C57EF&quot;/&gt;&lt;wsp:rsid wsp:val=&quot;009D5C64&quot;/&gt;&lt;wsp:rsid wsp:val=&quot;009E6254&quot;/&gt;&lt;wsp:rsid wsp:val=&quot;00A13C5C&quot;/&gt;&lt;wsp:rsid wsp:val=&quot;00A3341A&quot;/&gt;&lt;wsp:rsid wsp:val=&quot;00A35632&quot;/&gt;&lt;wsp:rsid wsp:val=&quot;00A47102&quot;/&gt;&lt;wsp:rsid wsp:val=&quot;00A52678&quot;/&gt;&lt;wsp:rsid wsp:val=&quot;00A53FDC&quot;/&gt;&lt;wsp:rsid wsp:val=&quot;00A61541&quot;/&gt;&lt;wsp:rsid wsp:val=&quot;00A72C2C&quot;/&gt;&lt;wsp:rsid wsp:val=&quot;00A91CFC&quot;/&gt;&lt;wsp:rsid wsp:val=&quot;00AA11D8&quot;/&gt;&lt;wsp:rsid wsp:val=&quot;00AC6605&quot;/&gt;&lt;wsp:rsid wsp:val=&quot;00AD2110&quot;/&gt;&lt;wsp:rsid wsp:val=&quot;00AD6CD8&quot;/&gt;&lt;wsp:rsid wsp:val=&quot;00B02640&quot;/&gt;&lt;wsp:rsid wsp:val=&quot;00B13AAB&quot;/&gt;&lt;wsp:rsid wsp:val=&quot;00B31999&quot;/&gt;&lt;wsp:rsid wsp:val=&quot;00B87F3F&quot;/&gt;&lt;wsp:rsid wsp:val=&quot;00B905A2&quot;/&gt;&lt;wsp:rsid wsp:val=&quot;00BA02D3&quot;/&gt;&lt;wsp:rsid wsp:val=&quot;00BC52E8&quot;/&gt;&lt;wsp:rsid wsp:val=&quot;00BD62A0&quot;/&gt;&lt;wsp:rsid wsp:val=&quot;00BD7760&quot;/&gt;&lt;wsp:rsid wsp:val=&quot;00BE1F9D&quot;/&gt;&lt;wsp:rsid wsp:val=&quot;00BE434B&quot;/&gt;&lt;wsp:rsid wsp:val=&quot;00BF4A4D&quot;/&gt;&lt;wsp:rsid wsp:val=&quot;00C01D17&quot;/&gt;&lt;wsp:rsid wsp:val=&quot;00C3542E&quot;/&gt;&lt;wsp:rsid wsp:val=&quot;00C42892&quot;/&gt;&lt;wsp:rsid wsp:val=&quot;00C452CB&quot;/&gt;&lt;wsp:rsid wsp:val=&quot;00C471B7&quot;/&gt;&lt;wsp:rsid wsp:val=&quot;00C81F89&quot;/&gt;&lt;wsp:rsid wsp:val=&quot;00CC1B3A&quot;/&gt;&lt;wsp:rsid wsp:val=&quot;00CC6A44&quot;/&gt;&lt;wsp:rsid wsp:val=&quot;00CF3D2D&quot;/&gt;&lt;wsp:rsid wsp:val=&quot;00CF79F8&quot;/&gt;&lt;wsp:rsid wsp:val=&quot;00D0526C&quot;/&gt;&lt;wsp:rsid wsp:val=&quot;00D12532&quot;/&gt;&lt;wsp:rsid wsp:val=&quot;00D26800&quot;/&gt;&lt;wsp:rsid wsp:val=&quot;00D45508&quot;/&gt;&lt;wsp:rsid wsp:val=&quot;00D55838&quot;/&gt;&lt;wsp:rsid wsp:val=&quot;00DA17AF&quot;/&gt;&lt;wsp:rsid wsp:val=&quot;00DD2CEA&quot;/&gt;&lt;wsp:rsid wsp:val=&quot;00DE2913&quot;/&gt;&lt;wsp:rsid wsp:val=&quot;00DF24FA&quot;/&gt;&lt;wsp:rsid wsp:val=&quot;00E312D5&quot;/&gt;&lt;wsp:rsid wsp:val=&quot;00E35850&quot;/&gt;&lt;wsp:rsid wsp:val=&quot;00E42159&quot;/&gt;&lt;wsp:rsid wsp:val=&quot;00E75555&quot;/&gt;&lt;wsp:rsid wsp:val=&quot;00E951BE&quot;/&gt;&lt;wsp:rsid wsp:val=&quot;00E95D16&quot;/&gt;&lt;wsp:rsid wsp:val=&quot;00EC1D55&quot;/&gt;&lt;wsp:rsid wsp:val=&quot;00EC6952&quot;/&gt;&lt;wsp:rsid wsp:val=&quot;00EF6614&quot;/&gt;&lt;wsp:rsid wsp:val=&quot;00F41A36&quot;/&gt;&lt;wsp:rsid wsp:val=&quot;00F66423&quot;/&gt;&lt;wsp:rsid wsp:val=&quot;00F7001C&quot;/&gt;&lt;wsp:rsid wsp:val=&quot;00F81DC8&quot;/&gt;&lt;wsp:rsid wsp:val=&quot;00F95E09&quot;/&gt;&lt;wsp:rsid wsp:val=&quot;00FA4A47&quot;/&gt;&lt;wsp:rsid wsp:val=&quot;00FD207A&quot;/&gt;&lt;wsp:rsid wsp:val=&quot;00FF29C0&quot;/&gt;&lt;/wsp:rsids&gt;&lt;/w:docPr&gt;&lt;w:body&gt;&lt;w:p wsp:rsidR=&quot;00000000&quot; wsp:rsidRDefault=&quot;00986D59&quot;&gt;&lt;m:oMathPara&gt;&lt;m:oMath&gt;&lt;m:r&gt;&lt;m:rPr&gt;&lt;m:sty m:val=&quot;p&quot;/&gt;&lt;/m:rPr&gt;&lt;w:rPr&gt;&lt;w:rFonts w:ascii=&quot;Cambria Math&quot; w:fareast=&quot;Times New Roman&quot; w:h-ansi=&quot;Cambria Math&quot; w:cs=&quot;Cambria Math&quot;/&gt;&lt;wx:font wx:val=&quot;Cambria Math&quot;/&gt;&lt;w:sz w:val=&quot;24&quot;/&gt;&lt;w:sz-cs w:val=&quot;24&quot;/&gt;&lt;w:lang w:fareast=&quot;RU&quot;/&gt;&lt;/w:rPr&gt;&lt;m:t&gt;Рћ=&lt;/m:t&gt;&lt;/m:r&gt;&lt;m:f&gt;&lt;m:fPr&gt;&lt;m:ctrlPr&gt;&lt;w:rPr&gt;&lt;w:rFonts w:ascii=&quot;Cambria Math&quot; w:fareast=&quot;Times New Roman&quot; w:h-ansi=&quot;Cambria Math&quot;/&gt;&lt;wx:font wx:val=&quot;Cambria Math&quot;/&gt;&lt;w:sz w:val=&quot;24&quot;/&gt;&lt;w:sz-cs w:val=&quot;24&quot;/&gt;&lt;w:lang w:fareast=&quot;RU&quot;/&gt;&lt;/w:rPr&gt;&lt;/m:ctrlPr&gt;&lt;/m:fPr&gt;&lt;m:num&gt;&lt;m:r&gt;&lt;w:rPr&gt;&lt;w:rFonts w:ascii=&quot;Cambria Math&quot; w:fareast=&quot;Times New Roman&quot; w:h-ansi=&quot;Cambria Math&quot;/&gt;&lt;wx:font wx:val=&quot;Cambria Math&quot;/&gt;&lt;w:i/&gt;&lt;w:sz w:val=&quot;24&quot;/&gt;&lt;w:sz-cs w:val=&quot;24&quot;/&gt;&lt;w:lang w:fareast=&quot;RU&quot;/&gt;&lt;/w:rPr&gt;&lt;m:t&gt;Р”РРџ&lt;/m:t&gt;&lt;/m:r&gt;&lt;/m:num&gt;&lt;m:den&gt;&lt;m:r&gt;&lt;m:rPr&gt;&lt;m:sty m:val=&quot;p&quot;/&gt;&lt;/m:rPr&gt;&lt;w:rPr&gt;&lt;w:rFonts w:ascii=&quot;Cambria Math&quot; w:fareast=&quot;Times New Roman&quot; w:h-ansi=&quot;Cambria Math&quot; w:cs=&quot;Cambria Math&quot;/&gt;&lt;wx:font wx:val=&quot;Cambria Math&quot;/&gt;&lt;w:sz w:val=&quot;24&quot;/&gt;&lt;w:sz-cs w:val=&quot;24&quot;/&gt;&lt;w:lang w:fareast=&quot;RU&quot;/&gt;&lt;/w:rPr&gt;&lt;m:t&gt;РџР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212A35">
        <w:rPr>
          <w:rFonts w:ascii="Times New Roman" w:hAnsi="Times New Roman"/>
          <w:sz w:val="24"/>
          <w:szCs w:val="24"/>
          <w:lang w:eastAsia="ru-RU"/>
        </w:rPr>
        <w:instrText xml:space="preserve"> </w:instrText>
      </w:r>
      <w:r w:rsidRPr="00212A35">
        <w:rPr>
          <w:rFonts w:ascii="Times New Roman" w:hAnsi="Times New Roman"/>
          <w:sz w:val="24"/>
          <w:szCs w:val="24"/>
          <w:lang w:eastAsia="ru-RU"/>
        </w:rPr>
        <w:fldChar w:fldCharType="separate"/>
      </w:r>
      <w:r>
        <w:pict>
          <v:shape id="_x0000_i1026" type="#_x0000_t75" style="width:82.5pt;height:66.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1BB8&quot;/&gt;&lt;wsp:rsid wsp:val=&quot;0002346D&quot;/&gt;&lt;wsp:rsid wsp:val=&quot;00033FA7&quot;/&gt;&lt;wsp:rsid wsp:val=&quot;00055962&quot;/&gt;&lt;wsp:rsid wsp:val=&quot;00086D69&quot;/&gt;&lt;wsp:rsid wsp:val=&quot;00090116&quot;/&gt;&lt;wsp:rsid wsp:val=&quot;0009780E&quot;/&gt;&lt;wsp:rsid wsp:val=&quot;000B6FAF&quot;/&gt;&lt;wsp:rsid wsp:val=&quot;000C207A&quot;/&gt;&lt;wsp:rsid wsp:val=&quot;000F2607&quot;/&gt;&lt;wsp:rsid wsp:val=&quot;00100310&quot;/&gt;&lt;wsp:rsid wsp:val=&quot;00107767&quot;/&gt;&lt;wsp:rsid wsp:val=&quot;00114BA2&quot;/&gt;&lt;wsp:rsid wsp:val=&quot;00116EE1&quot;/&gt;&lt;wsp:rsid wsp:val=&quot;001228AE&quot;/&gt;&lt;wsp:rsid wsp:val=&quot;001323F9&quot;/&gt;&lt;wsp:rsid wsp:val=&quot;001365DC&quot;/&gt;&lt;wsp:rsid wsp:val=&quot;001418A1&quot;/&gt;&lt;wsp:rsid wsp:val=&quot;0014379D&quot;/&gt;&lt;wsp:rsid wsp:val=&quot;0014387B&quot;/&gt;&lt;wsp:rsid wsp:val=&quot;00153C7F&quot;/&gt;&lt;wsp:rsid wsp:val=&quot;00172F11&quot;/&gt;&lt;wsp:rsid wsp:val=&quot;0018455F&quot;/&gt;&lt;wsp:rsid wsp:val=&quot;00187EF5&quot;/&gt;&lt;wsp:rsid wsp:val=&quot;00192484&quot;/&gt;&lt;wsp:rsid wsp:val=&quot;00195E6A&quot;/&gt;&lt;wsp:rsid wsp:val=&quot;001B3811&quot;/&gt;&lt;wsp:rsid wsp:val=&quot;001D3464&quot;/&gt;&lt;wsp:rsid wsp:val=&quot;001D4578&quot;/&gt;&lt;wsp:rsid wsp:val=&quot;001D4C52&quot;/&gt;&lt;wsp:rsid wsp:val=&quot;001D5983&quot;/&gt;&lt;wsp:rsid wsp:val=&quot;001F37F2&quot;/&gt;&lt;wsp:rsid wsp:val=&quot;00212A35&quot;/&gt;&lt;wsp:rsid wsp:val=&quot;00230227&quot;/&gt;&lt;wsp:rsid wsp:val=&quot;0023140A&quot;/&gt;&lt;wsp:rsid wsp:val=&quot;00237560&quot;/&gt;&lt;wsp:rsid wsp:val=&quot;00243E7A&quot;/&gt;&lt;wsp:rsid wsp:val=&quot;0029330C&quot;/&gt;&lt;wsp:rsid wsp:val=&quot;002B766D&quot;/&gt;&lt;wsp:rsid wsp:val=&quot;002C01E9&quot;/&gt;&lt;wsp:rsid wsp:val=&quot;002D2EFF&quot;/&gt;&lt;wsp:rsid wsp:val=&quot;002D4977&quot;/&gt;&lt;wsp:rsid wsp:val=&quot;00301A39&quot;/&gt;&lt;wsp:rsid wsp:val=&quot;0030420D&quot;/&gt;&lt;wsp:rsid wsp:val=&quot;003236A0&quot;/&gt;&lt;wsp:rsid wsp:val=&quot;0034723C&quot;/&gt;&lt;wsp:rsid wsp:val=&quot;003572A1&quot;/&gt;&lt;wsp:rsid wsp:val=&quot;003633CB&quot;/&gt;&lt;wsp:rsid wsp:val=&quot;003766B1&quot;/&gt;&lt;wsp:rsid wsp:val=&quot;00390D4C&quot;/&gt;&lt;wsp:rsid wsp:val=&quot;003A28F0&quot;/&gt;&lt;wsp:rsid wsp:val=&quot;003A63FE&quot;/&gt;&lt;wsp:rsid wsp:val=&quot;003D4DDE&quot;/&gt;&lt;wsp:rsid wsp:val=&quot;003F57CA&quot;/&gt;&lt;wsp:rsid wsp:val=&quot;00410864&quot;/&gt;&lt;wsp:rsid wsp:val=&quot;00425F5C&quot;/&gt;&lt;wsp:rsid wsp:val=&quot;00474122&quot;/&gt;&lt;wsp:rsid wsp:val=&quot;0047489A&quot;/&gt;&lt;wsp:rsid wsp:val=&quot;004760FD&quot;/&gt;&lt;wsp:rsid wsp:val=&quot;00476930&quot;/&gt;&lt;wsp:rsid wsp:val=&quot;00476B7A&quot;/&gt;&lt;wsp:rsid wsp:val=&quot;004C1900&quot;/&gt;&lt;wsp:rsid wsp:val=&quot;004D314A&quot;/&gt;&lt;wsp:rsid wsp:val=&quot;004D4E03&quot;/&gt;&lt;wsp:rsid wsp:val=&quot;004E38F8&quot;/&gt;&lt;wsp:rsid wsp:val=&quot;005015E8&quot;/&gt;&lt;wsp:rsid wsp:val=&quot;00527300&quot;/&gt;&lt;wsp:rsid wsp:val=&quot;00546D68&quot;/&gt;&lt;wsp:rsid wsp:val=&quot;005A0D44&quot;/&gt;&lt;wsp:rsid wsp:val=&quot;005A218C&quot;/&gt;&lt;wsp:rsid wsp:val=&quot;005A50EE&quot;/&gt;&lt;wsp:rsid wsp:val=&quot;005D01C1&quot;/&gt;&lt;wsp:rsid wsp:val=&quot;005E354F&quot;/&gt;&lt;wsp:rsid wsp:val=&quot;006126E3&quot;/&gt;&lt;wsp:rsid wsp:val=&quot;00623D94&quot;/&gt;&lt;wsp:rsid wsp:val=&quot;006425F2&quot;/&gt;&lt;wsp:rsid wsp:val=&quot;00644288&quot;/&gt;&lt;wsp:rsid wsp:val=&quot;00660D11&quot;/&gt;&lt;wsp:rsid wsp:val=&quot;006626E9&quot;/&gt;&lt;wsp:rsid wsp:val=&quot;00670107&quot;/&gt;&lt;wsp:rsid wsp:val=&quot;006859C8&quot;/&gt;&lt;wsp:rsid wsp:val=&quot;0069585E&quot;/&gt;&lt;wsp:rsid wsp:val=&quot;006B0676&quot;/&gt;&lt;wsp:rsid wsp:val=&quot;006C0D5E&quot;/&gt;&lt;wsp:rsid wsp:val=&quot;006F5619&quot;/&gt;&lt;wsp:rsid wsp:val=&quot;00703021&quot;/&gt;&lt;wsp:rsid wsp:val=&quot;00724526&quot;/&gt;&lt;wsp:rsid wsp:val=&quot;0072706C&quot;/&gt;&lt;wsp:rsid wsp:val=&quot;00765C5D&quot;/&gt;&lt;wsp:rsid wsp:val=&quot;007B4E04&quot;/&gt;&lt;wsp:rsid wsp:val=&quot;007C2050&quot;/&gt;&lt;wsp:rsid wsp:val=&quot;007D0352&quot;/&gt;&lt;wsp:rsid wsp:val=&quot;007D2EA1&quot;/&gt;&lt;wsp:rsid wsp:val=&quot;007E7F0B&quot;/&gt;&lt;wsp:rsid wsp:val=&quot;008057CB&quot;/&gt;&lt;wsp:rsid wsp:val=&quot;00823110&quot;/&gt;&lt;wsp:rsid wsp:val=&quot;00830D30&quot;/&gt;&lt;wsp:rsid wsp:val=&quot;00851BB8&quot;/&gt;&lt;wsp:rsid wsp:val=&quot;00851FBC&quot;/&gt;&lt;wsp:rsid wsp:val=&quot;008538A5&quot;/&gt;&lt;wsp:rsid wsp:val=&quot;008550D0&quot;/&gt;&lt;wsp:rsid wsp:val=&quot;00867068&quot;/&gt;&lt;wsp:rsid wsp:val=&quot;0087070B&quot;/&gt;&lt;wsp:rsid wsp:val=&quot;008A3D38&quot;/&gt;&lt;wsp:rsid wsp:val=&quot;008C0E61&quot;/&gt;&lt;wsp:rsid wsp:val=&quot;008F7349&quot;/&gt;&lt;wsp:rsid wsp:val=&quot;0090056F&quot;/&gt;&lt;wsp:rsid wsp:val=&quot;00916965&quot;/&gt;&lt;wsp:rsid wsp:val=&quot;00934429&quot;/&gt;&lt;wsp:rsid wsp:val=&quot;00934448&quot;/&gt;&lt;wsp:rsid wsp:val=&quot;009434DD&quot;/&gt;&lt;wsp:rsid wsp:val=&quot;00943AF1&quot;/&gt;&lt;wsp:rsid wsp:val=&quot;00945966&quot;/&gt;&lt;wsp:rsid wsp:val=&quot;00946361&quot;/&gt;&lt;wsp:rsid wsp:val=&quot;00963349&quot;/&gt;&lt;wsp:rsid wsp:val=&quot;00971CE0&quot;/&gt;&lt;wsp:rsid wsp:val=&quot;00986D59&quot;/&gt;&lt;wsp:rsid wsp:val=&quot;009C57EF&quot;/&gt;&lt;wsp:rsid wsp:val=&quot;009D5C64&quot;/&gt;&lt;wsp:rsid wsp:val=&quot;009E6254&quot;/&gt;&lt;wsp:rsid wsp:val=&quot;00A13C5C&quot;/&gt;&lt;wsp:rsid wsp:val=&quot;00A3341A&quot;/&gt;&lt;wsp:rsid wsp:val=&quot;00A35632&quot;/&gt;&lt;wsp:rsid wsp:val=&quot;00A47102&quot;/&gt;&lt;wsp:rsid wsp:val=&quot;00A52678&quot;/&gt;&lt;wsp:rsid wsp:val=&quot;00A53FDC&quot;/&gt;&lt;wsp:rsid wsp:val=&quot;00A61541&quot;/&gt;&lt;wsp:rsid wsp:val=&quot;00A72C2C&quot;/&gt;&lt;wsp:rsid wsp:val=&quot;00A91CFC&quot;/&gt;&lt;wsp:rsid wsp:val=&quot;00AA11D8&quot;/&gt;&lt;wsp:rsid wsp:val=&quot;00AC6605&quot;/&gt;&lt;wsp:rsid wsp:val=&quot;00AD2110&quot;/&gt;&lt;wsp:rsid wsp:val=&quot;00AD6CD8&quot;/&gt;&lt;wsp:rsid wsp:val=&quot;00B02640&quot;/&gt;&lt;wsp:rsid wsp:val=&quot;00B13AAB&quot;/&gt;&lt;wsp:rsid wsp:val=&quot;00B31999&quot;/&gt;&lt;wsp:rsid wsp:val=&quot;00B87F3F&quot;/&gt;&lt;wsp:rsid wsp:val=&quot;00B905A2&quot;/&gt;&lt;wsp:rsid wsp:val=&quot;00BA02D3&quot;/&gt;&lt;wsp:rsid wsp:val=&quot;00BC52E8&quot;/&gt;&lt;wsp:rsid wsp:val=&quot;00BD62A0&quot;/&gt;&lt;wsp:rsid wsp:val=&quot;00BD7760&quot;/&gt;&lt;wsp:rsid wsp:val=&quot;00BE1F9D&quot;/&gt;&lt;wsp:rsid wsp:val=&quot;00BE434B&quot;/&gt;&lt;wsp:rsid wsp:val=&quot;00BF4A4D&quot;/&gt;&lt;wsp:rsid wsp:val=&quot;00C01D17&quot;/&gt;&lt;wsp:rsid wsp:val=&quot;00C3542E&quot;/&gt;&lt;wsp:rsid wsp:val=&quot;00C42892&quot;/&gt;&lt;wsp:rsid wsp:val=&quot;00C452CB&quot;/&gt;&lt;wsp:rsid wsp:val=&quot;00C471B7&quot;/&gt;&lt;wsp:rsid wsp:val=&quot;00C81F89&quot;/&gt;&lt;wsp:rsid wsp:val=&quot;00CC1B3A&quot;/&gt;&lt;wsp:rsid wsp:val=&quot;00CC6A44&quot;/&gt;&lt;wsp:rsid wsp:val=&quot;00CF3D2D&quot;/&gt;&lt;wsp:rsid wsp:val=&quot;00CF79F8&quot;/&gt;&lt;wsp:rsid wsp:val=&quot;00D0526C&quot;/&gt;&lt;wsp:rsid wsp:val=&quot;00D12532&quot;/&gt;&lt;wsp:rsid wsp:val=&quot;00D26800&quot;/&gt;&lt;wsp:rsid wsp:val=&quot;00D45508&quot;/&gt;&lt;wsp:rsid wsp:val=&quot;00D55838&quot;/&gt;&lt;wsp:rsid wsp:val=&quot;00DA17AF&quot;/&gt;&lt;wsp:rsid wsp:val=&quot;00DD2CEA&quot;/&gt;&lt;wsp:rsid wsp:val=&quot;00DE2913&quot;/&gt;&lt;wsp:rsid wsp:val=&quot;00DF24FA&quot;/&gt;&lt;wsp:rsid wsp:val=&quot;00E312D5&quot;/&gt;&lt;wsp:rsid wsp:val=&quot;00E35850&quot;/&gt;&lt;wsp:rsid wsp:val=&quot;00E42159&quot;/&gt;&lt;wsp:rsid wsp:val=&quot;00E75555&quot;/&gt;&lt;wsp:rsid wsp:val=&quot;00E951BE&quot;/&gt;&lt;wsp:rsid wsp:val=&quot;00E95D16&quot;/&gt;&lt;wsp:rsid wsp:val=&quot;00EC1D55&quot;/&gt;&lt;wsp:rsid wsp:val=&quot;00EC6952&quot;/&gt;&lt;wsp:rsid wsp:val=&quot;00EF6614&quot;/&gt;&lt;wsp:rsid wsp:val=&quot;00F41A36&quot;/&gt;&lt;wsp:rsid wsp:val=&quot;00F66423&quot;/&gt;&lt;wsp:rsid wsp:val=&quot;00F7001C&quot;/&gt;&lt;wsp:rsid wsp:val=&quot;00F81DC8&quot;/&gt;&lt;wsp:rsid wsp:val=&quot;00F95E09&quot;/&gt;&lt;wsp:rsid wsp:val=&quot;00FA4A47&quot;/&gt;&lt;wsp:rsid wsp:val=&quot;00FD207A&quot;/&gt;&lt;wsp:rsid wsp:val=&quot;00FF29C0&quot;/&gt;&lt;/wsp:rsids&gt;&lt;/w:docPr&gt;&lt;w:body&gt;&lt;w:p wsp:rsidR=&quot;00000000&quot; wsp:rsidRDefault=&quot;00986D59&quot;&gt;&lt;m:oMathPara&gt;&lt;m:oMath&gt;&lt;m:r&gt;&lt;m:rPr&gt;&lt;m:sty m:val=&quot;p&quot;/&gt;&lt;/m:rPr&gt;&lt;w:rPr&gt;&lt;w:rFonts w:ascii=&quot;Cambria Math&quot; w:fareast=&quot;Times New Roman&quot; w:h-ansi=&quot;Cambria Math&quot; w:cs=&quot;Cambria Math&quot;/&gt;&lt;wx:font wx:val=&quot;Cambria Math&quot;/&gt;&lt;w:sz w:val=&quot;24&quot;/&gt;&lt;w:sz-cs w:val=&quot;24&quot;/&gt;&lt;w:lang w:fareast=&quot;RU&quot;/&gt;&lt;/w:rPr&gt;&lt;m:t&gt;Рћ=&lt;/m:t&gt;&lt;/m:r&gt;&lt;m:f&gt;&lt;m:fPr&gt;&lt;m:ctrlPr&gt;&lt;w:rPr&gt;&lt;w:rFonts w:ascii=&quot;Cambria Math&quot; w:fareast=&quot;Times New Roman&quot; w:h-ansi=&quot;Cambria Math&quot;/&gt;&lt;wx:font wx:val=&quot;Cambria Math&quot;/&gt;&lt;w:sz w:val=&quot;24&quot;/&gt;&lt;w:sz-cs w:val=&quot;24&quot;/&gt;&lt;w:lang w:fareast=&quot;RU&quot;/&gt;&lt;/w:rPr&gt;&lt;/m:ctrlPr&gt;&lt;/m:fPr&gt;&lt;m:num&gt;&lt;m:r&gt;&lt;w:rPr&gt;&lt;w:rFonts w:ascii=&quot;Cambria Math&quot; w:fareast=&quot;Times New Roman&quot; w:h-ansi=&quot;Cambria Math&quot;/&gt;&lt;wx:font wx:val=&quot;Cambria Math&quot;/&gt;&lt;w:i/&gt;&lt;w:sz w:val=&quot;24&quot;/&gt;&lt;w:sz-cs w:val=&quot;24&quot;/&gt;&lt;w:lang w:fareast=&quot;RU&quot;/&gt;&lt;/w:rPr&gt;&lt;m:t&gt;Р”РРџ&lt;/m:t&gt;&lt;/m:r&gt;&lt;/m:num&gt;&lt;m:den&gt;&lt;m:r&gt;&lt;m:rPr&gt;&lt;m:sty m:val=&quot;p&quot;/&gt;&lt;/m:rPr&gt;&lt;w:rPr&gt;&lt;w:rFonts w:ascii=&quot;Cambria Math&quot; w:fareast=&quot;Times New Roman&quot; w:h-ansi=&quot;Cambria Math&quot; w:cs=&quot;Cambria Math&quot;/&gt;&lt;wx:font wx:val=&quot;Cambria Math&quot;/&gt;&lt;w:sz w:val=&quot;24&quot;/&gt;&lt;w:sz-cs w:val=&quot;24&quot;/&gt;&lt;w:lang w:fareast=&quot;RU&quot;/&gt;&lt;/w:rPr&gt;&lt;m:t&gt;РџР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212A35">
        <w:rPr>
          <w:rFonts w:ascii="Times New Roman" w:hAnsi="Times New Roman"/>
          <w:sz w:val="24"/>
          <w:szCs w:val="24"/>
          <w:lang w:eastAsia="ru-RU"/>
        </w:rPr>
        <w:fldChar w:fldCharType="end"/>
      </w:r>
      <w:r w:rsidRPr="006C0D5E">
        <w:rPr>
          <w:rFonts w:ascii="Times New Roman" w:hAnsi="Times New Roman"/>
          <w:sz w:val="24"/>
          <w:szCs w:val="24"/>
          <w:lang w:eastAsia="ru-RU"/>
        </w:rPr>
        <w:t>, где</w:t>
      </w:r>
    </w:p>
    <w:p w:rsidR="007A146F" w:rsidRPr="006C0D5E" w:rsidRDefault="007A146F" w:rsidP="006C0D5E">
      <w:pPr>
        <w:spacing w:after="0" w:line="240" w:lineRule="auto"/>
        <w:ind w:right="-1" w:firstLine="708"/>
        <w:jc w:val="both"/>
        <w:rPr>
          <w:rFonts w:ascii="Times New Roman" w:hAnsi="Times New Roman"/>
          <w:sz w:val="24"/>
          <w:szCs w:val="24"/>
          <w:lang w:eastAsia="ru-RU"/>
        </w:rPr>
      </w:pPr>
      <w:r w:rsidRPr="006C0D5E">
        <w:rPr>
          <w:rFonts w:ascii="Times New Roman" w:hAnsi="Times New Roman"/>
          <w:sz w:val="24"/>
          <w:szCs w:val="24"/>
          <w:lang w:eastAsia="ru-RU"/>
        </w:rPr>
        <w:t>ДИП – достижение плановых индикативных показателей,</w:t>
      </w:r>
    </w:p>
    <w:p w:rsidR="007A146F" w:rsidRPr="006C0D5E" w:rsidRDefault="007A146F" w:rsidP="006C0D5E">
      <w:pPr>
        <w:spacing w:after="0" w:line="240" w:lineRule="auto"/>
        <w:ind w:right="-1" w:firstLine="708"/>
        <w:jc w:val="both"/>
        <w:rPr>
          <w:rFonts w:ascii="Times New Roman" w:hAnsi="Times New Roman"/>
          <w:sz w:val="24"/>
          <w:szCs w:val="24"/>
          <w:lang w:eastAsia="ru-RU"/>
        </w:rPr>
      </w:pPr>
      <w:r w:rsidRPr="006C0D5E">
        <w:rPr>
          <w:rFonts w:ascii="Times New Roman" w:hAnsi="Times New Roman"/>
          <w:sz w:val="24"/>
          <w:szCs w:val="24"/>
          <w:lang w:eastAsia="ru-RU"/>
        </w:rPr>
        <w:t>ПИБС – полнота использования бюджетных средств.</w:t>
      </w:r>
    </w:p>
    <w:p w:rsidR="007A146F" w:rsidRPr="006C0D5E" w:rsidRDefault="007A146F" w:rsidP="006C0D5E">
      <w:pPr>
        <w:spacing w:after="0" w:line="240" w:lineRule="auto"/>
        <w:ind w:right="-1"/>
        <w:jc w:val="both"/>
        <w:rPr>
          <w:rFonts w:ascii="Times New Roman" w:hAnsi="Times New Roman"/>
          <w:sz w:val="24"/>
          <w:szCs w:val="24"/>
          <w:lang w:eastAsia="ru-RU"/>
        </w:rPr>
      </w:pPr>
    </w:p>
    <w:p w:rsidR="007A146F" w:rsidRPr="006C0D5E" w:rsidRDefault="007A146F" w:rsidP="006C0D5E">
      <w:pPr>
        <w:spacing w:after="0" w:line="240" w:lineRule="auto"/>
        <w:ind w:right="-1"/>
        <w:jc w:val="both"/>
        <w:rPr>
          <w:rFonts w:ascii="Times New Roman" w:hAnsi="Times New Roman"/>
          <w:sz w:val="24"/>
          <w:szCs w:val="24"/>
          <w:lang w:eastAsia="ru-RU"/>
        </w:rPr>
      </w:pPr>
      <w:r w:rsidRPr="006C0D5E">
        <w:rPr>
          <w:rFonts w:ascii="Times New Roman" w:hAnsi="Times New Roman"/>
          <w:sz w:val="24"/>
          <w:szCs w:val="24"/>
          <w:lang w:eastAsia="ru-RU"/>
        </w:rPr>
        <w:t>Достижение индикативных плановых показателей (ДИП) рассчитывается по формуле:</w:t>
      </w:r>
    </w:p>
    <w:p w:rsidR="007A146F" w:rsidRPr="006C0D5E" w:rsidRDefault="007A146F" w:rsidP="006C0D5E">
      <w:pPr>
        <w:spacing w:after="0" w:line="240" w:lineRule="auto"/>
        <w:ind w:right="-1"/>
        <w:jc w:val="both"/>
        <w:rPr>
          <w:rFonts w:ascii="Times New Roman" w:hAnsi="Times New Roman"/>
          <w:sz w:val="24"/>
          <w:szCs w:val="24"/>
          <w:lang w:eastAsia="ru-RU"/>
        </w:rPr>
      </w:pPr>
    </w:p>
    <w:p w:rsidR="007A146F" w:rsidRPr="006C0D5E" w:rsidRDefault="007A146F" w:rsidP="006C0D5E">
      <w:pPr>
        <w:spacing w:after="0" w:line="240" w:lineRule="auto"/>
        <w:ind w:left="708" w:right="-1"/>
        <w:jc w:val="center"/>
        <w:rPr>
          <w:rFonts w:ascii="Times New Roman" w:hAnsi="Times New Roman"/>
          <w:sz w:val="24"/>
          <w:szCs w:val="24"/>
          <w:lang w:eastAsia="ru-RU"/>
        </w:rPr>
      </w:pPr>
      <w:r w:rsidRPr="006C0D5E">
        <w:rPr>
          <w:rFonts w:ascii="Times New Roman" w:hAnsi="Times New Roman"/>
          <w:sz w:val="24"/>
          <w:szCs w:val="24"/>
          <w:lang w:eastAsia="ru-RU"/>
        </w:rPr>
        <w:t>, где</w:t>
      </w:r>
    </w:p>
    <w:p w:rsidR="007A146F" w:rsidRPr="006C0D5E" w:rsidRDefault="007A146F" w:rsidP="006C0D5E">
      <w:pPr>
        <w:spacing w:after="0" w:line="240" w:lineRule="auto"/>
        <w:ind w:left="708" w:right="-1"/>
        <w:jc w:val="both"/>
        <w:rPr>
          <w:rFonts w:ascii="Times New Roman" w:hAnsi="Times New Roman"/>
          <w:sz w:val="24"/>
          <w:szCs w:val="24"/>
          <w:lang w:eastAsia="ru-RU"/>
        </w:rPr>
      </w:pPr>
      <w:r w:rsidRPr="006C0D5E">
        <w:rPr>
          <w:rFonts w:ascii="Times New Roman" w:hAnsi="Times New Roman"/>
          <w:sz w:val="24"/>
          <w:szCs w:val="24"/>
          <w:lang w:eastAsia="ru-RU"/>
        </w:rPr>
        <w:t>ФИП – фактические значения индикативных показателей,</w:t>
      </w:r>
    </w:p>
    <w:p w:rsidR="007A146F" w:rsidRPr="006C0D5E" w:rsidRDefault="007A146F" w:rsidP="006C0D5E">
      <w:pPr>
        <w:spacing w:after="0" w:line="240" w:lineRule="auto"/>
        <w:ind w:left="708" w:right="-1"/>
        <w:jc w:val="both"/>
        <w:rPr>
          <w:rFonts w:ascii="Times New Roman" w:hAnsi="Times New Roman"/>
          <w:sz w:val="24"/>
          <w:szCs w:val="24"/>
          <w:lang w:eastAsia="ru-RU"/>
        </w:rPr>
      </w:pPr>
      <w:r w:rsidRPr="006C0D5E">
        <w:rPr>
          <w:rFonts w:ascii="Times New Roman" w:hAnsi="Times New Roman"/>
          <w:sz w:val="24"/>
          <w:szCs w:val="24"/>
          <w:lang w:eastAsia="ru-RU"/>
        </w:rPr>
        <w:t>ПИП – плановые значения индикативных показателей.</w:t>
      </w:r>
    </w:p>
    <w:p w:rsidR="007A146F" w:rsidRPr="006C0D5E" w:rsidRDefault="007A146F" w:rsidP="006C0D5E">
      <w:pPr>
        <w:spacing w:after="0" w:line="240" w:lineRule="auto"/>
        <w:ind w:right="-1"/>
        <w:jc w:val="both"/>
        <w:rPr>
          <w:rFonts w:ascii="Times New Roman" w:hAnsi="Times New Roman"/>
          <w:sz w:val="24"/>
          <w:szCs w:val="24"/>
          <w:lang w:eastAsia="ru-RU"/>
        </w:rPr>
      </w:pPr>
    </w:p>
    <w:p w:rsidR="007A146F" w:rsidRPr="006C0D5E" w:rsidRDefault="007A146F" w:rsidP="006C0D5E">
      <w:pPr>
        <w:spacing w:after="0" w:line="240" w:lineRule="auto"/>
        <w:ind w:right="-1"/>
        <w:jc w:val="both"/>
        <w:rPr>
          <w:rFonts w:ascii="Times New Roman" w:hAnsi="Times New Roman"/>
          <w:sz w:val="24"/>
          <w:szCs w:val="24"/>
          <w:lang w:eastAsia="ru-RU"/>
        </w:rPr>
      </w:pPr>
      <w:r w:rsidRPr="006C0D5E">
        <w:rPr>
          <w:rFonts w:ascii="Times New Roman" w:hAnsi="Times New Roman"/>
          <w:sz w:val="24"/>
          <w:szCs w:val="24"/>
          <w:lang w:eastAsia="ru-RU"/>
        </w:rPr>
        <w:t>Полнота использования бюджетных средств (ПИБС) рассчитывается по формуле:</w:t>
      </w:r>
    </w:p>
    <w:p w:rsidR="007A146F" w:rsidRPr="006C0D5E" w:rsidRDefault="007A146F" w:rsidP="006C0D5E">
      <w:pPr>
        <w:spacing w:after="0" w:line="240" w:lineRule="auto"/>
        <w:ind w:left="708" w:right="-1"/>
        <w:jc w:val="both"/>
        <w:rPr>
          <w:rFonts w:ascii="Times New Roman" w:hAnsi="Times New Roman"/>
          <w:sz w:val="24"/>
          <w:szCs w:val="24"/>
          <w:lang w:eastAsia="ru-RU"/>
        </w:rPr>
      </w:pPr>
    </w:p>
    <w:p w:rsidR="007A146F" w:rsidRPr="006C0D5E" w:rsidRDefault="007A146F" w:rsidP="006C0D5E">
      <w:pPr>
        <w:spacing w:after="0" w:line="240" w:lineRule="auto"/>
        <w:ind w:left="708" w:right="-1"/>
        <w:jc w:val="center"/>
        <w:rPr>
          <w:rFonts w:ascii="Times New Roman" w:hAnsi="Times New Roman"/>
          <w:sz w:val="24"/>
          <w:szCs w:val="24"/>
          <w:lang w:eastAsia="ru-RU"/>
        </w:rPr>
      </w:pPr>
      <w:r w:rsidRPr="006C0D5E">
        <w:rPr>
          <w:rFonts w:ascii="Times New Roman" w:hAnsi="Times New Roman"/>
          <w:sz w:val="24"/>
          <w:szCs w:val="24"/>
          <w:lang w:eastAsia="ru-RU"/>
        </w:rPr>
        <w:t>,     где</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ФОБС – фактический объем бюджетных средств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ПОБС – плановый объем бюджетных средств</w:t>
      </w:r>
    </w:p>
    <w:p w:rsidR="007A146F" w:rsidRPr="006C0D5E" w:rsidRDefault="007A146F" w:rsidP="006C0D5E">
      <w:pPr>
        <w:spacing w:after="0" w:line="240" w:lineRule="auto"/>
        <w:ind w:right="-1"/>
        <w:jc w:val="both"/>
        <w:rPr>
          <w:rFonts w:ascii="Times New Roman" w:hAnsi="Times New Roman"/>
          <w:sz w:val="24"/>
          <w:szCs w:val="24"/>
          <w:lang w:eastAsia="ru-RU"/>
        </w:rPr>
      </w:pPr>
    </w:p>
    <w:p w:rsidR="007A146F" w:rsidRPr="006C0D5E" w:rsidRDefault="007A146F" w:rsidP="006C0D5E">
      <w:pPr>
        <w:spacing w:after="0" w:line="240" w:lineRule="auto"/>
        <w:ind w:right="-1"/>
        <w:jc w:val="both"/>
        <w:rPr>
          <w:rFonts w:ascii="Times New Roman" w:hAnsi="Times New Roman"/>
          <w:sz w:val="24"/>
          <w:szCs w:val="24"/>
          <w:lang w:eastAsia="ru-RU"/>
        </w:rPr>
      </w:pPr>
      <w:r w:rsidRPr="006C0D5E">
        <w:rPr>
          <w:rFonts w:ascii="Times New Roman" w:hAnsi="Times New Roman"/>
          <w:sz w:val="24"/>
          <w:szCs w:val="24"/>
          <w:lang w:eastAsia="ru-RU"/>
        </w:rPr>
        <w:t>Результирующая шкала оценки эффективности использования бюджетных средств на реализацию каждого мероприятия программы (О):</w:t>
      </w:r>
    </w:p>
    <w:p w:rsidR="007A146F" w:rsidRPr="006C0D5E" w:rsidRDefault="007A146F" w:rsidP="006C0D5E">
      <w:pPr>
        <w:spacing w:after="0" w:line="240" w:lineRule="auto"/>
        <w:ind w:right="-1"/>
        <w:jc w:val="both"/>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268"/>
      </w:tblGrid>
      <w:tr w:rsidR="007A146F" w:rsidRPr="00212A35" w:rsidTr="00212A35">
        <w:trPr>
          <w:jc w:val="center"/>
        </w:trPr>
        <w:tc>
          <w:tcPr>
            <w:tcW w:w="2405" w:type="dxa"/>
          </w:tcPr>
          <w:p w:rsidR="007A146F" w:rsidRPr="00212A35" w:rsidRDefault="007A146F" w:rsidP="00212A35">
            <w:pPr>
              <w:spacing w:after="0" w:line="240" w:lineRule="auto"/>
              <w:ind w:right="-1"/>
              <w:jc w:val="both"/>
              <w:rPr>
                <w:rFonts w:ascii="Times New Roman" w:hAnsi="Times New Roman"/>
                <w:sz w:val="24"/>
                <w:szCs w:val="24"/>
                <w:lang w:eastAsia="ru-RU"/>
              </w:rPr>
            </w:pPr>
            <w:r w:rsidRPr="00212A35">
              <w:rPr>
                <w:rFonts w:ascii="Times New Roman" w:hAnsi="Times New Roman"/>
                <w:sz w:val="24"/>
                <w:szCs w:val="24"/>
                <w:lang w:eastAsia="ru-RU"/>
              </w:rPr>
              <w:t xml:space="preserve">Значения </w:t>
            </w:r>
          </w:p>
        </w:tc>
        <w:tc>
          <w:tcPr>
            <w:tcW w:w="2268" w:type="dxa"/>
          </w:tcPr>
          <w:p w:rsidR="007A146F" w:rsidRPr="00212A35" w:rsidRDefault="007A146F" w:rsidP="00212A35">
            <w:pPr>
              <w:spacing w:after="0" w:line="240" w:lineRule="auto"/>
              <w:ind w:right="-1"/>
              <w:jc w:val="both"/>
              <w:rPr>
                <w:rFonts w:ascii="Times New Roman" w:hAnsi="Times New Roman"/>
                <w:sz w:val="24"/>
                <w:szCs w:val="24"/>
                <w:lang w:eastAsia="ru-RU"/>
              </w:rPr>
            </w:pPr>
            <w:r w:rsidRPr="00212A35">
              <w:rPr>
                <w:rFonts w:ascii="Times New Roman" w:hAnsi="Times New Roman"/>
                <w:sz w:val="24"/>
                <w:szCs w:val="24"/>
                <w:lang w:eastAsia="ru-RU"/>
              </w:rPr>
              <w:t xml:space="preserve">Оценка </w:t>
            </w:r>
          </w:p>
        </w:tc>
      </w:tr>
      <w:tr w:rsidR="007A146F" w:rsidRPr="00212A35" w:rsidTr="00212A35">
        <w:trPr>
          <w:jc w:val="center"/>
        </w:trPr>
        <w:tc>
          <w:tcPr>
            <w:tcW w:w="2405" w:type="dxa"/>
          </w:tcPr>
          <w:p w:rsidR="007A146F" w:rsidRPr="00212A35" w:rsidRDefault="007A146F" w:rsidP="00212A35">
            <w:pPr>
              <w:spacing w:after="0" w:line="240" w:lineRule="auto"/>
              <w:ind w:right="-1"/>
              <w:jc w:val="both"/>
              <w:rPr>
                <w:rFonts w:ascii="Times New Roman" w:hAnsi="Times New Roman"/>
                <w:sz w:val="24"/>
                <w:szCs w:val="24"/>
                <w:lang w:eastAsia="ru-RU"/>
              </w:rPr>
            </w:pPr>
            <w:r w:rsidRPr="00212A35">
              <w:rPr>
                <w:rFonts w:ascii="Times New Roman" w:hAnsi="Times New Roman"/>
                <w:sz w:val="24"/>
                <w:szCs w:val="24"/>
                <w:lang w:eastAsia="ru-RU"/>
              </w:rPr>
              <w:t xml:space="preserve">более 1,4 </w:t>
            </w:r>
          </w:p>
        </w:tc>
        <w:tc>
          <w:tcPr>
            <w:tcW w:w="2268" w:type="dxa"/>
          </w:tcPr>
          <w:p w:rsidR="007A146F" w:rsidRPr="00212A35" w:rsidRDefault="007A146F" w:rsidP="00212A35">
            <w:pPr>
              <w:spacing w:after="0" w:line="240" w:lineRule="auto"/>
              <w:ind w:right="-1"/>
              <w:jc w:val="both"/>
              <w:rPr>
                <w:rFonts w:ascii="Times New Roman" w:hAnsi="Times New Roman"/>
                <w:sz w:val="24"/>
                <w:szCs w:val="24"/>
                <w:lang w:eastAsia="ru-RU"/>
              </w:rPr>
            </w:pPr>
            <w:r w:rsidRPr="00212A35">
              <w:rPr>
                <w:rFonts w:ascii="Times New Roman" w:hAnsi="Times New Roman"/>
                <w:sz w:val="24"/>
                <w:szCs w:val="24"/>
                <w:lang w:eastAsia="ru-RU"/>
              </w:rPr>
              <w:t xml:space="preserve">Очень высокая </w:t>
            </w:r>
          </w:p>
        </w:tc>
      </w:tr>
      <w:tr w:rsidR="007A146F" w:rsidRPr="00212A35" w:rsidTr="00212A35">
        <w:trPr>
          <w:jc w:val="center"/>
        </w:trPr>
        <w:tc>
          <w:tcPr>
            <w:tcW w:w="2405" w:type="dxa"/>
          </w:tcPr>
          <w:p w:rsidR="007A146F" w:rsidRPr="00212A35" w:rsidRDefault="007A146F" w:rsidP="00212A35">
            <w:pPr>
              <w:spacing w:after="0" w:line="240" w:lineRule="auto"/>
              <w:ind w:right="-1"/>
              <w:jc w:val="both"/>
              <w:rPr>
                <w:rFonts w:ascii="Times New Roman" w:hAnsi="Times New Roman"/>
                <w:sz w:val="24"/>
                <w:szCs w:val="24"/>
                <w:lang w:eastAsia="ru-RU"/>
              </w:rPr>
            </w:pPr>
            <w:r w:rsidRPr="00212A35">
              <w:rPr>
                <w:rFonts w:ascii="Times New Roman" w:hAnsi="Times New Roman"/>
                <w:sz w:val="24"/>
                <w:szCs w:val="24"/>
                <w:lang w:eastAsia="ru-RU"/>
              </w:rPr>
              <w:t>от 1 до 1,4</w:t>
            </w:r>
          </w:p>
        </w:tc>
        <w:tc>
          <w:tcPr>
            <w:tcW w:w="2268" w:type="dxa"/>
          </w:tcPr>
          <w:p w:rsidR="007A146F" w:rsidRPr="00212A35" w:rsidRDefault="007A146F" w:rsidP="00212A35">
            <w:pPr>
              <w:spacing w:after="0" w:line="240" w:lineRule="auto"/>
              <w:ind w:right="-1"/>
              <w:jc w:val="both"/>
              <w:rPr>
                <w:rFonts w:ascii="Times New Roman" w:hAnsi="Times New Roman"/>
                <w:sz w:val="24"/>
                <w:szCs w:val="24"/>
                <w:lang w:eastAsia="ru-RU"/>
              </w:rPr>
            </w:pPr>
            <w:r w:rsidRPr="00212A35">
              <w:rPr>
                <w:rFonts w:ascii="Times New Roman" w:hAnsi="Times New Roman"/>
                <w:sz w:val="24"/>
                <w:szCs w:val="24"/>
                <w:lang w:eastAsia="ru-RU"/>
              </w:rPr>
              <w:t xml:space="preserve">Высокая </w:t>
            </w:r>
          </w:p>
        </w:tc>
      </w:tr>
      <w:tr w:rsidR="007A146F" w:rsidRPr="00212A35" w:rsidTr="00212A35">
        <w:trPr>
          <w:jc w:val="center"/>
        </w:trPr>
        <w:tc>
          <w:tcPr>
            <w:tcW w:w="2405" w:type="dxa"/>
          </w:tcPr>
          <w:p w:rsidR="007A146F" w:rsidRPr="00212A35" w:rsidRDefault="007A146F" w:rsidP="00212A35">
            <w:pPr>
              <w:spacing w:after="0" w:line="240" w:lineRule="auto"/>
              <w:ind w:right="-1"/>
              <w:jc w:val="both"/>
              <w:rPr>
                <w:rFonts w:ascii="Times New Roman" w:hAnsi="Times New Roman"/>
                <w:sz w:val="24"/>
                <w:szCs w:val="24"/>
                <w:lang w:eastAsia="ru-RU"/>
              </w:rPr>
            </w:pPr>
            <w:r w:rsidRPr="00212A35">
              <w:rPr>
                <w:rFonts w:ascii="Times New Roman" w:hAnsi="Times New Roman"/>
                <w:sz w:val="24"/>
                <w:szCs w:val="24"/>
                <w:lang w:eastAsia="ru-RU"/>
              </w:rPr>
              <w:t>от 0,5 до 1</w:t>
            </w:r>
          </w:p>
        </w:tc>
        <w:tc>
          <w:tcPr>
            <w:tcW w:w="2268" w:type="dxa"/>
          </w:tcPr>
          <w:p w:rsidR="007A146F" w:rsidRPr="00212A35" w:rsidRDefault="007A146F" w:rsidP="00212A35">
            <w:pPr>
              <w:spacing w:after="0" w:line="240" w:lineRule="auto"/>
              <w:ind w:right="-1"/>
              <w:jc w:val="both"/>
              <w:rPr>
                <w:rFonts w:ascii="Times New Roman" w:hAnsi="Times New Roman"/>
                <w:sz w:val="24"/>
                <w:szCs w:val="24"/>
                <w:lang w:eastAsia="ru-RU"/>
              </w:rPr>
            </w:pPr>
            <w:r w:rsidRPr="00212A35">
              <w:rPr>
                <w:rFonts w:ascii="Times New Roman" w:hAnsi="Times New Roman"/>
                <w:sz w:val="24"/>
                <w:szCs w:val="24"/>
                <w:lang w:eastAsia="ru-RU"/>
              </w:rPr>
              <w:t xml:space="preserve">Низкая </w:t>
            </w:r>
          </w:p>
        </w:tc>
      </w:tr>
      <w:tr w:rsidR="007A146F" w:rsidRPr="00212A35" w:rsidTr="00212A35">
        <w:trPr>
          <w:jc w:val="center"/>
        </w:trPr>
        <w:tc>
          <w:tcPr>
            <w:tcW w:w="2405" w:type="dxa"/>
          </w:tcPr>
          <w:p w:rsidR="007A146F" w:rsidRPr="00212A35" w:rsidRDefault="007A146F" w:rsidP="00212A35">
            <w:pPr>
              <w:spacing w:after="0" w:line="240" w:lineRule="auto"/>
              <w:ind w:right="-1"/>
              <w:jc w:val="both"/>
              <w:rPr>
                <w:rFonts w:ascii="Times New Roman" w:hAnsi="Times New Roman"/>
                <w:sz w:val="24"/>
                <w:szCs w:val="24"/>
                <w:lang w:eastAsia="ru-RU"/>
              </w:rPr>
            </w:pPr>
            <w:r w:rsidRPr="00212A35">
              <w:rPr>
                <w:rFonts w:ascii="Times New Roman" w:hAnsi="Times New Roman"/>
                <w:sz w:val="24"/>
                <w:szCs w:val="24"/>
                <w:lang w:eastAsia="ru-RU"/>
              </w:rPr>
              <w:t>менее 0,5</w:t>
            </w:r>
          </w:p>
        </w:tc>
        <w:tc>
          <w:tcPr>
            <w:tcW w:w="2268" w:type="dxa"/>
          </w:tcPr>
          <w:p w:rsidR="007A146F" w:rsidRPr="00212A35" w:rsidRDefault="007A146F" w:rsidP="00212A35">
            <w:pPr>
              <w:spacing w:after="0" w:line="240" w:lineRule="auto"/>
              <w:ind w:right="-1"/>
              <w:jc w:val="both"/>
              <w:rPr>
                <w:rFonts w:ascii="Times New Roman" w:hAnsi="Times New Roman"/>
                <w:sz w:val="24"/>
                <w:szCs w:val="24"/>
                <w:lang w:eastAsia="ru-RU"/>
              </w:rPr>
            </w:pPr>
            <w:r w:rsidRPr="00212A35">
              <w:rPr>
                <w:rFonts w:ascii="Times New Roman" w:hAnsi="Times New Roman"/>
                <w:sz w:val="24"/>
                <w:szCs w:val="24"/>
                <w:lang w:eastAsia="ru-RU"/>
              </w:rPr>
              <w:t xml:space="preserve">Крайне низкая </w:t>
            </w:r>
          </w:p>
        </w:tc>
      </w:tr>
    </w:tbl>
    <w:p w:rsidR="007A146F" w:rsidRPr="006C0D5E" w:rsidRDefault="007A146F" w:rsidP="006C0D5E">
      <w:pPr>
        <w:spacing w:after="0" w:line="240" w:lineRule="auto"/>
        <w:ind w:firstLine="709"/>
        <w:jc w:val="both"/>
        <w:rPr>
          <w:rFonts w:ascii="Times New Roman" w:hAnsi="Times New Roman"/>
          <w:sz w:val="24"/>
          <w:szCs w:val="24"/>
          <w:lang w:eastAsia="ru-RU"/>
        </w:rPr>
      </w:pPr>
    </w:p>
    <w:p w:rsidR="007A146F" w:rsidRPr="006C0D5E" w:rsidRDefault="007A146F" w:rsidP="006C0D5E">
      <w:pPr>
        <w:spacing w:after="0" w:line="240" w:lineRule="auto"/>
        <w:jc w:val="both"/>
        <w:rPr>
          <w:rFonts w:ascii="Times New Roman" w:hAnsi="Times New Roman"/>
          <w:b/>
          <w:lang w:eastAsia="ru-RU"/>
        </w:rPr>
      </w:pPr>
    </w:p>
    <w:p w:rsidR="007A146F" w:rsidRPr="006C0D5E" w:rsidRDefault="007A146F" w:rsidP="006C0D5E">
      <w:pPr>
        <w:spacing w:after="0" w:line="240" w:lineRule="auto"/>
        <w:jc w:val="both"/>
        <w:rPr>
          <w:rFonts w:ascii="Times New Roman" w:hAnsi="Times New Roman"/>
          <w:b/>
          <w:lang w:eastAsia="ru-RU"/>
        </w:rPr>
      </w:pPr>
    </w:p>
    <w:p w:rsidR="007A146F" w:rsidRPr="006C0D5E" w:rsidRDefault="007A146F" w:rsidP="006C0D5E">
      <w:pPr>
        <w:spacing w:after="0" w:line="240" w:lineRule="auto"/>
        <w:jc w:val="both"/>
        <w:rPr>
          <w:rFonts w:ascii="Times New Roman" w:hAnsi="Times New Roman"/>
          <w:b/>
          <w:lang w:eastAsia="ru-RU"/>
        </w:rPr>
      </w:pPr>
    </w:p>
    <w:p w:rsidR="007A146F" w:rsidRPr="006C0D5E" w:rsidRDefault="007A146F" w:rsidP="006C0D5E">
      <w:pPr>
        <w:spacing w:after="0" w:line="240" w:lineRule="auto"/>
        <w:jc w:val="both"/>
        <w:rPr>
          <w:rFonts w:ascii="Times New Roman" w:hAnsi="Times New Roman"/>
          <w:b/>
          <w:lang w:eastAsia="ru-RU"/>
        </w:rPr>
      </w:pPr>
    </w:p>
    <w:p w:rsidR="007A146F" w:rsidRPr="006C0D5E" w:rsidRDefault="007A146F" w:rsidP="006C0D5E">
      <w:pPr>
        <w:spacing w:after="0" w:line="240" w:lineRule="auto"/>
        <w:jc w:val="both"/>
        <w:rPr>
          <w:rFonts w:ascii="Times New Roman" w:hAnsi="Times New Roman"/>
          <w:b/>
          <w:lang w:eastAsia="ru-RU"/>
        </w:rPr>
      </w:pPr>
    </w:p>
    <w:p w:rsidR="007A146F" w:rsidRPr="006C0D5E" w:rsidRDefault="007A146F" w:rsidP="006C0D5E">
      <w:pPr>
        <w:pageBreakBefore/>
        <w:spacing w:after="0" w:line="240" w:lineRule="auto"/>
        <w:jc w:val="right"/>
        <w:outlineLvl w:val="0"/>
        <w:rPr>
          <w:rFonts w:ascii="Times New Roman" w:hAnsi="Times New Roman"/>
          <w:sz w:val="24"/>
          <w:szCs w:val="24"/>
          <w:lang w:eastAsia="ru-RU"/>
        </w:rPr>
      </w:pPr>
      <w:r w:rsidRPr="006C0D5E">
        <w:rPr>
          <w:rFonts w:ascii="Times New Roman" w:hAnsi="Times New Roman"/>
          <w:sz w:val="24"/>
          <w:szCs w:val="24"/>
          <w:lang w:eastAsia="ru-RU"/>
        </w:rPr>
        <w:t>Приложение 1</w:t>
      </w:r>
    </w:p>
    <w:p w:rsidR="007A146F" w:rsidRPr="006C0D5E" w:rsidRDefault="007A146F" w:rsidP="006C0D5E">
      <w:pPr>
        <w:spacing w:after="0" w:line="240" w:lineRule="auto"/>
        <w:jc w:val="right"/>
        <w:rPr>
          <w:rFonts w:ascii="Times New Roman" w:hAnsi="Times New Roman"/>
          <w:sz w:val="24"/>
          <w:szCs w:val="24"/>
          <w:lang w:eastAsia="ru-RU"/>
        </w:rPr>
      </w:pPr>
      <w:r w:rsidRPr="006C0D5E">
        <w:rPr>
          <w:rFonts w:ascii="Times New Roman" w:hAnsi="Times New Roman"/>
          <w:sz w:val="24"/>
          <w:szCs w:val="24"/>
          <w:lang w:eastAsia="ru-RU"/>
        </w:rPr>
        <w:t xml:space="preserve">                                                                  к муниципальной программе</w:t>
      </w:r>
    </w:p>
    <w:p w:rsidR="007A146F" w:rsidRPr="006C0D5E" w:rsidRDefault="007A146F" w:rsidP="006C0D5E">
      <w:pPr>
        <w:spacing w:after="0" w:line="240" w:lineRule="auto"/>
        <w:jc w:val="right"/>
        <w:rPr>
          <w:rFonts w:ascii="Times New Roman" w:hAnsi="Times New Roman"/>
          <w:sz w:val="24"/>
          <w:szCs w:val="24"/>
          <w:lang w:eastAsia="ru-RU"/>
        </w:rPr>
      </w:pPr>
      <w:r w:rsidRPr="006C0D5E">
        <w:rPr>
          <w:rFonts w:ascii="Times New Roman" w:hAnsi="Times New Roman"/>
          <w:sz w:val="24"/>
          <w:szCs w:val="24"/>
          <w:lang w:eastAsia="ru-RU"/>
        </w:rPr>
        <w:t xml:space="preserve">                                                                         «Сохранение и развитие культуры</w:t>
      </w:r>
    </w:p>
    <w:p w:rsidR="007A146F" w:rsidRPr="006C0D5E" w:rsidRDefault="007A146F" w:rsidP="006C0D5E">
      <w:pPr>
        <w:spacing w:after="0" w:line="240" w:lineRule="auto"/>
        <w:jc w:val="right"/>
        <w:rPr>
          <w:rFonts w:ascii="Times New Roman" w:hAnsi="Times New Roman"/>
          <w:b/>
          <w:sz w:val="24"/>
          <w:szCs w:val="24"/>
          <w:lang w:eastAsia="ru-RU"/>
        </w:rPr>
      </w:pPr>
      <w:r w:rsidRPr="006C0D5E">
        <w:rPr>
          <w:rFonts w:ascii="Times New Roman" w:hAnsi="Times New Roman"/>
          <w:sz w:val="24"/>
          <w:szCs w:val="24"/>
          <w:lang w:eastAsia="ru-RU"/>
        </w:rPr>
        <w:t xml:space="preserve">                                                                                      Нязепетровского муниципального района»</w:t>
      </w:r>
    </w:p>
    <w:p w:rsidR="007A146F" w:rsidRPr="006C0D5E" w:rsidRDefault="007A146F" w:rsidP="006C0D5E">
      <w:pPr>
        <w:spacing w:after="0" w:line="240" w:lineRule="auto"/>
        <w:jc w:val="right"/>
        <w:rPr>
          <w:rFonts w:ascii="Times New Roman" w:hAnsi="Times New Roman"/>
          <w:b/>
          <w:sz w:val="24"/>
          <w:szCs w:val="24"/>
          <w:lang w:eastAsia="ru-RU"/>
        </w:rPr>
      </w:pP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Подпрограмма</w:t>
      </w: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 xml:space="preserve"> «Сохранение и развитие библиотечного дела»</w:t>
      </w:r>
    </w:p>
    <w:p w:rsidR="007A146F" w:rsidRPr="006C0D5E" w:rsidRDefault="007A146F" w:rsidP="006C0D5E">
      <w:pPr>
        <w:spacing w:after="0" w:line="240" w:lineRule="auto"/>
        <w:jc w:val="center"/>
        <w:rPr>
          <w:rFonts w:ascii="Times New Roman" w:hAnsi="Times New Roman"/>
          <w:b/>
          <w:sz w:val="24"/>
          <w:szCs w:val="24"/>
          <w:lang w:eastAsia="ru-RU"/>
        </w:rPr>
      </w:pP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Паспорт</w:t>
      </w: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подпрограммы  «Сохранение и развитие библиотечного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2"/>
        <w:gridCol w:w="1725"/>
        <w:gridCol w:w="1733"/>
        <w:gridCol w:w="1725"/>
        <w:gridCol w:w="1725"/>
      </w:tblGrid>
      <w:tr w:rsidR="007A146F" w:rsidRPr="00212A35" w:rsidTr="006C0D5E">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Ответственный исполнитель подпрограммы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Муниципальное бюджетное учреждение культуры «Централизованная информационно-библиотечная система»</w:t>
            </w:r>
          </w:p>
        </w:tc>
      </w:tr>
      <w:tr w:rsidR="007A146F" w:rsidRPr="00212A35" w:rsidTr="006C0D5E">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 xml:space="preserve">Соисполнители подпрограммы </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Нет</w:t>
            </w:r>
          </w:p>
        </w:tc>
      </w:tr>
      <w:tr w:rsidR="007A146F" w:rsidRPr="00212A35" w:rsidTr="006C0D5E">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Цели подпрограммы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Сохранение, развитие, модернизация муниципальных библиотек. </w:t>
            </w:r>
          </w:p>
          <w:p w:rsidR="007A146F" w:rsidRPr="006C0D5E" w:rsidRDefault="007A146F" w:rsidP="006C0D5E">
            <w:pPr>
              <w:spacing w:after="0" w:line="240" w:lineRule="auto"/>
              <w:jc w:val="both"/>
              <w:rPr>
                <w:rFonts w:ascii="Times New Roman" w:hAnsi="Times New Roman"/>
                <w:b/>
                <w:sz w:val="24"/>
                <w:szCs w:val="24"/>
                <w:lang w:eastAsia="ru-RU"/>
              </w:rPr>
            </w:pPr>
            <w:r w:rsidRPr="006C0D5E">
              <w:rPr>
                <w:rFonts w:ascii="Times New Roman" w:hAnsi="Times New Roman"/>
                <w:sz w:val="24"/>
                <w:szCs w:val="24"/>
                <w:lang w:eastAsia="ru-RU"/>
              </w:rPr>
              <w:t>Обеспечение организации и развития библиотечного обслуживания населения муниципального района, сохранности и комплектования библиотечных фондов.</w:t>
            </w:r>
          </w:p>
        </w:tc>
      </w:tr>
      <w:tr w:rsidR="007A146F" w:rsidRPr="00212A35" w:rsidTr="006C0D5E">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Задачи подпрограммы</w:t>
            </w:r>
          </w:p>
        </w:tc>
        <w:tc>
          <w:tcPr>
            <w:tcW w:w="0" w:type="auto"/>
            <w:gridSpan w:val="4"/>
          </w:tcPr>
          <w:p w:rsidR="007A146F" w:rsidRPr="006C0D5E" w:rsidRDefault="007A146F" w:rsidP="006C0D5E">
            <w:pPr>
              <w:widowControl w:val="0"/>
              <w:autoSpaceDE w:val="0"/>
              <w:autoSpaceDN w:val="0"/>
              <w:adjustRightInd w:val="0"/>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Обеспечение доступа населения муниципального района к информационно-библиотечным ресурсам.</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Создание условий для повышения качества и доступности библиотечных услуг, интеллектуального развития информирование информационной культуры населения муниципального района.</w:t>
            </w:r>
          </w:p>
          <w:p w:rsidR="007A146F" w:rsidRPr="006C0D5E" w:rsidRDefault="007A146F" w:rsidP="006C0D5E">
            <w:pPr>
              <w:spacing w:after="0" w:line="240" w:lineRule="auto"/>
              <w:jc w:val="both"/>
              <w:rPr>
                <w:rFonts w:ascii="Times New Roman" w:hAnsi="Times New Roman"/>
                <w:sz w:val="28"/>
                <w:szCs w:val="28"/>
                <w:lang w:eastAsia="ru-RU"/>
              </w:rPr>
            </w:pPr>
            <w:r w:rsidRPr="006C0D5E">
              <w:rPr>
                <w:rFonts w:ascii="Times New Roman" w:hAnsi="Times New Roman"/>
                <w:color w:val="000000"/>
                <w:sz w:val="24"/>
                <w:szCs w:val="24"/>
                <w:lang w:eastAsia="ru-RU"/>
              </w:rPr>
              <w:t>Формирование кадрового состава сотрудников библиотек</w:t>
            </w:r>
            <w:r w:rsidRPr="006C0D5E">
              <w:rPr>
                <w:rFonts w:ascii="Times New Roman" w:hAnsi="Times New Roman"/>
                <w:color w:val="000000"/>
                <w:sz w:val="28"/>
                <w:szCs w:val="28"/>
                <w:lang w:eastAsia="ru-RU"/>
              </w:rPr>
              <w:t>.</w:t>
            </w:r>
            <w:r w:rsidRPr="006C0D5E">
              <w:rPr>
                <w:rFonts w:ascii="Times New Roman" w:hAnsi="Times New Roman"/>
                <w:sz w:val="28"/>
                <w:szCs w:val="28"/>
                <w:lang w:eastAsia="ru-RU"/>
              </w:rPr>
              <w:t> </w:t>
            </w:r>
          </w:p>
          <w:p w:rsidR="007A146F" w:rsidRPr="006C0D5E" w:rsidRDefault="007A146F" w:rsidP="006C0D5E">
            <w:pPr>
              <w:spacing w:after="0" w:line="240" w:lineRule="auto"/>
              <w:jc w:val="both"/>
              <w:rPr>
                <w:rFonts w:ascii="Times New Roman" w:hAnsi="Times New Roman"/>
                <w:b/>
                <w:sz w:val="24"/>
                <w:szCs w:val="24"/>
                <w:lang w:eastAsia="ru-RU"/>
              </w:rPr>
            </w:pPr>
            <w:r w:rsidRPr="006C0D5E">
              <w:rPr>
                <w:rFonts w:ascii="Times New Roman" w:hAnsi="Times New Roman"/>
                <w:sz w:val="24"/>
                <w:szCs w:val="24"/>
                <w:lang w:eastAsia="ru-RU"/>
              </w:rPr>
              <w:t>Улучшение материально-технической базы муниципальных библиотек за счет обеспечения их современным оборудованием и проведение ремонтов библиотек.</w:t>
            </w:r>
          </w:p>
        </w:tc>
      </w:tr>
      <w:tr w:rsidR="007A146F" w:rsidRPr="00212A35" w:rsidTr="006C0D5E">
        <w:tc>
          <w:tcPr>
            <w:tcW w:w="0" w:type="auto"/>
          </w:tcPr>
          <w:p w:rsidR="007A146F" w:rsidRPr="006C0D5E" w:rsidRDefault="007A146F" w:rsidP="006C0D5E">
            <w:pPr>
              <w:widowControl w:val="0"/>
              <w:autoSpaceDE w:val="0"/>
              <w:autoSpaceDN w:val="0"/>
              <w:adjustRightInd w:val="0"/>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Целевые индикаторы и показатели подпрограммы</w:t>
            </w:r>
          </w:p>
          <w:p w:rsidR="007A146F" w:rsidRPr="006C0D5E" w:rsidRDefault="007A146F" w:rsidP="006C0D5E">
            <w:pPr>
              <w:spacing w:after="0" w:line="240" w:lineRule="auto"/>
              <w:rPr>
                <w:rFonts w:ascii="Times New Roman" w:hAnsi="Times New Roman"/>
                <w:sz w:val="24"/>
                <w:szCs w:val="24"/>
                <w:lang w:eastAsia="ru-RU"/>
              </w:rPr>
            </w:pPr>
          </w:p>
        </w:tc>
        <w:tc>
          <w:tcPr>
            <w:tcW w:w="0" w:type="auto"/>
            <w:gridSpan w:val="4"/>
          </w:tcPr>
          <w:p w:rsidR="007A146F" w:rsidRDefault="007A146F" w:rsidP="006C0D5E">
            <w:pPr>
              <w:spacing w:after="0" w:line="240" w:lineRule="auto"/>
              <w:ind w:left="34"/>
              <w:jc w:val="both"/>
              <w:textAlignment w:val="baseline"/>
              <w:rPr>
                <w:rFonts w:ascii="Times New Roman" w:hAnsi="Times New Roman"/>
                <w:color w:val="000000"/>
                <w:sz w:val="24"/>
                <w:szCs w:val="24"/>
                <w:bdr w:val="none" w:sz="0" w:space="0" w:color="auto" w:frame="1"/>
                <w:lang w:eastAsia="ru-RU"/>
              </w:rPr>
            </w:pPr>
            <w:r w:rsidRPr="00476930">
              <w:rPr>
                <w:rFonts w:ascii="Times New Roman" w:hAnsi="Times New Roman"/>
                <w:color w:val="000000"/>
                <w:sz w:val="24"/>
                <w:szCs w:val="24"/>
                <w:bdr w:val="none" w:sz="0" w:space="0" w:color="auto" w:frame="1"/>
                <w:lang w:eastAsia="ru-RU"/>
              </w:rPr>
              <w:t>Динамика посещений пользователей библиотеки (реальных и удаленных) по сравнению с предыдущим годом</w:t>
            </w:r>
            <w:r>
              <w:rPr>
                <w:rFonts w:ascii="Times New Roman" w:hAnsi="Times New Roman"/>
                <w:color w:val="000000"/>
                <w:sz w:val="24"/>
                <w:szCs w:val="24"/>
                <w:bdr w:val="none" w:sz="0" w:space="0" w:color="auto" w:frame="1"/>
                <w:lang w:eastAsia="ru-RU"/>
              </w:rPr>
              <w:t xml:space="preserve"> (проценты):</w:t>
            </w:r>
          </w:p>
          <w:p w:rsidR="007A146F" w:rsidRPr="00BE434B" w:rsidRDefault="007A146F" w:rsidP="00476930">
            <w:pPr>
              <w:spacing w:after="0" w:line="240" w:lineRule="auto"/>
              <w:ind w:left="34"/>
              <w:jc w:val="both"/>
              <w:textAlignment w:val="baseline"/>
              <w:rPr>
                <w:rFonts w:ascii="Times New Roman" w:hAnsi="Times New Roman"/>
                <w:sz w:val="24"/>
                <w:szCs w:val="24"/>
                <w:bdr w:val="none" w:sz="0" w:space="0" w:color="auto" w:frame="1"/>
                <w:lang w:eastAsia="ru-RU"/>
              </w:rPr>
            </w:pPr>
            <w:r w:rsidRPr="00BE434B">
              <w:rPr>
                <w:rFonts w:ascii="Times New Roman" w:hAnsi="Times New Roman"/>
                <w:sz w:val="24"/>
                <w:szCs w:val="24"/>
                <w:bdr w:val="none" w:sz="0" w:space="0" w:color="auto" w:frame="1"/>
                <w:lang w:eastAsia="ru-RU"/>
              </w:rPr>
              <w:t>2019 г. -1</w:t>
            </w:r>
          </w:p>
          <w:p w:rsidR="007A146F" w:rsidRPr="00BE434B" w:rsidRDefault="007A146F" w:rsidP="00476930">
            <w:pPr>
              <w:spacing w:after="0" w:line="240" w:lineRule="auto"/>
              <w:ind w:left="34"/>
              <w:jc w:val="both"/>
              <w:textAlignment w:val="baseline"/>
              <w:rPr>
                <w:rFonts w:ascii="Times New Roman" w:hAnsi="Times New Roman"/>
                <w:sz w:val="24"/>
                <w:szCs w:val="24"/>
                <w:bdr w:val="none" w:sz="0" w:space="0" w:color="auto" w:frame="1"/>
                <w:lang w:eastAsia="ru-RU"/>
              </w:rPr>
            </w:pPr>
            <w:r w:rsidRPr="00BE434B">
              <w:rPr>
                <w:rFonts w:ascii="Times New Roman" w:hAnsi="Times New Roman"/>
                <w:sz w:val="24"/>
                <w:szCs w:val="24"/>
                <w:bdr w:val="none" w:sz="0" w:space="0" w:color="auto" w:frame="1"/>
                <w:lang w:eastAsia="ru-RU"/>
              </w:rPr>
              <w:t>2020 г. -1</w:t>
            </w:r>
          </w:p>
          <w:p w:rsidR="007A146F" w:rsidRPr="00BE434B" w:rsidRDefault="007A146F" w:rsidP="00476930">
            <w:pPr>
              <w:spacing w:after="0" w:line="240" w:lineRule="auto"/>
              <w:ind w:left="34"/>
              <w:jc w:val="both"/>
              <w:textAlignment w:val="baseline"/>
              <w:rPr>
                <w:rFonts w:ascii="Times New Roman" w:hAnsi="Times New Roman"/>
                <w:sz w:val="24"/>
                <w:szCs w:val="24"/>
                <w:bdr w:val="none" w:sz="0" w:space="0" w:color="auto" w:frame="1"/>
                <w:lang w:eastAsia="ru-RU"/>
              </w:rPr>
            </w:pPr>
            <w:r w:rsidRPr="00BE434B">
              <w:rPr>
                <w:rFonts w:ascii="Times New Roman" w:hAnsi="Times New Roman"/>
                <w:sz w:val="24"/>
                <w:szCs w:val="24"/>
                <w:bdr w:val="none" w:sz="0" w:space="0" w:color="auto" w:frame="1"/>
                <w:lang w:eastAsia="ru-RU"/>
              </w:rPr>
              <w:t>2021 г. -1</w:t>
            </w:r>
          </w:p>
          <w:p w:rsidR="007A146F" w:rsidRPr="00BE434B" w:rsidRDefault="007A146F" w:rsidP="00476930">
            <w:pPr>
              <w:spacing w:after="0" w:line="240" w:lineRule="auto"/>
              <w:ind w:left="34"/>
              <w:jc w:val="both"/>
              <w:textAlignment w:val="baseline"/>
              <w:rPr>
                <w:rFonts w:ascii="Times New Roman" w:hAnsi="Times New Roman"/>
                <w:sz w:val="24"/>
                <w:szCs w:val="24"/>
                <w:bdr w:val="none" w:sz="0" w:space="0" w:color="auto" w:frame="1"/>
                <w:lang w:eastAsia="ru-RU"/>
              </w:rPr>
            </w:pPr>
            <w:r w:rsidRPr="00BE434B">
              <w:rPr>
                <w:rFonts w:ascii="Times New Roman" w:hAnsi="Times New Roman"/>
                <w:sz w:val="24"/>
                <w:szCs w:val="24"/>
                <w:bdr w:val="none" w:sz="0" w:space="0" w:color="auto" w:frame="1"/>
                <w:lang w:eastAsia="ru-RU"/>
              </w:rPr>
              <w:t>2022 г. -1</w:t>
            </w:r>
          </w:p>
          <w:p w:rsidR="007A146F" w:rsidRPr="00BE434B"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BE434B">
              <w:rPr>
                <w:rFonts w:ascii="Times New Roman" w:hAnsi="Times New Roman"/>
                <w:sz w:val="24"/>
                <w:szCs w:val="24"/>
                <w:bdr w:val="none" w:sz="0" w:space="0" w:color="auto" w:frame="1"/>
                <w:lang w:eastAsia="ru-RU"/>
              </w:rPr>
              <w:t>Количество посещений (человек):</w:t>
            </w:r>
          </w:p>
          <w:p w:rsidR="007A146F" w:rsidRPr="00BE434B"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BE434B">
              <w:rPr>
                <w:rFonts w:ascii="Times New Roman" w:hAnsi="Times New Roman"/>
                <w:sz w:val="24"/>
                <w:szCs w:val="24"/>
                <w:bdr w:val="none" w:sz="0" w:space="0" w:color="auto" w:frame="1"/>
                <w:lang w:eastAsia="ru-RU"/>
              </w:rPr>
              <w:t>2019 г. -</w:t>
            </w:r>
            <w:r>
              <w:rPr>
                <w:rFonts w:ascii="Times New Roman" w:hAnsi="Times New Roman"/>
                <w:sz w:val="24"/>
                <w:szCs w:val="24"/>
                <w:bdr w:val="none" w:sz="0" w:space="0" w:color="auto" w:frame="1"/>
                <w:lang w:eastAsia="ru-RU"/>
              </w:rPr>
              <w:t>75115</w:t>
            </w:r>
          </w:p>
          <w:p w:rsidR="007A146F" w:rsidRPr="00BE434B"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BE434B">
              <w:rPr>
                <w:rFonts w:ascii="Times New Roman" w:hAnsi="Times New Roman"/>
                <w:sz w:val="24"/>
                <w:szCs w:val="24"/>
                <w:bdr w:val="none" w:sz="0" w:space="0" w:color="auto" w:frame="1"/>
                <w:lang w:eastAsia="ru-RU"/>
              </w:rPr>
              <w:t>2020 г. -74235</w:t>
            </w:r>
          </w:p>
          <w:p w:rsidR="007A146F" w:rsidRPr="00BE434B" w:rsidRDefault="007A146F" w:rsidP="00476B7A">
            <w:pPr>
              <w:spacing w:after="0" w:line="240" w:lineRule="auto"/>
              <w:ind w:left="34"/>
              <w:jc w:val="both"/>
              <w:textAlignment w:val="baseline"/>
              <w:rPr>
                <w:rFonts w:ascii="Times New Roman" w:hAnsi="Times New Roman"/>
                <w:sz w:val="24"/>
                <w:szCs w:val="24"/>
                <w:bdr w:val="none" w:sz="0" w:space="0" w:color="auto" w:frame="1"/>
                <w:lang w:eastAsia="ru-RU"/>
              </w:rPr>
            </w:pPr>
            <w:r w:rsidRPr="00BE434B">
              <w:rPr>
                <w:rFonts w:ascii="Times New Roman" w:hAnsi="Times New Roman"/>
                <w:sz w:val="24"/>
                <w:szCs w:val="24"/>
                <w:bdr w:val="none" w:sz="0" w:space="0" w:color="auto" w:frame="1"/>
                <w:lang w:eastAsia="ru-RU"/>
              </w:rPr>
              <w:t>2021 г. -74977</w:t>
            </w:r>
          </w:p>
          <w:p w:rsidR="007A146F" w:rsidRPr="00BE434B" w:rsidRDefault="007A146F" w:rsidP="00476B7A">
            <w:pPr>
              <w:spacing w:after="0" w:line="240" w:lineRule="auto"/>
              <w:ind w:left="34"/>
              <w:jc w:val="both"/>
              <w:textAlignment w:val="baseline"/>
              <w:rPr>
                <w:rFonts w:ascii="Times New Roman" w:hAnsi="Times New Roman"/>
                <w:sz w:val="24"/>
                <w:szCs w:val="24"/>
                <w:bdr w:val="none" w:sz="0" w:space="0" w:color="auto" w:frame="1"/>
                <w:lang w:eastAsia="ru-RU"/>
              </w:rPr>
            </w:pPr>
            <w:r w:rsidRPr="00BE434B">
              <w:rPr>
                <w:rFonts w:ascii="Times New Roman" w:hAnsi="Times New Roman"/>
                <w:sz w:val="24"/>
                <w:szCs w:val="24"/>
                <w:bdr w:val="none" w:sz="0" w:space="0" w:color="auto" w:frame="1"/>
                <w:lang w:eastAsia="ru-RU"/>
              </w:rPr>
              <w:t>2022 г. -75727</w:t>
            </w:r>
          </w:p>
          <w:p w:rsidR="007A146F" w:rsidRPr="006C0D5E" w:rsidRDefault="007A146F" w:rsidP="00107767">
            <w:pPr>
              <w:spacing w:after="0" w:line="240" w:lineRule="auto"/>
              <w:ind w:left="34"/>
              <w:jc w:val="both"/>
              <w:textAlignment w:val="baseline"/>
              <w:rPr>
                <w:rFonts w:ascii="inherit" w:hAnsi="inherit" w:cs="Helvetica"/>
                <w:color w:val="000000"/>
                <w:sz w:val="24"/>
                <w:szCs w:val="24"/>
                <w:lang w:eastAsia="ru-RU"/>
              </w:rPr>
            </w:pPr>
            <w:r w:rsidRPr="00BE434B">
              <w:rPr>
                <w:rFonts w:ascii="Times New Roman" w:hAnsi="Times New Roman"/>
                <w:sz w:val="24"/>
                <w:szCs w:val="24"/>
                <w:bdr w:val="none" w:sz="0" w:space="0" w:color="auto" w:frame="1"/>
                <w:lang w:eastAsia="ru-RU"/>
              </w:rPr>
              <w:t>Допустимое (возможное) отклонение 5 %.</w:t>
            </w:r>
          </w:p>
        </w:tc>
      </w:tr>
      <w:tr w:rsidR="007A146F" w:rsidRPr="00212A35" w:rsidTr="006C0D5E">
        <w:tc>
          <w:tcPr>
            <w:tcW w:w="0" w:type="auto"/>
          </w:tcPr>
          <w:p w:rsidR="007A146F" w:rsidRPr="006C0D5E" w:rsidRDefault="007A146F" w:rsidP="006C0D5E">
            <w:pPr>
              <w:spacing w:after="0" w:line="240" w:lineRule="auto"/>
              <w:rPr>
                <w:rFonts w:ascii="Times New Roman" w:hAnsi="Times New Roman"/>
                <w:b/>
                <w:sz w:val="24"/>
                <w:szCs w:val="24"/>
                <w:lang w:eastAsia="ru-RU"/>
              </w:rPr>
            </w:pPr>
            <w:r w:rsidRPr="006C0D5E">
              <w:rPr>
                <w:rFonts w:ascii="Times New Roman" w:hAnsi="Times New Roman"/>
                <w:sz w:val="24"/>
                <w:szCs w:val="24"/>
                <w:lang w:eastAsia="ru-RU"/>
              </w:rPr>
              <w:t>Этапы и сроки реализации подпрограммы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2019-2022</w:t>
            </w:r>
            <w:r w:rsidRPr="006C0D5E">
              <w:rPr>
                <w:rFonts w:ascii="Times New Roman" w:hAnsi="Times New Roman"/>
                <w:sz w:val="24"/>
                <w:szCs w:val="24"/>
                <w:lang w:eastAsia="ru-RU"/>
              </w:rPr>
              <w:t xml:space="preserve"> годы</w:t>
            </w:r>
          </w:p>
        </w:tc>
      </w:tr>
      <w:tr w:rsidR="007A146F" w:rsidRPr="00212A35" w:rsidTr="00AC6605">
        <w:tc>
          <w:tcPr>
            <w:tcW w:w="0" w:type="auto"/>
            <w:vMerge w:val="restar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Объем бюджетных ассигнований подпрограммы (руб.)</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2019 год</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2020 год</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2021 год</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 год</w:t>
            </w:r>
          </w:p>
        </w:tc>
      </w:tr>
      <w:tr w:rsidR="007A146F" w:rsidRPr="00212A35" w:rsidTr="00AC6605">
        <w:tc>
          <w:tcPr>
            <w:tcW w:w="0" w:type="auto"/>
            <w:vMerge/>
          </w:tcPr>
          <w:p w:rsidR="007A146F" w:rsidRPr="006C0D5E" w:rsidRDefault="007A146F" w:rsidP="006C0D5E">
            <w:pPr>
              <w:spacing w:after="0" w:line="240" w:lineRule="auto"/>
              <w:rPr>
                <w:rFonts w:ascii="Times New Roman" w:hAnsi="Times New Roman"/>
                <w:sz w:val="24"/>
                <w:szCs w:val="24"/>
                <w:lang w:eastAsia="ru-RU"/>
              </w:rPr>
            </w:pPr>
          </w:p>
        </w:tc>
        <w:tc>
          <w:tcPr>
            <w:tcW w:w="0" w:type="auto"/>
          </w:tcPr>
          <w:p w:rsidR="007A146F" w:rsidRPr="00212A35" w:rsidRDefault="007A146F" w:rsidP="00410864">
            <w:pPr>
              <w:spacing w:after="0" w:line="240" w:lineRule="auto"/>
              <w:jc w:val="both"/>
              <w:rPr>
                <w:sz w:val="24"/>
                <w:szCs w:val="24"/>
              </w:rPr>
            </w:pPr>
            <w:r w:rsidRPr="00212A35">
              <w:rPr>
                <w:rFonts w:ascii="Times New Roman" w:eastAsia="Times New Roman"/>
                <w:sz w:val="24"/>
                <w:szCs w:val="24"/>
              </w:rPr>
              <w:t>14</w:t>
            </w:r>
            <w:r w:rsidRPr="00212A35">
              <w:rPr>
                <w:rFonts w:ascii="Times New Roman"/>
                <w:sz w:val="24"/>
                <w:szCs w:val="24"/>
              </w:rPr>
              <w:t> </w:t>
            </w:r>
            <w:r w:rsidRPr="00212A35">
              <w:rPr>
                <w:rFonts w:ascii="Times New Roman" w:eastAsia="Times New Roman"/>
                <w:sz w:val="24"/>
                <w:szCs w:val="24"/>
              </w:rPr>
              <w:t>430 505</w:t>
            </w:r>
          </w:p>
        </w:tc>
        <w:tc>
          <w:tcPr>
            <w:tcW w:w="0" w:type="auto"/>
          </w:tcPr>
          <w:p w:rsidR="007A146F" w:rsidRPr="00212A35" w:rsidRDefault="007A146F" w:rsidP="0014387B">
            <w:pPr>
              <w:spacing w:after="0" w:line="240" w:lineRule="auto"/>
              <w:jc w:val="both"/>
              <w:rPr>
                <w:rFonts w:ascii="Times New Roman" w:hAnsi="Times New Roman"/>
                <w:sz w:val="24"/>
                <w:szCs w:val="24"/>
              </w:rPr>
            </w:pPr>
            <w:r w:rsidRPr="00212A35">
              <w:rPr>
                <w:rFonts w:ascii="Times New Roman" w:hAnsi="Times New Roman"/>
                <w:sz w:val="24"/>
                <w:szCs w:val="24"/>
              </w:rPr>
              <w:t>15 818 300</w:t>
            </w:r>
          </w:p>
        </w:tc>
        <w:tc>
          <w:tcPr>
            <w:tcW w:w="0" w:type="auto"/>
          </w:tcPr>
          <w:p w:rsidR="007A146F" w:rsidRPr="00212A35" w:rsidRDefault="007A146F" w:rsidP="00FA4A47">
            <w:pPr>
              <w:spacing w:after="0" w:line="240" w:lineRule="auto"/>
              <w:jc w:val="both"/>
              <w:rPr>
                <w:rFonts w:ascii="Times New Roman" w:eastAsia="Times New Roman"/>
                <w:sz w:val="24"/>
                <w:szCs w:val="24"/>
              </w:rPr>
            </w:pPr>
            <w:r w:rsidRPr="00212A35">
              <w:rPr>
                <w:rFonts w:ascii="Times New Roman" w:eastAsia="Times New Roman"/>
                <w:sz w:val="24"/>
                <w:szCs w:val="24"/>
              </w:rPr>
              <w:t>15</w:t>
            </w:r>
            <w:r w:rsidRPr="00212A35">
              <w:rPr>
                <w:rFonts w:ascii="Times New Roman"/>
                <w:sz w:val="24"/>
                <w:szCs w:val="24"/>
              </w:rPr>
              <w:t> </w:t>
            </w:r>
            <w:r w:rsidRPr="00212A35">
              <w:rPr>
                <w:rFonts w:ascii="Times New Roman" w:eastAsia="Times New Roman"/>
                <w:sz w:val="24"/>
                <w:szCs w:val="24"/>
              </w:rPr>
              <w:t>921 300</w:t>
            </w:r>
          </w:p>
        </w:tc>
        <w:tc>
          <w:tcPr>
            <w:tcW w:w="0" w:type="auto"/>
          </w:tcPr>
          <w:p w:rsidR="007A146F" w:rsidRPr="00212A35" w:rsidRDefault="007A146F" w:rsidP="00FA4A47">
            <w:pPr>
              <w:spacing w:after="0" w:line="240" w:lineRule="auto"/>
              <w:jc w:val="both"/>
              <w:rPr>
                <w:rFonts w:ascii="Times New Roman" w:eastAsia="Times New Roman"/>
                <w:sz w:val="24"/>
                <w:szCs w:val="24"/>
              </w:rPr>
            </w:pPr>
            <w:r w:rsidRPr="00212A35">
              <w:rPr>
                <w:rFonts w:ascii="Times New Roman" w:eastAsia="Times New Roman"/>
                <w:sz w:val="24"/>
                <w:szCs w:val="24"/>
              </w:rPr>
              <w:t>12</w:t>
            </w:r>
            <w:r w:rsidRPr="00212A35">
              <w:rPr>
                <w:rFonts w:ascii="Times New Roman"/>
                <w:sz w:val="24"/>
                <w:szCs w:val="24"/>
              </w:rPr>
              <w:t> </w:t>
            </w:r>
            <w:r w:rsidRPr="00212A35">
              <w:rPr>
                <w:rFonts w:ascii="Times New Roman" w:eastAsia="Times New Roman"/>
                <w:sz w:val="24"/>
                <w:szCs w:val="24"/>
              </w:rPr>
              <w:t>921 300</w:t>
            </w:r>
          </w:p>
        </w:tc>
      </w:tr>
      <w:tr w:rsidR="007A146F" w:rsidRPr="00212A35" w:rsidTr="006C0D5E">
        <w:tc>
          <w:tcPr>
            <w:tcW w:w="0" w:type="auto"/>
          </w:tcPr>
          <w:p w:rsidR="007A146F" w:rsidRPr="006C0D5E" w:rsidRDefault="007A146F" w:rsidP="006C0D5E">
            <w:pPr>
              <w:widowControl w:val="0"/>
              <w:autoSpaceDE w:val="0"/>
              <w:autoSpaceDN w:val="0"/>
              <w:adjustRightInd w:val="0"/>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Ожидаемые результаты реализации подпрограммы</w:t>
            </w:r>
          </w:p>
          <w:p w:rsidR="007A146F" w:rsidRPr="006C0D5E" w:rsidRDefault="007A146F" w:rsidP="006C0D5E">
            <w:pPr>
              <w:spacing w:after="0" w:line="240" w:lineRule="auto"/>
              <w:rPr>
                <w:rFonts w:ascii="Times New Roman" w:hAnsi="Times New Roman"/>
                <w:sz w:val="24"/>
                <w:szCs w:val="24"/>
                <w:lang w:eastAsia="ru-RU"/>
              </w:rPr>
            </w:pPr>
          </w:p>
        </w:tc>
        <w:tc>
          <w:tcPr>
            <w:tcW w:w="0" w:type="auto"/>
            <w:gridSpan w:val="4"/>
          </w:tcPr>
          <w:p w:rsidR="007A146F" w:rsidRPr="006C0D5E" w:rsidRDefault="007A146F" w:rsidP="006C0D5E">
            <w:pPr>
              <w:spacing w:after="0" w:line="240" w:lineRule="auto"/>
              <w:jc w:val="both"/>
              <w:textAlignment w:val="baseline"/>
              <w:rPr>
                <w:rFonts w:ascii="inherit" w:hAnsi="inherit" w:cs="Helvetica"/>
                <w:color w:val="000000"/>
                <w:sz w:val="24"/>
                <w:szCs w:val="24"/>
                <w:lang w:eastAsia="ru-RU"/>
              </w:rPr>
            </w:pPr>
            <w:r w:rsidRPr="006C0D5E">
              <w:rPr>
                <w:rFonts w:ascii="Times New Roman" w:hAnsi="Times New Roman"/>
                <w:color w:val="000000"/>
                <w:sz w:val="24"/>
                <w:szCs w:val="24"/>
                <w:bdr w:val="none" w:sz="0" w:space="0" w:color="auto" w:frame="1"/>
                <w:lang w:eastAsia="ru-RU"/>
              </w:rPr>
              <w:t>Улучшение качества библиотечного обслуживания населения.</w:t>
            </w:r>
          </w:p>
          <w:p w:rsidR="007A146F" w:rsidRPr="006C0D5E" w:rsidRDefault="007A146F" w:rsidP="006C0D5E">
            <w:pPr>
              <w:spacing w:after="0" w:line="240" w:lineRule="auto"/>
              <w:jc w:val="both"/>
              <w:rPr>
                <w:rFonts w:ascii="Times New Roman" w:hAnsi="Times New Roman"/>
                <w:color w:val="000000"/>
                <w:sz w:val="24"/>
                <w:szCs w:val="24"/>
                <w:bdr w:val="none" w:sz="0" w:space="0" w:color="auto" w:frame="1"/>
                <w:lang w:eastAsia="ru-RU"/>
              </w:rPr>
            </w:pPr>
            <w:r w:rsidRPr="006C0D5E">
              <w:rPr>
                <w:rFonts w:ascii="Times New Roman" w:hAnsi="Times New Roman"/>
                <w:color w:val="000000"/>
                <w:sz w:val="24"/>
                <w:szCs w:val="24"/>
                <w:bdr w:val="none" w:sz="0" w:space="0" w:color="auto" w:frame="1"/>
                <w:lang w:eastAsia="ru-RU"/>
              </w:rPr>
              <w:t xml:space="preserve">Сохранение и развитие библиотек </w:t>
            </w:r>
            <w:r w:rsidRPr="006C0D5E">
              <w:rPr>
                <w:rFonts w:ascii="Times New Roman" w:hAnsi="Times New Roman"/>
                <w:sz w:val="24"/>
                <w:szCs w:val="24"/>
                <w:lang w:eastAsia="ru-RU"/>
              </w:rPr>
              <w:t>Нязепетровского</w:t>
            </w:r>
            <w:r w:rsidRPr="006C0D5E">
              <w:rPr>
                <w:rFonts w:ascii="Times New Roman" w:hAnsi="Times New Roman"/>
                <w:color w:val="000000"/>
                <w:sz w:val="24"/>
                <w:szCs w:val="24"/>
                <w:bdr w:val="none" w:sz="0" w:space="0" w:color="auto" w:frame="1"/>
                <w:lang w:eastAsia="ru-RU"/>
              </w:rPr>
              <w:t xml:space="preserve"> района как информационных, образовательных и культурных центров</w:t>
            </w:r>
          </w:p>
          <w:p w:rsidR="007A146F" w:rsidRPr="006C0D5E" w:rsidRDefault="007A146F" w:rsidP="006C0D5E">
            <w:pPr>
              <w:spacing w:after="0" w:line="240" w:lineRule="auto"/>
              <w:jc w:val="both"/>
              <w:textAlignment w:val="baseline"/>
              <w:rPr>
                <w:rFonts w:ascii="inherit" w:hAnsi="inherit" w:cs="Helvetica"/>
                <w:color w:val="000000"/>
                <w:sz w:val="24"/>
                <w:szCs w:val="24"/>
                <w:lang w:eastAsia="ru-RU"/>
              </w:rPr>
            </w:pPr>
            <w:r w:rsidRPr="006C0D5E">
              <w:rPr>
                <w:rFonts w:ascii="Times New Roman" w:hAnsi="Times New Roman"/>
                <w:color w:val="000000"/>
                <w:sz w:val="24"/>
                <w:szCs w:val="24"/>
                <w:bdr w:val="none" w:sz="0" w:space="0" w:color="auto" w:frame="1"/>
                <w:lang w:eastAsia="ru-RU"/>
              </w:rPr>
              <w:t>Создание комфортных условий пользования библиотечными ресурсами для всех категорий населения;</w:t>
            </w:r>
          </w:p>
          <w:p w:rsidR="007A146F" w:rsidRPr="006C0D5E" w:rsidRDefault="007A146F" w:rsidP="006C0D5E">
            <w:pPr>
              <w:spacing w:after="0" w:line="240" w:lineRule="auto"/>
              <w:jc w:val="both"/>
              <w:rPr>
                <w:rFonts w:ascii="Times New Roman" w:hAnsi="Times New Roman"/>
                <w:color w:val="000000"/>
                <w:sz w:val="24"/>
                <w:szCs w:val="24"/>
                <w:bdr w:val="none" w:sz="0" w:space="0" w:color="auto" w:frame="1"/>
                <w:lang w:eastAsia="ru-RU"/>
              </w:rPr>
            </w:pPr>
            <w:r w:rsidRPr="006C0D5E">
              <w:rPr>
                <w:rFonts w:ascii="Times New Roman" w:hAnsi="Times New Roman"/>
                <w:color w:val="000000"/>
                <w:sz w:val="24"/>
                <w:szCs w:val="24"/>
                <w:bdr w:val="none" w:sz="0" w:space="0" w:color="auto" w:frame="1"/>
                <w:lang w:eastAsia="ru-RU"/>
              </w:rPr>
              <w:t>Рост посещаемости библиотек и количества выполненных запросов</w:t>
            </w:r>
          </w:p>
          <w:p w:rsidR="007A146F" w:rsidRPr="006C0D5E" w:rsidRDefault="007A146F" w:rsidP="006C0D5E">
            <w:pPr>
              <w:spacing w:after="0" w:line="240" w:lineRule="auto"/>
              <w:jc w:val="both"/>
              <w:rPr>
                <w:rFonts w:ascii="Times New Roman" w:hAnsi="Times New Roman"/>
                <w:b/>
                <w:sz w:val="24"/>
                <w:szCs w:val="24"/>
                <w:lang w:eastAsia="ru-RU"/>
              </w:rPr>
            </w:pPr>
            <w:r w:rsidRPr="006C0D5E">
              <w:rPr>
                <w:rFonts w:ascii="Times New Roman" w:hAnsi="Times New Roman"/>
                <w:color w:val="000000"/>
                <w:sz w:val="24"/>
                <w:szCs w:val="24"/>
                <w:bdr w:val="none" w:sz="0" w:space="0" w:color="auto" w:frame="1"/>
                <w:lang w:eastAsia="ru-RU"/>
              </w:rPr>
              <w:t>Реализация подпрограммы будет способствовать совершенствованию деятельности библиотек района, усилению их роли в обществе, расширению направлений и форм их работы.</w:t>
            </w:r>
          </w:p>
        </w:tc>
      </w:tr>
    </w:tbl>
    <w:p w:rsidR="007A146F" w:rsidRPr="006C0D5E" w:rsidRDefault="007A146F" w:rsidP="006C0D5E">
      <w:pPr>
        <w:spacing w:after="0" w:line="240" w:lineRule="auto"/>
        <w:jc w:val="center"/>
        <w:rPr>
          <w:rFonts w:ascii="Times New Roman" w:hAnsi="Times New Roman"/>
          <w:b/>
          <w:sz w:val="24"/>
          <w:szCs w:val="24"/>
          <w:lang w:eastAsia="ru-RU"/>
        </w:rPr>
      </w:pPr>
    </w:p>
    <w:p w:rsidR="007A146F" w:rsidRPr="006C0D5E" w:rsidRDefault="007A146F" w:rsidP="006C0D5E">
      <w:pPr>
        <w:spacing w:after="200" w:line="276" w:lineRule="auto"/>
        <w:ind w:left="714"/>
        <w:contextualSpacing/>
        <w:rPr>
          <w:rFonts w:ascii="Times New Roman" w:hAnsi="Times New Roman"/>
          <w:b/>
          <w:bCs/>
          <w:color w:val="000000"/>
          <w:sz w:val="24"/>
        </w:rPr>
      </w:pPr>
      <w:r w:rsidRPr="006C0D5E">
        <w:rPr>
          <w:rFonts w:ascii="Times New Roman" w:hAnsi="Times New Roman"/>
          <w:b/>
          <w:bCs/>
          <w:color w:val="000000"/>
          <w:sz w:val="24"/>
        </w:rPr>
        <w:t xml:space="preserve">1. </w:t>
      </w:r>
      <w:r w:rsidRPr="006C0D5E">
        <w:rPr>
          <w:rFonts w:ascii="Times New Roman" w:hAnsi="Times New Roman"/>
          <w:b/>
          <w:sz w:val="24"/>
          <w:szCs w:val="24"/>
        </w:rPr>
        <w:t>Содержание проблемы и обоснование необходимости решения ее программными методами.</w:t>
      </w:r>
    </w:p>
    <w:p w:rsidR="007A146F" w:rsidRPr="006C0D5E" w:rsidRDefault="007A146F" w:rsidP="006C0D5E">
      <w:pPr>
        <w:spacing w:after="0" w:line="240" w:lineRule="auto"/>
        <w:ind w:firstLine="709"/>
        <w:jc w:val="both"/>
        <w:rPr>
          <w:rFonts w:ascii="Times New Roman" w:hAnsi="Times New Roman"/>
          <w:bCs/>
          <w:color w:val="000000"/>
          <w:sz w:val="24"/>
          <w:lang w:eastAsia="ru-RU"/>
        </w:rPr>
      </w:pPr>
      <w:r w:rsidRPr="006C0D5E">
        <w:rPr>
          <w:rFonts w:ascii="Times New Roman" w:hAnsi="Times New Roman"/>
          <w:bCs/>
          <w:color w:val="000000"/>
          <w:sz w:val="24"/>
          <w:lang w:eastAsia="ru-RU"/>
        </w:rPr>
        <w:t>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 78-ФЗ «О библиотечном деле». Данным законом определено, что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на библиотечное обслуживание  на  территории  Российской  Федерации.</w:t>
      </w:r>
    </w:p>
    <w:p w:rsidR="007A146F" w:rsidRPr="006C0D5E" w:rsidRDefault="007A146F" w:rsidP="006C0D5E">
      <w:pPr>
        <w:widowControl w:val="0"/>
        <w:spacing w:after="0" w:line="240" w:lineRule="auto"/>
        <w:ind w:firstLine="709"/>
        <w:jc w:val="both"/>
        <w:rPr>
          <w:rFonts w:ascii="Times New Roman" w:hAnsi="Times New Roman"/>
          <w:bCs/>
          <w:color w:val="000000"/>
          <w:sz w:val="24"/>
          <w:lang w:eastAsia="ru-RU"/>
        </w:rPr>
      </w:pPr>
      <w:r w:rsidRPr="006C0D5E">
        <w:rPr>
          <w:rFonts w:ascii="Times New Roman" w:hAnsi="Times New Roman"/>
          <w:sz w:val="24"/>
          <w:szCs w:val="24"/>
          <w:lang w:eastAsia="ru-RU"/>
        </w:rPr>
        <w:t xml:space="preserve">Информационное и библиотечное обслуживание населения Нязепетровского муниципального района осуществляется на базе МБУК «Централизованная информационно-библиотечная </w:t>
      </w:r>
      <w:r>
        <w:rPr>
          <w:rFonts w:ascii="Times New Roman" w:hAnsi="Times New Roman"/>
          <w:sz w:val="24"/>
          <w:szCs w:val="24"/>
          <w:lang w:eastAsia="ru-RU"/>
        </w:rPr>
        <w:t>система». В МБУК «ЦИБС» 17</w:t>
      </w:r>
      <w:r w:rsidRPr="006C0D5E">
        <w:rPr>
          <w:rFonts w:ascii="Times New Roman" w:hAnsi="Times New Roman"/>
          <w:sz w:val="24"/>
          <w:szCs w:val="24"/>
          <w:lang w:eastAsia="ru-RU"/>
        </w:rPr>
        <w:t xml:space="preserve"> библиотек, из них: Центральная библиотека, Детская библиотека, </w:t>
      </w:r>
      <w:r>
        <w:rPr>
          <w:rFonts w:ascii="Times New Roman" w:hAnsi="Times New Roman"/>
          <w:sz w:val="24"/>
          <w:szCs w:val="24"/>
          <w:lang w:eastAsia="ru-RU"/>
        </w:rPr>
        <w:t>13</w:t>
      </w:r>
      <w:r w:rsidRPr="006C0D5E">
        <w:rPr>
          <w:rFonts w:ascii="Times New Roman" w:hAnsi="Times New Roman"/>
          <w:sz w:val="24"/>
          <w:szCs w:val="24"/>
          <w:lang w:eastAsia="ru-RU"/>
        </w:rPr>
        <w:t xml:space="preserve"> сельских филиалов (из них: 1 – модельная библиотека, 1 – Павленковская, историческая), 2 городских филиала, передвижек и пунктов выдачи, обслуживающих предприятия и</w:t>
      </w:r>
      <w:r>
        <w:rPr>
          <w:rFonts w:ascii="Times New Roman" w:hAnsi="Times New Roman"/>
          <w:sz w:val="24"/>
          <w:szCs w:val="24"/>
          <w:lang w:eastAsia="ru-RU"/>
        </w:rPr>
        <w:t xml:space="preserve"> учреждения города и района</w:t>
      </w:r>
      <w:r w:rsidRPr="006C0D5E">
        <w:rPr>
          <w:rFonts w:ascii="Times New Roman" w:hAnsi="Times New Roman"/>
          <w:sz w:val="24"/>
          <w:szCs w:val="24"/>
          <w:lang w:eastAsia="ru-RU"/>
        </w:rPr>
        <w:t>. Все библиотеки системы подключены к сети Интернет. Во всех библиотеках ЦИБС имеются компьютеры. У всех сельских библиотекарей есть своя электронная почта, что помогает быстрее взаимодействовать Центральной библиотеке с сельскими филиалами. В Отделе информационных услуг Центральной библиотеки установлена веб-камера и программа Скайп.</w:t>
      </w:r>
    </w:p>
    <w:p w:rsidR="007A146F" w:rsidRPr="006C0D5E" w:rsidRDefault="007A146F" w:rsidP="006C0D5E">
      <w:pPr>
        <w:spacing w:after="0" w:line="240" w:lineRule="auto"/>
        <w:ind w:firstLine="709"/>
        <w:jc w:val="both"/>
        <w:rPr>
          <w:rFonts w:ascii="Helvetica" w:hAnsi="Helvetica" w:cs="Helvetica"/>
          <w:b/>
          <w:color w:val="000000"/>
          <w:sz w:val="24"/>
          <w:szCs w:val="24"/>
          <w:lang w:eastAsia="ru-RU"/>
        </w:rPr>
      </w:pPr>
      <w:r w:rsidRPr="006C0D5E">
        <w:rPr>
          <w:rFonts w:ascii="Times New Roman" w:hAnsi="Times New Roman"/>
          <w:sz w:val="24"/>
          <w:szCs w:val="24"/>
          <w:lang w:eastAsia="ru-RU"/>
        </w:rPr>
        <w:t>В целях привлечения пользователей к фондам библиотеки, заботы о чтении библиотекари МБУК «ЦИБС» применяют различные формы и методы библиотечной деятельности, ищут новые пути привлечения к информационному доступу. Предоставляют населению информацию в помощь образованию и самообразованию, досугу, социализации личности и развитию творческих способностей, проводят мероприятия, способствующие воспитанию духовности, патриотизма и гражданственности пользователей. Для более полного удовлетворения читательских интересов и запросов библиотекари широко используют возможности внутрисистемного книгообмена.</w:t>
      </w:r>
      <w:r w:rsidRPr="006C0D5E">
        <w:rPr>
          <w:rFonts w:ascii="Times New Roman" w:hAnsi="Times New Roman"/>
          <w:color w:val="000000"/>
          <w:sz w:val="24"/>
          <w:szCs w:val="24"/>
          <w:bdr w:val="none" w:sz="0" w:space="0" w:color="auto" w:frame="1"/>
          <w:lang w:eastAsia="ru-RU"/>
        </w:rPr>
        <w:t xml:space="preserve">Библиотеки района в своей работе тесно взаимодействуют с местными органами власти и другими учреждениями, с общественными организациями и творческими коллективами. </w:t>
      </w:r>
      <w:r w:rsidRPr="006C0D5E">
        <w:rPr>
          <w:rFonts w:ascii="Times New Roman" w:hAnsi="Times New Roman"/>
          <w:bCs/>
          <w:color w:val="000000"/>
          <w:sz w:val="24"/>
          <w:lang w:eastAsia="ru-RU"/>
        </w:rPr>
        <w:t>Библиотеки  в  полной  мере  стремятся  использовать  имеющиеся информационные и культурные ресурсы. Библиотеки являются центрами воспитания культуры каждого человека на основе популяризации лучших образцов мировой художественной литературы.  Традиционным стало проведение Дней литературы, Дня поэзии, Дня славянской письменности и культуры, Пушкинского дня России, юбилейных вечеров  писателей.  Кроме  того,  библиотеки  проводят  презентации, литературные  вечера,  организуют  встречи  населения  с  писателями, интересными людьми. Библиотеки становятся местом проведения досуга населения, помогают жителям раскрыть свои творческие способности. Во всех библиотеках работают различные клубы по интересам.</w:t>
      </w:r>
    </w:p>
    <w:p w:rsidR="007A146F" w:rsidRPr="006C0D5E" w:rsidRDefault="007A146F" w:rsidP="006C0D5E">
      <w:pPr>
        <w:shd w:val="clear" w:color="auto" w:fill="FFFFFF"/>
        <w:spacing w:after="0" w:line="240" w:lineRule="auto"/>
        <w:ind w:firstLine="709"/>
        <w:jc w:val="both"/>
        <w:textAlignment w:val="baseline"/>
        <w:rPr>
          <w:rFonts w:ascii="Helvetica" w:hAnsi="Helvetica" w:cs="Helvetica"/>
          <w:color w:val="000000"/>
          <w:sz w:val="24"/>
          <w:szCs w:val="24"/>
          <w:lang w:eastAsia="ru-RU"/>
        </w:rPr>
      </w:pPr>
      <w:r w:rsidRPr="006C0D5E">
        <w:rPr>
          <w:rFonts w:ascii="Times New Roman" w:hAnsi="Times New Roman"/>
          <w:color w:val="000000"/>
          <w:sz w:val="24"/>
          <w:szCs w:val="24"/>
          <w:bdr w:val="none" w:sz="0" w:space="0" w:color="auto" w:frame="1"/>
          <w:lang w:eastAsia="ru-RU"/>
        </w:rPr>
        <w:t>Вместе с тем в библиотечной сфере района остается множество проблем, которые требуют радикальной модернизации, системных финансовых вложений, действенной организационной поддержки.</w:t>
      </w:r>
    </w:p>
    <w:p w:rsidR="007A146F" w:rsidRPr="006C0D5E" w:rsidRDefault="007A146F" w:rsidP="006C0D5E">
      <w:pPr>
        <w:shd w:val="clear" w:color="auto" w:fill="FFFFFF"/>
        <w:spacing w:after="0" w:line="240" w:lineRule="auto"/>
        <w:ind w:firstLine="709"/>
        <w:jc w:val="both"/>
        <w:textAlignment w:val="baseline"/>
        <w:rPr>
          <w:rFonts w:ascii="Times New Roman" w:hAnsi="Times New Roman"/>
          <w:color w:val="000000"/>
          <w:sz w:val="24"/>
          <w:szCs w:val="24"/>
          <w:bdr w:val="none" w:sz="0" w:space="0" w:color="auto" w:frame="1"/>
          <w:lang w:eastAsia="ru-RU"/>
        </w:rPr>
      </w:pPr>
      <w:r w:rsidRPr="006C0D5E">
        <w:rPr>
          <w:rFonts w:ascii="Times New Roman" w:hAnsi="Times New Roman"/>
          <w:color w:val="000000"/>
          <w:sz w:val="24"/>
          <w:szCs w:val="24"/>
          <w:bdr w:val="none" w:sz="0" w:space="0" w:color="auto" w:frame="1"/>
          <w:lang w:eastAsia="ru-RU"/>
        </w:rPr>
        <w:t xml:space="preserve">В настоящее время одним из самых уязвимых мест в деятельности библиотек является состояние материально-технической базы. Техническое оснащение и оборудование библиотек устарело, что не позволяет обеспечить качественный уровень предоставления библиотечных услуг. Требуется пополнение фондов библиотек не только  бумажными, но и  другими носителями информации, укомплектование компьютерной и множительной техникой. Нуждается в развитии процесс информатизации и компьютеризации библиотек. Сельским филиалам требуется капитальный ремонт. </w:t>
      </w:r>
      <w:r w:rsidRPr="006C0D5E">
        <w:rPr>
          <w:rFonts w:ascii="Times New Roman" w:hAnsi="Times New Roman"/>
          <w:sz w:val="24"/>
          <w:szCs w:val="24"/>
          <w:lang w:eastAsia="ru-RU"/>
        </w:rPr>
        <w:t>Острой проблемой для муниципальных библиотек района остается приобретение мебели (стеллажей, витрин, кафедр выдачи литературы и т.д.) и библиотечной техники (дневников работы, читательских формуляров, каталожных карточек и пр.).</w:t>
      </w:r>
    </w:p>
    <w:p w:rsidR="007A146F" w:rsidRPr="006C0D5E" w:rsidRDefault="007A146F" w:rsidP="006C0D5E">
      <w:pPr>
        <w:shd w:val="clear" w:color="auto" w:fill="FFFFFF"/>
        <w:spacing w:after="0" w:line="240" w:lineRule="auto"/>
        <w:ind w:firstLine="567"/>
        <w:jc w:val="both"/>
        <w:textAlignment w:val="baseline"/>
        <w:rPr>
          <w:rFonts w:ascii="Times New Roman" w:hAnsi="Times New Roman"/>
          <w:color w:val="000000"/>
          <w:sz w:val="24"/>
          <w:szCs w:val="24"/>
          <w:bdr w:val="none" w:sz="0" w:space="0" w:color="auto" w:frame="1"/>
          <w:lang w:eastAsia="ru-RU"/>
        </w:rPr>
      </w:pPr>
    </w:p>
    <w:p w:rsidR="007A146F" w:rsidRPr="006C0D5E" w:rsidRDefault="007A146F" w:rsidP="006C0D5E">
      <w:pPr>
        <w:shd w:val="clear" w:color="auto" w:fill="FFFFFF"/>
        <w:adjustRightInd w:val="0"/>
        <w:spacing w:after="200" w:line="276" w:lineRule="auto"/>
        <w:ind w:left="714"/>
        <w:contextualSpacing/>
        <w:rPr>
          <w:color w:val="000000"/>
          <w:sz w:val="24"/>
          <w:szCs w:val="24"/>
        </w:rPr>
      </w:pPr>
      <w:r w:rsidRPr="006C0D5E">
        <w:rPr>
          <w:rFonts w:ascii="Times New Roman" w:hAnsi="Times New Roman"/>
          <w:b/>
          <w:bCs/>
          <w:color w:val="000000"/>
          <w:sz w:val="24"/>
        </w:rPr>
        <w:t xml:space="preserve">2. Основные цели и задачи подпрограммы </w:t>
      </w:r>
    </w:p>
    <w:p w:rsidR="007A146F" w:rsidRDefault="007A146F" w:rsidP="004D4E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Основные цели и задачи муниципальной подпрограммы представлены в паспорте подпрограммы.</w:t>
      </w:r>
    </w:p>
    <w:p w:rsidR="007A146F" w:rsidRPr="006C0D5E" w:rsidRDefault="007A146F" w:rsidP="006C0D5E">
      <w:pPr>
        <w:spacing w:after="0" w:line="240" w:lineRule="auto"/>
        <w:jc w:val="center"/>
        <w:rPr>
          <w:rFonts w:ascii="Times New Roman" w:hAnsi="Times New Roman"/>
          <w:b/>
          <w:sz w:val="24"/>
          <w:szCs w:val="24"/>
          <w:lang w:eastAsia="ru-RU"/>
        </w:rPr>
      </w:pPr>
    </w:p>
    <w:p w:rsidR="007A146F" w:rsidRPr="006C0D5E" w:rsidRDefault="007A146F" w:rsidP="006859C8">
      <w:pPr>
        <w:spacing w:after="0" w:line="276" w:lineRule="auto"/>
        <w:ind w:left="714"/>
        <w:rPr>
          <w:rFonts w:ascii="Times New Roman" w:hAnsi="Times New Roman"/>
          <w:b/>
          <w:sz w:val="24"/>
          <w:szCs w:val="24"/>
          <w:lang w:eastAsia="ru-RU"/>
        </w:rPr>
      </w:pPr>
      <w:r w:rsidRPr="006C0D5E">
        <w:rPr>
          <w:rFonts w:ascii="Times New Roman" w:hAnsi="Times New Roman"/>
          <w:b/>
          <w:sz w:val="24"/>
          <w:szCs w:val="24"/>
          <w:lang w:eastAsia="ru-RU"/>
        </w:rPr>
        <w:t>3. Сроки и этапы реализации подпрограммы</w:t>
      </w:r>
    </w:p>
    <w:p w:rsidR="007A146F" w:rsidRDefault="007A146F" w:rsidP="0023022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реализации подпрограммы 2019-2022 годы.</w:t>
      </w:r>
      <w:r w:rsidRPr="00230227">
        <w:rPr>
          <w:rFonts w:ascii="Times New Roman" w:hAnsi="Times New Roman"/>
          <w:sz w:val="24"/>
          <w:szCs w:val="24"/>
          <w:lang w:eastAsia="ru-RU"/>
        </w:rPr>
        <w:t xml:space="preserve"> </w:t>
      </w:r>
      <w:r w:rsidRPr="006C0D5E">
        <w:rPr>
          <w:rFonts w:ascii="Times New Roman" w:hAnsi="Times New Roman"/>
          <w:sz w:val="24"/>
          <w:szCs w:val="24"/>
          <w:lang w:eastAsia="ru-RU"/>
        </w:rPr>
        <w:t>Этапы реализации подпрограммы не выделяются.</w:t>
      </w:r>
    </w:p>
    <w:p w:rsidR="007A146F" w:rsidRPr="006C0D5E" w:rsidRDefault="007A146F" w:rsidP="00230227">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A146F" w:rsidRPr="006C0D5E" w:rsidRDefault="007A146F" w:rsidP="006859C8">
      <w:pPr>
        <w:spacing w:after="0" w:line="276" w:lineRule="auto"/>
        <w:ind w:left="714"/>
        <w:rPr>
          <w:rFonts w:ascii="Times New Roman" w:hAnsi="Times New Roman"/>
          <w:b/>
          <w:sz w:val="24"/>
          <w:szCs w:val="24"/>
          <w:lang w:eastAsia="ru-RU"/>
        </w:rPr>
      </w:pPr>
      <w:r w:rsidRPr="006C0D5E">
        <w:rPr>
          <w:rFonts w:ascii="Times New Roman" w:hAnsi="Times New Roman"/>
          <w:b/>
          <w:sz w:val="24"/>
          <w:szCs w:val="24"/>
          <w:lang w:eastAsia="ru-RU"/>
        </w:rPr>
        <w:t>4. Система мероприятий подпрограммы</w:t>
      </w:r>
    </w:p>
    <w:p w:rsidR="007A146F" w:rsidRPr="006C0D5E" w:rsidRDefault="007A146F" w:rsidP="006C0D5E">
      <w:pPr>
        <w:spacing w:after="0" w:line="276" w:lineRule="auto"/>
        <w:ind w:firstLine="714"/>
        <w:jc w:val="both"/>
        <w:rPr>
          <w:rFonts w:ascii="Times New Roman" w:hAnsi="Times New Roman"/>
          <w:sz w:val="24"/>
          <w:szCs w:val="24"/>
          <w:lang w:eastAsia="ru-RU"/>
        </w:rPr>
      </w:pPr>
      <w:r w:rsidRPr="006C0D5E">
        <w:rPr>
          <w:rFonts w:ascii="Times New Roman" w:hAnsi="Times New Roman"/>
          <w:sz w:val="24"/>
          <w:szCs w:val="24"/>
          <w:lang w:eastAsia="ru-RU"/>
        </w:rPr>
        <w:t>Ответственный исполнитель мероприятий подпрограммы МБУК «Централизованная информационно-библиотечная система».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2218"/>
        <w:gridCol w:w="1608"/>
        <w:gridCol w:w="1539"/>
        <w:gridCol w:w="1217"/>
        <w:gridCol w:w="1236"/>
        <w:gridCol w:w="1213"/>
      </w:tblGrid>
      <w:tr w:rsidR="007A146F" w:rsidRPr="00212A35" w:rsidTr="00C01D17">
        <w:trPr>
          <w:trHeight w:val="269"/>
        </w:trPr>
        <w:tc>
          <w:tcPr>
            <w:tcW w:w="281"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w:t>
            </w:r>
          </w:p>
        </w:tc>
        <w:tc>
          <w:tcPr>
            <w:tcW w:w="1159" w:type="pct"/>
          </w:tcPr>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Наименование мероприятия</w:t>
            </w:r>
          </w:p>
        </w:tc>
        <w:tc>
          <w:tcPr>
            <w:tcW w:w="840" w:type="pct"/>
          </w:tcPr>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Источник</w:t>
            </w:r>
          </w:p>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 xml:space="preserve">финансирования </w:t>
            </w:r>
          </w:p>
        </w:tc>
        <w:tc>
          <w:tcPr>
            <w:tcW w:w="804" w:type="pct"/>
          </w:tcPr>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2019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Сумма, руб.</w:t>
            </w:r>
          </w:p>
        </w:tc>
        <w:tc>
          <w:tcPr>
            <w:tcW w:w="636" w:type="pct"/>
          </w:tcPr>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2020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Сумма, руб.</w:t>
            </w:r>
          </w:p>
        </w:tc>
        <w:tc>
          <w:tcPr>
            <w:tcW w:w="646" w:type="pct"/>
          </w:tcPr>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2021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Сумма, руб.</w:t>
            </w:r>
          </w:p>
        </w:tc>
        <w:tc>
          <w:tcPr>
            <w:tcW w:w="635" w:type="pct"/>
          </w:tcPr>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2022 год</w:t>
            </w:r>
          </w:p>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Сумма,</w:t>
            </w:r>
          </w:p>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Руб.</w:t>
            </w:r>
          </w:p>
        </w:tc>
      </w:tr>
      <w:tr w:rsidR="007A146F" w:rsidRPr="00212A35" w:rsidTr="00C01D17">
        <w:trPr>
          <w:trHeight w:val="143"/>
        </w:trPr>
        <w:tc>
          <w:tcPr>
            <w:tcW w:w="281"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1</w:t>
            </w:r>
          </w:p>
        </w:tc>
        <w:tc>
          <w:tcPr>
            <w:tcW w:w="1159" w:type="pct"/>
          </w:tcPr>
          <w:p w:rsidR="007A146F" w:rsidRPr="006C0D5E" w:rsidRDefault="007A146F" w:rsidP="006859C8">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 xml:space="preserve">Софинансирование программы "Развитие культуры </w:t>
            </w:r>
            <w:r>
              <w:rPr>
                <w:rFonts w:ascii="Times New Roman" w:hAnsi="Times New Roman"/>
                <w:sz w:val="24"/>
                <w:szCs w:val="24"/>
                <w:lang w:eastAsia="ru-RU"/>
              </w:rPr>
              <w:t>и туризма в Челябинской области</w:t>
            </w:r>
            <w:r w:rsidRPr="006C0D5E">
              <w:rPr>
                <w:rFonts w:ascii="Times New Roman" w:hAnsi="Times New Roman"/>
                <w:sz w:val="24"/>
                <w:szCs w:val="24"/>
                <w:lang w:eastAsia="ru-RU"/>
              </w:rPr>
              <w:t xml:space="preserve">" </w:t>
            </w:r>
            <w:r>
              <w:rPr>
                <w:rFonts w:ascii="Times New Roman" w:hAnsi="Times New Roman"/>
                <w:sz w:val="24"/>
                <w:szCs w:val="24"/>
                <w:lang w:eastAsia="ru-RU"/>
              </w:rPr>
              <w:t>(комплектование)</w:t>
            </w:r>
          </w:p>
        </w:tc>
        <w:tc>
          <w:tcPr>
            <w:tcW w:w="840"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местный бюджет</w:t>
            </w:r>
          </w:p>
        </w:tc>
        <w:tc>
          <w:tcPr>
            <w:tcW w:w="804"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10000</w:t>
            </w:r>
          </w:p>
        </w:tc>
        <w:tc>
          <w:tcPr>
            <w:tcW w:w="636"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50000</w:t>
            </w:r>
          </w:p>
        </w:tc>
        <w:tc>
          <w:tcPr>
            <w:tcW w:w="646"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5"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143"/>
        </w:trPr>
        <w:tc>
          <w:tcPr>
            <w:tcW w:w="281"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159" w:type="pct"/>
          </w:tcPr>
          <w:p w:rsidR="007A146F" w:rsidRPr="006C0D5E" w:rsidRDefault="007A146F" w:rsidP="006859C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Программа </w:t>
            </w:r>
            <w:r w:rsidRPr="006C0D5E">
              <w:rPr>
                <w:rFonts w:ascii="Times New Roman" w:hAnsi="Times New Roman"/>
                <w:sz w:val="24"/>
                <w:szCs w:val="24"/>
                <w:lang w:eastAsia="ru-RU"/>
              </w:rPr>
              <w:t xml:space="preserve">"Развитие культуры </w:t>
            </w:r>
            <w:r>
              <w:rPr>
                <w:rFonts w:ascii="Times New Roman" w:hAnsi="Times New Roman"/>
                <w:sz w:val="24"/>
                <w:szCs w:val="24"/>
                <w:lang w:eastAsia="ru-RU"/>
              </w:rPr>
              <w:t>и туризма в Челябинской области</w:t>
            </w:r>
            <w:r w:rsidRPr="006C0D5E">
              <w:rPr>
                <w:rFonts w:ascii="Times New Roman" w:hAnsi="Times New Roman"/>
                <w:sz w:val="24"/>
                <w:szCs w:val="24"/>
                <w:lang w:eastAsia="ru-RU"/>
              </w:rPr>
              <w:t xml:space="preserve">" </w:t>
            </w:r>
            <w:r>
              <w:rPr>
                <w:rFonts w:ascii="Times New Roman" w:hAnsi="Times New Roman"/>
                <w:sz w:val="24"/>
                <w:szCs w:val="24"/>
                <w:lang w:eastAsia="ru-RU"/>
              </w:rPr>
              <w:t>(комплектование)</w:t>
            </w:r>
          </w:p>
        </w:tc>
        <w:tc>
          <w:tcPr>
            <w:tcW w:w="840"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областной бюджет </w:t>
            </w:r>
          </w:p>
        </w:tc>
        <w:tc>
          <w:tcPr>
            <w:tcW w:w="804"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1494,52</w:t>
            </w:r>
          </w:p>
        </w:tc>
        <w:tc>
          <w:tcPr>
            <w:tcW w:w="636"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1300</w:t>
            </w:r>
          </w:p>
        </w:tc>
        <w:tc>
          <w:tcPr>
            <w:tcW w:w="646"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1300</w:t>
            </w:r>
          </w:p>
        </w:tc>
        <w:tc>
          <w:tcPr>
            <w:tcW w:w="635"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1300</w:t>
            </w:r>
          </w:p>
        </w:tc>
      </w:tr>
      <w:tr w:rsidR="007A146F" w:rsidRPr="00212A35" w:rsidTr="00C01D17">
        <w:trPr>
          <w:trHeight w:val="143"/>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159" w:type="pct"/>
          </w:tcPr>
          <w:p w:rsidR="007A146F" w:rsidRPr="006C0D5E" w:rsidRDefault="007A146F" w:rsidP="006626E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Программа </w:t>
            </w:r>
            <w:r w:rsidRPr="006C0D5E">
              <w:rPr>
                <w:rFonts w:ascii="Times New Roman" w:hAnsi="Times New Roman"/>
                <w:sz w:val="24"/>
                <w:szCs w:val="24"/>
                <w:lang w:eastAsia="ru-RU"/>
              </w:rPr>
              <w:t xml:space="preserve">"Развитие культуры </w:t>
            </w:r>
            <w:r>
              <w:rPr>
                <w:rFonts w:ascii="Times New Roman" w:hAnsi="Times New Roman"/>
                <w:sz w:val="24"/>
                <w:szCs w:val="24"/>
                <w:lang w:eastAsia="ru-RU"/>
              </w:rPr>
              <w:t>и туризма в Челябинской области</w:t>
            </w:r>
            <w:r w:rsidRPr="006C0D5E">
              <w:rPr>
                <w:rFonts w:ascii="Times New Roman" w:hAnsi="Times New Roman"/>
                <w:sz w:val="24"/>
                <w:szCs w:val="24"/>
                <w:lang w:eastAsia="ru-RU"/>
              </w:rPr>
              <w:t xml:space="preserve">" </w:t>
            </w:r>
            <w:r>
              <w:rPr>
                <w:rFonts w:ascii="Times New Roman" w:hAnsi="Times New Roman"/>
                <w:sz w:val="24"/>
                <w:szCs w:val="24"/>
                <w:lang w:eastAsia="ru-RU"/>
              </w:rPr>
              <w:t>(комплектование)</w:t>
            </w:r>
          </w:p>
        </w:tc>
        <w:tc>
          <w:tcPr>
            <w:tcW w:w="840" w:type="pct"/>
          </w:tcPr>
          <w:p w:rsidR="007A146F" w:rsidRPr="006C0D5E" w:rsidRDefault="007A146F" w:rsidP="006626E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федеральный бюджет </w:t>
            </w:r>
          </w:p>
        </w:tc>
        <w:tc>
          <w:tcPr>
            <w:tcW w:w="804" w:type="pct"/>
          </w:tcPr>
          <w:p w:rsidR="007A146F" w:rsidRPr="006C0D5E" w:rsidRDefault="007A146F" w:rsidP="006626E9">
            <w:pPr>
              <w:spacing w:after="0" w:line="240" w:lineRule="auto"/>
              <w:rPr>
                <w:rFonts w:ascii="Times New Roman" w:hAnsi="Times New Roman"/>
                <w:sz w:val="24"/>
                <w:szCs w:val="24"/>
                <w:lang w:eastAsia="ru-RU"/>
              </w:rPr>
            </w:pPr>
            <w:r>
              <w:rPr>
                <w:rFonts w:ascii="Times New Roman" w:hAnsi="Times New Roman"/>
                <w:sz w:val="24"/>
                <w:szCs w:val="24"/>
                <w:lang w:eastAsia="ru-RU"/>
              </w:rPr>
              <w:t>6105,48</w:t>
            </w:r>
          </w:p>
        </w:tc>
        <w:tc>
          <w:tcPr>
            <w:tcW w:w="636" w:type="pct"/>
          </w:tcPr>
          <w:p w:rsidR="007A146F" w:rsidRPr="006C0D5E" w:rsidRDefault="007A146F" w:rsidP="006626E9">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w:t>
            </w:r>
          </w:p>
        </w:tc>
        <w:tc>
          <w:tcPr>
            <w:tcW w:w="646" w:type="pct"/>
          </w:tcPr>
          <w:p w:rsidR="007A146F" w:rsidRPr="006C0D5E" w:rsidRDefault="007A146F" w:rsidP="006626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5" w:type="pct"/>
          </w:tcPr>
          <w:p w:rsidR="007A146F" w:rsidRDefault="007A146F" w:rsidP="006626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143"/>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159" w:type="pct"/>
          </w:tcPr>
          <w:p w:rsidR="007A146F" w:rsidRDefault="007A146F" w:rsidP="00E95D16">
            <w:pPr>
              <w:spacing w:after="0" w:line="240" w:lineRule="auto"/>
              <w:rPr>
                <w:rFonts w:ascii="Times New Roman" w:hAnsi="Times New Roman"/>
                <w:sz w:val="24"/>
                <w:szCs w:val="24"/>
                <w:lang w:eastAsia="ru-RU"/>
              </w:rPr>
            </w:pPr>
            <w:r>
              <w:rPr>
                <w:rFonts w:ascii="Times New Roman" w:hAnsi="Times New Roman"/>
                <w:sz w:val="24"/>
                <w:szCs w:val="24"/>
                <w:lang w:eastAsia="ru-RU"/>
              </w:rPr>
              <w:t>Софинансирование программы «Создание модельных муниципальных библиотек»</w:t>
            </w:r>
          </w:p>
        </w:tc>
        <w:tc>
          <w:tcPr>
            <w:tcW w:w="840" w:type="pct"/>
          </w:tcPr>
          <w:p w:rsidR="007A146F" w:rsidRDefault="007A146F" w:rsidP="006425F2">
            <w:pPr>
              <w:spacing w:after="0" w:line="240" w:lineRule="auto"/>
              <w:rPr>
                <w:rFonts w:ascii="Times New Roman" w:hAnsi="Times New Roman"/>
                <w:sz w:val="24"/>
                <w:szCs w:val="24"/>
                <w:lang w:eastAsia="ru-RU"/>
              </w:rPr>
            </w:pPr>
            <w:r w:rsidRPr="001365DC">
              <w:rPr>
                <w:rFonts w:ascii="Times New Roman" w:hAnsi="Times New Roman"/>
                <w:sz w:val="24"/>
                <w:szCs w:val="24"/>
                <w:lang w:eastAsia="ru-RU"/>
              </w:rPr>
              <w:t>местный бюджет</w:t>
            </w:r>
          </w:p>
        </w:tc>
        <w:tc>
          <w:tcPr>
            <w:tcW w:w="804"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6"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4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150000</w:t>
            </w:r>
          </w:p>
        </w:tc>
        <w:tc>
          <w:tcPr>
            <w:tcW w:w="635"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143"/>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1159" w:type="pct"/>
          </w:tcPr>
          <w:p w:rsidR="007A146F" w:rsidRDefault="007A146F" w:rsidP="006626E9">
            <w:pPr>
              <w:spacing w:after="0" w:line="240" w:lineRule="auto"/>
              <w:rPr>
                <w:rFonts w:ascii="Times New Roman" w:hAnsi="Times New Roman"/>
                <w:sz w:val="24"/>
                <w:szCs w:val="24"/>
                <w:lang w:eastAsia="ru-RU"/>
              </w:rPr>
            </w:pPr>
            <w:r>
              <w:rPr>
                <w:rFonts w:ascii="Times New Roman" w:hAnsi="Times New Roman"/>
                <w:sz w:val="24"/>
                <w:szCs w:val="24"/>
                <w:lang w:eastAsia="ru-RU"/>
              </w:rPr>
              <w:t>Программа «</w:t>
            </w:r>
            <w:r w:rsidRPr="001365DC">
              <w:rPr>
                <w:rFonts w:ascii="Times New Roman" w:hAnsi="Times New Roman"/>
                <w:sz w:val="24"/>
                <w:szCs w:val="24"/>
                <w:lang w:eastAsia="ru-RU"/>
              </w:rPr>
              <w:t>Создание модельных муниципальных библиотек</w:t>
            </w:r>
            <w:r>
              <w:rPr>
                <w:rFonts w:ascii="Times New Roman" w:hAnsi="Times New Roman"/>
                <w:sz w:val="24"/>
                <w:szCs w:val="24"/>
                <w:lang w:eastAsia="ru-RU"/>
              </w:rPr>
              <w:t>»</w:t>
            </w:r>
          </w:p>
        </w:tc>
        <w:tc>
          <w:tcPr>
            <w:tcW w:w="840" w:type="pct"/>
          </w:tcPr>
          <w:p w:rsidR="007A146F" w:rsidRDefault="007A146F" w:rsidP="006626E9">
            <w:pPr>
              <w:spacing w:after="0" w:line="240" w:lineRule="auto"/>
              <w:rPr>
                <w:rFonts w:ascii="Times New Roman" w:hAnsi="Times New Roman"/>
                <w:sz w:val="24"/>
                <w:szCs w:val="24"/>
                <w:lang w:eastAsia="ru-RU"/>
              </w:rPr>
            </w:pPr>
            <w:r>
              <w:rPr>
                <w:rFonts w:ascii="Times New Roman" w:hAnsi="Times New Roman"/>
                <w:sz w:val="24"/>
                <w:szCs w:val="24"/>
                <w:lang w:eastAsia="ru-RU"/>
              </w:rPr>
              <w:t>областной</w:t>
            </w:r>
            <w:r w:rsidRPr="001365DC">
              <w:rPr>
                <w:rFonts w:ascii="Times New Roman" w:hAnsi="Times New Roman"/>
                <w:sz w:val="24"/>
                <w:szCs w:val="24"/>
                <w:lang w:eastAsia="ru-RU"/>
              </w:rPr>
              <w:t xml:space="preserve"> бюджет</w:t>
            </w:r>
          </w:p>
        </w:tc>
        <w:tc>
          <w:tcPr>
            <w:tcW w:w="804" w:type="pct"/>
          </w:tcPr>
          <w:p w:rsidR="007A146F" w:rsidRDefault="007A146F" w:rsidP="006626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6" w:type="pct"/>
          </w:tcPr>
          <w:p w:rsidR="007A146F" w:rsidRPr="006C0D5E" w:rsidRDefault="007A146F" w:rsidP="006626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46" w:type="pct"/>
          </w:tcPr>
          <w:p w:rsidR="007A146F" w:rsidRDefault="007A146F" w:rsidP="006626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5" w:type="pct"/>
          </w:tcPr>
          <w:p w:rsidR="007A146F" w:rsidRDefault="007A146F" w:rsidP="006626E9">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143"/>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1159" w:type="pct"/>
          </w:tcPr>
          <w:p w:rsidR="007A146F" w:rsidRDefault="007A146F" w:rsidP="006859C8">
            <w:pPr>
              <w:spacing w:after="0" w:line="240" w:lineRule="auto"/>
              <w:rPr>
                <w:rFonts w:ascii="Times New Roman" w:hAnsi="Times New Roman"/>
                <w:sz w:val="24"/>
                <w:szCs w:val="24"/>
                <w:lang w:eastAsia="ru-RU"/>
              </w:rPr>
            </w:pPr>
            <w:r>
              <w:rPr>
                <w:rFonts w:ascii="Times New Roman" w:hAnsi="Times New Roman"/>
                <w:sz w:val="24"/>
                <w:szCs w:val="24"/>
                <w:lang w:eastAsia="ru-RU"/>
              </w:rPr>
              <w:t>Программа «</w:t>
            </w:r>
            <w:r w:rsidRPr="001365DC">
              <w:rPr>
                <w:rFonts w:ascii="Times New Roman" w:hAnsi="Times New Roman"/>
                <w:sz w:val="24"/>
                <w:szCs w:val="24"/>
                <w:lang w:eastAsia="ru-RU"/>
              </w:rPr>
              <w:t>Создание модельных муниципальных библиотек</w:t>
            </w:r>
            <w:r>
              <w:rPr>
                <w:rFonts w:ascii="Times New Roman" w:hAnsi="Times New Roman"/>
                <w:sz w:val="24"/>
                <w:szCs w:val="24"/>
                <w:lang w:eastAsia="ru-RU"/>
              </w:rPr>
              <w:t>»</w:t>
            </w:r>
          </w:p>
        </w:tc>
        <w:tc>
          <w:tcPr>
            <w:tcW w:w="840" w:type="pct"/>
          </w:tcPr>
          <w:p w:rsidR="007A146F" w:rsidRDefault="007A146F" w:rsidP="006425F2">
            <w:pPr>
              <w:spacing w:after="0" w:line="240" w:lineRule="auto"/>
              <w:rPr>
                <w:rFonts w:ascii="Times New Roman" w:hAnsi="Times New Roman"/>
                <w:sz w:val="24"/>
                <w:szCs w:val="24"/>
                <w:lang w:eastAsia="ru-RU"/>
              </w:rPr>
            </w:pPr>
            <w:r w:rsidRPr="001365DC">
              <w:rPr>
                <w:rFonts w:ascii="Times New Roman" w:hAnsi="Times New Roman"/>
                <w:sz w:val="24"/>
                <w:szCs w:val="24"/>
                <w:lang w:eastAsia="ru-RU"/>
              </w:rPr>
              <w:t>федеральный бюджет</w:t>
            </w:r>
          </w:p>
        </w:tc>
        <w:tc>
          <w:tcPr>
            <w:tcW w:w="804"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6"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4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3000000</w:t>
            </w:r>
          </w:p>
        </w:tc>
        <w:tc>
          <w:tcPr>
            <w:tcW w:w="635"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143"/>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1159" w:type="pct"/>
          </w:tcPr>
          <w:p w:rsidR="007A146F" w:rsidRPr="001365DC" w:rsidRDefault="007A146F" w:rsidP="00C01D17">
            <w:pPr>
              <w:spacing w:after="0" w:line="240" w:lineRule="auto"/>
              <w:rPr>
                <w:rFonts w:ascii="Times New Roman" w:hAnsi="Times New Roman"/>
                <w:sz w:val="24"/>
                <w:szCs w:val="24"/>
                <w:lang w:eastAsia="ru-RU"/>
              </w:rPr>
            </w:pPr>
            <w:r w:rsidRPr="00C01D17">
              <w:rPr>
                <w:rFonts w:ascii="Times New Roman" w:hAnsi="Times New Roman"/>
                <w:sz w:val="24"/>
                <w:szCs w:val="24"/>
                <w:lang w:eastAsia="ru-RU"/>
              </w:rPr>
              <w:t>Софинансирование программы "Развитие культуры и туризма в Челябинской области" (</w:t>
            </w:r>
            <w:r>
              <w:rPr>
                <w:rFonts w:ascii="Times New Roman" w:hAnsi="Times New Roman"/>
                <w:sz w:val="24"/>
                <w:szCs w:val="24"/>
                <w:lang w:eastAsia="ru-RU"/>
              </w:rPr>
              <w:t>лучший работник культуры</w:t>
            </w:r>
            <w:r w:rsidRPr="00C01D17">
              <w:rPr>
                <w:rFonts w:ascii="Times New Roman" w:hAnsi="Times New Roman"/>
                <w:sz w:val="24"/>
                <w:szCs w:val="24"/>
                <w:lang w:eastAsia="ru-RU"/>
              </w:rPr>
              <w:t>)</w:t>
            </w:r>
          </w:p>
        </w:tc>
        <w:tc>
          <w:tcPr>
            <w:tcW w:w="840" w:type="pct"/>
          </w:tcPr>
          <w:p w:rsidR="007A146F" w:rsidRPr="001365DC"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804"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5000</w:t>
            </w:r>
          </w:p>
        </w:tc>
        <w:tc>
          <w:tcPr>
            <w:tcW w:w="64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5"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143"/>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1159" w:type="pct"/>
          </w:tcPr>
          <w:p w:rsidR="007A146F" w:rsidRPr="001365DC" w:rsidRDefault="007A146F" w:rsidP="006859C8">
            <w:pPr>
              <w:spacing w:after="0" w:line="240" w:lineRule="auto"/>
              <w:rPr>
                <w:rFonts w:ascii="Times New Roman" w:hAnsi="Times New Roman"/>
                <w:sz w:val="24"/>
                <w:szCs w:val="24"/>
                <w:lang w:eastAsia="ru-RU"/>
              </w:rPr>
            </w:pPr>
            <w:r>
              <w:rPr>
                <w:rFonts w:ascii="Times New Roman" w:hAnsi="Times New Roman"/>
                <w:sz w:val="24"/>
                <w:szCs w:val="24"/>
                <w:lang w:eastAsia="ru-RU"/>
              </w:rPr>
              <w:t>Программа</w:t>
            </w:r>
            <w:r w:rsidRPr="00C01D17">
              <w:rPr>
                <w:rFonts w:ascii="Times New Roman" w:hAnsi="Times New Roman"/>
                <w:sz w:val="24"/>
                <w:szCs w:val="24"/>
                <w:lang w:eastAsia="ru-RU"/>
              </w:rPr>
              <w:t xml:space="preserve"> "Развитие культуры и туризма в Челябинской области" (лучший работник культуры)</w:t>
            </w:r>
          </w:p>
        </w:tc>
        <w:tc>
          <w:tcPr>
            <w:tcW w:w="840" w:type="pct"/>
          </w:tcPr>
          <w:p w:rsidR="007A146F" w:rsidRPr="001365DC"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областной бюджет</w:t>
            </w:r>
          </w:p>
        </w:tc>
        <w:tc>
          <w:tcPr>
            <w:tcW w:w="804"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4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5"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143"/>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1159" w:type="pct"/>
          </w:tcPr>
          <w:p w:rsidR="007A146F" w:rsidRPr="001365DC" w:rsidRDefault="007A146F" w:rsidP="006859C8">
            <w:pPr>
              <w:spacing w:after="0" w:line="240" w:lineRule="auto"/>
              <w:rPr>
                <w:rFonts w:ascii="Times New Roman" w:hAnsi="Times New Roman"/>
                <w:sz w:val="24"/>
                <w:szCs w:val="24"/>
                <w:lang w:eastAsia="ru-RU"/>
              </w:rPr>
            </w:pPr>
            <w:r>
              <w:rPr>
                <w:rFonts w:ascii="Times New Roman" w:hAnsi="Times New Roman"/>
                <w:sz w:val="24"/>
                <w:szCs w:val="24"/>
                <w:lang w:eastAsia="ru-RU"/>
              </w:rPr>
              <w:t>Программа</w:t>
            </w:r>
            <w:r w:rsidRPr="00C01D17">
              <w:rPr>
                <w:rFonts w:ascii="Times New Roman" w:hAnsi="Times New Roman"/>
                <w:sz w:val="24"/>
                <w:szCs w:val="24"/>
                <w:lang w:eastAsia="ru-RU"/>
              </w:rPr>
              <w:t xml:space="preserve"> "Развитие культуры и туризма в Челябинской области" (лучший работник культуры)</w:t>
            </w:r>
          </w:p>
        </w:tc>
        <w:tc>
          <w:tcPr>
            <w:tcW w:w="840" w:type="pct"/>
          </w:tcPr>
          <w:p w:rsidR="007A146F" w:rsidRPr="001365DC"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804"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4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5"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143"/>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1159" w:type="pct"/>
          </w:tcPr>
          <w:p w:rsidR="007A146F" w:rsidRPr="001365DC" w:rsidRDefault="007A146F" w:rsidP="00C01D17">
            <w:pPr>
              <w:spacing w:after="0" w:line="240" w:lineRule="auto"/>
              <w:rPr>
                <w:rFonts w:ascii="Times New Roman" w:hAnsi="Times New Roman"/>
                <w:sz w:val="24"/>
                <w:szCs w:val="24"/>
                <w:lang w:eastAsia="ru-RU"/>
              </w:rPr>
            </w:pPr>
            <w:r w:rsidRPr="00C01D17">
              <w:rPr>
                <w:rFonts w:ascii="Times New Roman" w:hAnsi="Times New Roman"/>
                <w:sz w:val="24"/>
                <w:szCs w:val="24"/>
                <w:lang w:eastAsia="ru-RU"/>
              </w:rPr>
              <w:t>Софинансирование программы "Развитие культуры и туризма</w:t>
            </w:r>
            <w:r>
              <w:rPr>
                <w:rFonts w:ascii="Times New Roman" w:hAnsi="Times New Roman"/>
                <w:sz w:val="24"/>
                <w:szCs w:val="24"/>
                <w:lang w:eastAsia="ru-RU"/>
              </w:rPr>
              <w:t xml:space="preserve"> в Челябинской области" (лучшее учреждение </w:t>
            </w:r>
            <w:r w:rsidRPr="00C01D17">
              <w:rPr>
                <w:rFonts w:ascii="Times New Roman" w:hAnsi="Times New Roman"/>
                <w:sz w:val="24"/>
                <w:szCs w:val="24"/>
                <w:lang w:eastAsia="ru-RU"/>
              </w:rPr>
              <w:t>культуры)</w:t>
            </w:r>
            <w:r w:rsidRPr="00C01D17">
              <w:rPr>
                <w:rFonts w:ascii="Times New Roman" w:hAnsi="Times New Roman"/>
                <w:sz w:val="24"/>
                <w:szCs w:val="24"/>
                <w:lang w:eastAsia="ru-RU"/>
              </w:rPr>
              <w:tab/>
            </w:r>
          </w:p>
        </w:tc>
        <w:tc>
          <w:tcPr>
            <w:tcW w:w="840" w:type="pct"/>
          </w:tcPr>
          <w:p w:rsidR="007A146F" w:rsidRPr="001365DC" w:rsidRDefault="007A146F" w:rsidP="006425F2">
            <w:pPr>
              <w:spacing w:after="0" w:line="240" w:lineRule="auto"/>
              <w:rPr>
                <w:rFonts w:ascii="Times New Roman" w:hAnsi="Times New Roman"/>
                <w:sz w:val="24"/>
                <w:szCs w:val="24"/>
                <w:lang w:eastAsia="ru-RU"/>
              </w:rPr>
            </w:pPr>
            <w:r w:rsidRPr="00C01D17">
              <w:rPr>
                <w:rFonts w:ascii="Times New Roman" w:hAnsi="Times New Roman"/>
                <w:sz w:val="24"/>
                <w:szCs w:val="24"/>
                <w:lang w:eastAsia="ru-RU"/>
              </w:rPr>
              <w:t>местный бюджет</w:t>
            </w:r>
          </w:p>
        </w:tc>
        <w:tc>
          <w:tcPr>
            <w:tcW w:w="804"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10000</w:t>
            </w:r>
          </w:p>
        </w:tc>
        <w:tc>
          <w:tcPr>
            <w:tcW w:w="64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5"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143"/>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1159" w:type="pct"/>
          </w:tcPr>
          <w:p w:rsidR="007A146F" w:rsidRPr="00C01D17" w:rsidRDefault="007A146F" w:rsidP="00C01D17">
            <w:pPr>
              <w:spacing w:after="0" w:line="240" w:lineRule="auto"/>
              <w:rPr>
                <w:rFonts w:ascii="Times New Roman" w:hAnsi="Times New Roman"/>
                <w:sz w:val="24"/>
                <w:szCs w:val="24"/>
                <w:lang w:eastAsia="ru-RU"/>
              </w:rPr>
            </w:pPr>
            <w:r>
              <w:rPr>
                <w:rFonts w:ascii="Times New Roman" w:hAnsi="Times New Roman"/>
                <w:sz w:val="24"/>
                <w:szCs w:val="24"/>
                <w:lang w:eastAsia="ru-RU"/>
              </w:rPr>
              <w:t>Программа</w:t>
            </w:r>
            <w:r w:rsidRPr="00C01D17">
              <w:rPr>
                <w:rFonts w:ascii="Times New Roman" w:hAnsi="Times New Roman"/>
                <w:sz w:val="24"/>
                <w:szCs w:val="24"/>
                <w:lang w:eastAsia="ru-RU"/>
              </w:rPr>
              <w:t xml:space="preserve"> "Развитие культуры и туризма в Челябинской области" (лучшее учреждение культуры)</w:t>
            </w:r>
            <w:r w:rsidRPr="00C01D17">
              <w:rPr>
                <w:rFonts w:ascii="Times New Roman" w:hAnsi="Times New Roman"/>
                <w:sz w:val="24"/>
                <w:szCs w:val="24"/>
                <w:lang w:eastAsia="ru-RU"/>
              </w:rPr>
              <w:tab/>
            </w:r>
          </w:p>
        </w:tc>
        <w:tc>
          <w:tcPr>
            <w:tcW w:w="840" w:type="pct"/>
          </w:tcPr>
          <w:p w:rsidR="007A146F" w:rsidRPr="001365DC"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областной бюджет</w:t>
            </w:r>
          </w:p>
        </w:tc>
        <w:tc>
          <w:tcPr>
            <w:tcW w:w="804"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4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5"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143"/>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1159" w:type="pct"/>
          </w:tcPr>
          <w:p w:rsidR="007A146F" w:rsidRPr="00C01D17" w:rsidRDefault="007A146F" w:rsidP="00C01D17">
            <w:pPr>
              <w:spacing w:after="0" w:line="240" w:lineRule="auto"/>
              <w:rPr>
                <w:rFonts w:ascii="Times New Roman" w:hAnsi="Times New Roman"/>
                <w:sz w:val="24"/>
                <w:szCs w:val="24"/>
                <w:lang w:eastAsia="ru-RU"/>
              </w:rPr>
            </w:pPr>
            <w:r>
              <w:rPr>
                <w:rFonts w:ascii="Times New Roman" w:hAnsi="Times New Roman"/>
                <w:sz w:val="24"/>
                <w:szCs w:val="24"/>
                <w:lang w:eastAsia="ru-RU"/>
              </w:rPr>
              <w:t>Программа</w:t>
            </w:r>
            <w:r w:rsidRPr="00C01D17">
              <w:rPr>
                <w:rFonts w:ascii="Times New Roman" w:hAnsi="Times New Roman"/>
                <w:sz w:val="24"/>
                <w:szCs w:val="24"/>
                <w:lang w:eastAsia="ru-RU"/>
              </w:rPr>
              <w:t xml:space="preserve"> "Развитие культуры и туризма в Челябинской области" (лучшее учреждение культуры)</w:t>
            </w:r>
            <w:r w:rsidRPr="00C01D17">
              <w:rPr>
                <w:rFonts w:ascii="Times New Roman" w:hAnsi="Times New Roman"/>
                <w:sz w:val="24"/>
                <w:szCs w:val="24"/>
                <w:lang w:eastAsia="ru-RU"/>
              </w:rPr>
              <w:tab/>
            </w:r>
          </w:p>
        </w:tc>
        <w:tc>
          <w:tcPr>
            <w:tcW w:w="840" w:type="pct"/>
          </w:tcPr>
          <w:p w:rsidR="007A146F" w:rsidRPr="001365DC"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804"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4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5"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537"/>
        </w:trPr>
        <w:tc>
          <w:tcPr>
            <w:tcW w:w="281"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1159" w:type="pct"/>
          </w:tcPr>
          <w:p w:rsidR="007A146F" w:rsidRPr="006C0D5E" w:rsidRDefault="007A146F" w:rsidP="006425F2">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Обеспечение выполнения муниципального задания МБУК «ЦИБС»</w:t>
            </w:r>
          </w:p>
        </w:tc>
        <w:tc>
          <w:tcPr>
            <w:tcW w:w="840" w:type="pct"/>
          </w:tcPr>
          <w:p w:rsidR="007A146F" w:rsidRPr="006C0D5E" w:rsidRDefault="007A146F" w:rsidP="006425F2">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местный бюджет</w:t>
            </w:r>
          </w:p>
        </w:tc>
        <w:tc>
          <w:tcPr>
            <w:tcW w:w="804" w:type="pct"/>
          </w:tcPr>
          <w:p w:rsidR="007A146F" w:rsidRPr="006C0D5E"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14412905</w:t>
            </w:r>
          </w:p>
        </w:tc>
        <w:tc>
          <w:tcPr>
            <w:tcW w:w="636"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15752000</w:t>
            </w:r>
          </w:p>
        </w:tc>
        <w:tc>
          <w:tcPr>
            <w:tcW w:w="64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12770000</w:t>
            </w:r>
          </w:p>
        </w:tc>
        <w:tc>
          <w:tcPr>
            <w:tcW w:w="635"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12920000</w:t>
            </w:r>
          </w:p>
        </w:tc>
      </w:tr>
      <w:tr w:rsidR="007A146F" w:rsidRPr="00212A35" w:rsidTr="00C01D17">
        <w:trPr>
          <w:trHeight w:val="537"/>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1159"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Субсидия на иные цели</w:t>
            </w:r>
          </w:p>
        </w:tc>
        <w:tc>
          <w:tcPr>
            <w:tcW w:w="840" w:type="pct"/>
          </w:tcPr>
          <w:p w:rsidR="007A146F" w:rsidRPr="006C0D5E" w:rsidRDefault="007A146F" w:rsidP="006425F2">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местный бюджет</w:t>
            </w:r>
            <w:r>
              <w:rPr>
                <w:rFonts w:ascii="Times New Roman" w:hAnsi="Times New Roman"/>
                <w:sz w:val="24"/>
                <w:szCs w:val="24"/>
                <w:lang w:eastAsia="ru-RU"/>
              </w:rPr>
              <w:t xml:space="preserve"> ИЦ</w:t>
            </w:r>
          </w:p>
        </w:tc>
        <w:tc>
          <w:tcPr>
            <w:tcW w:w="804"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46"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35"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01D17">
        <w:trPr>
          <w:trHeight w:val="537"/>
        </w:trPr>
        <w:tc>
          <w:tcPr>
            <w:tcW w:w="281"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1159" w:type="pct"/>
          </w:tcPr>
          <w:p w:rsidR="007A146F" w:rsidRPr="006C0D5E" w:rsidRDefault="007A146F" w:rsidP="006425F2">
            <w:pPr>
              <w:spacing w:after="0" w:line="240" w:lineRule="auto"/>
              <w:rPr>
                <w:rFonts w:ascii="Times New Roman" w:hAnsi="Times New Roman"/>
                <w:sz w:val="24"/>
                <w:szCs w:val="24"/>
                <w:lang w:eastAsia="ru-RU"/>
              </w:rPr>
            </w:pPr>
            <w:r w:rsidRPr="006C0D5E">
              <w:rPr>
                <w:rFonts w:ascii="Times New Roman" w:hAnsi="Times New Roman"/>
                <w:color w:val="000000"/>
                <w:sz w:val="24"/>
                <w:szCs w:val="24"/>
                <w:bdr w:val="none" w:sz="0" w:space="0" w:color="auto" w:frame="1"/>
                <w:lang w:eastAsia="ru-RU"/>
              </w:rPr>
              <w:t>ИТОГО</w:t>
            </w:r>
          </w:p>
        </w:tc>
        <w:tc>
          <w:tcPr>
            <w:tcW w:w="840" w:type="pct"/>
          </w:tcPr>
          <w:p w:rsidR="007A146F" w:rsidRPr="00212A35" w:rsidRDefault="007A146F" w:rsidP="006425F2">
            <w:pPr>
              <w:spacing w:after="0" w:line="240" w:lineRule="auto"/>
              <w:jc w:val="both"/>
              <w:rPr>
                <w:sz w:val="24"/>
                <w:szCs w:val="24"/>
              </w:rPr>
            </w:pPr>
          </w:p>
        </w:tc>
        <w:tc>
          <w:tcPr>
            <w:tcW w:w="804" w:type="pct"/>
          </w:tcPr>
          <w:p w:rsidR="007A146F" w:rsidRPr="00212A35" w:rsidRDefault="007A146F" w:rsidP="00410864">
            <w:pPr>
              <w:spacing w:after="0" w:line="240" w:lineRule="auto"/>
              <w:jc w:val="both"/>
              <w:rPr>
                <w:sz w:val="24"/>
                <w:szCs w:val="24"/>
              </w:rPr>
            </w:pPr>
            <w:r w:rsidRPr="00212A35">
              <w:rPr>
                <w:rFonts w:ascii="Times New Roman" w:eastAsia="Times New Roman"/>
                <w:sz w:val="24"/>
                <w:szCs w:val="24"/>
              </w:rPr>
              <w:t>14430505</w:t>
            </w:r>
          </w:p>
        </w:tc>
        <w:tc>
          <w:tcPr>
            <w:tcW w:w="636" w:type="pct"/>
          </w:tcPr>
          <w:p w:rsidR="007A146F" w:rsidRPr="00212A35" w:rsidRDefault="007A146F" w:rsidP="001B3811">
            <w:pPr>
              <w:spacing w:after="0" w:line="240" w:lineRule="auto"/>
              <w:jc w:val="both"/>
              <w:rPr>
                <w:sz w:val="24"/>
                <w:szCs w:val="24"/>
              </w:rPr>
            </w:pPr>
            <w:r w:rsidRPr="00212A35">
              <w:rPr>
                <w:rFonts w:ascii="Times New Roman" w:eastAsia="Times New Roman"/>
                <w:sz w:val="24"/>
                <w:szCs w:val="24"/>
              </w:rPr>
              <w:t>15818300</w:t>
            </w:r>
          </w:p>
        </w:tc>
        <w:tc>
          <w:tcPr>
            <w:tcW w:w="646" w:type="pct"/>
          </w:tcPr>
          <w:p w:rsidR="007A146F" w:rsidRPr="00212A35" w:rsidRDefault="007A146F" w:rsidP="006425F2">
            <w:pPr>
              <w:spacing w:after="0" w:line="240" w:lineRule="auto"/>
              <w:jc w:val="both"/>
              <w:rPr>
                <w:rFonts w:ascii="Times New Roman" w:eastAsia="Times New Roman"/>
                <w:sz w:val="24"/>
                <w:szCs w:val="24"/>
              </w:rPr>
            </w:pPr>
            <w:r w:rsidRPr="00212A35">
              <w:rPr>
                <w:rFonts w:ascii="Times New Roman" w:eastAsia="Times New Roman"/>
                <w:sz w:val="24"/>
                <w:szCs w:val="24"/>
              </w:rPr>
              <w:t>15921300</w:t>
            </w:r>
          </w:p>
        </w:tc>
        <w:tc>
          <w:tcPr>
            <w:tcW w:w="635" w:type="pct"/>
          </w:tcPr>
          <w:p w:rsidR="007A146F" w:rsidRPr="00212A35" w:rsidRDefault="007A146F" w:rsidP="006425F2">
            <w:pPr>
              <w:spacing w:after="0" w:line="240" w:lineRule="auto"/>
              <w:jc w:val="both"/>
              <w:rPr>
                <w:rFonts w:ascii="Times New Roman" w:eastAsia="Times New Roman"/>
                <w:sz w:val="24"/>
                <w:szCs w:val="24"/>
              </w:rPr>
            </w:pPr>
            <w:r w:rsidRPr="00212A35">
              <w:rPr>
                <w:rFonts w:ascii="Times New Roman" w:eastAsia="Times New Roman"/>
                <w:sz w:val="24"/>
                <w:szCs w:val="24"/>
              </w:rPr>
              <w:t>12921300</w:t>
            </w:r>
          </w:p>
        </w:tc>
      </w:tr>
    </w:tbl>
    <w:p w:rsidR="007A146F" w:rsidRDefault="007A146F" w:rsidP="006C0D5E">
      <w:pPr>
        <w:spacing w:after="200" w:line="276" w:lineRule="auto"/>
        <w:ind w:left="714"/>
        <w:contextualSpacing/>
        <w:rPr>
          <w:rFonts w:ascii="Times New Roman" w:hAnsi="Times New Roman"/>
          <w:b/>
          <w:sz w:val="24"/>
          <w:szCs w:val="24"/>
        </w:rPr>
      </w:pPr>
    </w:p>
    <w:p w:rsidR="007A146F" w:rsidRPr="006C0D5E" w:rsidRDefault="007A146F" w:rsidP="006C0D5E">
      <w:pPr>
        <w:spacing w:after="200" w:line="276" w:lineRule="auto"/>
        <w:ind w:left="714"/>
        <w:contextualSpacing/>
        <w:rPr>
          <w:rFonts w:ascii="Times New Roman" w:hAnsi="Times New Roman"/>
          <w:b/>
          <w:sz w:val="24"/>
          <w:szCs w:val="24"/>
        </w:rPr>
      </w:pPr>
      <w:r w:rsidRPr="006C0D5E">
        <w:rPr>
          <w:rFonts w:ascii="Times New Roman" w:hAnsi="Times New Roman"/>
          <w:b/>
          <w:sz w:val="24"/>
          <w:szCs w:val="24"/>
        </w:rPr>
        <w:t>5. Ресурсное обеспечение подпрограммы</w:t>
      </w:r>
    </w:p>
    <w:p w:rsidR="007A146F" w:rsidRPr="006C0D5E" w:rsidRDefault="007A146F" w:rsidP="006C0D5E">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Финансирование мероприятий подпрограммы осуществляется за счет средств местного  бюджета и внебюджетных средств. Объем средств, выделяемых из районного бюджета на реализацию мероприятий настоящей подпрограммы, ежегодно уточняется при формировании проекта районного бюджета на соответствующий финансовый год.</w:t>
      </w:r>
    </w:p>
    <w:p w:rsidR="007A146F" w:rsidRPr="006C0D5E" w:rsidRDefault="007A146F" w:rsidP="006C0D5E">
      <w:pPr>
        <w:spacing w:after="0" w:line="240" w:lineRule="auto"/>
        <w:ind w:firstLine="720"/>
        <w:jc w:val="center"/>
        <w:rPr>
          <w:rFonts w:ascii="Times New Roman" w:hAnsi="Times New Roman"/>
          <w:b/>
          <w:sz w:val="24"/>
          <w:szCs w:val="24"/>
          <w:lang w:eastAsia="ru-RU"/>
        </w:rPr>
      </w:pPr>
    </w:p>
    <w:p w:rsidR="007A146F" w:rsidRPr="006C0D5E" w:rsidRDefault="007A146F" w:rsidP="006859C8">
      <w:pPr>
        <w:spacing w:after="0" w:line="276" w:lineRule="auto"/>
        <w:ind w:left="714"/>
        <w:rPr>
          <w:rFonts w:ascii="Times New Roman" w:hAnsi="Times New Roman"/>
          <w:b/>
          <w:sz w:val="24"/>
          <w:szCs w:val="24"/>
          <w:lang w:eastAsia="ru-RU"/>
        </w:rPr>
      </w:pPr>
      <w:r w:rsidRPr="006C0D5E">
        <w:rPr>
          <w:rFonts w:ascii="Times New Roman" w:hAnsi="Times New Roman"/>
          <w:b/>
          <w:sz w:val="24"/>
          <w:szCs w:val="24"/>
          <w:lang w:eastAsia="ru-RU"/>
        </w:rPr>
        <w:t>6. Организация управления и механизм реализации подпрограммы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color w:val="000000"/>
          <w:sz w:val="24"/>
          <w:szCs w:val="24"/>
          <w:lang w:eastAsia="ru-RU"/>
        </w:rPr>
        <w:t xml:space="preserve">Реализацию подпрограммы осуществляет </w:t>
      </w:r>
      <w:r w:rsidRPr="006C0D5E">
        <w:rPr>
          <w:rFonts w:ascii="Times New Roman" w:hAnsi="Times New Roman"/>
          <w:sz w:val="24"/>
          <w:szCs w:val="24"/>
          <w:lang w:eastAsia="ru-RU"/>
        </w:rPr>
        <w:t>Муниципальное бюджетное учреждение культуры «Централизованная информационно-библиотечная система»</w:t>
      </w:r>
      <w:r w:rsidRPr="006C0D5E">
        <w:rPr>
          <w:rFonts w:ascii="Times New Roman" w:hAnsi="Times New Roman"/>
          <w:color w:val="000000"/>
          <w:sz w:val="24"/>
          <w:szCs w:val="24"/>
          <w:lang w:eastAsia="ru-RU"/>
        </w:rPr>
        <w:t xml:space="preserve">. Директор МБУК «ЦИБС» </w:t>
      </w:r>
      <w:r w:rsidRPr="006C0D5E">
        <w:rPr>
          <w:rFonts w:ascii="Times New Roman" w:hAnsi="Times New Roman"/>
          <w:sz w:val="24"/>
          <w:szCs w:val="24"/>
          <w:lang w:eastAsia="ru-RU"/>
        </w:rPr>
        <w:t xml:space="preserve"> несет персональную ответственность за ход ее реализации, конечные результаты, целевое и эффективное использование  выделяемых на реализацию подрограммы финансовых средств, отчитывается по использованию выделенных им финансовых средств, в соответствии с порядком, установленным отделом культуры администрации Нязепетровского муниципального района.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Pr="006C0D5E">
        <w:rPr>
          <w:rFonts w:ascii="Times New Roman" w:hAnsi="Times New Roman"/>
          <w:sz w:val="24"/>
          <w:szCs w:val="20"/>
          <w:lang w:eastAsia="ru-RU"/>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rsidR="007A146F" w:rsidRPr="006C0D5E" w:rsidRDefault="007A146F" w:rsidP="006C0D5E">
      <w:pPr>
        <w:spacing w:after="0" w:line="240" w:lineRule="auto"/>
        <w:ind w:firstLine="709"/>
        <w:jc w:val="both"/>
        <w:rPr>
          <w:rFonts w:ascii="Times New Roman" w:hAnsi="Times New Roman"/>
          <w:b/>
          <w:sz w:val="24"/>
          <w:szCs w:val="24"/>
          <w:lang w:eastAsia="ru-RU"/>
        </w:rPr>
      </w:pPr>
      <w:r w:rsidRPr="006C0D5E">
        <w:rPr>
          <w:rFonts w:ascii="Times New Roman" w:hAnsi="Times New Roman"/>
          <w:color w:val="000000"/>
          <w:sz w:val="24"/>
          <w:szCs w:val="24"/>
          <w:lang w:eastAsia="ru-RU"/>
        </w:rPr>
        <w:t xml:space="preserve">Контроль за ходом реализации подпрограммы осуществляет – отдел культуры </w:t>
      </w:r>
      <w:r w:rsidRPr="006C0D5E">
        <w:rPr>
          <w:rFonts w:ascii="Times New Roman" w:hAnsi="Times New Roman"/>
          <w:sz w:val="24"/>
          <w:szCs w:val="24"/>
          <w:lang w:eastAsia="ru-RU"/>
        </w:rPr>
        <w:t xml:space="preserve">Нязепетровского </w:t>
      </w:r>
      <w:r w:rsidRPr="006C0D5E">
        <w:rPr>
          <w:rFonts w:ascii="Times New Roman" w:hAnsi="Times New Roman"/>
          <w:color w:val="000000"/>
          <w:sz w:val="24"/>
          <w:szCs w:val="24"/>
          <w:lang w:eastAsia="ru-RU"/>
        </w:rPr>
        <w:t>муниципального района.</w:t>
      </w:r>
    </w:p>
    <w:p w:rsidR="007A146F" w:rsidRPr="006C0D5E" w:rsidRDefault="007A146F" w:rsidP="006C0D5E">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0"/>
          <w:lang w:eastAsia="ru-RU"/>
        </w:rPr>
      </w:pPr>
    </w:p>
    <w:p w:rsidR="007A146F" w:rsidRPr="006C0D5E" w:rsidRDefault="007A146F" w:rsidP="006859C8">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7. Ожидаемые результаты реализации подпрограммы</w:t>
      </w:r>
    </w:p>
    <w:p w:rsidR="007A146F" w:rsidRPr="006C0D5E" w:rsidRDefault="007A146F" w:rsidP="006859C8">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Ожидаемые результаты реализации подп</w:t>
      </w:r>
      <w:r>
        <w:rPr>
          <w:rFonts w:ascii="Times New Roman" w:hAnsi="Times New Roman"/>
          <w:sz w:val="24"/>
          <w:szCs w:val="24"/>
          <w:lang w:eastAsia="ru-RU"/>
        </w:rPr>
        <w:t xml:space="preserve">рограммы </w:t>
      </w:r>
      <w:r w:rsidRPr="006C0D5E">
        <w:rPr>
          <w:rFonts w:ascii="Times New Roman" w:hAnsi="Times New Roman"/>
          <w:sz w:val="24"/>
          <w:szCs w:val="24"/>
          <w:lang w:eastAsia="ru-RU"/>
        </w:rPr>
        <w:t xml:space="preserve">представлены в </w:t>
      </w:r>
      <w:r>
        <w:rPr>
          <w:rFonts w:ascii="Times New Roman" w:hAnsi="Times New Roman"/>
          <w:sz w:val="24"/>
          <w:szCs w:val="24"/>
          <w:lang w:eastAsia="ru-RU"/>
        </w:rPr>
        <w:t>паспорте подпрограммы.</w:t>
      </w:r>
    </w:p>
    <w:p w:rsidR="007A146F" w:rsidRDefault="007A146F" w:rsidP="006C0D5E">
      <w:pPr>
        <w:spacing w:after="200" w:line="276" w:lineRule="auto"/>
        <w:ind w:left="714"/>
        <w:contextualSpacing/>
        <w:rPr>
          <w:rFonts w:ascii="Times New Roman" w:hAnsi="Times New Roman"/>
          <w:b/>
          <w:sz w:val="24"/>
          <w:szCs w:val="24"/>
        </w:rPr>
      </w:pPr>
    </w:p>
    <w:p w:rsidR="007A146F" w:rsidRPr="006C0D5E" w:rsidRDefault="007A146F" w:rsidP="006C0D5E">
      <w:pPr>
        <w:spacing w:after="200" w:line="276" w:lineRule="auto"/>
        <w:ind w:left="714"/>
        <w:contextualSpacing/>
        <w:rPr>
          <w:rFonts w:ascii="Times New Roman" w:hAnsi="Times New Roman"/>
          <w:b/>
          <w:sz w:val="24"/>
          <w:szCs w:val="24"/>
        </w:rPr>
      </w:pPr>
      <w:r w:rsidRPr="006C0D5E">
        <w:rPr>
          <w:rFonts w:ascii="Times New Roman" w:hAnsi="Times New Roman"/>
          <w:b/>
          <w:sz w:val="24"/>
          <w:szCs w:val="24"/>
        </w:rPr>
        <w:t>8. Финансово – экономическое обоснование подпрограммы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Реализация мероприятий в рамках подпрограммы позволит осуществить конкретные проекты и снизить остроту выше указанных проблем при максимально эффективном управлении муниципальными финансами, а также даст возможность создать качественно новую систему информационно-библиотечного обслуживания вНязепетровском муниципальном районе. В конечном итоге реализация подпрограммы будет способствовать росту в МБУК «ЦИБС» числа посещений пользователей, книговыдачи и росту библиотечного фонда, по которым определяется эффективность работы библиотек.</w:t>
      </w:r>
    </w:p>
    <w:p w:rsidR="007A146F" w:rsidRPr="006C0D5E" w:rsidRDefault="007A146F" w:rsidP="006C0D5E">
      <w:pPr>
        <w:shd w:val="clear" w:color="auto" w:fill="FFFFFF"/>
        <w:spacing w:after="0" w:line="240" w:lineRule="auto"/>
        <w:ind w:firstLine="709"/>
        <w:jc w:val="both"/>
        <w:textAlignment w:val="baseline"/>
        <w:rPr>
          <w:rFonts w:ascii="Helvetica" w:hAnsi="Helvetica" w:cs="Helvetica"/>
          <w:color w:val="000000"/>
          <w:sz w:val="24"/>
          <w:szCs w:val="24"/>
          <w:lang w:eastAsia="ru-RU"/>
        </w:rPr>
      </w:pPr>
      <w:r w:rsidRPr="006C0D5E">
        <w:rPr>
          <w:rFonts w:ascii="Times New Roman" w:hAnsi="Times New Roman"/>
          <w:color w:val="000000"/>
          <w:sz w:val="24"/>
          <w:szCs w:val="24"/>
          <w:bdr w:val="none" w:sz="0" w:space="0" w:color="auto" w:frame="1"/>
          <w:lang w:eastAsia="ru-RU"/>
        </w:rPr>
        <w:t>Экономические показатели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собственные средства библиотеки.</w:t>
      </w:r>
    </w:p>
    <w:p w:rsidR="007A146F" w:rsidRPr="006C0D5E" w:rsidRDefault="007A146F" w:rsidP="006C0D5E">
      <w:pPr>
        <w:pageBreakBefore/>
        <w:spacing w:after="0" w:line="240" w:lineRule="auto"/>
        <w:jc w:val="right"/>
        <w:outlineLvl w:val="0"/>
        <w:rPr>
          <w:rFonts w:ascii="Times New Roman" w:hAnsi="Times New Roman"/>
          <w:sz w:val="24"/>
          <w:szCs w:val="24"/>
          <w:lang w:eastAsia="ru-RU"/>
        </w:rPr>
      </w:pPr>
      <w:r w:rsidRPr="006C0D5E">
        <w:rPr>
          <w:rFonts w:ascii="Times New Roman" w:hAnsi="Times New Roman"/>
          <w:sz w:val="24"/>
          <w:szCs w:val="24"/>
          <w:lang w:eastAsia="ru-RU"/>
        </w:rPr>
        <w:t>Приложение 2</w:t>
      </w:r>
    </w:p>
    <w:p w:rsidR="007A146F" w:rsidRPr="006C0D5E" w:rsidRDefault="007A146F" w:rsidP="006C0D5E">
      <w:pPr>
        <w:spacing w:after="0" w:line="240" w:lineRule="auto"/>
        <w:jc w:val="right"/>
        <w:rPr>
          <w:rFonts w:ascii="Times New Roman" w:hAnsi="Times New Roman"/>
          <w:sz w:val="24"/>
          <w:szCs w:val="24"/>
          <w:lang w:eastAsia="ru-RU"/>
        </w:rPr>
      </w:pPr>
      <w:r w:rsidRPr="006C0D5E">
        <w:rPr>
          <w:rFonts w:ascii="Times New Roman" w:hAnsi="Times New Roman"/>
          <w:sz w:val="24"/>
          <w:szCs w:val="24"/>
          <w:lang w:eastAsia="ru-RU"/>
        </w:rPr>
        <w:t xml:space="preserve">                                                                  к муниципальной программе</w:t>
      </w:r>
    </w:p>
    <w:p w:rsidR="007A146F" w:rsidRPr="006C0D5E" w:rsidRDefault="007A146F" w:rsidP="006C0D5E">
      <w:pPr>
        <w:spacing w:after="0" w:line="240" w:lineRule="auto"/>
        <w:jc w:val="right"/>
        <w:rPr>
          <w:rFonts w:ascii="Times New Roman" w:hAnsi="Times New Roman"/>
          <w:sz w:val="24"/>
          <w:szCs w:val="24"/>
          <w:lang w:eastAsia="ru-RU"/>
        </w:rPr>
      </w:pPr>
      <w:r w:rsidRPr="006C0D5E">
        <w:rPr>
          <w:rFonts w:ascii="Times New Roman" w:hAnsi="Times New Roman"/>
          <w:sz w:val="24"/>
          <w:szCs w:val="24"/>
          <w:lang w:eastAsia="ru-RU"/>
        </w:rPr>
        <w:t xml:space="preserve">                                                                         «Сохранение и развитие культуры</w:t>
      </w:r>
    </w:p>
    <w:p w:rsidR="007A146F" w:rsidRPr="006C0D5E" w:rsidRDefault="007A146F" w:rsidP="006C0D5E">
      <w:pPr>
        <w:spacing w:after="0" w:line="240" w:lineRule="auto"/>
        <w:jc w:val="right"/>
        <w:rPr>
          <w:rFonts w:ascii="Times New Roman" w:hAnsi="Times New Roman"/>
          <w:b/>
          <w:sz w:val="24"/>
          <w:szCs w:val="24"/>
          <w:lang w:eastAsia="ru-RU"/>
        </w:rPr>
      </w:pPr>
      <w:r w:rsidRPr="006C0D5E">
        <w:rPr>
          <w:rFonts w:ascii="Times New Roman" w:hAnsi="Times New Roman"/>
          <w:sz w:val="24"/>
          <w:szCs w:val="24"/>
          <w:lang w:eastAsia="ru-RU"/>
        </w:rPr>
        <w:t xml:space="preserve">                                                                                      Нязепетровского муниципального района»</w:t>
      </w:r>
    </w:p>
    <w:p w:rsidR="007A146F" w:rsidRPr="006C0D5E" w:rsidRDefault="007A146F" w:rsidP="006C0D5E">
      <w:pPr>
        <w:spacing w:after="0" w:line="240" w:lineRule="auto"/>
        <w:jc w:val="right"/>
        <w:rPr>
          <w:rFonts w:ascii="Times New Roman" w:hAnsi="Times New Roman"/>
          <w:sz w:val="28"/>
          <w:szCs w:val="28"/>
          <w:lang w:eastAsia="ru-RU"/>
        </w:rPr>
      </w:pP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bCs/>
          <w:color w:val="000000"/>
          <w:sz w:val="24"/>
          <w:szCs w:val="24"/>
          <w:bdr w:val="none" w:sz="0" w:space="0" w:color="auto" w:frame="1"/>
          <w:lang w:eastAsia="ru-RU"/>
        </w:rPr>
        <w:t> </w:t>
      </w:r>
      <w:r w:rsidRPr="006C0D5E">
        <w:rPr>
          <w:rFonts w:ascii="Times New Roman" w:hAnsi="Times New Roman"/>
          <w:b/>
          <w:sz w:val="24"/>
          <w:szCs w:val="24"/>
          <w:lang w:eastAsia="ru-RU"/>
        </w:rPr>
        <w:t>Подпрограмма</w:t>
      </w: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«Сохр</w:t>
      </w:r>
      <w:r>
        <w:rPr>
          <w:rFonts w:ascii="Times New Roman" w:hAnsi="Times New Roman"/>
          <w:b/>
          <w:sz w:val="24"/>
          <w:szCs w:val="24"/>
          <w:lang w:eastAsia="ru-RU"/>
        </w:rPr>
        <w:t>анение и развитие клубного дела</w:t>
      </w:r>
      <w:r w:rsidRPr="006C0D5E">
        <w:rPr>
          <w:rFonts w:ascii="Times New Roman" w:hAnsi="Times New Roman"/>
          <w:b/>
          <w:sz w:val="24"/>
          <w:szCs w:val="24"/>
          <w:lang w:eastAsia="ru-RU"/>
        </w:rPr>
        <w:t>»</w:t>
      </w:r>
    </w:p>
    <w:p w:rsidR="007A146F" w:rsidRPr="006C0D5E" w:rsidRDefault="007A146F" w:rsidP="006C0D5E">
      <w:pPr>
        <w:spacing w:after="0" w:line="240" w:lineRule="auto"/>
        <w:jc w:val="center"/>
        <w:rPr>
          <w:rFonts w:ascii="Times New Roman" w:hAnsi="Times New Roman"/>
          <w:b/>
          <w:sz w:val="24"/>
          <w:szCs w:val="24"/>
          <w:lang w:eastAsia="ru-RU"/>
        </w:rPr>
      </w:pP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Паспорт</w:t>
      </w: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 xml:space="preserve"> подпрограммы «Сохранение и развитие клубного 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1"/>
        <w:gridCol w:w="1690"/>
        <w:gridCol w:w="1702"/>
        <w:gridCol w:w="1702"/>
        <w:gridCol w:w="1665"/>
      </w:tblGrid>
      <w:tr w:rsidR="007A146F" w:rsidRPr="00212A35" w:rsidTr="004E38F8">
        <w:tc>
          <w:tcPr>
            <w:tcW w:w="1469"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Ответственный исполнитель подпрограммы</w:t>
            </w:r>
          </w:p>
        </w:tc>
        <w:tc>
          <w:tcPr>
            <w:tcW w:w="3531" w:type="pct"/>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Муниципальное бюджетное учреждение культуры «Централизованная клубная система»</w:t>
            </w:r>
          </w:p>
        </w:tc>
      </w:tr>
      <w:tr w:rsidR="007A146F" w:rsidRPr="00212A35" w:rsidTr="004E38F8">
        <w:tc>
          <w:tcPr>
            <w:tcW w:w="1469"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Соискатели подпрограммы</w:t>
            </w:r>
          </w:p>
        </w:tc>
        <w:tc>
          <w:tcPr>
            <w:tcW w:w="3531" w:type="pct"/>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Нет</w:t>
            </w:r>
          </w:p>
        </w:tc>
      </w:tr>
      <w:tr w:rsidR="007A146F" w:rsidRPr="00212A35" w:rsidTr="004E38F8">
        <w:tc>
          <w:tcPr>
            <w:tcW w:w="1469"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Цели подпрограммы</w:t>
            </w:r>
          </w:p>
        </w:tc>
        <w:tc>
          <w:tcPr>
            <w:tcW w:w="3531" w:type="pct"/>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Совершенствование  условий  для  организации досуга населения и обеспечения жителей  района услугами клубных учреждений.</w:t>
            </w:r>
          </w:p>
        </w:tc>
      </w:tr>
      <w:tr w:rsidR="007A146F" w:rsidRPr="00212A35" w:rsidTr="004E38F8">
        <w:tc>
          <w:tcPr>
            <w:tcW w:w="1469"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Задачи подпрограммы</w:t>
            </w:r>
          </w:p>
        </w:tc>
        <w:tc>
          <w:tcPr>
            <w:tcW w:w="3531" w:type="pct"/>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Привлечение  населения  к  активному  участию  в культурной жизни района.</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Развитие нестационарных форм обслуживания малонаселенных и удаленных территорий района.</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Сохранение и развитие творческого потенциала Нязепетровского муниципального района.</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Улучшение материально-технической базы клубных учреждений.</w:t>
            </w:r>
          </w:p>
        </w:tc>
      </w:tr>
      <w:tr w:rsidR="007A146F" w:rsidRPr="00212A35" w:rsidTr="004E38F8">
        <w:tc>
          <w:tcPr>
            <w:tcW w:w="1469" w:type="pct"/>
          </w:tcPr>
          <w:p w:rsidR="007A146F" w:rsidRPr="006C0D5E" w:rsidRDefault="007A146F" w:rsidP="006C0D5E">
            <w:pPr>
              <w:widowControl w:val="0"/>
              <w:autoSpaceDE w:val="0"/>
              <w:autoSpaceDN w:val="0"/>
              <w:adjustRightInd w:val="0"/>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Целевые индикаторы и показатели подпрограммы</w:t>
            </w:r>
          </w:p>
          <w:p w:rsidR="007A146F" w:rsidRPr="006C0D5E" w:rsidRDefault="007A146F" w:rsidP="006C0D5E">
            <w:pPr>
              <w:spacing w:after="0" w:line="240" w:lineRule="auto"/>
              <w:rPr>
                <w:rFonts w:ascii="Times New Roman" w:hAnsi="Times New Roman"/>
                <w:sz w:val="24"/>
                <w:szCs w:val="24"/>
                <w:lang w:eastAsia="ru-RU"/>
              </w:rPr>
            </w:pPr>
          </w:p>
        </w:tc>
        <w:tc>
          <w:tcPr>
            <w:tcW w:w="3531" w:type="pct"/>
            <w:gridSpan w:val="4"/>
          </w:tcPr>
          <w:p w:rsidR="007A146F" w:rsidRPr="007B4E04" w:rsidRDefault="007A146F" w:rsidP="006C0D5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r w:rsidRPr="007B4E04">
              <w:rPr>
                <w:rFonts w:ascii="Times New Roman" w:hAnsi="Times New Roman"/>
                <w:color w:val="000000"/>
                <w:sz w:val="24"/>
                <w:szCs w:val="24"/>
                <w:lang w:eastAsia="ru-RU"/>
              </w:rPr>
              <w:t>Охват населения показом кинофильмов (процент):</w:t>
            </w:r>
          </w:p>
          <w:p w:rsidR="007A146F" w:rsidRPr="007B4E04" w:rsidRDefault="007A146F" w:rsidP="006C0D5E">
            <w:pPr>
              <w:spacing w:after="0" w:line="240" w:lineRule="auto"/>
              <w:ind w:left="34"/>
              <w:jc w:val="both"/>
              <w:textAlignment w:val="baseline"/>
              <w:rPr>
                <w:rFonts w:ascii="Times New Roman" w:hAnsi="Times New Roman"/>
                <w:color w:val="000000"/>
                <w:sz w:val="24"/>
                <w:szCs w:val="24"/>
                <w:bdr w:val="none" w:sz="0" w:space="0" w:color="auto" w:frame="1"/>
                <w:lang w:eastAsia="ru-RU"/>
              </w:rPr>
            </w:pPr>
            <w:r w:rsidRPr="007B4E04">
              <w:rPr>
                <w:rFonts w:ascii="Times New Roman" w:hAnsi="Times New Roman"/>
                <w:color w:val="000000"/>
                <w:sz w:val="24"/>
                <w:szCs w:val="24"/>
                <w:bdr w:val="none" w:sz="0" w:space="0" w:color="auto" w:frame="1"/>
                <w:lang w:eastAsia="ru-RU"/>
              </w:rPr>
              <w:t>2019 г. -</w:t>
            </w:r>
            <w:r>
              <w:rPr>
                <w:rFonts w:ascii="Times New Roman" w:hAnsi="Times New Roman"/>
                <w:color w:val="000000"/>
                <w:sz w:val="24"/>
                <w:szCs w:val="24"/>
                <w:bdr w:val="none" w:sz="0" w:space="0" w:color="auto" w:frame="1"/>
                <w:lang w:eastAsia="ru-RU"/>
              </w:rPr>
              <w:t xml:space="preserve"> </w:t>
            </w:r>
            <w:r w:rsidRPr="007B4E04">
              <w:rPr>
                <w:rFonts w:ascii="Times New Roman" w:hAnsi="Times New Roman"/>
                <w:color w:val="000000"/>
                <w:sz w:val="24"/>
                <w:szCs w:val="24"/>
                <w:bdr w:val="none" w:sz="0" w:space="0" w:color="auto" w:frame="1"/>
                <w:lang w:eastAsia="ru-RU"/>
              </w:rPr>
              <w:t>80</w:t>
            </w:r>
          </w:p>
          <w:p w:rsidR="007A146F" w:rsidRPr="00DD2CEA"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DD2CEA">
              <w:rPr>
                <w:rFonts w:ascii="Times New Roman" w:hAnsi="Times New Roman"/>
                <w:sz w:val="24"/>
                <w:szCs w:val="24"/>
                <w:bdr w:val="none" w:sz="0" w:space="0" w:color="auto" w:frame="1"/>
                <w:lang w:eastAsia="ru-RU"/>
              </w:rPr>
              <w:t>Средняя заполняемость кинотеатра (процент):</w:t>
            </w:r>
          </w:p>
          <w:p w:rsidR="007A146F" w:rsidRPr="00DD2CEA"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DD2CEA">
              <w:rPr>
                <w:rFonts w:ascii="Times New Roman" w:hAnsi="Times New Roman"/>
                <w:sz w:val="24"/>
                <w:szCs w:val="24"/>
                <w:bdr w:val="none" w:sz="0" w:space="0" w:color="auto" w:frame="1"/>
                <w:lang w:eastAsia="ru-RU"/>
              </w:rPr>
              <w:t xml:space="preserve">2020 г. </w:t>
            </w:r>
            <w:r>
              <w:rPr>
                <w:rFonts w:ascii="Times New Roman" w:hAnsi="Times New Roman"/>
                <w:sz w:val="24"/>
                <w:szCs w:val="24"/>
                <w:bdr w:val="none" w:sz="0" w:space="0" w:color="auto" w:frame="1"/>
                <w:lang w:eastAsia="ru-RU"/>
              </w:rPr>
              <w:t xml:space="preserve">– </w:t>
            </w:r>
            <w:r w:rsidRPr="00DD2CEA">
              <w:rPr>
                <w:rFonts w:ascii="Times New Roman" w:hAnsi="Times New Roman"/>
                <w:sz w:val="24"/>
                <w:szCs w:val="24"/>
                <w:bdr w:val="none" w:sz="0" w:space="0" w:color="auto" w:frame="1"/>
                <w:lang w:eastAsia="ru-RU"/>
              </w:rPr>
              <w:t>2</w:t>
            </w:r>
            <w:r>
              <w:rPr>
                <w:rFonts w:ascii="Times New Roman" w:hAnsi="Times New Roman"/>
                <w:sz w:val="24"/>
                <w:szCs w:val="24"/>
                <w:bdr w:val="none" w:sz="0" w:space="0" w:color="auto" w:frame="1"/>
                <w:lang w:eastAsia="ru-RU"/>
              </w:rPr>
              <w:t>,5</w:t>
            </w:r>
          </w:p>
          <w:p w:rsidR="007A146F" w:rsidRPr="00DD2CEA"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DD2CEA">
              <w:rPr>
                <w:rFonts w:ascii="Times New Roman" w:hAnsi="Times New Roman"/>
                <w:sz w:val="24"/>
                <w:szCs w:val="24"/>
                <w:bdr w:val="none" w:sz="0" w:space="0" w:color="auto" w:frame="1"/>
                <w:lang w:eastAsia="ru-RU"/>
              </w:rPr>
              <w:t xml:space="preserve">2021 г. </w:t>
            </w:r>
            <w:r>
              <w:rPr>
                <w:rFonts w:ascii="Times New Roman" w:hAnsi="Times New Roman"/>
                <w:sz w:val="24"/>
                <w:szCs w:val="24"/>
                <w:bdr w:val="none" w:sz="0" w:space="0" w:color="auto" w:frame="1"/>
                <w:lang w:eastAsia="ru-RU"/>
              </w:rPr>
              <w:t xml:space="preserve">– </w:t>
            </w:r>
            <w:r w:rsidRPr="00DD2CEA">
              <w:rPr>
                <w:rFonts w:ascii="Times New Roman" w:hAnsi="Times New Roman"/>
                <w:sz w:val="24"/>
                <w:szCs w:val="24"/>
                <w:bdr w:val="none" w:sz="0" w:space="0" w:color="auto" w:frame="1"/>
                <w:lang w:eastAsia="ru-RU"/>
              </w:rPr>
              <w:t>2</w:t>
            </w:r>
            <w:r>
              <w:rPr>
                <w:rFonts w:ascii="Times New Roman" w:hAnsi="Times New Roman"/>
                <w:sz w:val="24"/>
                <w:szCs w:val="24"/>
                <w:bdr w:val="none" w:sz="0" w:space="0" w:color="auto" w:frame="1"/>
                <w:lang w:eastAsia="ru-RU"/>
              </w:rPr>
              <w:t>,5</w:t>
            </w:r>
          </w:p>
          <w:p w:rsidR="007A146F" w:rsidRPr="00DD2CEA"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DD2CEA">
              <w:rPr>
                <w:rFonts w:ascii="Times New Roman" w:hAnsi="Times New Roman"/>
                <w:sz w:val="24"/>
                <w:szCs w:val="24"/>
                <w:bdr w:val="none" w:sz="0" w:space="0" w:color="auto" w:frame="1"/>
                <w:lang w:eastAsia="ru-RU"/>
              </w:rPr>
              <w:t xml:space="preserve">2022 г. </w:t>
            </w:r>
            <w:r>
              <w:rPr>
                <w:rFonts w:ascii="Times New Roman" w:hAnsi="Times New Roman"/>
                <w:sz w:val="24"/>
                <w:szCs w:val="24"/>
                <w:bdr w:val="none" w:sz="0" w:space="0" w:color="auto" w:frame="1"/>
                <w:lang w:eastAsia="ru-RU"/>
              </w:rPr>
              <w:t xml:space="preserve">– </w:t>
            </w:r>
            <w:r w:rsidRPr="00DD2CEA">
              <w:rPr>
                <w:rFonts w:ascii="Times New Roman" w:hAnsi="Times New Roman"/>
                <w:sz w:val="24"/>
                <w:szCs w:val="24"/>
                <w:bdr w:val="none" w:sz="0" w:space="0" w:color="auto" w:frame="1"/>
                <w:lang w:eastAsia="ru-RU"/>
              </w:rPr>
              <w:t>2</w:t>
            </w:r>
            <w:r>
              <w:rPr>
                <w:rFonts w:ascii="Times New Roman" w:hAnsi="Times New Roman"/>
                <w:sz w:val="24"/>
                <w:szCs w:val="24"/>
                <w:bdr w:val="none" w:sz="0" w:space="0" w:color="auto" w:frame="1"/>
                <w:lang w:eastAsia="ru-RU"/>
              </w:rPr>
              <w:t>,5</w:t>
            </w:r>
          </w:p>
          <w:p w:rsidR="007A146F" w:rsidRPr="007B4E04" w:rsidRDefault="007A146F" w:rsidP="006C0D5E">
            <w:pPr>
              <w:spacing w:after="0" w:line="240" w:lineRule="auto"/>
              <w:jc w:val="both"/>
              <w:rPr>
                <w:rFonts w:ascii="Times New Roman" w:hAnsi="Times New Roman"/>
                <w:color w:val="000000"/>
                <w:sz w:val="24"/>
                <w:szCs w:val="24"/>
                <w:lang w:eastAsia="ru-RU"/>
              </w:rPr>
            </w:pPr>
            <w:r w:rsidRPr="007B4E04">
              <w:rPr>
                <w:rFonts w:ascii="Times New Roman" w:hAnsi="Times New Roman"/>
                <w:color w:val="000000"/>
                <w:sz w:val="24"/>
                <w:szCs w:val="24"/>
                <w:lang w:eastAsia="ru-RU"/>
              </w:rPr>
              <w:t>Число зрителей (человек):</w:t>
            </w:r>
          </w:p>
          <w:p w:rsidR="007A146F" w:rsidRPr="007B4E04" w:rsidRDefault="007A146F" w:rsidP="006C0D5E">
            <w:pPr>
              <w:spacing w:after="0" w:line="240" w:lineRule="auto"/>
              <w:ind w:left="34"/>
              <w:jc w:val="both"/>
              <w:textAlignment w:val="baseline"/>
              <w:rPr>
                <w:rFonts w:ascii="Times New Roman" w:hAnsi="Times New Roman"/>
                <w:color w:val="000000"/>
                <w:sz w:val="24"/>
                <w:szCs w:val="24"/>
                <w:bdr w:val="none" w:sz="0" w:space="0" w:color="auto" w:frame="1"/>
                <w:lang w:eastAsia="ru-RU"/>
              </w:rPr>
            </w:pPr>
            <w:r w:rsidRPr="007B4E04">
              <w:rPr>
                <w:rFonts w:ascii="Times New Roman" w:hAnsi="Times New Roman"/>
                <w:color w:val="000000"/>
                <w:sz w:val="24"/>
                <w:szCs w:val="24"/>
                <w:bdr w:val="none" w:sz="0" w:space="0" w:color="auto" w:frame="1"/>
                <w:lang w:eastAsia="ru-RU"/>
              </w:rPr>
              <w:t>2019 г. -</w:t>
            </w:r>
            <w:r>
              <w:rPr>
                <w:rFonts w:ascii="Times New Roman" w:hAnsi="Times New Roman"/>
                <w:color w:val="000000"/>
                <w:sz w:val="24"/>
                <w:szCs w:val="24"/>
                <w:bdr w:val="none" w:sz="0" w:space="0" w:color="auto" w:frame="1"/>
                <w:lang w:eastAsia="ru-RU"/>
              </w:rPr>
              <w:t xml:space="preserve"> </w:t>
            </w:r>
            <w:r w:rsidRPr="007B4E04">
              <w:rPr>
                <w:rFonts w:ascii="Times New Roman" w:hAnsi="Times New Roman"/>
                <w:color w:val="000000"/>
                <w:sz w:val="24"/>
                <w:szCs w:val="24"/>
                <w:bdr w:val="none" w:sz="0" w:space="0" w:color="auto" w:frame="1"/>
                <w:lang w:eastAsia="ru-RU"/>
              </w:rPr>
              <w:t>13600</w:t>
            </w:r>
          </w:p>
          <w:p w:rsidR="007A146F" w:rsidRPr="007B4E04" w:rsidRDefault="007A146F" w:rsidP="006C0D5E">
            <w:pPr>
              <w:spacing w:after="0" w:line="240" w:lineRule="auto"/>
              <w:ind w:left="34"/>
              <w:jc w:val="both"/>
              <w:textAlignment w:val="baseline"/>
              <w:rPr>
                <w:rFonts w:ascii="Times New Roman" w:hAnsi="Times New Roman"/>
                <w:color w:val="000000"/>
                <w:sz w:val="24"/>
                <w:szCs w:val="24"/>
                <w:bdr w:val="none" w:sz="0" w:space="0" w:color="auto" w:frame="1"/>
                <w:lang w:eastAsia="ru-RU"/>
              </w:rPr>
            </w:pPr>
            <w:r w:rsidRPr="007B4E04">
              <w:rPr>
                <w:rFonts w:ascii="Times New Roman" w:hAnsi="Times New Roman"/>
                <w:color w:val="000000"/>
                <w:sz w:val="24"/>
                <w:szCs w:val="24"/>
                <w:bdr w:val="none" w:sz="0" w:space="0" w:color="auto" w:frame="1"/>
                <w:lang w:eastAsia="ru-RU"/>
              </w:rPr>
              <w:t>2020 г. -</w:t>
            </w:r>
            <w:r>
              <w:rPr>
                <w:rFonts w:ascii="Times New Roman" w:hAnsi="Times New Roman"/>
                <w:color w:val="000000"/>
                <w:sz w:val="24"/>
                <w:szCs w:val="24"/>
                <w:bdr w:val="none" w:sz="0" w:space="0" w:color="auto" w:frame="1"/>
                <w:lang w:eastAsia="ru-RU"/>
              </w:rPr>
              <w:t xml:space="preserve"> 133</w:t>
            </w:r>
            <w:r w:rsidRPr="007B4E04">
              <w:rPr>
                <w:rFonts w:ascii="Times New Roman" w:hAnsi="Times New Roman"/>
                <w:color w:val="000000"/>
                <w:sz w:val="24"/>
                <w:szCs w:val="24"/>
                <w:bdr w:val="none" w:sz="0" w:space="0" w:color="auto" w:frame="1"/>
                <w:lang w:eastAsia="ru-RU"/>
              </w:rPr>
              <w:t>00</w:t>
            </w:r>
          </w:p>
          <w:p w:rsidR="007A146F" w:rsidRPr="007B4E04" w:rsidRDefault="007A146F" w:rsidP="006C0D5E">
            <w:pPr>
              <w:spacing w:after="0" w:line="240" w:lineRule="auto"/>
              <w:ind w:left="34"/>
              <w:jc w:val="both"/>
              <w:textAlignment w:val="baseline"/>
              <w:rPr>
                <w:rFonts w:ascii="Times New Roman" w:hAnsi="Times New Roman"/>
                <w:color w:val="000000"/>
                <w:sz w:val="24"/>
                <w:szCs w:val="24"/>
                <w:bdr w:val="none" w:sz="0" w:space="0" w:color="auto" w:frame="1"/>
                <w:lang w:eastAsia="ru-RU"/>
              </w:rPr>
            </w:pPr>
            <w:r w:rsidRPr="007B4E04">
              <w:rPr>
                <w:rFonts w:ascii="Times New Roman" w:hAnsi="Times New Roman"/>
                <w:color w:val="000000"/>
                <w:sz w:val="24"/>
                <w:szCs w:val="24"/>
                <w:bdr w:val="none" w:sz="0" w:space="0" w:color="auto" w:frame="1"/>
                <w:lang w:eastAsia="ru-RU"/>
              </w:rPr>
              <w:t>2021 г. -</w:t>
            </w:r>
            <w:r>
              <w:rPr>
                <w:rFonts w:ascii="Times New Roman" w:hAnsi="Times New Roman"/>
                <w:color w:val="000000"/>
                <w:sz w:val="24"/>
                <w:szCs w:val="24"/>
                <w:bdr w:val="none" w:sz="0" w:space="0" w:color="auto" w:frame="1"/>
                <w:lang w:eastAsia="ru-RU"/>
              </w:rPr>
              <w:t xml:space="preserve"> 133</w:t>
            </w:r>
            <w:r w:rsidRPr="007B4E04">
              <w:rPr>
                <w:rFonts w:ascii="Times New Roman" w:hAnsi="Times New Roman"/>
                <w:color w:val="000000"/>
                <w:sz w:val="24"/>
                <w:szCs w:val="24"/>
                <w:bdr w:val="none" w:sz="0" w:space="0" w:color="auto" w:frame="1"/>
                <w:lang w:eastAsia="ru-RU"/>
              </w:rPr>
              <w:t>00</w:t>
            </w:r>
          </w:p>
          <w:p w:rsidR="007A146F" w:rsidRPr="007B4E04" w:rsidRDefault="007A146F" w:rsidP="006C0D5E">
            <w:pPr>
              <w:spacing w:after="0" w:line="240" w:lineRule="auto"/>
              <w:ind w:left="34"/>
              <w:jc w:val="both"/>
              <w:textAlignment w:val="baseline"/>
              <w:rPr>
                <w:rFonts w:ascii="Times New Roman" w:hAnsi="Times New Roman"/>
                <w:color w:val="000000"/>
                <w:sz w:val="24"/>
                <w:szCs w:val="24"/>
                <w:bdr w:val="none" w:sz="0" w:space="0" w:color="auto" w:frame="1"/>
                <w:lang w:eastAsia="ru-RU"/>
              </w:rPr>
            </w:pPr>
            <w:r w:rsidRPr="007B4E04">
              <w:rPr>
                <w:rFonts w:ascii="Times New Roman" w:hAnsi="Times New Roman"/>
                <w:color w:val="000000"/>
                <w:sz w:val="24"/>
                <w:szCs w:val="24"/>
                <w:bdr w:val="none" w:sz="0" w:space="0" w:color="auto" w:frame="1"/>
                <w:lang w:eastAsia="ru-RU"/>
              </w:rPr>
              <w:t>2022 г. -</w:t>
            </w:r>
            <w:r>
              <w:rPr>
                <w:rFonts w:ascii="Times New Roman" w:hAnsi="Times New Roman"/>
                <w:color w:val="000000"/>
                <w:sz w:val="24"/>
                <w:szCs w:val="24"/>
                <w:bdr w:val="none" w:sz="0" w:space="0" w:color="auto" w:frame="1"/>
                <w:lang w:eastAsia="ru-RU"/>
              </w:rPr>
              <w:t xml:space="preserve"> 133</w:t>
            </w:r>
            <w:r w:rsidRPr="007B4E04">
              <w:rPr>
                <w:rFonts w:ascii="Times New Roman" w:hAnsi="Times New Roman"/>
                <w:color w:val="000000"/>
                <w:sz w:val="24"/>
                <w:szCs w:val="24"/>
                <w:bdr w:val="none" w:sz="0" w:space="0" w:color="auto" w:frame="1"/>
                <w:lang w:eastAsia="ru-RU"/>
              </w:rPr>
              <w:t>00</w:t>
            </w:r>
          </w:p>
          <w:p w:rsidR="007A146F" w:rsidRPr="00D45508" w:rsidRDefault="007A146F" w:rsidP="006C0D5E">
            <w:pPr>
              <w:spacing w:after="0" w:line="240" w:lineRule="auto"/>
              <w:jc w:val="both"/>
              <w:rPr>
                <w:rFonts w:ascii="Times New Roman" w:hAnsi="Times New Roman"/>
                <w:sz w:val="24"/>
                <w:szCs w:val="24"/>
                <w:bdr w:val="none" w:sz="0" w:space="0" w:color="auto" w:frame="1"/>
                <w:lang w:eastAsia="ru-RU"/>
              </w:rPr>
            </w:pPr>
            <w:r w:rsidRPr="00D45508">
              <w:rPr>
                <w:rFonts w:ascii="Times New Roman" w:hAnsi="Times New Roman"/>
                <w:sz w:val="24"/>
                <w:szCs w:val="24"/>
                <w:bdr w:val="none" w:sz="0" w:space="0" w:color="auto" w:frame="1"/>
                <w:lang w:eastAsia="ru-RU"/>
              </w:rPr>
              <w:t>Допустимое (возможное) отклонение 5 %.</w:t>
            </w:r>
          </w:p>
          <w:p w:rsidR="007A146F" w:rsidRPr="00A53FDC" w:rsidRDefault="007A146F" w:rsidP="006C0D5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A53FDC">
              <w:rPr>
                <w:rFonts w:ascii="Times New Roman" w:hAnsi="Times New Roman"/>
                <w:color w:val="000000"/>
                <w:sz w:val="24"/>
                <w:szCs w:val="24"/>
                <w:lang w:eastAsia="ru-RU"/>
              </w:rPr>
              <w:t>Охват населения концертами и концертными программами (процент)</w:t>
            </w:r>
            <w:r>
              <w:rPr>
                <w:rFonts w:ascii="Times New Roman" w:hAnsi="Times New Roman"/>
                <w:color w:val="000000"/>
                <w:sz w:val="24"/>
                <w:szCs w:val="24"/>
                <w:lang w:eastAsia="ru-RU"/>
              </w:rPr>
              <w:t>- платно</w:t>
            </w:r>
            <w:r w:rsidRPr="00A53FDC">
              <w:rPr>
                <w:rFonts w:ascii="Times New Roman" w:hAnsi="Times New Roman"/>
                <w:color w:val="000000"/>
                <w:sz w:val="24"/>
                <w:szCs w:val="24"/>
                <w:lang w:eastAsia="ru-RU"/>
              </w:rPr>
              <w:t>:</w:t>
            </w:r>
          </w:p>
          <w:p w:rsidR="007A146F" w:rsidRPr="00A53FDC" w:rsidRDefault="007A146F" w:rsidP="006C0D5E">
            <w:pPr>
              <w:spacing w:after="0" w:line="240" w:lineRule="auto"/>
              <w:ind w:left="34"/>
              <w:jc w:val="both"/>
              <w:textAlignment w:val="baseline"/>
              <w:rPr>
                <w:rFonts w:ascii="Times New Roman" w:hAnsi="Times New Roman"/>
                <w:color w:val="000000"/>
                <w:sz w:val="24"/>
                <w:szCs w:val="24"/>
                <w:bdr w:val="none" w:sz="0" w:space="0" w:color="auto" w:frame="1"/>
                <w:lang w:eastAsia="ru-RU"/>
              </w:rPr>
            </w:pPr>
            <w:r w:rsidRPr="00A53FDC">
              <w:rPr>
                <w:rFonts w:ascii="Times New Roman" w:hAnsi="Times New Roman"/>
                <w:color w:val="000000"/>
                <w:sz w:val="24"/>
                <w:szCs w:val="24"/>
                <w:bdr w:val="none" w:sz="0" w:space="0" w:color="auto" w:frame="1"/>
                <w:lang w:eastAsia="ru-RU"/>
              </w:rPr>
              <w:t>2019 г. -</w:t>
            </w:r>
            <w:r>
              <w:rPr>
                <w:rFonts w:ascii="Times New Roman" w:hAnsi="Times New Roman"/>
                <w:color w:val="000000"/>
                <w:sz w:val="24"/>
                <w:szCs w:val="24"/>
                <w:bdr w:val="none" w:sz="0" w:space="0" w:color="auto" w:frame="1"/>
                <w:lang w:eastAsia="ru-RU"/>
              </w:rPr>
              <w:t xml:space="preserve"> </w:t>
            </w:r>
            <w:r w:rsidRPr="00A53FDC">
              <w:rPr>
                <w:rFonts w:ascii="Times New Roman" w:hAnsi="Times New Roman"/>
                <w:color w:val="000000"/>
                <w:sz w:val="24"/>
                <w:szCs w:val="24"/>
                <w:bdr w:val="none" w:sz="0" w:space="0" w:color="auto" w:frame="1"/>
                <w:lang w:eastAsia="ru-RU"/>
              </w:rPr>
              <w:t>75</w:t>
            </w:r>
          </w:p>
          <w:p w:rsidR="007A146F" w:rsidRPr="00C81F89"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Заполняемость зала (процент):</w:t>
            </w:r>
          </w:p>
          <w:p w:rsidR="007A146F" w:rsidRPr="00C81F89"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2020 г. - 60</w:t>
            </w:r>
          </w:p>
          <w:p w:rsidR="007A146F" w:rsidRPr="00C81F89"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2021 г. - 60</w:t>
            </w:r>
          </w:p>
          <w:p w:rsidR="007A146F" w:rsidRPr="00C81F89"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2022 г. – 60</w:t>
            </w:r>
          </w:p>
          <w:p w:rsidR="007A146F" w:rsidRPr="00C81F89"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Допустимое (возможное) отклонение 5 %.</w:t>
            </w:r>
          </w:p>
          <w:p w:rsidR="007A146F" w:rsidRPr="00C81F89" w:rsidRDefault="007A146F" w:rsidP="006C0D5E">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Интенсивность обновления текущего репертуара (единица):</w:t>
            </w:r>
          </w:p>
          <w:p w:rsidR="007A146F" w:rsidRPr="00C81F89" w:rsidRDefault="007A146F" w:rsidP="00A53FDC">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2020 г. - 43</w:t>
            </w:r>
          </w:p>
          <w:p w:rsidR="007A146F" w:rsidRPr="00C81F89" w:rsidRDefault="007A146F" w:rsidP="00A53FDC">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2021 г. - 43</w:t>
            </w:r>
          </w:p>
          <w:p w:rsidR="007A146F" w:rsidRPr="00C81F89" w:rsidRDefault="007A146F" w:rsidP="00A53FDC">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2022 г. – 43</w:t>
            </w:r>
          </w:p>
          <w:p w:rsidR="007A146F" w:rsidRPr="00C81F89" w:rsidRDefault="007A146F" w:rsidP="00A53FDC">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Допустимое (возможное) отклонение 5 %.</w:t>
            </w:r>
          </w:p>
          <w:p w:rsidR="007A146F" w:rsidRPr="00C81F89" w:rsidRDefault="007A146F" w:rsidP="006C0D5E">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Число зрителей (человек):</w:t>
            </w:r>
          </w:p>
          <w:p w:rsidR="007A146F" w:rsidRPr="00C81F89"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2019 г. - 13600</w:t>
            </w:r>
          </w:p>
          <w:p w:rsidR="007A146F" w:rsidRPr="00C81F89"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2020 г. - 4000</w:t>
            </w:r>
          </w:p>
          <w:p w:rsidR="007A146F" w:rsidRPr="00C81F89"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2021 г. - 4000</w:t>
            </w:r>
          </w:p>
          <w:p w:rsidR="007A146F" w:rsidRPr="00C81F89"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2022 г. - 4000</w:t>
            </w:r>
          </w:p>
          <w:p w:rsidR="007A146F" w:rsidRPr="00C81F89" w:rsidRDefault="007A146F" w:rsidP="006C0D5E">
            <w:pPr>
              <w:spacing w:after="0" w:line="240" w:lineRule="auto"/>
              <w:jc w:val="both"/>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Допустимое (возможное) отклонение 5 %.</w:t>
            </w:r>
          </w:p>
          <w:p w:rsidR="007A146F" w:rsidRPr="00A53FDC" w:rsidRDefault="007A146F" w:rsidP="00A53FD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w:t>
            </w:r>
            <w:r w:rsidRPr="00A53FDC">
              <w:rPr>
                <w:rFonts w:ascii="Times New Roman" w:hAnsi="Times New Roman"/>
                <w:color w:val="000000"/>
                <w:sz w:val="24"/>
                <w:szCs w:val="24"/>
                <w:lang w:eastAsia="ru-RU"/>
              </w:rPr>
              <w:t>Охват населения концертами и концертными программами (процент)</w:t>
            </w:r>
            <w:r>
              <w:rPr>
                <w:rFonts w:ascii="Times New Roman" w:hAnsi="Times New Roman"/>
                <w:color w:val="000000"/>
                <w:sz w:val="24"/>
                <w:szCs w:val="24"/>
                <w:lang w:eastAsia="ru-RU"/>
              </w:rPr>
              <w:t>- бесплатно</w:t>
            </w:r>
            <w:r w:rsidRPr="00A53FDC">
              <w:rPr>
                <w:rFonts w:ascii="Times New Roman" w:hAnsi="Times New Roman"/>
                <w:color w:val="000000"/>
                <w:sz w:val="24"/>
                <w:szCs w:val="24"/>
                <w:lang w:eastAsia="ru-RU"/>
              </w:rPr>
              <w:t>:</w:t>
            </w:r>
          </w:p>
          <w:p w:rsidR="007A146F" w:rsidRPr="00C81F89" w:rsidRDefault="007A146F" w:rsidP="00A53FDC">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Заполняемость зала (процент):</w:t>
            </w:r>
          </w:p>
          <w:p w:rsidR="007A146F" w:rsidRPr="00C81F89" w:rsidRDefault="007A146F" w:rsidP="00A53FDC">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2020 г. - 53</w:t>
            </w:r>
          </w:p>
          <w:p w:rsidR="007A146F" w:rsidRPr="00C81F89" w:rsidRDefault="007A146F" w:rsidP="00A53FDC">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2021 г. - 53</w:t>
            </w:r>
          </w:p>
          <w:p w:rsidR="007A146F" w:rsidRDefault="007A146F" w:rsidP="00A53FDC">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 xml:space="preserve">2022 г. </w:t>
            </w:r>
            <w:r>
              <w:rPr>
                <w:rFonts w:ascii="Times New Roman" w:hAnsi="Times New Roman"/>
                <w:sz w:val="24"/>
                <w:szCs w:val="24"/>
                <w:bdr w:val="none" w:sz="0" w:space="0" w:color="auto" w:frame="1"/>
                <w:lang w:eastAsia="ru-RU"/>
              </w:rPr>
              <w:t>–</w:t>
            </w:r>
            <w:r w:rsidRPr="00C81F89">
              <w:rPr>
                <w:rFonts w:ascii="Times New Roman" w:hAnsi="Times New Roman"/>
                <w:sz w:val="24"/>
                <w:szCs w:val="24"/>
                <w:bdr w:val="none" w:sz="0" w:space="0" w:color="auto" w:frame="1"/>
                <w:lang w:eastAsia="ru-RU"/>
              </w:rPr>
              <w:t xml:space="preserve"> 53</w:t>
            </w:r>
          </w:p>
          <w:p w:rsidR="007A146F" w:rsidRPr="00C81F89" w:rsidRDefault="007A146F" w:rsidP="00A53FDC">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Допустимое (возможное) отклонение 5 %.</w:t>
            </w:r>
          </w:p>
          <w:p w:rsidR="007A146F" w:rsidRPr="00C81F89" w:rsidRDefault="007A146F" w:rsidP="00A53FDC">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Интенсивность обновления текущего репертуара (единица):</w:t>
            </w:r>
          </w:p>
          <w:p w:rsidR="007A146F" w:rsidRPr="00C81F89" w:rsidRDefault="007A146F" w:rsidP="00A53FDC">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2020 г. - 43</w:t>
            </w:r>
          </w:p>
          <w:p w:rsidR="007A146F" w:rsidRPr="00C81F89" w:rsidRDefault="007A146F" w:rsidP="00A53FDC">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2021 г. - 43</w:t>
            </w:r>
          </w:p>
          <w:p w:rsidR="007A146F" w:rsidRDefault="007A146F" w:rsidP="00A53FDC">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 xml:space="preserve">2022 г. </w:t>
            </w:r>
            <w:r>
              <w:rPr>
                <w:rFonts w:ascii="Times New Roman" w:hAnsi="Times New Roman"/>
                <w:sz w:val="24"/>
                <w:szCs w:val="24"/>
                <w:lang w:eastAsia="ru-RU"/>
              </w:rPr>
              <w:t>–</w:t>
            </w:r>
            <w:r w:rsidRPr="00C81F89">
              <w:rPr>
                <w:rFonts w:ascii="Times New Roman" w:hAnsi="Times New Roman"/>
                <w:sz w:val="24"/>
                <w:szCs w:val="24"/>
                <w:lang w:eastAsia="ru-RU"/>
              </w:rPr>
              <w:t xml:space="preserve"> 43</w:t>
            </w:r>
          </w:p>
          <w:p w:rsidR="007A146F" w:rsidRPr="00C81F89" w:rsidRDefault="007A146F" w:rsidP="00A53FDC">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Допустимое (возможное) отклонение 5 %.</w:t>
            </w:r>
          </w:p>
          <w:p w:rsidR="007A146F" w:rsidRPr="00C81F89" w:rsidRDefault="007A146F" w:rsidP="00A53FDC">
            <w:pPr>
              <w:spacing w:after="0" w:line="240" w:lineRule="auto"/>
              <w:jc w:val="both"/>
              <w:rPr>
                <w:rFonts w:ascii="Times New Roman" w:hAnsi="Times New Roman"/>
                <w:sz w:val="24"/>
                <w:szCs w:val="24"/>
                <w:lang w:eastAsia="ru-RU"/>
              </w:rPr>
            </w:pPr>
            <w:r w:rsidRPr="00C81F89">
              <w:rPr>
                <w:rFonts w:ascii="Times New Roman" w:hAnsi="Times New Roman"/>
                <w:sz w:val="24"/>
                <w:szCs w:val="24"/>
                <w:lang w:eastAsia="ru-RU"/>
              </w:rPr>
              <w:t>Число зрителей (человек):</w:t>
            </w:r>
          </w:p>
          <w:p w:rsidR="007A146F" w:rsidRPr="00C81F89" w:rsidRDefault="007A146F" w:rsidP="00A53FDC">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2020 г. - 3500</w:t>
            </w:r>
          </w:p>
          <w:p w:rsidR="007A146F" w:rsidRPr="00C81F89" w:rsidRDefault="007A146F" w:rsidP="00A53FDC">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2021 г. - 3500</w:t>
            </w:r>
          </w:p>
          <w:p w:rsidR="007A146F" w:rsidRPr="00C81F89" w:rsidRDefault="007A146F" w:rsidP="00A53FDC">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2022 г. - 3500</w:t>
            </w:r>
          </w:p>
          <w:p w:rsidR="007A146F" w:rsidRPr="00C81F89" w:rsidRDefault="007A146F" w:rsidP="00A53FDC">
            <w:pPr>
              <w:spacing w:after="0" w:line="240" w:lineRule="auto"/>
              <w:jc w:val="both"/>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Допустимое (возможное) отклонение 5 %.</w:t>
            </w:r>
          </w:p>
          <w:p w:rsidR="007A146F" w:rsidRPr="00EC6952" w:rsidRDefault="007A146F" w:rsidP="006C0D5E">
            <w:pPr>
              <w:spacing w:after="0" w:line="240" w:lineRule="auto"/>
              <w:jc w:val="both"/>
              <w:rPr>
                <w:rFonts w:ascii="Times New Roman" w:hAnsi="Times New Roman"/>
                <w:sz w:val="24"/>
                <w:szCs w:val="24"/>
                <w:lang w:eastAsia="ru-RU"/>
              </w:rPr>
            </w:pPr>
            <w:r w:rsidRPr="006F5619">
              <w:rPr>
                <w:rFonts w:ascii="Times New Roman" w:hAnsi="Times New Roman"/>
                <w:sz w:val="24"/>
                <w:szCs w:val="24"/>
                <w:lang w:eastAsia="ru-RU"/>
              </w:rPr>
              <w:t>4) Охват</w:t>
            </w:r>
            <w:r w:rsidRPr="00EC6952">
              <w:rPr>
                <w:rFonts w:ascii="Times New Roman" w:hAnsi="Times New Roman"/>
                <w:sz w:val="24"/>
                <w:szCs w:val="24"/>
                <w:lang w:eastAsia="ru-RU"/>
              </w:rPr>
              <w:t xml:space="preserve"> населения клубными формированиями (процент</w:t>
            </w:r>
            <w:r>
              <w:rPr>
                <w:rFonts w:ascii="Times New Roman" w:hAnsi="Times New Roman"/>
                <w:sz w:val="24"/>
                <w:szCs w:val="24"/>
                <w:lang w:eastAsia="ru-RU"/>
              </w:rPr>
              <w:t xml:space="preserve">) </w:t>
            </w:r>
            <w:r>
              <w:rPr>
                <w:rFonts w:ascii="Times New Roman" w:hAnsi="Times New Roman"/>
                <w:sz w:val="24"/>
                <w:szCs w:val="24"/>
                <w:bdr w:val="none" w:sz="0" w:space="0" w:color="auto" w:frame="1"/>
                <w:lang w:eastAsia="ru-RU"/>
              </w:rPr>
              <w:t>платно</w:t>
            </w:r>
            <w:r w:rsidRPr="00EC6952">
              <w:rPr>
                <w:rFonts w:ascii="Times New Roman" w:hAnsi="Times New Roman"/>
                <w:sz w:val="24"/>
                <w:szCs w:val="24"/>
                <w:lang w:eastAsia="ru-RU"/>
              </w:rPr>
              <w:t>:</w:t>
            </w:r>
          </w:p>
          <w:p w:rsidR="007A146F"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C81F89">
              <w:rPr>
                <w:rFonts w:ascii="Times New Roman" w:hAnsi="Times New Roman"/>
                <w:sz w:val="24"/>
                <w:szCs w:val="24"/>
                <w:bdr w:val="none" w:sz="0" w:space="0" w:color="auto" w:frame="1"/>
                <w:lang w:eastAsia="ru-RU"/>
              </w:rPr>
              <w:t>Доля клубных формирований для детей и подростков от общего числа клубных формирований</w:t>
            </w:r>
            <w:r>
              <w:rPr>
                <w:rFonts w:ascii="Times New Roman" w:hAnsi="Times New Roman"/>
                <w:sz w:val="24"/>
                <w:szCs w:val="24"/>
                <w:bdr w:val="none" w:sz="0" w:space="0" w:color="auto" w:frame="1"/>
                <w:lang w:eastAsia="ru-RU"/>
              </w:rPr>
              <w:t xml:space="preserve"> (процент):</w:t>
            </w:r>
          </w:p>
          <w:p w:rsidR="007A146F" w:rsidRPr="00C81F89" w:rsidRDefault="007A146F" w:rsidP="00C81F89">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2020 г. - 86</w:t>
            </w:r>
          </w:p>
          <w:p w:rsidR="007A146F" w:rsidRPr="00C81F89" w:rsidRDefault="007A146F" w:rsidP="00C81F89">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2021 г. - 86</w:t>
            </w:r>
          </w:p>
          <w:p w:rsidR="007A146F" w:rsidRPr="00867068" w:rsidRDefault="007A146F" w:rsidP="00C81F89">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2022 г. – 86</w:t>
            </w:r>
          </w:p>
          <w:p w:rsidR="007A146F" w:rsidRPr="00867068" w:rsidRDefault="007A146F" w:rsidP="00C81F89">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Допустимое (возможное) отклонение 5 %.</w:t>
            </w:r>
          </w:p>
          <w:p w:rsidR="007A146F" w:rsidRPr="00867068" w:rsidRDefault="007A146F" w:rsidP="006C0D5E">
            <w:pPr>
              <w:spacing w:after="0" w:line="240" w:lineRule="auto"/>
              <w:jc w:val="both"/>
              <w:rPr>
                <w:rFonts w:ascii="Times New Roman" w:hAnsi="Times New Roman"/>
                <w:sz w:val="24"/>
                <w:szCs w:val="24"/>
                <w:lang w:eastAsia="ru-RU"/>
              </w:rPr>
            </w:pPr>
            <w:r w:rsidRPr="00867068">
              <w:rPr>
                <w:rFonts w:ascii="Times New Roman" w:hAnsi="Times New Roman"/>
                <w:sz w:val="24"/>
                <w:szCs w:val="24"/>
                <w:lang w:eastAsia="ru-RU"/>
              </w:rPr>
              <w:t xml:space="preserve">Количество клубных формирований (единиц): </w:t>
            </w:r>
          </w:p>
          <w:p w:rsidR="007A146F" w:rsidRPr="00867068"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2020 г. - 7</w:t>
            </w:r>
          </w:p>
          <w:p w:rsidR="007A146F" w:rsidRPr="00867068"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2021 г. - 7</w:t>
            </w:r>
          </w:p>
          <w:p w:rsidR="007A146F"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2022 г. – 7</w:t>
            </w:r>
          </w:p>
          <w:p w:rsidR="007A146F" w:rsidRPr="00867068"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Допуст</w:t>
            </w:r>
            <w:r>
              <w:rPr>
                <w:rFonts w:ascii="Times New Roman" w:hAnsi="Times New Roman"/>
                <w:sz w:val="24"/>
                <w:szCs w:val="24"/>
                <w:bdr w:val="none" w:sz="0" w:space="0" w:color="auto" w:frame="1"/>
                <w:lang w:eastAsia="ru-RU"/>
              </w:rPr>
              <w:t>имое (возможное) отклонение 1 единица.</w:t>
            </w:r>
          </w:p>
          <w:p w:rsidR="007A146F" w:rsidRPr="00867068"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Количество посещений (человек):</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2020 г. - 80</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2021 г. - 80</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2022 г. - 80</w:t>
            </w:r>
          </w:p>
          <w:p w:rsidR="007A146F" w:rsidRPr="00867068"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Допустимое (возможное) отклонение 5 %.</w:t>
            </w:r>
          </w:p>
          <w:p w:rsidR="007A146F" w:rsidRPr="00867068" w:rsidRDefault="007A146F" w:rsidP="00867068">
            <w:pPr>
              <w:spacing w:after="0" w:line="240" w:lineRule="auto"/>
              <w:jc w:val="both"/>
              <w:rPr>
                <w:rFonts w:ascii="Times New Roman" w:hAnsi="Times New Roman"/>
                <w:sz w:val="24"/>
                <w:szCs w:val="24"/>
                <w:lang w:eastAsia="ru-RU"/>
              </w:rPr>
            </w:pPr>
            <w:r w:rsidRPr="00867068">
              <w:rPr>
                <w:rFonts w:ascii="Times New Roman" w:hAnsi="Times New Roman"/>
                <w:sz w:val="24"/>
                <w:szCs w:val="24"/>
                <w:bdr w:val="none" w:sz="0" w:space="0" w:color="auto" w:frame="1"/>
                <w:lang w:eastAsia="ru-RU"/>
              </w:rPr>
              <w:t>5)</w:t>
            </w:r>
            <w:r w:rsidRPr="00867068">
              <w:rPr>
                <w:rFonts w:ascii="Times New Roman" w:hAnsi="Times New Roman"/>
                <w:sz w:val="24"/>
                <w:szCs w:val="24"/>
                <w:lang w:eastAsia="ru-RU"/>
              </w:rPr>
              <w:t xml:space="preserve"> Охват населения клубными формированиями (процент) бес</w:t>
            </w:r>
            <w:r w:rsidRPr="00867068">
              <w:rPr>
                <w:rFonts w:ascii="Times New Roman" w:hAnsi="Times New Roman"/>
                <w:sz w:val="24"/>
                <w:szCs w:val="24"/>
                <w:bdr w:val="none" w:sz="0" w:space="0" w:color="auto" w:frame="1"/>
                <w:lang w:eastAsia="ru-RU"/>
              </w:rPr>
              <w:t>платно</w:t>
            </w:r>
            <w:r w:rsidRPr="00867068">
              <w:rPr>
                <w:rFonts w:ascii="Times New Roman" w:hAnsi="Times New Roman"/>
                <w:sz w:val="24"/>
                <w:szCs w:val="24"/>
                <w:lang w:eastAsia="ru-RU"/>
              </w:rPr>
              <w:t>:</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 xml:space="preserve">2019 г. - 4,2 </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Доля клубных формирований для детей и подростков от общего числа клубных формирований (процент):</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2020 г. - 40</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2021 г. - 40</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2022 г. – 40</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Допустимое (возможное) отклонение 5 %.</w:t>
            </w:r>
          </w:p>
          <w:p w:rsidR="007A146F" w:rsidRPr="00867068" w:rsidRDefault="007A146F" w:rsidP="00867068">
            <w:pPr>
              <w:spacing w:after="0" w:line="240" w:lineRule="auto"/>
              <w:jc w:val="both"/>
              <w:rPr>
                <w:rFonts w:ascii="Times New Roman" w:hAnsi="Times New Roman"/>
                <w:sz w:val="24"/>
                <w:szCs w:val="24"/>
                <w:lang w:eastAsia="ru-RU"/>
              </w:rPr>
            </w:pPr>
            <w:r w:rsidRPr="00867068">
              <w:rPr>
                <w:rFonts w:ascii="Times New Roman" w:hAnsi="Times New Roman"/>
                <w:sz w:val="24"/>
                <w:szCs w:val="24"/>
                <w:lang w:eastAsia="ru-RU"/>
              </w:rPr>
              <w:t xml:space="preserve">Количество клубных формирований (единиц): </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2019 г. - 54</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2020 г. - 48</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2021 г. - 48</w:t>
            </w:r>
          </w:p>
          <w:p w:rsidR="007A146F"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2022 г. – 48</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Допуст</w:t>
            </w:r>
            <w:r>
              <w:rPr>
                <w:rFonts w:ascii="Times New Roman" w:hAnsi="Times New Roman"/>
                <w:sz w:val="24"/>
                <w:szCs w:val="24"/>
                <w:bdr w:val="none" w:sz="0" w:space="0" w:color="auto" w:frame="1"/>
                <w:lang w:eastAsia="ru-RU"/>
              </w:rPr>
              <w:t>имое (возможное) отклонение 2 единицы.</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Количество посещений (человек):</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2020 г. - 600</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2021 г. - 600</w:t>
            </w:r>
          </w:p>
          <w:p w:rsidR="007A146F" w:rsidRPr="00867068"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2022 г. - 600</w:t>
            </w:r>
          </w:p>
          <w:p w:rsidR="007A146F"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sidRPr="00867068">
              <w:rPr>
                <w:rFonts w:ascii="Times New Roman" w:hAnsi="Times New Roman"/>
                <w:sz w:val="24"/>
                <w:szCs w:val="24"/>
                <w:bdr w:val="none" w:sz="0" w:space="0" w:color="auto" w:frame="1"/>
                <w:lang w:eastAsia="ru-RU"/>
              </w:rPr>
              <w:t>Допустимое (возможное) отклонение 5 %.</w:t>
            </w:r>
          </w:p>
          <w:p w:rsidR="007A146F" w:rsidRDefault="007A146F" w:rsidP="00867068">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6) Количество проведенных мероприятий (единиц) платно:</w:t>
            </w:r>
          </w:p>
          <w:p w:rsidR="007A146F" w:rsidRPr="007D2EA1" w:rsidRDefault="007A146F" w:rsidP="007D2EA1">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2020 г. - 450</w:t>
            </w:r>
          </w:p>
          <w:p w:rsidR="007A146F" w:rsidRPr="007D2EA1" w:rsidRDefault="007A146F" w:rsidP="007D2EA1">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2021 г. - 450</w:t>
            </w:r>
          </w:p>
          <w:p w:rsidR="007A146F" w:rsidRDefault="007A146F" w:rsidP="007D2EA1">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2022 г. – 450</w:t>
            </w:r>
          </w:p>
          <w:p w:rsidR="007A146F" w:rsidRDefault="007A146F" w:rsidP="007D2EA1">
            <w:pPr>
              <w:spacing w:after="0" w:line="240" w:lineRule="auto"/>
              <w:ind w:left="34"/>
              <w:jc w:val="both"/>
              <w:textAlignment w:val="baseline"/>
              <w:rPr>
                <w:rFonts w:ascii="Times New Roman" w:hAnsi="Times New Roman"/>
                <w:sz w:val="24"/>
                <w:szCs w:val="24"/>
                <w:bdr w:val="none" w:sz="0" w:space="0" w:color="auto" w:frame="1"/>
                <w:lang w:eastAsia="ru-RU"/>
              </w:rPr>
            </w:pPr>
            <w:r w:rsidRPr="007D2EA1">
              <w:rPr>
                <w:rFonts w:ascii="Times New Roman" w:hAnsi="Times New Roman"/>
                <w:sz w:val="24"/>
                <w:szCs w:val="24"/>
                <w:bdr w:val="none" w:sz="0" w:space="0" w:color="auto" w:frame="1"/>
                <w:lang w:eastAsia="ru-RU"/>
              </w:rPr>
              <w:t>Допустимое (возможное) отклонение 5 %.</w:t>
            </w:r>
          </w:p>
          <w:p w:rsidR="007A146F" w:rsidRPr="007D2EA1" w:rsidRDefault="007A146F" w:rsidP="007D2EA1">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7)</w:t>
            </w:r>
            <w:r w:rsidRPr="00212A35">
              <w:t xml:space="preserve"> </w:t>
            </w:r>
            <w:r w:rsidRPr="007D2EA1">
              <w:rPr>
                <w:rFonts w:ascii="Times New Roman" w:hAnsi="Times New Roman"/>
                <w:sz w:val="24"/>
                <w:szCs w:val="24"/>
                <w:bdr w:val="none" w:sz="0" w:space="0" w:color="auto" w:frame="1"/>
                <w:lang w:eastAsia="ru-RU"/>
              </w:rPr>
              <w:t xml:space="preserve">Количество проведенных мероприятий (единиц) </w:t>
            </w:r>
            <w:r>
              <w:rPr>
                <w:rFonts w:ascii="Times New Roman" w:hAnsi="Times New Roman"/>
                <w:sz w:val="24"/>
                <w:szCs w:val="24"/>
                <w:bdr w:val="none" w:sz="0" w:space="0" w:color="auto" w:frame="1"/>
                <w:lang w:eastAsia="ru-RU"/>
              </w:rPr>
              <w:t>бес</w:t>
            </w:r>
            <w:r w:rsidRPr="007D2EA1">
              <w:rPr>
                <w:rFonts w:ascii="Times New Roman" w:hAnsi="Times New Roman"/>
                <w:sz w:val="24"/>
                <w:szCs w:val="24"/>
                <w:bdr w:val="none" w:sz="0" w:space="0" w:color="auto" w:frame="1"/>
                <w:lang w:eastAsia="ru-RU"/>
              </w:rPr>
              <w:t>платно:</w:t>
            </w:r>
          </w:p>
          <w:p w:rsidR="007A146F" w:rsidRPr="007D2EA1" w:rsidRDefault="007A146F" w:rsidP="007D2EA1">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2020 г. - 670</w:t>
            </w:r>
          </w:p>
          <w:p w:rsidR="007A146F" w:rsidRPr="007D2EA1" w:rsidRDefault="007A146F" w:rsidP="007D2EA1">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2021 г. - 670</w:t>
            </w:r>
          </w:p>
          <w:p w:rsidR="007A146F" w:rsidRDefault="007A146F" w:rsidP="007D2EA1">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2022 г. – 670</w:t>
            </w:r>
          </w:p>
          <w:p w:rsidR="007A146F" w:rsidRPr="00867068" w:rsidRDefault="007A146F" w:rsidP="007D2EA1">
            <w:pPr>
              <w:spacing w:after="0" w:line="240" w:lineRule="auto"/>
              <w:ind w:left="34"/>
              <w:jc w:val="both"/>
              <w:textAlignment w:val="baseline"/>
              <w:rPr>
                <w:rFonts w:ascii="Times New Roman" w:hAnsi="Times New Roman"/>
                <w:sz w:val="24"/>
                <w:szCs w:val="24"/>
                <w:bdr w:val="none" w:sz="0" w:space="0" w:color="auto" w:frame="1"/>
                <w:lang w:eastAsia="ru-RU"/>
              </w:rPr>
            </w:pPr>
            <w:r w:rsidRPr="007D2EA1">
              <w:rPr>
                <w:rFonts w:ascii="Times New Roman" w:hAnsi="Times New Roman"/>
                <w:sz w:val="24"/>
                <w:szCs w:val="24"/>
                <w:bdr w:val="none" w:sz="0" w:space="0" w:color="auto" w:frame="1"/>
                <w:lang w:eastAsia="ru-RU"/>
              </w:rPr>
              <w:t>Допустимое (возможное) отклонение 5 %.</w:t>
            </w:r>
          </w:p>
          <w:p w:rsidR="007A146F" w:rsidRPr="007D2EA1" w:rsidRDefault="007A146F" w:rsidP="0047489A">
            <w:pPr>
              <w:spacing w:after="0" w:line="240" w:lineRule="auto"/>
              <w:jc w:val="both"/>
              <w:rPr>
                <w:rFonts w:ascii="Times New Roman" w:hAnsi="Times New Roman"/>
                <w:sz w:val="24"/>
                <w:szCs w:val="24"/>
                <w:bdr w:val="none" w:sz="0" w:space="0" w:color="auto" w:frame="1"/>
                <w:lang w:eastAsia="ru-RU"/>
              </w:rPr>
            </w:pPr>
            <w:r w:rsidRPr="007D2EA1">
              <w:rPr>
                <w:rFonts w:ascii="Times New Roman" w:hAnsi="Times New Roman"/>
                <w:sz w:val="24"/>
                <w:szCs w:val="24"/>
                <w:bdr w:val="none" w:sz="0" w:space="0" w:color="auto" w:frame="1"/>
                <w:lang w:eastAsia="ru-RU"/>
              </w:rPr>
              <w:t>5) Количество передач (часов):</w:t>
            </w:r>
          </w:p>
          <w:p w:rsidR="007A146F" w:rsidRPr="007D2EA1"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7D2EA1">
              <w:rPr>
                <w:rFonts w:ascii="Times New Roman" w:hAnsi="Times New Roman"/>
                <w:sz w:val="24"/>
                <w:szCs w:val="24"/>
                <w:bdr w:val="none" w:sz="0" w:space="0" w:color="auto" w:frame="1"/>
                <w:lang w:eastAsia="ru-RU"/>
              </w:rPr>
              <w:t>2019 г. - 18,55</w:t>
            </w:r>
          </w:p>
          <w:p w:rsidR="007A146F" w:rsidRPr="007D2EA1"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7D2EA1">
              <w:rPr>
                <w:rFonts w:ascii="Times New Roman" w:hAnsi="Times New Roman"/>
                <w:sz w:val="24"/>
                <w:szCs w:val="24"/>
                <w:bdr w:val="none" w:sz="0" w:space="0" w:color="auto" w:frame="1"/>
                <w:lang w:eastAsia="ru-RU"/>
              </w:rPr>
              <w:t>2020 г. - 22,5</w:t>
            </w:r>
          </w:p>
          <w:p w:rsidR="007A146F" w:rsidRPr="007D2EA1"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7D2EA1">
              <w:rPr>
                <w:rFonts w:ascii="Times New Roman" w:hAnsi="Times New Roman"/>
                <w:sz w:val="24"/>
                <w:szCs w:val="24"/>
                <w:bdr w:val="none" w:sz="0" w:space="0" w:color="auto" w:frame="1"/>
                <w:lang w:eastAsia="ru-RU"/>
              </w:rPr>
              <w:t>2021 г. - 22,5</w:t>
            </w:r>
          </w:p>
          <w:p w:rsidR="007A146F" w:rsidRPr="007D2EA1"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7D2EA1">
              <w:rPr>
                <w:rFonts w:ascii="Times New Roman" w:hAnsi="Times New Roman"/>
                <w:sz w:val="24"/>
                <w:szCs w:val="24"/>
                <w:bdr w:val="none" w:sz="0" w:space="0" w:color="auto" w:frame="1"/>
                <w:lang w:eastAsia="ru-RU"/>
              </w:rPr>
              <w:t>2022 г. - 22,5</w:t>
            </w:r>
          </w:p>
          <w:p w:rsidR="007A146F" w:rsidRPr="006C0D5E" w:rsidRDefault="007A146F" w:rsidP="00107767">
            <w:pPr>
              <w:spacing w:after="0" w:line="240" w:lineRule="auto"/>
              <w:ind w:left="34"/>
              <w:jc w:val="both"/>
              <w:textAlignment w:val="baseline"/>
              <w:rPr>
                <w:rFonts w:ascii="Times New Roman" w:hAnsi="Times New Roman"/>
                <w:color w:val="000000"/>
                <w:sz w:val="24"/>
                <w:szCs w:val="24"/>
                <w:bdr w:val="none" w:sz="0" w:space="0" w:color="auto" w:frame="1"/>
                <w:lang w:eastAsia="ru-RU"/>
              </w:rPr>
            </w:pPr>
            <w:r w:rsidRPr="007D2EA1">
              <w:rPr>
                <w:rFonts w:ascii="Times New Roman" w:hAnsi="Times New Roman"/>
                <w:sz w:val="24"/>
                <w:szCs w:val="24"/>
                <w:bdr w:val="none" w:sz="0" w:space="0" w:color="auto" w:frame="1"/>
                <w:lang w:eastAsia="ru-RU"/>
              </w:rPr>
              <w:t>Допустимое (возможное) отклонение 5 %..</w:t>
            </w:r>
          </w:p>
        </w:tc>
      </w:tr>
      <w:tr w:rsidR="007A146F" w:rsidRPr="00212A35" w:rsidTr="004E38F8">
        <w:tc>
          <w:tcPr>
            <w:tcW w:w="1469" w:type="pct"/>
          </w:tcPr>
          <w:p w:rsidR="007A146F" w:rsidRPr="006C0D5E" w:rsidRDefault="007A146F" w:rsidP="006C0D5E">
            <w:pPr>
              <w:widowControl w:val="0"/>
              <w:autoSpaceDE w:val="0"/>
              <w:autoSpaceDN w:val="0"/>
              <w:adjustRightInd w:val="0"/>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Этапы и сроки реализации подпрограммы</w:t>
            </w:r>
          </w:p>
        </w:tc>
        <w:tc>
          <w:tcPr>
            <w:tcW w:w="3531" w:type="pct"/>
            <w:gridSpan w:val="4"/>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 2022</w:t>
            </w:r>
            <w:r w:rsidRPr="006C0D5E">
              <w:rPr>
                <w:rFonts w:ascii="Times New Roman" w:hAnsi="Times New Roman"/>
                <w:sz w:val="24"/>
                <w:szCs w:val="24"/>
                <w:lang w:eastAsia="ru-RU"/>
              </w:rPr>
              <w:t xml:space="preserve"> годы</w:t>
            </w:r>
          </w:p>
        </w:tc>
      </w:tr>
      <w:tr w:rsidR="007A146F" w:rsidRPr="00212A35" w:rsidTr="004E38F8">
        <w:tc>
          <w:tcPr>
            <w:tcW w:w="1469" w:type="pct"/>
            <w:vMerge w:val="restart"/>
          </w:tcPr>
          <w:p w:rsidR="007A146F" w:rsidRPr="006C0D5E" w:rsidRDefault="007A146F" w:rsidP="006C0D5E">
            <w:pPr>
              <w:widowControl w:val="0"/>
              <w:autoSpaceDE w:val="0"/>
              <w:autoSpaceDN w:val="0"/>
              <w:adjustRightInd w:val="0"/>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Объемы бюджетных ассигнований подпрограммы (руб.)</w:t>
            </w:r>
          </w:p>
        </w:tc>
        <w:tc>
          <w:tcPr>
            <w:tcW w:w="883" w:type="pct"/>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2019 год</w:t>
            </w:r>
          </w:p>
        </w:tc>
        <w:tc>
          <w:tcPr>
            <w:tcW w:w="889" w:type="pct"/>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2020 год</w:t>
            </w:r>
          </w:p>
        </w:tc>
        <w:tc>
          <w:tcPr>
            <w:tcW w:w="889" w:type="pct"/>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2021 год</w:t>
            </w:r>
          </w:p>
        </w:tc>
        <w:tc>
          <w:tcPr>
            <w:tcW w:w="870" w:type="pct"/>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 год</w:t>
            </w:r>
          </w:p>
        </w:tc>
      </w:tr>
      <w:tr w:rsidR="007A146F" w:rsidRPr="00212A35" w:rsidTr="004E38F8">
        <w:tc>
          <w:tcPr>
            <w:tcW w:w="1469" w:type="pct"/>
            <w:vMerge/>
          </w:tcPr>
          <w:p w:rsidR="007A146F" w:rsidRPr="006C0D5E" w:rsidRDefault="007A146F" w:rsidP="006C0D5E">
            <w:pPr>
              <w:widowControl w:val="0"/>
              <w:autoSpaceDE w:val="0"/>
              <w:autoSpaceDN w:val="0"/>
              <w:adjustRightInd w:val="0"/>
              <w:spacing w:after="0" w:line="240" w:lineRule="auto"/>
              <w:rPr>
                <w:rFonts w:ascii="Times New Roman" w:hAnsi="Times New Roman"/>
                <w:sz w:val="24"/>
                <w:szCs w:val="24"/>
                <w:lang w:eastAsia="ru-RU"/>
              </w:rPr>
            </w:pPr>
          </w:p>
        </w:tc>
        <w:tc>
          <w:tcPr>
            <w:tcW w:w="883" w:type="pct"/>
          </w:tcPr>
          <w:p w:rsidR="007A146F" w:rsidRPr="006C0D5E" w:rsidRDefault="007A146F" w:rsidP="004108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23 777 852,40</w:t>
            </w:r>
          </w:p>
        </w:tc>
        <w:tc>
          <w:tcPr>
            <w:tcW w:w="889" w:type="pct"/>
          </w:tcPr>
          <w:p w:rsidR="007A146F" w:rsidRPr="006C0D5E" w:rsidRDefault="007A146F" w:rsidP="00CC1B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22 427 900</w:t>
            </w:r>
          </w:p>
        </w:tc>
        <w:tc>
          <w:tcPr>
            <w:tcW w:w="889" w:type="pct"/>
          </w:tcPr>
          <w:p w:rsidR="007A146F" w:rsidRPr="006C0D5E" w:rsidRDefault="007A146F" w:rsidP="006425F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13 431 100</w:t>
            </w:r>
          </w:p>
        </w:tc>
        <w:tc>
          <w:tcPr>
            <w:tcW w:w="870" w:type="pct"/>
          </w:tcPr>
          <w:p w:rsidR="007A146F" w:rsidRPr="006C0D5E" w:rsidRDefault="007A146F" w:rsidP="006425F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18 279 400</w:t>
            </w:r>
          </w:p>
        </w:tc>
      </w:tr>
      <w:tr w:rsidR="007A146F" w:rsidRPr="00212A35" w:rsidTr="004E38F8">
        <w:tc>
          <w:tcPr>
            <w:tcW w:w="1469" w:type="pct"/>
          </w:tcPr>
          <w:p w:rsidR="007A146F" w:rsidRPr="006C0D5E" w:rsidRDefault="007A146F" w:rsidP="006C0D5E">
            <w:pPr>
              <w:widowControl w:val="0"/>
              <w:autoSpaceDE w:val="0"/>
              <w:autoSpaceDN w:val="0"/>
              <w:adjustRightInd w:val="0"/>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Ожидаемые результаты реализации подпрограммы</w:t>
            </w:r>
          </w:p>
          <w:p w:rsidR="007A146F" w:rsidRPr="006C0D5E" w:rsidRDefault="007A146F" w:rsidP="006C0D5E">
            <w:pPr>
              <w:spacing w:after="0" w:line="240" w:lineRule="auto"/>
              <w:rPr>
                <w:rFonts w:ascii="Times New Roman" w:hAnsi="Times New Roman"/>
                <w:sz w:val="24"/>
                <w:szCs w:val="24"/>
                <w:lang w:eastAsia="ru-RU"/>
              </w:rPr>
            </w:pPr>
          </w:p>
        </w:tc>
        <w:tc>
          <w:tcPr>
            <w:tcW w:w="3531" w:type="pct"/>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Сохранение количества культурно-досуговых мероприятий, киносеансов и  участников культурно-досуговых мероприятий, киносеансов.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Сохранение количества кружков, любительских объединений и количества  участников, занимающихся  в кружках,  любительских  объединениях.</w:t>
            </w:r>
          </w:p>
          <w:p w:rsidR="007A146F" w:rsidRPr="006C0D5E" w:rsidRDefault="007A146F" w:rsidP="006C0D5E">
            <w:pPr>
              <w:spacing w:after="0" w:line="240" w:lineRule="auto"/>
              <w:jc w:val="both"/>
              <w:rPr>
                <w:rFonts w:ascii="Times New Roman" w:hAnsi="Times New Roman"/>
                <w:b/>
                <w:sz w:val="24"/>
                <w:szCs w:val="24"/>
                <w:lang w:eastAsia="ru-RU"/>
              </w:rPr>
            </w:pPr>
            <w:r w:rsidRPr="006C0D5E">
              <w:rPr>
                <w:rFonts w:ascii="Times New Roman" w:hAnsi="Times New Roman"/>
                <w:color w:val="000000"/>
                <w:sz w:val="24"/>
                <w:szCs w:val="24"/>
                <w:bdr w:val="none" w:sz="0" w:space="0" w:color="auto" w:frame="1"/>
                <w:lang w:eastAsia="ru-RU"/>
              </w:rPr>
              <w:t>Укрепление материально-технической базы клубных учреждений.</w:t>
            </w:r>
          </w:p>
        </w:tc>
      </w:tr>
    </w:tbl>
    <w:p w:rsidR="007A146F" w:rsidRPr="006C0D5E" w:rsidRDefault="007A146F" w:rsidP="006C0D5E">
      <w:pPr>
        <w:spacing w:after="200" w:line="276" w:lineRule="auto"/>
        <w:ind w:left="720"/>
        <w:contextualSpacing/>
        <w:rPr>
          <w:rFonts w:ascii="Times New Roman" w:hAnsi="Times New Roman"/>
          <w:b/>
          <w:sz w:val="24"/>
          <w:szCs w:val="24"/>
        </w:rPr>
      </w:pPr>
    </w:p>
    <w:p w:rsidR="007A146F" w:rsidRPr="006C0D5E" w:rsidRDefault="007A146F" w:rsidP="006C0D5E">
      <w:pPr>
        <w:spacing w:after="0" w:line="276" w:lineRule="auto"/>
        <w:ind w:left="714"/>
        <w:rPr>
          <w:rFonts w:ascii="Times New Roman" w:hAnsi="Times New Roman"/>
          <w:b/>
          <w:sz w:val="24"/>
          <w:szCs w:val="24"/>
          <w:lang w:eastAsia="ru-RU"/>
        </w:rPr>
      </w:pPr>
      <w:r w:rsidRPr="006C0D5E">
        <w:rPr>
          <w:rFonts w:ascii="Times New Roman" w:hAnsi="Times New Roman"/>
          <w:b/>
          <w:sz w:val="24"/>
          <w:szCs w:val="24"/>
          <w:lang w:eastAsia="ru-RU"/>
        </w:rPr>
        <w:t>1. Содержание проблемы и обоснование необходимости решения ее программными методами.</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ВНязепетровском  муницип</w:t>
      </w:r>
      <w:r>
        <w:rPr>
          <w:rFonts w:ascii="Times New Roman" w:hAnsi="Times New Roman"/>
          <w:sz w:val="24"/>
          <w:szCs w:val="24"/>
          <w:lang w:eastAsia="ru-RU"/>
        </w:rPr>
        <w:t>альном  районе  функционируют  7</w:t>
      </w:r>
      <w:r w:rsidRPr="006C0D5E">
        <w:rPr>
          <w:rFonts w:ascii="Times New Roman" w:hAnsi="Times New Roman"/>
          <w:sz w:val="24"/>
          <w:szCs w:val="24"/>
          <w:lang w:eastAsia="ru-RU"/>
        </w:rPr>
        <w:t xml:space="preserve"> кл</w:t>
      </w:r>
      <w:r>
        <w:rPr>
          <w:rFonts w:ascii="Times New Roman" w:hAnsi="Times New Roman"/>
          <w:sz w:val="24"/>
          <w:szCs w:val="24"/>
          <w:lang w:eastAsia="ru-RU"/>
        </w:rPr>
        <w:t>убных учреждений,  из которых  6</w:t>
      </w:r>
      <w:r w:rsidRPr="006C0D5E">
        <w:rPr>
          <w:rFonts w:ascii="Times New Roman" w:hAnsi="Times New Roman"/>
          <w:sz w:val="24"/>
          <w:szCs w:val="24"/>
          <w:lang w:eastAsia="ru-RU"/>
        </w:rPr>
        <w:t xml:space="preserve">   находятся  в  сельской  местности.  Одним  из  основных  направлений  в  работе  учреждений  культурно-досуговой деятельности  является  стимулирование и  активизация различных форм  культурной  жизни  населения  района,  создание  и  гарантирование равных  условий  для  творческого  и  духовного  развития  личности.  На  базе учреждений  организована  работа  клубных  формирований,  любительских объединений,  коллективов  художественной  самодеятельности.  Проводится работа  по  организации  и  проведению  мероприятий,  направленных  на повышение  культурного  уровня  населения:  областных, районных  и поселенческих  фестивалей, конкурсов, праздников,  в том числе посвященных  государственным,  календарным,  профессиональным  датам, мероприятий  по  сохранению  традиционной  народной  культуры,  развитию межнациональных и этноконфессиональных культурных связей.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Клубные учреждения   района  стали  постоянной  сценической площадкой  для  проведения  многих  значимых мероприятий, популяризирующих  народное  художественное  творчество. Это областной фестиваль детского национального творчества «Соцветие дружное Урала» (РДК), традиционный открытый фестиваль  самодеятельного творчества «Живи, деревня» (Шемахинский СДК), открытый фестиваль татаро-башкирского творчества «Напевы соловья» (Аптряковский СК),  традиционный фестиваль хореографического  искусства  "Танцуй, как мы", детский фестиваль национального творчества «Радуга» (Араслановский СДК).</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Традиционным  для города и района  стало  проведение  праздников. Это – народное гуляние «Широкая Масленица», «Праздник детства» (1 июня), «Пою тебе, моя Россия» (12 июня), День города, «Богат талантами район» (4 ноября), Новогодние праздники. </w:t>
      </w:r>
    </w:p>
    <w:p w:rsidR="007A146F" w:rsidRPr="006C0D5E" w:rsidRDefault="007A146F" w:rsidP="006C0D5E">
      <w:pPr>
        <w:widowControl w:val="0"/>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Однако  при  позитивной  динамике  многих  показателей  деятельности клубных учреждений    района  имеется  ряд  серьезных проблем.  Одна  из  них  –  неудовлетворительное  состояние  материально-технической  базы  большинства  учреждений:  здания  ряда  учреждений нуждаются  в  капитальном  ремонте,  снижается  число  посадочных  мест, изнашиваются  и  устаревают  мебель,  звуковое  и  световое  оборудование, музыкальные инструменты, сценические костюмы. Отсутствие высококвалифицированных кадров – музыкантов, хореографов, театралов.</w:t>
      </w:r>
    </w:p>
    <w:p w:rsidR="007A146F" w:rsidRPr="006C0D5E" w:rsidRDefault="007A146F" w:rsidP="006C0D5E">
      <w:pPr>
        <w:spacing w:after="0" w:line="240" w:lineRule="auto"/>
        <w:jc w:val="both"/>
        <w:rPr>
          <w:rFonts w:ascii="Times New Roman" w:hAnsi="Times New Roman"/>
          <w:sz w:val="24"/>
          <w:szCs w:val="24"/>
          <w:lang w:eastAsia="ru-RU"/>
        </w:rPr>
      </w:pPr>
    </w:p>
    <w:p w:rsidR="007A146F" w:rsidRPr="006C0D5E" w:rsidRDefault="007A146F" w:rsidP="006C0D5E">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 xml:space="preserve">2. Основные цели и задачи подпрограммы </w:t>
      </w:r>
    </w:p>
    <w:p w:rsidR="007A146F" w:rsidRDefault="007A146F" w:rsidP="004D4E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Основные цели и задачи муниципальной подпрограммы представлены в паспорте подпрограммы.</w:t>
      </w:r>
    </w:p>
    <w:p w:rsidR="007A146F" w:rsidRPr="006C0D5E" w:rsidRDefault="007A146F" w:rsidP="006C0D5E">
      <w:pPr>
        <w:spacing w:after="0" w:line="240" w:lineRule="auto"/>
        <w:jc w:val="both"/>
        <w:rPr>
          <w:rFonts w:ascii="Times New Roman" w:hAnsi="Times New Roman"/>
          <w:sz w:val="24"/>
          <w:szCs w:val="24"/>
          <w:lang w:eastAsia="ru-RU"/>
        </w:rPr>
      </w:pPr>
    </w:p>
    <w:p w:rsidR="007A146F" w:rsidRPr="006C0D5E" w:rsidRDefault="007A146F" w:rsidP="006C0D5E">
      <w:pPr>
        <w:spacing w:after="0" w:line="276" w:lineRule="auto"/>
        <w:ind w:left="714"/>
        <w:rPr>
          <w:rFonts w:ascii="Times New Roman" w:hAnsi="Times New Roman"/>
          <w:b/>
          <w:sz w:val="24"/>
          <w:szCs w:val="24"/>
          <w:lang w:eastAsia="ru-RU"/>
        </w:rPr>
      </w:pPr>
      <w:r w:rsidRPr="006C0D5E">
        <w:rPr>
          <w:rFonts w:ascii="Times New Roman" w:hAnsi="Times New Roman"/>
          <w:b/>
          <w:sz w:val="24"/>
          <w:szCs w:val="24"/>
          <w:lang w:eastAsia="ru-RU"/>
        </w:rPr>
        <w:t>3. Сроки и этапы реализации подпрограммы.</w:t>
      </w:r>
    </w:p>
    <w:p w:rsidR="007A146F" w:rsidRDefault="007A146F" w:rsidP="0023022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реализации подпрограммы 2019-2022 годы.</w:t>
      </w:r>
      <w:r w:rsidRPr="00230227">
        <w:rPr>
          <w:rFonts w:ascii="Times New Roman" w:hAnsi="Times New Roman"/>
          <w:sz w:val="24"/>
          <w:szCs w:val="24"/>
          <w:lang w:eastAsia="ru-RU"/>
        </w:rPr>
        <w:t xml:space="preserve"> </w:t>
      </w:r>
      <w:r w:rsidRPr="006C0D5E">
        <w:rPr>
          <w:rFonts w:ascii="Times New Roman" w:hAnsi="Times New Roman"/>
          <w:sz w:val="24"/>
          <w:szCs w:val="24"/>
          <w:lang w:eastAsia="ru-RU"/>
        </w:rPr>
        <w:t>Этапы реализации подпрограммы не выделяются.</w:t>
      </w:r>
    </w:p>
    <w:p w:rsidR="007A146F" w:rsidRDefault="007A146F" w:rsidP="00230227">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A146F" w:rsidRPr="006C0D5E" w:rsidRDefault="007A146F" w:rsidP="006C0D5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6C0D5E">
        <w:rPr>
          <w:rFonts w:ascii="Times New Roman" w:hAnsi="Times New Roman"/>
          <w:b/>
          <w:sz w:val="24"/>
          <w:szCs w:val="24"/>
          <w:lang w:eastAsia="ru-RU"/>
        </w:rPr>
        <w:t>4. Система мероприятий подпрограммы.</w:t>
      </w:r>
    </w:p>
    <w:p w:rsidR="007A146F" w:rsidRPr="006C0D5E" w:rsidRDefault="007A146F" w:rsidP="006C0D5E">
      <w:pPr>
        <w:spacing w:after="0" w:line="276" w:lineRule="auto"/>
        <w:ind w:firstLine="714"/>
        <w:jc w:val="both"/>
        <w:rPr>
          <w:rFonts w:ascii="Times New Roman" w:hAnsi="Times New Roman"/>
          <w:b/>
          <w:sz w:val="24"/>
          <w:szCs w:val="24"/>
          <w:lang w:eastAsia="ru-RU"/>
        </w:rPr>
      </w:pPr>
      <w:r w:rsidRPr="006C0D5E">
        <w:rPr>
          <w:rFonts w:ascii="Times New Roman" w:hAnsi="Times New Roman"/>
          <w:sz w:val="24"/>
          <w:szCs w:val="24"/>
          <w:lang w:eastAsia="ru-RU"/>
        </w:rPr>
        <w:t>Ответственный исполнитель мероприятий подпрограммы МБУК «Централизованная клубная система».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702"/>
        <w:gridCol w:w="1418"/>
        <w:gridCol w:w="1275"/>
        <w:gridCol w:w="1275"/>
        <w:gridCol w:w="1240"/>
      </w:tblGrid>
      <w:tr w:rsidR="007A146F" w:rsidRPr="00212A35" w:rsidTr="00E95D16">
        <w:trPr>
          <w:trHeight w:val="269"/>
        </w:trPr>
        <w:tc>
          <w:tcPr>
            <w:tcW w:w="279"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w:t>
            </w:r>
          </w:p>
        </w:tc>
        <w:tc>
          <w:tcPr>
            <w:tcW w:w="1111" w:type="pct"/>
          </w:tcPr>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Наименование мероприятия</w:t>
            </w:r>
          </w:p>
        </w:tc>
        <w:tc>
          <w:tcPr>
            <w:tcW w:w="889" w:type="pct"/>
          </w:tcPr>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Источник</w:t>
            </w:r>
          </w:p>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 xml:space="preserve">финансирования </w:t>
            </w:r>
          </w:p>
        </w:tc>
        <w:tc>
          <w:tcPr>
            <w:tcW w:w="741" w:type="pct"/>
          </w:tcPr>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2019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Сумма, руб.</w:t>
            </w:r>
          </w:p>
        </w:tc>
        <w:tc>
          <w:tcPr>
            <w:tcW w:w="666" w:type="pct"/>
          </w:tcPr>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2020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Сумма, руб.</w:t>
            </w:r>
          </w:p>
        </w:tc>
        <w:tc>
          <w:tcPr>
            <w:tcW w:w="666" w:type="pct"/>
          </w:tcPr>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2021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Сумма, руб.</w:t>
            </w:r>
          </w:p>
        </w:tc>
        <w:tc>
          <w:tcPr>
            <w:tcW w:w="648" w:type="pct"/>
          </w:tcPr>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2022 год</w:t>
            </w:r>
          </w:p>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Сумма,</w:t>
            </w:r>
          </w:p>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Руб.</w:t>
            </w:r>
          </w:p>
        </w:tc>
      </w:tr>
      <w:tr w:rsidR="007A146F" w:rsidRPr="00212A35" w:rsidTr="00E95D16">
        <w:trPr>
          <w:trHeight w:val="143"/>
        </w:trPr>
        <w:tc>
          <w:tcPr>
            <w:tcW w:w="279"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1</w:t>
            </w:r>
          </w:p>
        </w:tc>
        <w:tc>
          <w:tcPr>
            <w:tcW w:w="1111" w:type="pct"/>
          </w:tcPr>
          <w:p w:rsidR="007A146F" w:rsidRPr="006C0D5E" w:rsidRDefault="007A146F" w:rsidP="004E38F8">
            <w:pPr>
              <w:spacing w:after="0" w:line="240" w:lineRule="auto"/>
              <w:jc w:val="both"/>
              <w:rPr>
                <w:rFonts w:ascii="Times New Roman" w:hAnsi="Times New Roman"/>
                <w:sz w:val="24"/>
                <w:szCs w:val="24"/>
              </w:rPr>
            </w:pPr>
            <w:r w:rsidRPr="006C0D5E">
              <w:rPr>
                <w:rFonts w:ascii="Times New Roman" w:hAnsi="Times New Roman"/>
                <w:sz w:val="24"/>
                <w:szCs w:val="24"/>
              </w:rPr>
              <w:t xml:space="preserve">Софинансирование программы "Развитие культуры </w:t>
            </w:r>
            <w:r>
              <w:rPr>
                <w:rFonts w:ascii="Times New Roman" w:hAnsi="Times New Roman"/>
                <w:sz w:val="24"/>
                <w:szCs w:val="24"/>
              </w:rPr>
              <w:t>и туризма в Челябинской области</w:t>
            </w:r>
            <w:r w:rsidRPr="006C0D5E">
              <w:rPr>
                <w:rFonts w:ascii="Times New Roman" w:hAnsi="Times New Roman"/>
                <w:sz w:val="24"/>
                <w:szCs w:val="24"/>
              </w:rPr>
              <w:t xml:space="preserve">" </w:t>
            </w:r>
            <w:r>
              <w:rPr>
                <w:rFonts w:ascii="Times New Roman" w:hAnsi="Times New Roman"/>
                <w:sz w:val="24"/>
                <w:szCs w:val="24"/>
              </w:rPr>
              <w:t>(укрепление материально-технической базы)</w:t>
            </w:r>
          </w:p>
        </w:tc>
        <w:tc>
          <w:tcPr>
            <w:tcW w:w="889"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местный бюджет</w:t>
            </w:r>
          </w:p>
        </w:tc>
        <w:tc>
          <w:tcPr>
            <w:tcW w:w="741" w:type="pct"/>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136 000</w:t>
            </w:r>
          </w:p>
        </w:tc>
        <w:tc>
          <w:tcPr>
            <w:tcW w:w="666" w:type="pct"/>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48" w:type="pct"/>
          </w:tcPr>
          <w:p w:rsidR="007A146F"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E95D16">
        <w:trPr>
          <w:trHeight w:val="143"/>
        </w:trPr>
        <w:tc>
          <w:tcPr>
            <w:tcW w:w="279"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111" w:type="pct"/>
          </w:tcPr>
          <w:p w:rsidR="007A146F" w:rsidRDefault="007A146F" w:rsidP="004E38F8">
            <w:pPr>
              <w:spacing w:after="0" w:line="240" w:lineRule="auto"/>
              <w:jc w:val="both"/>
              <w:rPr>
                <w:rFonts w:ascii="Times New Roman" w:hAnsi="Times New Roman"/>
                <w:sz w:val="24"/>
                <w:szCs w:val="24"/>
              </w:rPr>
            </w:pPr>
            <w:r>
              <w:rPr>
                <w:rFonts w:ascii="Times New Roman" w:hAnsi="Times New Roman"/>
                <w:sz w:val="24"/>
                <w:szCs w:val="24"/>
              </w:rPr>
              <w:t>Программа</w:t>
            </w:r>
            <w:r w:rsidRPr="006C0D5E">
              <w:rPr>
                <w:rFonts w:ascii="Times New Roman" w:hAnsi="Times New Roman"/>
                <w:sz w:val="24"/>
                <w:szCs w:val="24"/>
              </w:rPr>
              <w:t xml:space="preserve"> "Развитие культуры </w:t>
            </w:r>
            <w:r>
              <w:rPr>
                <w:rFonts w:ascii="Times New Roman" w:hAnsi="Times New Roman"/>
                <w:sz w:val="24"/>
                <w:szCs w:val="24"/>
              </w:rPr>
              <w:t>и туризма в Челябинской области</w:t>
            </w:r>
            <w:r w:rsidRPr="006C0D5E">
              <w:rPr>
                <w:rFonts w:ascii="Times New Roman" w:hAnsi="Times New Roman"/>
                <w:sz w:val="24"/>
                <w:szCs w:val="24"/>
              </w:rPr>
              <w:t>"</w:t>
            </w:r>
            <w:r>
              <w:rPr>
                <w:rFonts w:ascii="Times New Roman" w:hAnsi="Times New Roman"/>
                <w:sz w:val="24"/>
                <w:szCs w:val="24"/>
              </w:rPr>
              <w:t xml:space="preserve"> </w:t>
            </w:r>
            <w:r w:rsidRPr="004E38F8">
              <w:rPr>
                <w:rFonts w:ascii="Times New Roman" w:hAnsi="Times New Roman"/>
                <w:sz w:val="24"/>
                <w:szCs w:val="24"/>
              </w:rPr>
              <w:t>(укрепление материально-технической базы)</w:t>
            </w:r>
          </w:p>
        </w:tc>
        <w:tc>
          <w:tcPr>
            <w:tcW w:w="889"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41" w:type="pct"/>
          </w:tcPr>
          <w:p w:rsidR="007A146F" w:rsidRDefault="007A146F" w:rsidP="006425F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961 955,33</w:t>
            </w:r>
          </w:p>
        </w:tc>
        <w:tc>
          <w:tcPr>
            <w:tcW w:w="666" w:type="pct"/>
          </w:tcPr>
          <w:p w:rsidR="007A146F" w:rsidRDefault="007A146F" w:rsidP="006425F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6425F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48" w:type="pct"/>
          </w:tcPr>
          <w:p w:rsidR="007A146F" w:rsidRDefault="007A146F" w:rsidP="006425F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E95D16">
        <w:trPr>
          <w:trHeight w:val="143"/>
        </w:trPr>
        <w:tc>
          <w:tcPr>
            <w:tcW w:w="279"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111" w:type="pct"/>
          </w:tcPr>
          <w:p w:rsidR="007A146F" w:rsidRPr="006C0D5E" w:rsidRDefault="007A146F" w:rsidP="004E38F8">
            <w:pPr>
              <w:spacing w:after="0" w:line="240" w:lineRule="auto"/>
              <w:jc w:val="both"/>
              <w:rPr>
                <w:rFonts w:ascii="Times New Roman" w:hAnsi="Times New Roman"/>
                <w:sz w:val="24"/>
                <w:szCs w:val="24"/>
              </w:rPr>
            </w:pPr>
            <w:r>
              <w:rPr>
                <w:rFonts w:ascii="Times New Roman" w:hAnsi="Times New Roman"/>
                <w:sz w:val="24"/>
                <w:szCs w:val="24"/>
              </w:rPr>
              <w:t>Программа</w:t>
            </w:r>
            <w:r w:rsidRPr="006C0D5E">
              <w:rPr>
                <w:rFonts w:ascii="Times New Roman" w:hAnsi="Times New Roman"/>
                <w:sz w:val="24"/>
                <w:szCs w:val="24"/>
              </w:rPr>
              <w:t xml:space="preserve"> "Развитие культуры </w:t>
            </w:r>
            <w:r>
              <w:rPr>
                <w:rFonts w:ascii="Times New Roman" w:hAnsi="Times New Roman"/>
                <w:sz w:val="24"/>
                <w:szCs w:val="24"/>
              </w:rPr>
              <w:t>и туризма в Челябинской области</w:t>
            </w:r>
            <w:r w:rsidRPr="006C0D5E">
              <w:rPr>
                <w:rFonts w:ascii="Times New Roman" w:hAnsi="Times New Roman"/>
                <w:sz w:val="24"/>
                <w:szCs w:val="24"/>
              </w:rPr>
              <w:t>"</w:t>
            </w:r>
            <w:r>
              <w:rPr>
                <w:rFonts w:ascii="Times New Roman" w:hAnsi="Times New Roman"/>
                <w:sz w:val="24"/>
                <w:szCs w:val="24"/>
              </w:rPr>
              <w:t xml:space="preserve"> (укрепление материально-технической базы)</w:t>
            </w:r>
          </w:p>
        </w:tc>
        <w:tc>
          <w:tcPr>
            <w:tcW w:w="889"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областной бюджет</w:t>
            </w:r>
          </w:p>
        </w:tc>
        <w:tc>
          <w:tcPr>
            <w:tcW w:w="741" w:type="pct"/>
          </w:tcPr>
          <w:p w:rsidR="007A146F"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225 644,67</w:t>
            </w:r>
          </w:p>
        </w:tc>
        <w:tc>
          <w:tcPr>
            <w:tcW w:w="666" w:type="pct"/>
          </w:tcPr>
          <w:p w:rsidR="007A146F"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48" w:type="pct"/>
          </w:tcPr>
          <w:p w:rsidR="007A146F"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E95D16">
        <w:trPr>
          <w:trHeight w:val="143"/>
        </w:trPr>
        <w:tc>
          <w:tcPr>
            <w:tcW w:w="279" w:type="pct"/>
          </w:tcPr>
          <w:p w:rsidR="007A146F"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111" w:type="pct"/>
          </w:tcPr>
          <w:p w:rsidR="007A146F" w:rsidRPr="001365DC" w:rsidRDefault="007A146F" w:rsidP="00E95D16">
            <w:pPr>
              <w:spacing w:after="0" w:line="240" w:lineRule="auto"/>
              <w:jc w:val="both"/>
              <w:rPr>
                <w:rFonts w:ascii="Times New Roman" w:hAnsi="Times New Roman"/>
                <w:sz w:val="24"/>
                <w:szCs w:val="24"/>
              </w:rPr>
            </w:pPr>
            <w:r w:rsidRPr="00C01D17">
              <w:rPr>
                <w:rFonts w:ascii="Times New Roman" w:hAnsi="Times New Roman"/>
                <w:sz w:val="24"/>
                <w:szCs w:val="24"/>
              </w:rPr>
              <w:t>Софинансирование программы "Развитие культуры и туризма в Челябинской области" (</w:t>
            </w:r>
            <w:r>
              <w:rPr>
                <w:rFonts w:ascii="Times New Roman" w:hAnsi="Times New Roman"/>
                <w:sz w:val="24"/>
                <w:szCs w:val="24"/>
              </w:rPr>
              <w:t>лучший работник культуры</w:t>
            </w:r>
            <w:r w:rsidRPr="00C01D17">
              <w:rPr>
                <w:rFonts w:ascii="Times New Roman" w:hAnsi="Times New Roman"/>
                <w:sz w:val="24"/>
                <w:szCs w:val="24"/>
              </w:rPr>
              <w:t>)</w:t>
            </w:r>
          </w:p>
        </w:tc>
        <w:tc>
          <w:tcPr>
            <w:tcW w:w="889" w:type="pct"/>
          </w:tcPr>
          <w:p w:rsidR="007A146F" w:rsidRPr="001365DC"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741"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5000</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48"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E95D16">
        <w:trPr>
          <w:trHeight w:val="143"/>
        </w:trPr>
        <w:tc>
          <w:tcPr>
            <w:tcW w:w="279" w:type="pct"/>
          </w:tcPr>
          <w:p w:rsidR="007A146F"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111" w:type="pct"/>
          </w:tcPr>
          <w:p w:rsidR="007A146F" w:rsidRPr="001365DC" w:rsidRDefault="007A146F" w:rsidP="00E95D16">
            <w:pPr>
              <w:spacing w:after="0" w:line="240" w:lineRule="auto"/>
              <w:jc w:val="both"/>
              <w:rPr>
                <w:rFonts w:ascii="Times New Roman" w:hAnsi="Times New Roman"/>
                <w:sz w:val="24"/>
                <w:szCs w:val="24"/>
              </w:rPr>
            </w:pPr>
            <w:r>
              <w:rPr>
                <w:rFonts w:ascii="Times New Roman" w:hAnsi="Times New Roman"/>
                <w:sz w:val="24"/>
                <w:szCs w:val="24"/>
              </w:rPr>
              <w:t>Программа</w:t>
            </w:r>
            <w:r w:rsidRPr="00C01D17">
              <w:rPr>
                <w:rFonts w:ascii="Times New Roman" w:hAnsi="Times New Roman"/>
                <w:sz w:val="24"/>
                <w:szCs w:val="24"/>
              </w:rPr>
              <w:t xml:space="preserve"> "Развитие культуры и туризма в Челябинской области" (лучший работник культуры)</w:t>
            </w:r>
          </w:p>
        </w:tc>
        <w:tc>
          <w:tcPr>
            <w:tcW w:w="889" w:type="pct"/>
          </w:tcPr>
          <w:p w:rsidR="007A146F" w:rsidRPr="001365DC"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областной бюджет</w:t>
            </w:r>
          </w:p>
        </w:tc>
        <w:tc>
          <w:tcPr>
            <w:tcW w:w="741"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48"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E95D16">
        <w:trPr>
          <w:trHeight w:val="143"/>
        </w:trPr>
        <w:tc>
          <w:tcPr>
            <w:tcW w:w="279" w:type="pct"/>
          </w:tcPr>
          <w:p w:rsidR="007A146F"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1111" w:type="pct"/>
          </w:tcPr>
          <w:p w:rsidR="007A146F" w:rsidRPr="001365DC" w:rsidRDefault="007A146F" w:rsidP="00E95D16">
            <w:pPr>
              <w:spacing w:after="0" w:line="240" w:lineRule="auto"/>
              <w:jc w:val="both"/>
              <w:rPr>
                <w:rFonts w:ascii="Times New Roman" w:hAnsi="Times New Roman"/>
                <w:sz w:val="24"/>
                <w:szCs w:val="24"/>
              </w:rPr>
            </w:pPr>
            <w:r>
              <w:rPr>
                <w:rFonts w:ascii="Times New Roman" w:hAnsi="Times New Roman"/>
                <w:sz w:val="24"/>
                <w:szCs w:val="24"/>
              </w:rPr>
              <w:t>Программа</w:t>
            </w:r>
            <w:r w:rsidRPr="00C01D17">
              <w:rPr>
                <w:rFonts w:ascii="Times New Roman" w:hAnsi="Times New Roman"/>
                <w:sz w:val="24"/>
                <w:szCs w:val="24"/>
              </w:rPr>
              <w:t xml:space="preserve"> "Развитие культуры и туризма в Челябинской области" (лучший работник культуры)</w:t>
            </w:r>
          </w:p>
        </w:tc>
        <w:tc>
          <w:tcPr>
            <w:tcW w:w="889" w:type="pct"/>
          </w:tcPr>
          <w:p w:rsidR="007A146F" w:rsidRPr="001365DC"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41"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48"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E95D16">
        <w:trPr>
          <w:trHeight w:val="143"/>
        </w:trPr>
        <w:tc>
          <w:tcPr>
            <w:tcW w:w="279" w:type="pct"/>
          </w:tcPr>
          <w:p w:rsidR="007A146F"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1111" w:type="pct"/>
          </w:tcPr>
          <w:p w:rsidR="007A146F" w:rsidRPr="001365DC" w:rsidRDefault="007A146F" w:rsidP="00E95D16">
            <w:pPr>
              <w:spacing w:after="0" w:line="240" w:lineRule="auto"/>
              <w:jc w:val="both"/>
              <w:rPr>
                <w:rFonts w:ascii="Times New Roman" w:hAnsi="Times New Roman"/>
                <w:sz w:val="24"/>
                <w:szCs w:val="24"/>
              </w:rPr>
            </w:pPr>
            <w:r w:rsidRPr="00C01D17">
              <w:rPr>
                <w:rFonts w:ascii="Times New Roman" w:hAnsi="Times New Roman"/>
                <w:sz w:val="24"/>
                <w:szCs w:val="24"/>
              </w:rPr>
              <w:t>Софинансирование программы "Развитие культуры и туризма</w:t>
            </w:r>
            <w:r>
              <w:rPr>
                <w:rFonts w:ascii="Times New Roman" w:hAnsi="Times New Roman"/>
                <w:sz w:val="24"/>
                <w:szCs w:val="24"/>
              </w:rPr>
              <w:t xml:space="preserve"> в Челябинской области" (лучшее учреждение </w:t>
            </w:r>
            <w:r w:rsidRPr="00C01D17">
              <w:rPr>
                <w:rFonts w:ascii="Times New Roman" w:hAnsi="Times New Roman"/>
                <w:sz w:val="24"/>
                <w:szCs w:val="24"/>
              </w:rPr>
              <w:t>культуры)</w:t>
            </w:r>
            <w:r w:rsidRPr="00C01D17">
              <w:rPr>
                <w:rFonts w:ascii="Times New Roman" w:hAnsi="Times New Roman"/>
                <w:sz w:val="24"/>
                <w:szCs w:val="24"/>
              </w:rPr>
              <w:tab/>
            </w:r>
          </w:p>
        </w:tc>
        <w:tc>
          <w:tcPr>
            <w:tcW w:w="889" w:type="pct"/>
          </w:tcPr>
          <w:p w:rsidR="007A146F" w:rsidRPr="001365DC" w:rsidRDefault="007A146F" w:rsidP="00410864">
            <w:pPr>
              <w:spacing w:after="0" w:line="240" w:lineRule="auto"/>
              <w:rPr>
                <w:rFonts w:ascii="Times New Roman" w:hAnsi="Times New Roman"/>
                <w:sz w:val="24"/>
                <w:szCs w:val="24"/>
                <w:lang w:eastAsia="ru-RU"/>
              </w:rPr>
            </w:pPr>
            <w:r w:rsidRPr="00C01D17">
              <w:rPr>
                <w:rFonts w:ascii="Times New Roman" w:hAnsi="Times New Roman"/>
                <w:sz w:val="24"/>
                <w:szCs w:val="24"/>
                <w:lang w:eastAsia="ru-RU"/>
              </w:rPr>
              <w:t>местный бюджет</w:t>
            </w:r>
          </w:p>
        </w:tc>
        <w:tc>
          <w:tcPr>
            <w:tcW w:w="741"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10000</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48"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E95D16">
        <w:trPr>
          <w:trHeight w:val="143"/>
        </w:trPr>
        <w:tc>
          <w:tcPr>
            <w:tcW w:w="279" w:type="pct"/>
          </w:tcPr>
          <w:p w:rsidR="007A146F"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1111" w:type="pct"/>
          </w:tcPr>
          <w:p w:rsidR="007A146F" w:rsidRPr="00C01D17" w:rsidRDefault="007A146F" w:rsidP="00E95D16">
            <w:pPr>
              <w:spacing w:after="0" w:line="240" w:lineRule="auto"/>
              <w:jc w:val="both"/>
              <w:rPr>
                <w:rFonts w:ascii="Times New Roman" w:hAnsi="Times New Roman"/>
                <w:sz w:val="24"/>
                <w:szCs w:val="24"/>
              </w:rPr>
            </w:pPr>
            <w:r>
              <w:rPr>
                <w:rFonts w:ascii="Times New Roman" w:hAnsi="Times New Roman"/>
                <w:sz w:val="24"/>
                <w:szCs w:val="24"/>
              </w:rPr>
              <w:t>Программа</w:t>
            </w:r>
            <w:r w:rsidRPr="00C01D17">
              <w:rPr>
                <w:rFonts w:ascii="Times New Roman" w:hAnsi="Times New Roman"/>
                <w:sz w:val="24"/>
                <w:szCs w:val="24"/>
              </w:rPr>
              <w:t xml:space="preserve"> "Развитие культуры и туризма в Челябинской области" (лучшее учреждение культуры)</w:t>
            </w:r>
            <w:r w:rsidRPr="00C01D17">
              <w:rPr>
                <w:rFonts w:ascii="Times New Roman" w:hAnsi="Times New Roman"/>
                <w:sz w:val="24"/>
                <w:szCs w:val="24"/>
              </w:rPr>
              <w:tab/>
            </w:r>
          </w:p>
        </w:tc>
        <w:tc>
          <w:tcPr>
            <w:tcW w:w="889" w:type="pct"/>
          </w:tcPr>
          <w:p w:rsidR="007A146F" w:rsidRPr="001365DC"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областной бюджет</w:t>
            </w:r>
          </w:p>
        </w:tc>
        <w:tc>
          <w:tcPr>
            <w:tcW w:w="741"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48"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E95D16">
        <w:trPr>
          <w:trHeight w:val="143"/>
        </w:trPr>
        <w:tc>
          <w:tcPr>
            <w:tcW w:w="279" w:type="pct"/>
          </w:tcPr>
          <w:p w:rsidR="007A146F"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1111" w:type="pct"/>
          </w:tcPr>
          <w:p w:rsidR="007A146F" w:rsidRPr="00C01D17" w:rsidRDefault="007A146F" w:rsidP="00E95D16">
            <w:pPr>
              <w:spacing w:after="0" w:line="240" w:lineRule="auto"/>
              <w:jc w:val="both"/>
              <w:rPr>
                <w:rFonts w:ascii="Times New Roman" w:hAnsi="Times New Roman"/>
                <w:sz w:val="24"/>
                <w:szCs w:val="24"/>
              </w:rPr>
            </w:pPr>
            <w:r>
              <w:rPr>
                <w:rFonts w:ascii="Times New Roman" w:hAnsi="Times New Roman"/>
                <w:sz w:val="24"/>
                <w:szCs w:val="24"/>
              </w:rPr>
              <w:t>Программа</w:t>
            </w:r>
            <w:r w:rsidRPr="00C01D17">
              <w:rPr>
                <w:rFonts w:ascii="Times New Roman" w:hAnsi="Times New Roman"/>
                <w:sz w:val="24"/>
                <w:szCs w:val="24"/>
              </w:rPr>
              <w:t xml:space="preserve"> "Развитие культуры и туризма в Челябинской области" (лучшее учреждение культуры)</w:t>
            </w:r>
            <w:r w:rsidRPr="00C01D17">
              <w:rPr>
                <w:rFonts w:ascii="Times New Roman" w:hAnsi="Times New Roman"/>
                <w:sz w:val="24"/>
                <w:szCs w:val="24"/>
              </w:rPr>
              <w:tab/>
            </w:r>
          </w:p>
        </w:tc>
        <w:tc>
          <w:tcPr>
            <w:tcW w:w="889" w:type="pct"/>
          </w:tcPr>
          <w:p w:rsidR="007A146F" w:rsidRPr="001365DC" w:rsidRDefault="007A146F" w:rsidP="00410864">
            <w:p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бюджет</w:t>
            </w:r>
          </w:p>
        </w:tc>
        <w:tc>
          <w:tcPr>
            <w:tcW w:w="741"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48" w:type="pct"/>
          </w:tcPr>
          <w:p w:rsidR="007A146F"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E95D16">
        <w:trPr>
          <w:trHeight w:val="143"/>
        </w:trPr>
        <w:tc>
          <w:tcPr>
            <w:tcW w:w="279"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1111"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Обеспечение выполнения муниципального задания МБУК «ЦКС»</w:t>
            </w:r>
          </w:p>
        </w:tc>
        <w:tc>
          <w:tcPr>
            <w:tcW w:w="889"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местный бюджет</w:t>
            </w:r>
          </w:p>
        </w:tc>
        <w:tc>
          <w:tcPr>
            <w:tcW w:w="741" w:type="pct"/>
          </w:tcPr>
          <w:p w:rsidR="007A146F" w:rsidRPr="006C0D5E" w:rsidRDefault="007A146F" w:rsidP="004108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22 064016</w:t>
            </w:r>
          </w:p>
        </w:tc>
        <w:tc>
          <w:tcPr>
            <w:tcW w:w="666" w:type="pct"/>
          </w:tcPr>
          <w:p w:rsidR="007A146F" w:rsidRPr="006C0D5E" w:rsidRDefault="007A146F" w:rsidP="00E95D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22 412900</w:t>
            </w:r>
          </w:p>
        </w:tc>
        <w:tc>
          <w:tcPr>
            <w:tcW w:w="666" w:type="pct"/>
          </w:tcPr>
          <w:p w:rsidR="007A146F" w:rsidRPr="006C0D5E" w:rsidRDefault="007A146F" w:rsidP="007030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13 431100</w:t>
            </w:r>
          </w:p>
        </w:tc>
        <w:tc>
          <w:tcPr>
            <w:tcW w:w="648" w:type="pct"/>
          </w:tcPr>
          <w:p w:rsidR="007A146F" w:rsidRDefault="007A146F" w:rsidP="007030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18 279400</w:t>
            </w:r>
          </w:p>
        </w:tc>
      </w:tr>
      <w:tr w:rsidR="007A146F" w:rsidRPr="00212A35" w:rsidTr="00E95D16">
        <w:trPr>
          <w:trHeight w:val="143"/>
        </w:trPr>
        <w:tc>
          <w:tcPr>
            <w:tcW w:w="279"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1111" w:type="pct"/>
          </w:tcPr>
          <w:p w:rsidR="007A146F" w:rsidRDefault="007A146F" w:rsidP="00237560">
            <w:pPr>
              <w:spacing w:after="0" w:line="240" w:lineRule="auto"/>
              <w:rPr>
                <w:rFonts w:ascii="Times New Roman" w:hAnsi="Times New Roman"/>
                <w:sz w:val="24"/>
                <w:szCs w:val="24"/>
                <w:lang w:eastAsia="ru-RU"/>
              </w:rPr>
            </w:pPr>
            <w:r>
              <w:rPr>
                <w:rFonts w:ascii="Times New Roman" w:hAnsi="Times New Roman"/>
                <w:sz w:val="24"/>
                <w:szCs w:val="24"/>
                <w:lang w:eastAsia="ru-RU"/>
              </w:rPr>
              <w:t>Субсидия на иные цели</w:t>
            </w:r>
          </w:p>
        </w:tc>
        <w:tc>
          <w:tcPr>
            <w:tcW w:w="889" w:type="pct"/>
          </w:tcPr>
          <w:p w:rsidR="007A146F" w:rsidRPr="006C0D5E" w:rsidRDefault="007A146F" w:rsidP="00237560">
            <w:pPr>
              <w:spacing w:after="0" w:line="240" w:lineRule="auto"/>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741" w:type="pct"/>
          </w:tcPr>
          <w:p w:rsidR="007A146F" w:rsidRPr="006C0D5E" w:rsidRDefault="007A146F" w:rsidP="007030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390236,40</w:t>
            </w:r>
          </w:p>
        </w:tc>
        <w:tc>
          <w:tcPr>
            <w:tcW w:w="666" w:type="pct"/>
          </w:tcPr>
          <w:p w:rsidR="007A146F" w:rsidRPr="006C0D5E" w:rsidRDefault="007A146F" w:rsidP="007030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703021">
            <w:pPr>
              <w:spacing w:after="0" w:line="240" w:lineRule="auto"/>
              <w:jc w:val="both"/>
              <w:rPr>
                <w:rFonts w:ascii="Times New Roman" w:hAnsi="Times New Roman"/>
                <w:sz w:val="24"/>
                <w:szCs w:val="24"/>
                <w:lang w:eastAsia="ru-RU"/>
              </w:rPr>
            </w:pPr>
          </w:p>
        </w:tc>
        <w:tc>
          <w:tcPr>
            <w:tcW w:w="648" w:type="pct"/>
          </w:tcPr>
          <w:p w:rsidR="007A146F" w:rsidRDefault="007A146F" w:rsidP="00703021">
            <w:pPr>
              <w:spacing w:after="0" w:line="240" w:lineRule="auto"/>
              <w:jc w:val="both"/>
              <w:rPr>
                <w:rFonts w:ascii="Times New Roman" w:hAnsi="Times New Roman"/>
                <w:sz w:val="24"/>
                <w:szCs w:val="24"/>
                <w:lang w:eastAsia="ru-RU"/>
              </w:rPr>
            </w:pPr>
          </w:p>
        </w:tc>
      </w:tr>
      <w:tr w:rsidR="007A146F" w:rsidRPr="00212A35" w:rsidTr="00E95D16">
        <w:trPr>
          <w:trHeight w:val="143"/>
        </w:trPr>
        <w:tc>
          <w:tcPr>
            <w:tcW w:w="279"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2000" w:type="pct"/>
            <w:gridSpan w:val="2"/>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ИТОГО</w:t>
            </w:r>
          </w:p>
        </w:tc>
        <w:tc>
          <w:tcPr>
            <w:tcW w:w="741" w:type="pct"/>
          </w:tcPr>
          <w:p w:rsidR="007A146F" w:rsidRPr="006C0D5E" w:rsidRDefault="007A146F" w:rsidP="001003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23777852,4</w:t>
            </w:r>
          </w:p>
        </w:tc>
        <w:tc>
          <w:tcPr>
            <w:tcW w:w="666" w:type="pct"/>
          </w:tcPr>
          <w:p w:rsidR="007A146F" w:rsidRPr="006C0D5E" w:rsidRDefault="007A146F" w:rsidP="00CC1B3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22427 900</w:t>
            </w:r>
          </w:p>
        </w:tc>
        <w:tc>
          <w:tcPr>
            <w:tcW w:w="666" w:type="pct"/>
          </w:tcPr>
          <w:p w:rsidR="007A146F" w:rsidRPr="006C0D5E" w:rsidRDefault="007A146F" w:rsidP="007030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13 431100</w:t>
            </w:r>
          </w:p>
        </w:tc>
        <w:tc>
          <w:tcPr>
            <w:tcW w:w="648" w:type="pct"/>
          </w:tcPr>
          <w:p w:rsidR="007A146F" w:rsidRDefault="007A146F" w:rsidP="009C57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18 279400</w:t>
            </w:r>
          </w:p>
        </w:tc>
      </w:tr>
    </w:tbl>
    <w:p w:rsidR="007A146F" w:rsidRPr="006C0D5E" w:rsidRDefault="007A146F" w:rsidP="006C0D5E">
      <w:pPr>
        <w:spacing w:after="200" w:line="276" w:lineRule="auto"/>
        <w:ind w:left="714"/>
        <w:rPr>
          <w:rFonts w:ascii="Times New Roman" w:hAnsi="Times New Roman"/>
          <w:b/>
          <w:sz w:val="24"/>
          <w:szCs w:val="24"/>
        </w:rPr>
      </w:pPr>
      <w:r w:rsidRPr="006C0D5E">
        <w:rPr>
          <w:rFonts w:ascii="Times New Roman" w:hAnsi="Times New Roman"/>
          <w:b/>
          <w:sz w:val="24"/>
          <w:szCs w:val="24"/>
        </w:rPr>
        <w:t>*при наличии финансирования</w:t>
      </w:r>
    </w:p>
    <w:p w:rsidR="007A146F" w:rsidRPr="006C0D5E" w:rsidRDefault="007A146F" w:rsidP="006C0D5E">
      <w:pPr>
        <w:spacing w:after="0" w:line="276" w:lineRule="auto"/>
        <w:ind w:left="714"/>
        <w:rPr>
          <w:rFonts w:ascii="Times New Roman" w:hAnsi="Times New Roman"/>
          <w:b/>
          <w:sz w:val="24"/>
          <w:szCs w:val="24"/>
        </w:rPr>
      </w:pPr>
      <w:r w:rsidRPr="006C0D5E">
        <w:rPr>
          <w:rFonts w:ascii="Times New Roman" w:hAnsi="Times New Roman"/>
          <w:b/>
          <w:sz w:val="24"/>
          <w:szCs w:val="24"/>
        </w:rPr>
        <w:t>5. Ресурсное обеспечение подпрограммы.</w:t>
      </w:r>
    </w:p>
    <w:p w:rsidR="007A146F" w:rsidRPr="006C0D5E" w:rsidRDefault="007A146F" w:rsidP="006C0D5E">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Финансирование мероприятий подпрограммы осуществляется за счет средств местного  бюджета и внебюджетных средств. Объем средств, выделяемых из районного бюджета на реализацию мероприятий настоящей подпрограммы, ежегодно уточняется при формировании проекта районного бюджета на соответствующий финансовый год.</w:t>
      </w:r>
    </w:p>
    <w:p w:rsidR="007A146F" w:rsidRPr="006C0D5E" w:rsidRDefault="007A146F" w:rsidP="006C0D5E">
      <w:pPr>
        <w:spacing w:after="0" w:line="240" w:lineRule="auto"/>
        <w:ind w:firstLine="720"/>
        <w:jc w:val="center"/>
        <w:rPr>
          <w:rFonts w:ascii="Times New Roman" w:hAnsi="Times New Roman"/>
          <w:b/>
          <w:sz w:val="24"/>
          <w:szCs w:val="24"/>
          <w:lang w:eastAsia="ru-RU"/>
        </w:rPr>
      </w:pPr>
    </w:p>
    <w:p w:rsidR="007A146F" w:rsidRPr="006C0D5E" w:rsidRDefault="007A146F" w:rsidP="006C0D5E">
      <w:pPr>
        <w:spacing w:after="0" w:line="276" w:lineRule="auto"/>
        <w:ind w:left="720"/>
        <w:contextualSpacing/>
        <w:rPr>
          <w:rFonts w:ascii="Times New Roman" w:hAnsi="Times New Roman"/>
          <w:b/>
          <w:sz w:val="24"/>
          <w:szCs w:val="24"/>
        </w:rPr>
      </w:pPr>
      <w:r w:rsidRPr="006C0D5E">
        <w:rPr>
          <w:rFonts w:ascii="Times New Roman" w:hAnsi="Times New Roman"/>
          <w:b/>
          <w:sz w:val="24"/>
          <w:szCs w:val="24"/>
        </w:rPr>
        <w:t>6. Организация управления и механизм реализации подпрограммы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color w:val="000000"/>
          <w:sz w:val="24"/>
          <w:szCs w:val="24"/>
          <w:lang w:eastAsia="ru-RU"/>
        </w:rPr>
        <w:t xml:space="preserve">Реализацию подпрограммы осуществляет </w:t>
      </w:r>
      <w:r w:rsidRPr="006C0D5E">
        <w:rPr>
          <w:rFonts w:ascii="Times New Roman" w:hAnsi="Times New Roman"/>
          <w:sz w:val="24"/>
          <w:szCs w:val="24"/>
          <w:lang w:eastAsia="ru-RU"/>
        </w:rPr>
        <w:t>Муниципальное бюджетное учреждение культуры «Централизованная клубная система»</w:t>
      </w:r>
      <w:r w:rsidRPr="006C0D5E">
        <w:rPr>
          <w:rFonts w:ascii="Times New Roman" w:hAnsi="Times New Roman"/>
          <w:color w:val="000000"/>
          <w:sz w:val="24"/>
          <w:szCs w:val="24"/>
          <w:lang w:eastAsia="ru-RU"/>
        </w:rPr>
        <w:t xml:space="preserve">. Директор МБУК «ЦКС» </w:t>
      </w:r>
      <w:r w:rsidRPr="006C0D5E">
        <w:rPr>
          <w:rFonts w:ascii="Times New Roman" w:hAnsi="Times New Roman"/>
          <w:sz w:val="24"/>
          <w:szCs w:val="24"/>
          <w:lang w:eastAsia="ru-RU"/>
        </w:rPr>
        <w:t xml:space="preserve"> несет персональную ответственность за ход ее реализации, конечные результаты, целевое и эффективное использование  выделяемых на реализацию подрограммы финансовых средств, отчитывается по использованию выделенных им финансовых средств, в соответствии с порядком, установленным отделом культуры администрации Нязепетровского муниципального района.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Pr="006C0D5E">
        <w:rPr>
          <w:rFonts w:ascii="Times New Roman" w:hAnsi="Times New Roman"/>
          <w:sz w:val="24"/>
          <w:szCs w:val="20"/>
          <w:lang w:eastAsia="ru-RU"/>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rsidR="007A146F" w:rsidRPr="006C0D5E" w:rsidRDefault="007A146F" w:rsidP="006C0D5E">
      <w:pPr>
        <w:spacing w:after="0" w:line="240" w:lineRule="auto"/>
        <w:ind w:firstLine="709"/>
        <w:jc w:val="both"/>
        <w:rPr>
          <w:rFonts w:ascii="Times New Roman" w:hAnsi="Times New Roman"/>
          <w:b/>
          <w:sz w:val="24"/>
          <w:szCs w:val="24"/>
          <w:lang w:eastAsia="ru-RU"/>
        </w:rPr>
      </w:pPr>
      <w:r w:rsidRPr="006C0D5E">
        <w:rPr>
          <w:rFonts w:ascii="Times New Roman" w:hAnsi="Times New Roman"/>
          <w:color w:val="000000"/>
          <w:sz w:val="24"/>
          <w:szCs w:val="24"/>
          <w:lang w:eastAsia="ru-RU"/>
        </w:rPr>
        <w:t xml:space="preserve">Контроль за ходом реализации подпрограммы осуществляет – отдел культуры </w:t>
      </w:r>
      <w:r w:rsidRPr="006C0D5E">
        <w:rPr>
          <w:rFonts w:ascii="Times New Roman" w:hAnsi="Times New Roman"/>
          <w:sz w:val="24"/>
          <w:szCs w:val="24"/>
          <w:lang w:eastAsia="ru-RU"/>
        </w:rPr>
        <w:t xml:space="preserve">Нязепетровского </w:t>
      </w:r>
      <w:r w:rsidRPr="006C0D5E">
        <w:rPr>
          <w:rFonts w:ascii="Times New Roman" w:hAnsi="Times New Roman"/>
          <w:color w:val="000000"/>
          <w:sz w:val="24"/>
          <w:szCs w:val="24"/>
          <w:lang w:eastAsia="ru-RU"/>
        </w:rPr>
        <w:t>муниципального района.</w:t>
      </w:r>
    </w:p>
    <w:p w:rsidR="007A146F" w:rsidRPr="006C0D5E" w:rsidRDefault="007A146F" w:rsidP="006C0D5E">
      <w:pPr>
        <w:spacing w:after="0" w:line="276" w:lineRule="auto"/>
        <w:ind w:left="714"/>
        <w:rPr>
          <w:rFonts w:ascii="Times New Roman" w:hAnsi="Times New Roman"/>
          <w:b/>
          <w:sz w:val="24"/>
          <w:szCs w:val="24"/>
        </w:rPr>
      </w:pPr>
    </w:p>
    <w:p w:rsidR="007A146F" w:rsidRPr="006C0D5E" w:rsidRDefault="007A146F" w:rsidP="006859C8">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7. Ожидаемые результаты реализации подпрограммы</w:t>
      </w:r>
    </w:p>
    <w:p w:rsidR="007A146F" w:rsidRPr="006C0D5E" w:rsidRDefault="007A146F" w:rsidP="006859C8">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Ожидаемые результаты реализации подп</w:t>
      </w:r>
      <w:r>
        <w:rPr>
          <w:rFonts w:ascii="Times New Roman" w:hAnsi="Times New Roman"/>
          <w:sz w:val="24"/>
          <w:szCs w:val="24"/>
          <w:lang w:eastAsia="ru-RU"/>
        </w:rPr>
        <w:t xml:space="preserve">рограммы </w:t>
      </w:r>
      <w:r w:rsidRPr="006C0D5E">
        <w:rPr>
          <w:rFonts w:ascii="Times New Roman" w:hAnsi="Times New Roman"/>
          <w:sz w:val="24"/>
          <w:szCs w:val="24"/>
          <w:lang w:eastAsia="ru-RU"/>
        </w:rPr>
        <w:t xml:space="preserve">представлены в </w:t>
      </w:r>
      <w:r>
        <w:rPr>
          <w:rFonts w:ascii="Times New Roman" w:hAnsi="Times New Roman"/>
          <w:sz w:val="24"/>
          <w:szCs w:val="24"/>
          <w:lang w:eastAsia="ru-RU"/>
        </w:rPr>
        <w:t>паспорте подпрограммы.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p>
    <w:p w:rsidR="007A146F" w:rsidRPr="006C0D5E" w:rsidRDefault="007A146F" w:rsidP="006C0D5E">
      <w:pPr>
        <w:spacing w:after="0" w:line="276" w:lineRule="auto"/>
        <w:ind w:left="714"/>
        <w:rPr>
          <w:rFonts w:ascii="Times New Roman" w:hAnsi="Times New Roman"/>
          <w:sz w:val="24"/>
          <w:szCs w:val="24"/>
        </w:rPr>
      </w:pPr>
      <w:r w:rsidRPr="006C0D5E">
        <w:rPr>
          <w:rFonts w:ascii="Times New Roman" w:hAnsi="Times New Roman"/>
          <w:b/>
          <w:sz w:val="24"/>
          <w:szCs w:val="24"/>
        </w:rPr>
        <w:t>8. Финансово-экономическое обоснование подпрограммы</w:t>
      </w:r>
      <w:r w:rsidRPr="006C0D5E">
        <w:rPr>
          <w:rFonts w:ascii="Times New Roman" w:hAnsi="Times New Roman"/>
          <w:sz w:val="24"/>
          <w:szCs w:val="24"/>
        </w:rPr>
        <w:t>.</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Реализация мероприятий в рамках подпрограммы позволит осуществить конкретные проекты и снизить остроту выше указанных проблем при максимально эффективном управлении муниципальными финансами, а также даст возможность создать качественно новую систему культурно-досугового обслуживания вНязепетровском муниципальном районе. В конечном итоге реализация подпрограммы будет способствовать росту в МБУК «ЦКС» числа посещений. </w:t>
      </w:r>
    </w:p>
    <w:p w:rsidR="007A146F" w:rsidRPr="006C0D5E" w:rsidRDefault="007A146F" w:rsidP="006C0D5E">
      <w:pPr>
        <w:widowControl w:val="0"/>
        <w:shd w:val="clear" w:color="auto" w:fill="FFFFFF"/>
        <w:spacing w:after="0" w:line="240" w:lineRule="auto"/>
        <w:ind w:firstLine="709"/>
        <w:jc w:val="both"/>
        <w:textAlignment w:val="baseline"/>
        <w:rPr>
          <w:rFonts w:ascii="Helvetica" w:hAnsi="Helvetica" w:cs="Helvetica"/>
          <w:color w:val="000000"/>
          <w:sz w:val="24"/>
          <w:szCs w:val="24"/>
          <w:lang w:eastAsia="ru-RU"/>
        </w:rPr>
      </w:pPr>
      <w:r w:rsidRPr="006C0D5E">
        <w:rPr>
          <w:rFonts w:ascii="Times New Roman" w:hAnsi="Times New Roman"/>
          <w:color w:val="000000"/>
          <w:sz w:val="24"/>
          <w:szCs w:val="24"/>
          <w:bdr w:val="none" w:sz="0" w:space="0" w:color="auto" w:frame="1"/>
          <w:lang w:eastAsia="ru-RU"/>
        </w:rPr>
        <w:t>Экономические показатели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собственные средства библиотеки.</w:t>
      </w:r>
    </w:p>
    <w:p w:rsidR="007A146F" w:rsidRPr="006C0D5E" w:rsidRDefault="007A146F" w:rsidP="006C0D5E">
      <w:pPr>
        <w:pageBreakBefore/>
        <w:spacing w:after="0" w:line="240" w:lineRule="auto"/>
        <w:jc w:val="right"/>
        <w:outlineLvl w:val="0"/>
        <w:rPr>
          <w:rFonts w:ascii="Times New Roman" w:hAnsi="Times New Roman"/>
          <w:sz w:val="24"/>
          <w:szCs w:val="24"/>
          <w:lang w:eastAsia="ru-RU"/>
        </w:rPr>
      </w:pPr>
      <w:r w:rsidRPr="006C0D5E">
        <w:rPr>
          <w:rFonts w:ascii="Times New Roman" w:hAnsi="Times New Roman"/>
          <w:sz w:val="24"/>
          <w:szCs w:val="24"/>
          <w:lang w:eastAsia="ru-RU"/>
        </w:rPr>
        <w:t>Приложение 3</w:t>
      </w:r>
    </w:p>
    <w:p w:rsidR="007A146F" w:rsidRPr="006C0D5E" w:rsidRDefault="007A146F" w:rsidP="006C0D5E">
      <w:pPr>
        <w:spacing w:after="0" w:line="240" w:lineRule="auto"/>
        <w:jc w:val="right"/>
        <w:rPr>
          <w:rFonts w:ascii="Times New Roman" w:hAnsi="Times New Roman"/>
          <w:sz w:val="24"/>
          <w:szCs w:val="24"/>
          <w:lang w:eastAsia="ru-RU"/>
        </w:rPr>
      </w:pPr>
      <w:r w:rsidRPr="006C0D5E">
        <w:rPr>
          <w:rFonts w:ascii="Times New Roman" w:hAnsi="Times New Roman"/>
          <w:sz w:val="24"/>
          <w:szCs w:val="24"/>
          <w:lang w:eastAsia="ru-RU"/>
        </w:rPr>
        <w:t xml:space="preserve">                                                                 к муниципальной программе</w:t>
      </w:r>
    </w:p>
    <w:p w:rsidR="007A146F" w:rsidRPr="006C0D5E" w:rsidRDefault="007A146F" w:rsidP="006C0D5E">
      <w:pPr>
        <w:spacing w:after="0" w:line="240" w:lineRule="auto"/>
        <w:jc w:val="right"/>
        <w:rPr>
          <w:rFonts w:ascii="Times New Roman" w:hAnsi="Times New Roman"/>
          <w:sz w:val="24"/>
          <w:szCs w:val="24"/>
          <w:lang w:eastAsia="ru-RU"/>
        </w:rPr>
      </w:pPr>
      <w:r w:rsidRPr="006C0D5E">
        <w:rPr>
          <w:rFonts w:ascii="Times New Roman" w:hAnsi="Times New Roman"/>
          <w:sz w:val="24"/>
          <w:szCs w:val="24"/>
          <w:lang w:eastAsia="ru-RU"/>
        </w:rPr>
        <w:t xml:space="preserve">                                                                         «Сохранение и развитие культуры</w:t>
      </w:r>
    </w:p>
    <w:p w:rsidR="007A146F" w:rsidRPr="006C0D5E" w:rsidRDefault="007A146F" w:rsidP="00DA17AF">
      <w:pPr>
        <w:spacing w:after="0" w:line="240" w:lineRule="auto"/>
        <w:jc w:val="right"/>
        <w:rPr>
          <w:rFonts w:ascii="Times New Roman" w:hAnsi="Times New Roman"/>
          <w:b/>
          <w:sz w:val="24"/>
          <w:szCs w:val="24"/>
          <w:lang w:eastAsia="ru-RU"/>
        </w:rPr>
      </w:pPr>
      <w:r w:rsidRPr="006C0D5E">
        <w:rPr>
          <w:rFonts w:ascii="Times New Roman" w:hAnsi="Times New Roman"/>
          <w:sz w:val="24"/>
          <w:szCs w:val="24"/>
          <w:lang w:eastAsia="ru-RU"/>
        </w:rPr>
        <w:t xml:space="preserve">                                                                                      Нязепетровского муниципального района»</w:t>
      </w: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Подпрограмма</w:t>
      </w: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«Сохранение и развитие музейного дела, популяризация и государственная охрана объектов культурного наследия»</w:t>
      </w:r>
    </w:p>
    <w:p w:rsidR="007A146F" w:rsidRPr="006C0D5E" w:rsidRDefault="007A146F" w:rsidP="006C0D5E">
      <w:pPr>
        <w:spacing w:after="0" w:line="240" w:lineRule="auto"/>
        <w:jc w:val="center"/>
        <w:rPr>
          <w:rFonts w:ascii="Times New Roman" w:hAnsi="Times New Roman"/>
          <w:b/>
          <w:sz w:val="32"/>
          <w:szCs w:val="32"/>
          <w:lang w:eastAsia="ru-RU"/>
        </w:rPr>
      </w:pP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Паспорт</w:t>
      </w: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 xml:space="preserve">                 подпрограммы «Сохранение и развитие музейного дела, популяризация и государственная охрана объектов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2308"/>
        <w:gridCol w:w="1511"/>
        <w:gridCol w:w="1511"/>
        <w:gridCol w:w="1512"/>
      </w:tblGrid>
      <w:tr w:rsidR="007A146F" w:rsidRPr="00212A35" w:rsidTr="00195E6A">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Ответственный исполнитель подпрограммы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Муниципальное бюджетное учреждение культуры «Музейно-выставочный центр»</w:t>
            </w:r>
          </w:p>
        </w:tc>
      </w:tr>
      <w:tr w:rsidR="007A146F" w:rsidRPr="00212A35" w:rsidTr="00195E6A">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Соискатели 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Нет</w:t>
            </w:r>
          </w:p>
        </w:tc>
      </w:tr>
      <w:tr w:rsidR="007A146F" w:rsidRPr="00212A35" w:rsidTr="00195E6A">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Цели подпрограммы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Сохранение, пополнение, изучение и популяризация историко-культурного наследия Нязепетровского района, модернизация деятельности музея</w:t>
            </w:r>
          </w:p>
          <w:p w:rsidR="007A146F" w:rsidRPr="006C0D5E" w:rsidRDefault="007A146F" w:rsidP="006C0D5E">
            <w:pPr>
              <w:spacing w:after="0" w:line="240" w:lineRule="auto"/>
              <w:jc w:val="both"/>
              <w:rPr>
                <w:rFonts w:ascii="Times New Roman" w:hAnsi="Times New Roman"/>
                <w:b/>
                <w:sz w:val="24"/>
                <w:szCs w:val="24"/>
                <w:lang w:eastAsia="ru-RU"/>
              </w:rPr>
            </w:pPr>
            <w:r w:rsidRPr="006C0D5E">
              <w:rPr>
                <w:rFonts w:ascii="Times New Roman" w:hAnsi="Times New Roman"/>
                <w:sz w:val="24"/>
                <w:szCs w:val="24"/>
                <w:lang w:eastAsia="ru-RU"/>
              </w:rPr>
              <w:t>Обеспечение сохранности объектов культурного наследия и их современное использование.</w:t>
            </w:r>
          </w:p>
        </w:tc>
      </w:tr>
      <w:tr w:rsidR="007A146F" w:rsidRPr="00212A35" w:rsidTr="00195E6A">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Задачи подпрограммы</w:t>
            </w:r>
          </w:p>
        </w:tc>
        <w:tc>
          <w:tcPr>
            <w:tcW w:w="0" w:type="auto"/>
            <w:gridSpan w:val="4"/>
          </w:tcPr>
          <w:p w:rsidR="007A146F" w:rsidRPr="006C0D5E" w:rsidRDefault="007A146F" w:rsidP="006C0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Обновление музейной деятельности по всем направлениям: в экспозиционно-выставочной деятельности, фондовой, культурно-просветительской и экскурсионной работе.</w:t>
            </w:r>
          </w:p>
          <w:p w:rsidR="007A146F" w:rsidRPr="006C0D5E" w:rsidRDefault="007A146F" w:rsidP="006C0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Совершенствование использования музейных предметов и музейных коллекций в научных, культурных, образовательных целях. </w:t>
            </w:r>
          </w:p>
          <w:p w:rsidR="007A146F" w:rsidRPr="006C0D5E" w:rsidRDefault="007A146F" w:rsidP="006C0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Укрепление материально-технической базы.</w:t>
            </w:r>
          </w:p>
          <w:p w:rsidR="007A146F" w:rsidRPr="006C0D5E" w:rsidRDefault="007A146F" w:rsidP="006C0D5E">
            <w:pPr>
              <w:spacing w:after="0" w:line="240" w:lineRule="auto"/>
              <w:jc w:val="both"/>
              <w:rPr>
                <w:rFonts w:ascii="Times New Roman" w:hAnsi="Times New Roman"/>
                <w:color w:val="000000"/>
                <w:sz w:val="24"/>
                <w:szCs w:val="24"/>
                <w:lang w:eastAsia="ru-RU"/>
              </w:rPr>
            </w:pPr>
            <w:r w:rsidRPr="006C0D5E">
              <w:rPr>
                <w:rFonts w:ascii="Times New Roman" w:hAnsi="Times New Roman"/>
                <w:sz w:val="24"/>
                <w:szCs w:val="24"/>
                <w:lang w:eastAsia="ru-RU"/>
              </w:rPr>
              <w:t>Рост количества услуг, предоставляемых музеем в соответствии с интересами и потребностями населения.</w:t>
            </w:r>
          </w:p>
          <w:p w:rsidR="007A146F" w:rsidRPr="006C0D5E" w:rsidRDefault="007A146F" w:rsidP="006C0D5E">
            <w:pPr>
              <w:spacing w:after="0" w:line="240" w:lineRule="auto"/>
              <w:jc w:val="both"/>
              <w:rPr>
                <w:rFonts w:ascii="Times New Roman" w:hAnsi="Times New Roman"/>
                <w:color w:val="000000"/>
                <w:sz w:val="24"/>
                <w:szCs w:val="24"/>
                <w:lang w:eastAsia="ru-RU"/>
              </w:rPr>
            </w:pPr>
            <w:r w:rsidRPr="006C0D5E">
              <w:rPr>
                <w:rFonts w:ascii="Times New Roman" w:hAnsi="Times New Roman"/>
                <w:color w:val="000000"/>
                <w:sz w:val="24"/>
                <w:szCs w:val="24"/>
                <w:lang w:eastAsia="ru-RU"/>
              </w:rPr>
              <w:t>Обеспечение доступа граждан к электронным ресурсам музея.</w:t>
            </w:r>
          </w:p>
          <w:p w:rsidR="007A146F" w:rsidRPr="006C0D5E" w:rsidRDefault="007A146F" w:rsidP="006C0D5E">
            <w:pPr>
              <w:spacing w:after="0" w:line="240" w:lineRule="auto"/>
              <w:jc w:val="both"/>
              <w:rPr>
                <w:rFonts w:ascii="Times New Roman" w:hAnsi="Times New Roman"/>
                <w:b/>
                <w:sz w:val="24"/>
                <w:szCs w:val="24"/>
                <w:lang w:eastAsia="ru-RU"/>
              </w:rPr>
            </w:pPr>
            <w:r w:rsidRPr="006C0D5E">
              <w:rPr>
                <w:rFonts w:ascii="Times New Roman" w:hAnsi="Times New Roman"/>
                <w:sz w:val="24"/>
                <w:szCs w:val="24"/>
                <w:lang w:eastAsia="ru-RU"/>
              </w:rPr>
              <w:t>Популяризация объектов культурного наследия.</w:t>
            </w:r>
          </w:p>
        </w:tc>
      </w:tr>
      <w:tr w:rsidR="007A146F" w:rsidRPr="00212A35" w:rsidTr="00195E6A">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Целевые индикаторы и показатели подпрограммы</w:t>
            </w:r>
          </w:p>
        </w:tc>
        <w:tc>
          <w:tcPr>
            <w:tcW w:w="0" w:type="auto"/>
            <w:gridSpan w:val="4"/>
          </w:tcPr>
          <w:p w:rsidR="007A146F" w:rsidRDefault="007A146F" w:rsidP="006C0D5E">
            <w:pPr>
              <w:spacing w:after="0" w:line="240" w:lineRule="auto"/>
              <w:ind w:left="34"/>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 </w:t>
            </w:r>
            <w:r w:rsidRPr="003766B1">
              <w:rPr>
                <w:rFonts w:ascii="Times New Roman" w:hAnsi="Times New Roman"/>
                <w:sz w:val="24"/>
                <w:szCs w:val="24"/>
                <w:lang w:eastAsia="ru-RU"/>
              </w:rPr>
              <w:t>Количество музейных предметов основного Музейного фонда учреждения, опубликованных на экспозициях и выставках за отчетный период</w:t>
            </w:r>
            <w:r>
              <w:rPr>
                <w:rFonts w:ascii="Times New Roman" w:hAnsi="Times New Roman"/>
                <w:sz w:val="24"/>
                <w:szCs w:val="24"/>
                <w:lang w:eastAsia="ru-RU"/>
              </w:rPr>
              <w:t>, единиц:</w:t>
            </w:r>
          </w:p>
          <w:p w:rsidR="007A146F" w:rsidRPr="00114BA2"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114BA2">
              <w:rPr>
                <w:rFonts w:ascii="Times New Roman" w:hAnsi="Times New Roman"/>
                <w:sz w:val="24"/>
                <w:szCs w:val="24"/>
                <w:bdr w:val="none" w:sz="0" w:space="0" w:color="auto" w:frame="1"/>
                <w:lang w:eastAsia="ru-RU"/>
              </w:rPr>
              <w:t>2019 г. -2573</w:t>
            </w:r>
          </w:p>
          <w:p w:rsidR="007A146F" w:rsidRPr="00114BA2"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2020 г. -259</w:t>
            </w:r>
            <w:r w:rsidRPr="00114BA2">
              <w:rPr>
                <w:rFonts w:ascii="Times New Roman" w:hAnsi="Times New Roman"/>
                <w:sz w:val="24"/>
                <w:szCs w:val="24"/>
                <w:bdr w:val="none" w:sz="0" w:space="0" w:color="auto" w:frame="1"/>
                <w:lang w:eastAsia="ru-RU"/>
              </w:rPr>
              <w:t>0</w:t>
            </w:r>
          </w:p>
          <w:p w:rsidR="007A146F" w:rsidRPr="00114BA2"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114BA2">
              <w:rPr>
                <w:rFonts w:ascii="Times New Roman" w:hAnsi="Times New Roman"/>
                <w:sz w:val="24"/>
                <w:szCs w:val="24"/>
                <w:bdr w:val="none" w:sz="0" w:space="0" w:color="auto" w:frame="1"/>
                <w:lang w:eastAsia="ru-RU"/>
              </w:rPr>
              <w:t>2021 г. -</w:t>
            </w:r>
            <w:r>
              <w:rPr>
                <w:rFonts w:ascii="Times New Roman" w:hAnsi="Times New Roman"/>
                <w:sz w:val="24"/>
                <w:szCs w:val="24"/>
                <w:bdr w:val="none" w:sz="0" w:space="0" w:color="auto" w:frame="1"/>
                <w:lang w:eastAsia="ru-RU"/>
              </w:rPr>
              <w:t>2600</w:t>
            </w:r>
          </w:p>
          <w:p w:rsidR="007A146F" w:rsidRPr="00114BA2"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2022 г. -2610</w:t>
            </w:r>
          </w:p>
          <w:p w:rsidR="007A146F" w:rsidRPr="00114BA2"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114BA2">
              <w:rPr>
                <w:rFonts w:ascii="Times New Roman" w:hAnsi="Times New Roman"/>
                <w:sz w:val="24"/>
                <w:szCs w:val="24"/>
                <w:lang w:eastAsia="ru-RU"/>
              </w:rPr>
              <w:t>Число посетителей  (человек):</w:t>
            </w:r>
          </w:p>
          <w:p w:rsidR="007A146F" w:rsidRPr="00114BA2"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114BA2">
              <w:rPr>
                <w:rFonts w:ascii="Times New Roman" w:hAnsi="Times New Roman"/>
                <w:sz w:val="24"/>
                <w:szCs w:val="24"/>
                <w:bdr w:val="none" w:sz="0" w:space="0" w:color="auto" w:frame="1"/>
                <w:lang w:eastAsia="ru-RU"/>
              </w:rPr>
              <w:t>2019 г. -3400</w:t>
            </w:r>
          </w:p>
          <w:p w:rsidR="007A146F" w:rsidRPr="00114BA2"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114BA2">
              <w:rPr>
                <w:rFonts w:ascii="Times New Roman" w:hAnsi="Times New Roman"/>
                <w:sz w:val="24"/>
                <w:szCs w:val="24"/>
                <w:bdr w:val="none" w:sz="0" w:space="0" w:color="auto" w:frame="1"/>
                <w:lang w:eastAsia="ru-RU"/>
              </w:rPr>
              <w:t xml:space="preserve">2020 г. </w:t>
            </w:r>
            <w:r>
              <w:rPr>
                <w:rFonts w:ascii="Times New Roman" w:hAnsi="Times New Roman"/>
                <w:sz w:val="24"/>
                <w:szCs w:val="24"/>
                <w:bdr w:val="none" w:sz="0" w:space="0" w:color="auto" w:frame="1"/>
                <w:lang w:eastAsia="ru-RU"/>
              </w:rPr>
              <w:t>-33</w:t>
            </w:r>
            <w:r w:rsidRPr="00114BA2">
              <w:rPr>
                <w:rFonts w:ascii="Times New Roman" w:hAnsi="Times New Roman"/>
                <w:sz w:val="24"/>
                <w:szCs w:val="24"/>
                <w:bdr w:val="none" w:sz="0" w:space="0" w:color="auto" w:frame="1"/>
                <w:lang w:eastAsia="ru-RU"/>
              </w:rPr>
              <w:t>00</w:t>
            </w:r>
          </w:p>
          <w:p w:rsidR="007A146F" w:rsidRPr="00114BA2"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114BA2">
              <w:rPr>
                <w:rFonts w:ascii="Times New Roman" w:hAnsi="Times New Roman"/>
                <w:sz w:val="24"/>
                <w:szCs w:val="24"/>
                <w:bdr w:val="none" w:sz="0" w:space="0" w:color="auto" w:frame="1"/>
                <w:lang w:eastAsia="ru-RU"/>
              </w:rPr>
              <w:t>2021 г. -</w:t>
            </w:r>
            <w:r>
              <w:rPr>
                <w:rFonts w:ascii="Times New Roman" w:hAnsi="Times New Roman"/>
                <w:sz w:val="24"/>
                <w:szCs w:val="24"/>
                <w:bdr w:val="none" w:sz="0" w:space="0" w:color="auto" w:frame="1"/>
                <w:lang w:eastAsia="ru-RU"/>
              </w:rPr>
              <w:t>33</w:t>
            </w:r>
            <w:r w:rsidRPr="00114BA2">
              <w:rPr>
                <w:rFonts w:ascii="Times New Roman" w:hAnsi="Times New Roman"/>
                <w:sz w:val="24"/>
                <w:szCs w:val="24"/>
                <w:bdr w:val="none" w:sz="0" w:space="0" w:color="auto" w:frame="1"/>
                <w:lang w:eastAsia="ru-RU"/>
              </w:rPr>
              <w:t>00</w:t>
            </w:r>
          </w:p>
          <w:p w:rsidR="007A146F" w:rsidRPr="00114BA2"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2022 г. -33</w:t>
            </w:r>
            <w:r w:rsidRPr="00114BA2">
              <w:rPr>
                <w:rFonts w:ascii="Times New Roman" w:hAnsi="Times New Roman"/>
                <w:sz w:val="24"/>
                <w:szCs w:val="24"/>
                <w:bdr w:val="none" w:sz="0" w:space="0" w:color="auto" w:frame="1"/>
                <w:lang w:eastAsia="ru-RU"/>
              </w:rPr>
              <w:t>00</w:t>
            </w:r>
          </w:p>
          <w:p w:rsidR="007A146F" w:rsidRPr="00546D68"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546D68">
              <w:rPr>
                <w:rFonts w:ascii="Times New Roman" w:hAnsi="Times New Roman"/>
                <w:sz w:val="24"/>
                <w:szCs w:val="24"/>
                <w:bdr w:val="none" w:sz="0" w:space="0" w:color="auto" w:frame="1"/>
                <w:lang w:eastAsia="ru-RU"/>
              </w:rPr>
              <w:t>Допустимое (возможное) отклонение 5 %.</w:t>
            </w:r>
          </w:p>
          <w:p w:rsidR="007A146F" w:rsidRPr="00EC6952"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EC6952">
              <w:rPr>
                <w:rFonts w:ascii="Times New Roman" w:hAnsi="Times New Roman"/>
                <w:sz w:val="24"/>
                <w:szCs w:val="24"/>
                <w:lang w:eastAsia="ru-RU"/>
              </w:rPr>
              <w:t>Пополнение музейного фонда, штук:</w:t>
            </w:r>
          </w:p>
          <w:p w:rsidR="007A146F" w:rsidRPr="00EC6952"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EC6952">
              <w:rPr>
                <w:rFonts w:ascii="Times New Roman" w:hAnsi="Times New Roman"/>
                <w:sz w:val="24"/>
                <w:szCs w:val="24"/>
                <w:bdr w:val="none" w:sz="0" w:space="0" w:color="auto" w:frame="1"/>
                <w:lang w:eastAsia="ru-RU"/>
              </w:rPr>
              <w:t>2019 г. -5</w:t>
            </w:r>
          </w:p>
          <w:p w:rsidR="007A146F" w:rsidRPr="00EC6952" w:rsidRDefault="007A146F" w:rsidP="006C0D5E">
            <w:pPr>
              <w:spacing w:after="0" w:line="240" w:lineRule="auto"/>
              <w:ind w:left="34"/>
              <w:jc w:val="both"/>
              <w:textAlignment w:val="baseline"/>
              <w:rPr>
                <w:rFonts w:ascii="Times New Roman" w:hAnsi="Times New Roman"/>
                <w:sz w:val="24"/>
                <w:szCs w:val="24"/>
                <w:lang w:eastAsia="ru-RU"/>
              </w:rPr>
            </w:pPr>
            <w:r w:rsidRPr="00EC6952">
              <w:rPr>
                <w:rFonts w:ascii="Times New Roman" w:hAnsi="Times New Roman"/>
                <w:sz w:val="24"/>
                <w:szCs w:val="24"/>
                <w:lang w:eastAsia="ru-RU"/>
              </w:rPr>
              <w:t>Сохранение музейного фонда, единиц:</w:t>
            </w:r>
          </w:p>
          <w:p w:rsidR="007A146F" w:rsidRPr="00EC6952" w:rsidRDefault="007A146F" w:rsidP="006C0D5E">
            <w:pPr>
              <w:spacing w:after="0" w:line="240" w:lineRule="auto"/>
              <w:ind w:left="34"/>
              <w:jc w:val="both"/>
              <w:textAlignment w:val="baseline"/>
              <w:rPr>
                <w:rFonts w:ascii="Times New Roman" w:hAnsi="Times New Roman"/>
                <w:sz w:val="24"/>
                <w:szCs w:val="24"/>
                <w:bdr w:val="none" w:sz="0" w:space="0" w:color="auto" w:frame="1"/>
                <w:lang w:eastAsia="ru-RU"/>
              </w:rPr>
            </w:pPr>
            <w:r w:rsidRPr="00EC6952">
              <w:rPr>
                <w:rFonts w:ascii="Times New Roman" w:hAnsi="Times New Roman"/>
                <w:sz w:val="24"/>
                <w:szCs w:val="24"/>
                <w:bdr w:val="none" w:sz="0" w:space="0" w:color="auto" w:frame="1"/>
                <w:lang w:eastAsia="ru-RU"/>
              </w:rPr>
              <w:t>2019 г. -2573</w:t>
            </w:r>
          </w:p>
          <w:p w:rsidR="007A146F" w:rsidRDefault="007A146F" w:rsidP="003A28F0">
            <w:pPr>
              <w:spacing w:after="0" w:line="240" w:lineRule="auto"/>
              <w:ind w:left="34"/>
              <w:jc w:val="both"/>
              <w:textAlignment w:val="baseline"/>
              <w:rPr>
                <w:rFonts w:ascii="Times New Roman" w:hAnsi="Times New Roman"/>
                <w:sz w:val="24"/>
                <w:szCs w:val="24"/>
                <w:bdr w:val="none" w:sz="0" w:space="0" w:color="auto" w:frame="1"/>
                <w:lang w:eastAsia="ru-RU"/>
              </w:rPr>
            </w:pPr>
            <w:r w:rsidRPr="00425F5C">
              <w:rPr>
                <w:rFonts w:ascii="Times New Roman" w:hAnsi="Times New Roman"/>
                <w:sz w:val="24"/>
                <w:szCs w:val="24"/>
                <w:bdr w:val="none" w:sz="0" w:space="0" w:color="auto" w:frame="1"/>
                <w:lang w:eastAsia="ru-RU"/>
              </w:rPr>
              <w:t>Сохранение и популяризация музейных предметов</w:t>
            </w:r>
            <w:r>
              <w:rPr>
                <w:rFonts w:ascii="Times New Roman" w:hAnsi="Times New Roman"/>
                <w:sz w:val="24"/>
                <w:szCs w:val="24"/>
                <w:bdr w:val="none" w:sz="0" w:space="0" w:color="auto" w:frame="1"/>
                <w:lang w:eastAsia="ru-RU"/>
              </w:rPr>
              <w:t>.</w:t>
            </w:r>
          </w:p>
          <w:p w:rsidR="007A146F" w:rsidRPr="00DD2CEA" w:rsidRDefault="007A146F" w:rsidP="003A28F0">
            <w:pPr>
              <w:spacing w:after="0" w:line="240" w:lineRule="auto"/>
              <w:ind w:left="34"/>
              <w:jc w:val="both"/>
              <w:textAlignment w:val="baseline"/>
              <w:rPr>
                <w:rFonts w:ascii="Times New Roman" w:hAnsi="Times New Roman"/>
                <w:sz w:val="24"/>
                <w:szCs w:val="24"/>
                <w:bdr w:val="none" w:sz="0" w:space="0" w:color="auto" w:frame="1"/>
                <w:lang w:eastAsia="ru-RU"/>
              </w:rPr>
            </w:pPr>
            <w:r w:rsidRPr="00DD2CEA">
              <w:rPr>
                <w:rFonts w:ascii="Times New Roman" w:hAnsi="Times New Roman"/>
                <w:sz w:val="24"/>
                <w:szCs w:val="24"/>
                <w:bdr w:val="none" w:sz="0" w:space="0" w:color="auto" w:frame="1"/>
                <w:lang w:eastAsia="ru-RU"/>
              </w:rPr>
              <w:t>Количество предметов, единиц:</w:t>
            </w:r>
          </w:p>
          <w:p w:rsidR="007A146F" w:rsidRPr="00DD2CEA" w:rsidRDefault="007A146F" w:rsidP="00D0526C">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2020 г. -259</w:t>
            </w:r>
            <w:r w:rsidRPr="00DD2CEA">
              <w:rPr>
                <w:rFonts w:ascii="Times New Roman" w:hAnsi="Times New Roman"/>
                <w:sz w:val="24"/>
                <w:szCs w:val="24"/>
                <w:bdr w:val="none" w:sz="0" w:space="0" w:color="auto" w:frame="1"/>
                <w:lang w:eastAsia="ru-RU"/>
              </w:rPr>
              <w:t>0</w:t>
            </w:r>
          </w:p>
          <w:p w:rsidR="007A146F" w:rsidRPr="00DD2CEA" w:rsidRDefault="007A146F" w:rsidP="00D0526C">
            <w:pPr>
              <w:spacing w:after="0" w:line="240" w:lineRule="auto"/>
              <w:ind w:left="34"/>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2021 г. -2600</w:t>
            </w:r>
          </w:p>
          <w:p w:rsidR="007A146F" w:rsidRPr="006C0D5E" w:rsidRDefault="007A146F" w:rsidP="00EC6952">
            <w:pPr>
              <w:spacing w:after="0" w:line="240" w:lineRule="auto"/>
              <w:ind w:left="34"/>
              <w:jc w:val="both"/>
              <w:textAlignment w:val="baseline"/>
              <w:rPr>
                <w:rFonts w:ascii="Times New Roman" w:hAnsi="Times New Roman"/>
                <w:color w:val="000000"/>
                <w:sz w:val="24"/>
                <w:szCs w:val="24"/>
                <w:bdr w:val="none" w:sz="0" w:space="0" w:color="auto" w:frame="1"/>
                <w:lang w:eastAsia="ru-RU"/>
              </w:rPr>
            </w:pPr>
            <w:r>
              <w:rPr>
                <w:rFonts w:ascii="Times New Roman" w:hAnsi="Times New Roman"/>
                <w:sz w:val="24"/>
                <w:szCs w:val="24"/>
                <w:bdr w:val="none" w:sz="0" w:space="0" w:color="auto" w:frame="1"/>
                <w:lang w:eastAsia="ru-RU"/>
              </w:rPr>
              <w:t>2022 г. -2610</w:t>
            </w:r>
          </w:p>
        </w:tc>
      </w:tr>
      <w:tr w:rsidR="007A146F" w:rsidRPr="00212A35" w:rsidTr="00195E6A">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Этапы и сроки реализации подпрограммы</w:t>
            </w:r>
          </w:p>
        </w:tc>
        <w:tc>
          <w:tcPr>
            <w:tcW w:w="0" w:type="auto"/>
            <w:gridSpan w:val="4"/>
          </w:tcPr>
          <w:p w:rsidR="007A146F" w:rsidRPr="006C0D5E" w:rsidRDefault="007A146F" w:rsidP="00195E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2019-2022</w:t>
            </w:r>
            <w:r w:rsidRPr="006C0D5E">
              <w:rPr>
                <w:rFonts w:ascii="Times New Roman" w:hAnsi="Times New Roman"/>
                <w:sz w:val="24"/>
                <w:szCs w:val="24"/>
                <w:lang w:eastAsia="ru-RU"/>
              </w:rPr>
              <w:t xml:space="preserve"> годы</w:t>
            </w:r>
          </w:p>
        </w:tc>
      </w:tr>
      <w:tr w:rsidR="007A146F" w:rsidRPr="00212A35" w:rsidTr="00E312D5">
        <w:tc>
          <w:tcPr>
            <w:tcW w:w="0" w:type="auto"/>
            <w:vMerge w:val="restar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Объемы бюджетных ассигнований подпрограммы (руб.)</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2019 год</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2020 год</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2021 год</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 год</w:t>
            </w:r>
          </w:p>
        </w:tc>
      </w:tr>
      <w:tr w:rsidR="007A146F" w:rsidRPr="00212A35" w:rsidTr="00E312D5">
        <w:tc>
          <w:tcPr>
            <w:tcW w:w="0" w:type="auto"/>
            <w:vMerge/>
          </w:tcPr>
          <w:p w:rsidR="007A146F" w:rsidRPr="006C0D5E" w:rsidRDefault="007A146F" w:rsidP="006C0D5E">
            <w:pPr>
              <w:spacing w:after="0" w:line="240" w:lineRule="auto"/>
              <w:rPr>
                <w:rFonts w:ascii="Times New Roman" w:hAnsi="Times New Roman"/>
                <w:sz w:val="24"/>
                <w:szCs w:val="24"/>
                <w:lang w:eastAsia="ru-RU"/>
              </w:rPr>
            </w:pPr>
          </w:p>
        </w:tc>
        <w:tc>
          <w:tcPr>
            <w:tcW w:w="0" w:type="auto"/>
          </w:tcPr>
          <w:p w:rsidR="007A146F" w:rsidRPr="00212A35" w:rsidRDefault="007A146F" w:rsidP="00410864">
            <w:pPr>
              <w:spacing w:after="0" w:line="240" w:lineRule="auto"/>
              <w:rPr>
                <w:rFonts w:ascii="Times New Roman" w:hAnsi="Times New Roman"/>
                <w:sz w:val="24"/>
                <w:szCs w:val="24"/>
              </w:rPr>
            </w:pPr>
            <w:r w:rsidRPr="00212A35">
              <w:rPr>
                <w:rFonts w:ascii="Times New Roman" w:hAnsi="Times New Roman"/>
                <w:sz w:val="24"/>
                <w:szCs w:val="24"/>
              </w:rPr>
              <w:t>2 929 471,42</w:t>
            </w:r>
          </w:p>
        </w:tc>
        <w:tc>
          <w:tcPr>
            <w:tcW w:w="0" w:type="auto"/>
          </w:tcPr>
          <w:p w:rsidR="007A146F" w:rsidRPr="00212A35" w:rsidRDefault="007A146F" w:rsidP="00CC1B3A">
            <w:pPr>
              <w:spacing w:after="0" w:line="240" w:lineRule="auto"/>
              <w:rPr>
                <w:rFonts w:ascii="Times New Roman" w:hAnsi="Times New Roman"/>
                <w:sz w:val="24"/>
                <w:szCs w:val="24"/>
              </w:rPr>
            </w:pPr>
            <w:r w:rsidRPr="00212A35">
              <w:rPr>
                <w:rFonts w:ascii="Times New Roman" w:hAnsi="Times New Roman"/>
                <w:sz w:val="24"/>
                <w:szCs w:val="24"/>
              </w:rPr>
              <w:t>2 970 100</w:t>
            </w:r>
          </w:p>
        </w:tc>
        <w:tc>
          <w:tcPr>
            <w:tcW w:w="0" w:type="auto"/>
          </w:tcPr>
          <w:p w:rsidR="007A146F" w:rsidRPr="00212A35" w:rsidRDefault="007A146F" w:rsidP="006425F2">
            <w:pPr>
              <w:spacing w:after="0" w:line="240" w:lineRule="auto"/>
              <w:rPr>
                <w:rFonts w:ascii="Times New Roman" w:hAnsi="Times New Roman"/>
                <w:sz w:val="24"/>
                <w:szCs w:val="24"/>
              </w:rPr>
            </w:pPr>
            <w:r w:rsidRPr="00212A35">
              <w:rPr>
                <w:rFonts w:ascii="Times New Roman" w:hAnsi="Times New Roman"/>
                <w:sz w:val="24"/>
                <w:szCs w:val="24"/>
              </w:rPr>
              <w:t>2 497 800</w:t>
            </w:r>
          </w:p>
        </w:tc>
        <w:tc>
          <w:tcPr>
            <w:tcW w:w="0" w:type="auto"/>
          </w:tcPr>
          <w:p w:rsidR="007A146F" w:rsidRPr="00212A35" w:rsidRDefault="007A146F" w:rsidP="00100310">
            <w:pPr>
              <w:spacing w:after="0" w:line="240" w:lineRule="auto"/>
              <w:rPr>
                <w:rFonts w:ascii="Times New Roman" w:hAnsi="Times New Roman"/>
                <w:sz w:val="24"/>
                <w:szCs w:val="24"/>
              </w:rPr>
            </w:pPr>
            <w:r w:rsidRPr="00212A35">
              <w:rPr>
                <w:rFonts w:ascii="Times New Roman" w:hAnsi="Times New Roman"/>
                <w:sz w:val="24"/>
                <w:szCs w:val="24"/>
              </w:rPr>
              <w:t>2 497 800</w:t>
            </w:r>
          </w:p>
        </w:tc>
      </w:tr>
      <w:tr w:rsidR="007A146F" w:rsidRPr="00212A35" w:rsidTr="00195E6A">
        <w:trPr>
          <w:trHeight w:val="3164"/>
        </w:trPr>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Ожидаемые результаты подпрограммы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Увеличение предметов основного фонда, (единиц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Сохранение посещаемости  (человек):</w:t>
            </w:r>
          </w:p>
          <w:p w:rsidR="007A146F" w:rsidRPr="006C0D5E" w:rsidRDefault="007A146F" w:rsidP="006C0D5E">
            <w:pPr>
              <w:spacing w:after="0" w:line="240" w:lineRule="auto"/>
              <w:ind w:left="34"/>
              <w:jc w:val="both"/>
              <w:textAlignment w:val="baseline"/>
              <w:rPr>
                <w:rFonts w:ascii="Times New Roman" w:hAnsi="Times New Roman"/>
                <w:color w:val="000000"/>
                <w:sz w:val="24"/>
                <w:szCs w:val="24"/>
                <w:bdr w:val="none" w:sz="0" w:space="0" w:color="auto" w:frame="1"/>
                <w:lang w:eastAsia="ru-RU"/>
              </w:rPr>
            </w:pPr>
            <w:r w:rsidRPr="006C0D5E">
              <w:rPr>
                <w:rFonts w:ascii="Times New Roman" w:hAnsi="Times New Roman"/>
                <w:color w:val="000000"/>
                <w:sz w:val="24"/>
                <w:szCs w:val="24"/>
                <w:bdr w:val="none" w:sz="0" w:space="0" w:color="auto" w:frame="1"/>
                <w:lang w:eastAsia="ru-RU"/>
              </w:rPr>
              <w:t>Сохранение и пополнение музейного фонда:</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Сохранение количества выставочных проектов, единиц:</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Стабильный объем экспонируемых предметов от общего числа музейного фонда (проценты):</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color w:val="000000"/>
                <w:sz w:val="24"/>
                <w:szCs w:val="24"/>
                <w:lang w:eastAsia="ru-RU"/>
              </w:rPr>
              <w:t>Сохранение количества  музейных мероприятий (экскурсий, тематических мероприятий, лекций) (</w:t>
            </w:r>
            <w:r w:rsidRPr="006C0D5E">
              <w:rPr>
                <w:rFonts w:ascii="Times New Roman" w:hAnsi="Times New Roman"/>
                <w:sz w:val="24"/>
                <w:szCs w:val="24"/>
                <w:lang w:eastAsia="ru-RU"/>
              </w:rPr>
              <w:t>единиц).</w:t>
            </w:r>
          </w:p>
          <w:p w:rsidR="007A146F" w:rsidRPr="006C0D5E" w:rsidRDefault="007A146F" w:rsidP="006C0D5E">
            <w:pPr>
              <w:shd w:val="clear" w:color="auto" w:fill="FFFFFF"/>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Укрепление материально-технической базы музея.</w:t>
            </w:r>
          </w:p>
          <w:p w:rsidR="007A146F" w:rsidRPr="006C0D5E" w:rsidRDefault="007A146F" w:rsidP="006C0D5E">
            <w:pPr>
              <w:spacing w:after="0" w:line="240" w:lineRule="auto"/>
              <w:ind w:left="-23"/>
              <w:jc w:val="both"/>
              <w:rPr>
                <w:rFonts w:ascii="Times New Roman" w:hAnsi="Times New Roman"/>
                <w:color w:val="000000"/>
                <w:sz w:val="24"/>
                <w:szCs w:val="24"/>
                <w:lang w:eastAsia="ru-RU"/>
              </w:rPr>
            </w:pPr>
            <w:r w:rsidRPr="006C0D5E">
              <w:rPr>
                <w:rFonts w:ascii="Times New Roman" w:hAnsi="Times New Roman"/>
                <w:color w:val="000000"/>
                <w:sz w:val="24"/>
                <w:szCs w:val="24"/>
                <w:lang w:eastAsia="ru-RU"/>
              </w:rPr>
              <w:t>Активизация  проведения краеведческой и исследовательской работы.</w:t>
            </w:r>
          </w:p>
          <w:p w:rsidR="007A146F" w:rsidRPr="006C0D5E" w:rsidRDefault="007A146F" w:rsidP="006C0D5E">
            <w:pPr>
              <w:spacing w:after="0" w:line="240" w:lineRule="auto"/>
              <w:ind w:left="-23"/>
              <w:jc w:val="both"/>
              <w:rPr>
                <w:rFonts w:ascii="Times New Roman" w:hAnsi="Times New Roman"/>
                <w:sz w:val="24"/>
                <w:szCs w:val="24"/>
                <w:lang w:eastAsia="ru-RU"/>
              </w:rPr>
            </w:pPr>
            <w:r w:rsidRPr="006C0D5E">
              <w:rPr>
                <w:rFonts w:ascii="Times New Roman" w:hAnsi="Times New Roman"/>
                <w:sz w:val="24"/>
                <w:szCs w:val="24"/>
                <w:lang w:eastAsia="ru-RU"/>
              </w:rPr>
              <w:t>Создание условий для дальнейшего использования памятников истории и культуры как объектов социально-культурной сферы.</w:t>
            </w:r>
          </w:p>
        </w:tc>
      </w:tr>
    </w:tbl>
    <w:p w:rsidR="007A146F" w:rsidRPr="006C0D5E" w:rsidRDefault="007A146F" w:rsidP="006C0D5E">
      <w:pPr>
        <w:spacing w:after="0" w:line="240" w:lineRule="auto"/>
        <w:jc w:val="center"/>
        <w:rPr>
          <w:rFonts w:ascii="Times New Roman" w:hAnsi="Times New Roman"/>
          <w:b/>
          <w:sz w:val="24"/>
          <w:szCs w:val="24"/>
          <w:lang w:eastAsia="ru-RU"/>
        </w:rPr>
      </w:pPr>
    </w:p>
    <w:p w:rsidR="007A146F" w:rsidRPr="006C0D5E" w:rsidRDefault="007A146F" w:rsidP="006C0D5E">
      <w:pPr>
        <w:spacing w:after="0" w:line="240" w:lineRule="auto"/>
        <w:rPr>
          <w:rFonts w:ascii="Times New Roman" w:hAnsi="Times New Roman"/>
          <w:b/>
          <w:sz w:val="24"/>
          <w:szCs w:val="24"/>
          <w:lang w:eastAsia="ru-RU"/>
        </w:rPr>
      </w:pPr>
    </w:p>
    <w:p w:rsidR="007A146F" w:rsidRPr="006C0D5E" w:rsidRDefault="007A146F" w:rsidP="006C0D5E">
      <w:pPr>
        <w:spacing w:after="200" w:line="276" w:lineRule="auto"/>
        <w:ind w:left="714"/>
        <w:contextualSpacing/>
        <w:rPr>
          <w:rFonts w:ascii="Times New Roman" w:hAnsi="Times New Roman"/>
          <w:b/>
          <w:sz w:val="24"/>
          <w:szCs w:val="24"/>
        </w:rPr>
      </w:pPr>
      <w:r w:rsidRPr="006C0D5E">
        <w:rPr>
          <w:rFonts w:ascii="Times New Roman" w:hAnsi="Times New Roman"/>
          <w:b/>
          <w:sz w:val="24"/>
          <w:szCs w:val="24"/>
        </w:rPr>
        <w:t>1. Содержание проблемы и обоснование необходимости ее решения программными методами</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Музей – единственное учреждение культуры, которое на подлинных реликвиях формирует нравственную ориентацию личности, воспитывает патриотические и эстетические чувства граждан. Характерными чертами в этой деятельности музеев является системность – постоянное взаимодействие с аудиторией. В этом и состоит непреходящая значимость и неповторимость музея, как феномена современной цивилизации.</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Современный музей – это не только место получения дополнительных знаний, но и учреждение, обладающее особой атмосферой, создающей комфортные условия для интеллектуального и познавательного отдыха. Услуги и условия, которые предлагает музей сегодня своим посетителям, их качество должны точно соответствовать запросам и ожиданиям общества.</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Сегодняшний день требует от музея  формирования нового подхода к своей работе: создание современных экспозиций, проведение активной работы с различными масс-медиа, организациями, учреждениями, своевременной рекламной деятельности, внедрение в сеть “Интернет”.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В тоже время развитие музея сталкивается с многочисленными проблемами: скудность материально-технической базы, низкая эффективность мероприятий, ряд причин экономического характера не позволяют регулировать вопросы деятельности музея.</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В музее нет условий для хранения ценных предметов – ни    сейфов, ни специального выставочного оборудования. Поэтому некоторые  экспонаты, музей  не может экспонировать.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Существует проблема обеспечения сохранности и безопасности музейных фондов. В музее нет фондохранилища,  соответствующего необходимым требованиям. Отсутствует современное фондовое оборудование, отсутствует система видеонаблюдения.</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Для учета музейных экспонатов  установлена программа КАМИС. Эта программа должна постоянно обновляться через «Интернет». У музея нет средств, чтобы  оплачивать необходимый трафик.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Кроме того, существует общая проблема создания новых экспозиций и их  обновления.</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Музей- источник новых знаний. Лекции в музее, встречи с интересными людьми, обновление экспозиций музея, обработка экспонатов, пропаганда собранных материалов помогут поддерживать и сохранять у жителей  устойчивый интерес к истории родного края и сохранить историко- культурное наследие.</w:t>
      </w:r>
    </w:p>
    <w:p w:rsidR="007A146F" w:rsidRPr="006C0D5E" w:rsidRDefault="007A146F" w:rsidP="006C0D5E">
      <w:pPr>
        <w:suppressAutoHyphens/>
        <w:spacing w:after="0" w:line="240" w:lineRule="auto"/>
        <w:ind w:firstLine="709"/>
        <w:jc w:val="both"/>
        <w:rPr>
          <w:rFonts w:ascii="Times New Roman" w:hAnsi="Times New Roman"/>
          <w:sz w:val="24"/>
          <w:szCs w:val="24"/>
        </w:rPr>
      </w:pPr>
      <w:r w:rsidRPr="006C0D5E">
        <w:rPr>
          <w:rFonts w:ascii="Times New Roman" w:hAnsi="Times New Roman"/>
          <w:sz w:val="24"/>
          <w:szCs w:val="24"/>
        </w:rPr>
        <w:t>На территории Нязепетровского муниципального района находится 9 объектов культурного наследия регионального значения, включенных в Единый государственный реестр объектов культурного наследия и 34 выявленных объектов культурного наследия, включенных в список выявленных объектов культурного наследия представляющих историческую ценность.</w:t>
      </w:r>
    </w:p>
    <w:p w:rsidR="007A146F" w:rsidRPr="006C0D5E" w:rsidRDefault="007A146F" w:rsidP="006C0D5E">
      <w:pPr>
        <w:suppressAutoHyphens/>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Актуальными проблемами в области сохранения, использования, популяризации и государственной охраны объектов культурного наследия Нязепетровского муниципального района остаются разработка первичной учетной документации- разработка проектов зон охраны памятников,  учет объектов, представляющих собой ценность с точки зрения истории, археологии, архитектуры и  градостроительства.</w:t>
      </w:r>
    </w:p>
    <w:p w:rsidR="007A146F" w:rsidRPr="006C0D5E" w:rsidRDefault="007A146F" w:rsidP="006C0D5E">
      <w:pPr>
        <w:shd w:val="clear" w:color="auto" w:fill="FFFFFF"/>
        <w:tabs>
          <w:tab w:val="left" w:pos="8647"/>
        </w:tabs>
        <w:spacing w:after="0" w:line="240" w:lineRule="auto"/>
        <w:ind w:firstLine="709"/>
        <w:jc w:val="both"/>
        <w:rPr>
          <w:rFonts w:ascii="Times New Roman" w:hAnsi="Times New Roman"/>
          <w:color w:val="000000"/>
          <w:sz w:val="24"/>
          <w:szCs w:val="24"/>
          <w:lang w:eastAsia="ru-RU"/>
        </w:rPr>
      </w:pPr>
      <w:r w:rsidRPr="006C0D5E">
        <w:rPr>
          <w:rFonts w:ascii="Times New Roman" w:hAnsi="Times New Roman"/>
          <w:color w:val="000000"/>
          <w:sz w:val="24"/>
          <w:szCs w:val="24"/>
          <w:lang w:eastAsia="ru-RU"/>
        </w:rPr>
        <w:t>Эффективное решение всех проблем предполагается программными методами. Программный подход позволит в целом создать условия для широкого внедрения инноваций, повышения доступности музейных услуг и популяризации объектов культурного наследия в рамках социально-культурного и информационного обеспечения населения Нязепетровского муниципального  района.</w:t>
      </w:r>
    </w:p>
    <w:p w:rsidR="007A146F" w:rsidRPr="006C0D5E" w:rsidRDefault="007A146F" w:rsidP="006C0D5E">
      <w:pPr>
        <w:spacing w:after="0" w:line="240" w:lineRule="auto"/>
        <w:rPr>
          <w:rFonts w:ascii="Times New Roman" w:hAnsi="Times New Roman"/>
          <w:b/>
          <w:sz w:val="24"/>
          <w:szCs w:val="24"/>
          <w:lang w:eastAsia="ru-RU"/>
        </w:rPr>
      </w:pPr>
    </w:p>
    <w:p w:rsidR="007A146F" w:rsidRPr="006C0D5E" w:rsidRDefault="007A146F" w:rsidP="004D4E03">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2. Основные цели и  задачи  муниципальной подпрограммы</w:t>
      </w:r>
    </w:p>
    <w:p w:rsidR="007A146F" w:rsidRDefault="007A146F" w:rsidP="004D4E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Основные цели и задачи муниципальной подпрограммы представлены в паспорте подпрограммы.</w:t>
      </w:r>
    </w:p>
    <w:p w:rsidR="007A146F" w:rsidRPr="006C0D5E" w:rsidRDefault="007A146F" w:rsidP="006C0D5E">
      <w:pPr>
        <w:spacing w:after="0" w:line="240" w:lineRule="auto"/>
        <w:jc w:val="center"/>
        <w:rPr>
          <w:rFonts w:ascii="Times New Roman" w:hAnsi="Times New Roman"/>
          <w:color w:val="000000"/>
          <w:sz w:val="24"/>
          <w:szCs w:val="24"/>
          <w:lang w:eastAsia="ru-RU"/>
        </w:rPr>
      </w:pPr>
    </w:p>
    <w:p w:rsidR="007A146F" w:rsidRPr="006C0D5E" w:rsidRDefault="007A146F" w:rsidP="004D4E03">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3. Сроки и этапы реализации муниципальной подпрограммы</w:t>
      </w:r>
    </w:p>
    <w:p w:rsidR="007A146F" w:rsidRDefault="007A146F" w:rsidP="0023022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реализации подпрограммы 2019-2022 годы.</w:t>
      </w:r>
      <w:r w:rsidRPr="00230227">
        <w:rPr>
          <w:rFonts w:ascii="Times New Roman" w:hAnsi="Times New Roman"/>
          <w:sz w:val="24"/>
          <w:szCs w:val="24"/>
          <w:lang w:eastAsia="ru-RU"/>
        </w:rPr>
        <w:t xml:space="preserve"> </w:t>
      </w:r>
      <w:r w:rsidRPr="006C0D5E">
        <w:rPr>
          <w:rFonts w:ascii="Times New Roman" w:hAnsi="Times New Roman"/>
          <w:sz w:val="24"/>
          <w:szCs w:val="24"/>
          <w:lang w:eastAsia="ru-RU"/>
        </w:rPr>
        <w:t>Этапы реализации подпрограммы не выделяются.</w:t>
      </w:r>
    </w:p>
    <w:p w:rsidR="007A146F" w:rsidRPr="006C0D5E" w:rsidRDefault="007A146F" w:rsidP="006C0D5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A146F" w:rsidRPr="006C0D5E" w:rsidRDefault="007A146F" w:rsidP="00830D30">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4. Система мероприятий подпрограммы</w:t>
      </w:r>
    </w:p>
    <w:p w:rsidR="007A146F" w:rsidRPr="006C0D5E" w:rsidRDefault="007A146F" w:rsidP="006C0D5E">
      <w:pPr>
        <w:spacing w:after="0" w:line="276" w:lineRule="auto"/>
        <w:ind w:firstLine="714"/>
        <w:jc w:val="both"/>
        <w:rPr>
          <w:rFonts w:ascii="Times New Roman" w:hAnsi="Times New Roman"/>
          <w:b/>
          <w:sz w:val="24"/>
          <w:szCs w:val="24"/>
          <w:lang w:eastAsia="ru-RU"/>
        </w:rPr>
      </w:pPr>
      <w:r w:rsidRPr="006C0D5E">
        <w:rPr>
          <w:rFonts w:ascii="Times New Roman" w:hAnsi="Times New Roman"/>
          <w:sz w:val="24"/>
          <w:szCs w:val="24"/>
          <w:lang w:eastAsia="ru-RU"/>
        </w:rPr>
        <w:t>Ответственный исполнитель мероприятий подпрограммы МБУК «Музейно-выставочный центр».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
        <w:gridCol w:w="2787"/>
        <w:gridCol w:w="1277"/>
        <w:gridCol w:w="1414"/>
        <w:gridCol w:w="1277"/>
        <w:gridCol w:w="1277"/>
        <w:gridCol w:w="1099"/>
      </w:tblGrid>
      <w:tr w:rsidR="007A146F" w:rsidRPr="00212A35" w:rsidTr="00C471B7">
        <w:trPr>
          <w:trHeight w:val="269"/>
        </w:trPr>
        <w:tc>
          <w:tcPr>
            <w:tcW w:w="230"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w:t>
            </w:r>
          </w:p>
        </w:tc>
        <w:tc>
          <w:tcPr>
            <w:tcW w:w="1456" w:type="pct"/>
          </w:tcPr>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Наименование мероприятия</w:t>
            </w:r>
          </w:p>
        </w:tc>
        <w:tc>
          <w:tcPr>
            <w:tcW w:w="667" w:type="pct"/>
          </w:tcPr>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Источник</w:t>
            </w:r>
          </w:p>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 xml:space="preserve">финансирования </w:t>
            </w:r>
          </w:p>
        </w:tc>
        <w:tc>
          <w:tcPr>
            <w:tcW w:w="739" w:type="pct"/>
          </w:tcPr>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2019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Сумма, руб.</w:t>
            </w:r>
          </w:p>
        </w:tc>
        <w:tc>
          <w:tcPr>
            <w:tcW w:w="667" w:type="pct"/>
          </w:tcPr>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2020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Сумма, руб.</w:t>
            </w:r>
          </w:p>
        </w:tc>
        <w:tc>
          <w:tcPr>
            <w:tcW w:w="667" w:type="pct"/>
          </w:tcPr>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2021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Сумма, руб.</w:t>
            </w:r>
          </w:p>
        </w:tc>
        <w:tc>
          <w:tcPr>
            <w:tcW w:w="574" w:type="pct"/>
          </w:tcPr>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2022 год</w:t>
            </w:r>
          </w:p>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Сумма,</w:t>
            </w:r>
          </w:p>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руб.</w:t>
            </w:r>
          </w:p>
        </w:tc>
      </w:tr>
      <w:tr w:rsidR="007A146F" w:rsidRPr="00212A35" w:rsidTr="00C471B7">
        <w:trPr>
          <w:trHeight w:val="269"/>
        </w:trPr>
        <w:tc>
          <w:tcPr>
            <w:tcW w:w="230"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1456" w:type="pct"/>
          </w:tcPr>
          <w:p w:rsidR="007A146F" w:rsidRPr="006C0D5E" w:rsidRDefault="007A146F" w:rsidP="006425F2">
            <w:pPr>
              <w:spacing w:after="0" w:line="240" w:lineRule="auto"/>
              <w:contextualSpacing/>
              <w:rPr>
                <w:rFonts w:ascii="Times New Roman" w:hAnsi="Times New Roman"/>
                <w:sz w:val="24"/>
                <w:szCs w:val="24"/>
                <w:lang w:eastAsia="ru-RU"/>
              </w:rPr>
            </w:pPr>
            <w:r w:rsidRPr="000B6FAF">
              <w:rPr>
                <w:rFonts w:ascii="Times New Roman" w:hAnsi="Times New Roman"/>
                <w:sz w:val="24"/>
                <w:szCs w:val="24"/>
                <w:lang w:eastAsia="ru-RU"/>
              </w:rPr>
              <w:t>Софинансирование программы "Развитие культуры и туризма в Челяб</w:t>
            </w:r>
            <w:r>
              <w:rPr>
                <w:rFonts w:ascii="Times New Roman" w:hAnsi="Times New Roman"/>
                <w:sz w:val="24"/>
                <w:szCs w:val="24"/>
                <w:lang w:eastAsia="ru-RU"/>
              </w:rPr>
              <w:t>инской области</w:t>
            </w:r>
            <w:r w:rsidRPr="000B6FAF">
              <w:rPr>
                <w:rFonts w:ascii="Times New Roman" w:hAnsi="Times New Roman"/>
                <w:sz w:val="24"/>
                <w:szCs w:val="24"/>
                <w:lang w:eastAsia="ru-RU"/>
              </w:rPr>
              <w:t>"</w:t>
            </w:r>
            <w:r>
              <w:rPr>
                <w:rFonts w:ascii="Times New Roman" w:hAnsi="Times New Roman"/>
                <w:sz w:val="24"/>
                <w:szCs w:val="24"/>
                <w:lang w:eastAsia="ru-RU"/>
              </w:rPr>
              <w:t xml:space="preserve"> (ремонт)</w:t>
            </w:r>
          </w:p>
        </w:tc>
        <w:tc>
          <w:tcPr>
            <w:tcW w:w="667" w:type="pct"/>
          </w:tcPr>
          <w:p w:rsidR="007A146F" w:rsidRPr="006C0D5E" w:rsidRDefault="007A146F" w:rsidP="006425F2">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местный бюджет</w:t>
            </w:r>
          </w:p>
        </w:tc>
        <w:tc>
          <w:tcPr>
            <w:tcW w:w="739"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95 500</w:t>
            </w:r>
          </w:p>
        </w:tc>
        <w:tc>
          <w:tcPr>
            <w:tcW w:w="667"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103 400</w:t>
            </w:r>
          </w:p>
        </w:tc>
        <w:tc>
          <w:tcPr>
            <w:tcW w:w="667"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74"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7A146F" w:rsidRPr="00212A35" w:rsidTr="00C471B7">
        <w:trPr>
          <w:trHeight w:val="269"/>
        </w:trPr>
        <w:tc>
          <w:tcPr>
            <w:tcW w:w="230"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1456" w:type="pct"/>
          </w:tcPr>
          <w:p w:rsidR="007A146F" w:rsidRPr="006C0D5E" w:rsidRDefault="007A146F" w:rsidP="006425F2">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Обеспечение выполнения муниципального задания МБУК «МВЦ»</w:t>
            </w:r>
          </w:p>
        </w:tc>
        <w:tc>
          <w:tcPr>
            <w:tcW w:w="667" w:type="pct"/>
          </w:tcPr>
          <w:p w:rsidR="007A146F" w:rsidRPr="006C0D5E" w:rsidRDefault="007A146F" w:rsidP="006425F2">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местный бюджет</w:t>
            </w:r>
          </w:p>
        </w:tc>
        <w:tc>
          <w:tcPr>
            <w:tcW w:w="739" w:type="pct"/>
          </w:tcPr>
          <w:p w:rsidR="007A146F" w:rsidRPr="006C0D5E" w:rsidRDefault="007A146F" w:rsidP="00830D30">
            <w:pPr>
              <w:spacing w:after="0" w:line="240" w:lineRule="auto"/>
              <w:rPr>
                <w:rFonts w:ascii="Times New Roman" w:hAnsi="Times New Roman"/>
                <w:sz w:val="24"/>
                <w:szCs w:val="24"/>
                <w:lang w:eastAsia="ru-RU"/>
              </w:rPr>
            </w:pPr>
            <w:r>
              <w:rPr>
                <w:rFonts w:ascii="Times New Roman" w:hAnsi="Times New Roman"/>
                <w:sz w:val="24"/>
                <w:szCs w:val="24"/>
                <w:lang w:eastAsia="ru-RU"/>
              </w:rPr>
              <w:t>2 762 943</w:t>
            </w:r>
          </w:p>
        </w:tc>
        <w:tc>
          <w:tcPr>
            <w:tcW w:w="667" w:type="pct"/>
          </w:tcPr>
          <w:p w:rsidR="007A146F" w:rsidRPr="006C0D5E" w:rsidRDefault="007A146F" w:rsidP="00CC1B3A">
            <w:pPr>
              <w:spacing w:after="0" w:line="240" w:lineRule="auto"/>
              <w:rPr>
                <w:rFonts w:ascii="Times New Roman" w:hAnsi="Times New Roman"/>
                <w:sz w:val="24"/>
                <w:szCs w:val="24"/>
                <w:lang w:eastAsia="ru-RU"/>
              </w:rPr>
            </w:pPr>
            <w:r>
              <w:rPr>
                <w:rFonts w:ascii="Times New Roman" w:hAnsi="Times New Roman"/>
                <w:sz w:val="24"/>
                <w:szCs w:val="24"/>
                <w:lang w:eastAsia="ru-RU"/>
              </w:rPr>
              <w:t>2 866700</w:t>
            </w:r>
          </w:p>
        </w:tc>
        <w:tc>
          <w:tcPr>
            <w:tcW w:w="667" w:type="pct"/>
          </w:tcPr>
          <w:p w:rsidR="007A146F" w:rsidRDefault="007A146F" w:rsidP="00100310">
            <w:pPr>
              <w:spacing w:after="0" w:line="240" w:lineRule="auto"/>
              <w:rPr>
                <w:rFonts w:ascii="Times New Roman" w:hAnsi="Times New Roman"/>
                <w:sz w:val="24"/>
                <w:szCs w:val="24"/>
                <w:lang w:eastAsia="ru-RU"/>
              </w:rPr>
            </w:pPr>
            <w:r>
              <w:rPr>
                <w:rFonts w:ascii="Times New Roman" w:hAnsi="Times New Roman"/>
                <w:sz w:val="24"/>
                <w:szCs w:val="24"/>
                <w:lang w:eastAsia="ru-RU"/>
              </w:rPr>
              <w:t>2 497800</w:t>
            </w:r>
          </w:p>
        </w:tc>
        <w:tc>
          <w:tcPr>
            <w:tcW w:w="574" w:type="pct"/>
          </w:tcPr>
          <w:p w:rsidR="007A146F" w:rsidRDefault="007A146F" w:rsidP="00A72C2C">
            <w:pPr>
              <w:spacing w:after="0" w:line="240" w:lineRule="auto"/>
              <w:rPr>
                <w:rFonts w:ascii="Times New Roman" w:hAnsi="Times New Roman"/>
                <w:sz w:val="24"/>
                <w:szCs w:val="24"/>
                <w:lang w:eastAsia="ru-RU"/>
              </w:rPr>
            </w:pPr>
            <w:r>
              <w:rPr>
                <w:rFonts w:ascii="Times New Roman" w:hAnsi="Times New Roman"/>
                <w:sz w:val="24"/>
                <w:szCs w:val="24"/>
                <w:lang w:eastAsia="ru-RU"/>
              </w:rPr>
              <w:t>2497800</w:t>
            </w:r>
          </w:p>
        </w:tc>
      </w:tr>
      <w:tr w:rsidR="007A146F" w:rsidRPr="00212A35" w:rsidTr="00C471B7">
        <w:trPr>
          <w:trHeight w:val="143"/>
        </w:trPr>
        <w:tc>
          <w:tcPr>
            <w:tcW w:w="230"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456"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Субсидии на иные цели</w:t>
            </w:r>
          </w:p>
        </w:tc>
        <w:tc>
          <w:tcPr>
            <w:tcW w:w="667" w:type="pct"/>
          </w:tcPr>
          <w:p w:rsidR="007A146F" w:rsidRPr="006C0D5E" w:rsidRDefault="007A146F" w:rsidP="006425F2">
            <w:pPr>
              <w:spacing w:after="0" w:line="240" w:lineRule="auto"/>
              <w:rPr>
                <w:rFonts w:ascii="Times New Roman" w:hAnsi="Times New Roman"/>
                <w:sz w:val="24"/>
                <w:szCs w:val="24"/>
                <w:lang w:eastAsia="ru-RU"/>
              </w:rPr>
            </w:pPr>
            <w:r w:rsidRPr="000B6FAF">
              <w:rPr>
                <w:rFonts w:ascii="Times New Roman" w:hAnsi="Times New Roman"/>
                <w:sz w:val="24"/>
                <w:szCs w:val="24"/>
                <w:lang w:eastAsia="ru-RU"/>
              </w:rPr>
              <w:t>местный бюджет</w:t>
            </w:r>
          </w:p>
        </w:tc>
        <w:tc>
          <w:tcPr>
            <w:tcW w:w="739" w:type="pct"/>
          </w:tcPr>
          <w:p w:rsidR="007A146F" w:rsidRPr="006C0D5E" w:rsidRDefault="007A146F" w:rsidP="00D12532">
            <w:pPr>
              <w:spacing w:after="0" w:line="240" w:lineRule="auto"/>
              <w:rPr>
                <w:rFonts w:ascii="Times New Roman" w:hAnsi="Times New Roman"/>
                <w:sz w:val="24"/>
                <w:szCs w:val="24"/>
                <w:lang w:eastAsia="ru-RU"/>
              </w:rPr>
            </w:pPr>
            <w:r>
              <w:rPr>
                <w:rFonts w:ascii="Times New Roman" w:hAnsi="Times New Roman"/>
                <w:sz w:val="24"/>
                <w:szCs w:val="24"/>
                <w:lang w:eastAsia="ru-RU"/>
              </w:rPr>
              <w:t>68 248,42</w:t>
            </w:r>
          </w:p>
        </w:tc>
        <w:tc>
          <w:tcPr>
            <w:tcW w:w="667"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67" w:type="pct"/>
          </w:tcPr>
          <w:p w:rsidR="007A146F"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74" w:type="pct"/>
          </w:tcPr>
          <w:p w:rsidR="007A146F" w:rsidRDefault="007A146F" w:rsidP="006425F2">
            <w:pPr>
              <w:spacing w:after="0" w:line="240" w:lineRule="auto"/>
              <w:rPr>
                <w:rFonts w:ascii="Times New Roman" w:hAnsi="Times New Roman"/>
                <w:sz w:val="24"/>
                <w:szCs w:val="24"/>
                <w:lang w:eastAsia="ru-RU"/>
              </w:rPr>
            </w:pPr>
          </w:p>
        </w:tc>
      </w:tr>
      <w:tr w:rsidR="007A146F" w:rsidRPr="00212A35" w:rsidTr="00C471B7">
        <w:trPr>
          <w:trHeight w:val="143"/>
        </w:trPr>
        <w:tc>
          <w:tcPr>
            <w:tcW w:w="230"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122" w:type="pct"/>
            <w:gridSpan w:val="2"/>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color w:val="000000"/>
                <w:sz w:val="24"/>
                <w:szCs w:val="24"/>
                <w:bdr w:val="none" w:sz="0" w:space="0" w:color="auto" w:frame="1"/>
                <w:lang w:eastAsia="ru-RU"/>
              </w:rPr>
              <w:t>ИТОГО</w:t>
            </w:r>
          </w:p>
        </w:tc>
        <w:tc>
          <w:tcPr>
            <w:tcW w:w="739" w:type="pct"/>
          </w:tcPr>
          <w:p w:rsidR="007A146F" w:rsidRPr="006C0D5E" w:rsidRDefault="007A146F" w:rsidP="00830D30">
            <w:pPr>
              <w:spacing w:after="0" w:line="240" w:lineRule="auto"/>
              <w:rPr>
                <w:rFonts w:ascii="Times New Roman" w:hAnsi="Times New Roman"/>
                <w:sz w:val="24"/>
                <w:szCs w:val="24"/>
                <w:lang w:eastAsia="ru-RU"/>
              </w:rPr>
            </w:pPr>
            <w:r>
              <w:rPr>
                <w:rFonts w:ascii="Times New Roman" w:hAnsi="Times New Roman"/>
                <w:sz w:val="24"/>
                <w:szCs w:val="24"/>
                <w:lang w:eastAsia="ru-RU"/>
              </w:rPr>
              <w:t>2929471,42</w:t>
            </w:r>
          </w:p>
        </w:tc>
        <w:tc>
          <w:tcPr>
            <w:tcW w:w="667" w:type="pct"/>
          </w:tcPr>
          <w:p w:rsidR="007A146F" w:rsidRPr="006C0D5E" w:rsidRDefault="007A146F" w:rsidP="00CC1B3A">
            <w:pPr>
              <w:spacing w:after="0" w:line="240" w:lineRule="auto"/>
              <w:rPr>
                <w:rFonts w:ascii="Times New Roman" w:hAnsi="Times New Roman"/>
                <w:sz w:val="24"/>
                <w:szCs w:val="24"/>
                <w:lang w:eastAsia="ru-RU"/>
              </w:rPr>
            </w:pPr>
            <w:r>
              <w:rPr>
                <w:rFonts w:ascii="Times New Roman" w:hAnsi="Times New Roman"/>
                <w:sz w:val="24"/>
                <w:szCs w:val="24"/>
                <w:lang w:eastAsia="ru-RU"/>
              </w:rPr>
              <w:t>2 970 100</w:t>
            </w:r>
          </w:p>
        </w:tc>
        <w:tc>
          <w:tcPr>
            <w:tcW w:w="667" w:type="pct"/>
          </w:tcPr>
          <w:p w:rsidR="007A146F" w:rsidRDefault="007A146F" w:rsidP="00100310">
            <w:pPr>
              <w:spacing w:after="0" w:line="240" w:lineRule="auto"/>
              <w:rPr>
                <w:rFonts w:ascii="Times New Roman" w:hAnsi="Times New Roman"/>
                <w:sz w:val="24"/>
                <w:szCs w:val="24"/>
                <w:lang w:eastAsia="ru-RU"/>
              </w:rPr>
            </w:pPr>
            <w:r>
              <w:rPr>
                <w:rFonts w:ascii="Times New Roman" w:hAnsi="Times New Roman"/>
                <w:sz w:val="24"/>
                <w:szCs w:val="24"/>
                <w:lang w:eastAsia="ru-RU"/>
              </w:rPr>
              <w:t>2 497800</w:t>
            </w:r>
          </w:p>
        </w:tc>
        <w:tc>
          <w:tcPr>
            <w:tcW w:w="574" w:type="pct"/>
          </w:tcPr>
          <w:p w:rsidR="007A146F" w:rsidRDefault="007A146F" w:rsidP="00100310">
            <w:pPr>
              <w:spacing w:after="0" w:line="240" w:lineRule="auto"/>
              <w:rPr>
                <w:rFonts w:ascii="Times New Roman" w:hAnsi="Times New Roman"/>
                <w:sz w:val="24"/>
                <w:szCs w:val="24"/>
                <w:lang w:eastAsia="ru-RU"/>
              </w:rPr>
            </w:pPr>
            <w:r>
              <w:rPr>
                <w:rFonts w:ascii="Times New Roman" w:hAnsi="Times New Roman"/>
                <w:sz w:val="24"/>
                <w:szCs w:val="24"/>
                <w:lang w:eastAsia="ru-RU"/>
              </w:rPr>
              <w:t>2497800</w:t>
            </w:r>
          </w:p>
        </w:tc>
      </w:tr>
    </w:tbl>
    <w:p w:rsidR="007A146F" w:rsidRPr="006C0D5E" w:rsidRDefault="007A146F" w:rsidP="006C0D5E">
      <w:pPr>
        <w:spacing w:after="20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*при наличии финансирования</w:t>
      </w:r>
    </w:p>
    <w:p w:rsidR="007A146F" w:rsidRPr="006C0D5E" w:rsidRDefault="007A146F" w:rsidP="006C0D5E">
      <w:pPr>
        <w:spacing w:after="20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5. Ресурсное обеспечение подпрограммы</w:t>
      </w:r>
    </w:p>
    <w:p w:rsidR="007A146F" w:rsidRPr="006C0D5E" w:rsidRDefault="007A146F" w:rsidP="006C0D5E">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Финансирование мероприятий подпрограммы осуществляется за счет средств местного  бюджета и внебюджетных средств. Объем средств, выделяемых из районного бюджета на реализацию мероприятий настоящей подпрограммы, ежегодно уточняется при формировании проекта районного бюджета на соответствующий финансовый год.</w:t>
      </w:r>
    </w:p>
    <w:p w:rsidR="007A146F" w:rsidRPr="006C0D5E" w:rsidRDefault="007A146F" w:rsidP="006C0D5E">
      <w:pPr>
        <w:spacing w:after="0" w:line="240" w:lineRule="auto"/>
        <w:jc w:val="center"/>
        <w:rPr>
          <w:rFonts w:ascii="Times New Roman" w:hAnsi="Times New Roman"/>
          <w:b/>
          <w:sz w:val="24"/>
          <w:szCs w:val="24"/>
          <w:lang w:eastAsia="ru-RU"/>
        </w:rPr>
      </w:pPr>
    </w:p>
    <w:p w:rsidR="007A146F" w:rsidRPr="006C0D5E" w:rsidRDefault="007A146F" w:rsidP="006C0D5E">
      <w:pPr>
        <w:spacing w:after="0" w:line="240" w:lineRule="auto"/>
        <w:ind w:firstLine="709"/>
        <w:jc w:val="both"/>
        <w:rPr>
          <w:rFonts w:ascii="Times New Roman" w:hAnsi="Times New Roman"/>
          <w:color w:val="000000"/>
          <w:sz w:val="24"/>
          <w:szCs w:val="24"/>
          <w:lang w:eastAsia="ru-RU"/>
        </w:rPr>
      </w:pPr>
      <w:r w:rsidRPr="006C0D5E">
        <w:rPr>
          <w:rFonts w:ascii="Times New Roman" w:hAnsi="Times New Roman"/>
          <w:b/>
          <w:sz w:val="24"/>
          <w:szCs w:val="24"/>
          <w:lang w:eastAsia="ru-RU"/>
        </w:rPr>
        <w:t>6.Организация управления и механизм реализации подпрограммы</w:t>
      </w:r>
    </w:p>
    <w:p w:rsidR="007A146F" w:rsidRPr="006C0D5E" w:rsidRDefault="007A146F" w:rsidP="006C0D5E">
      <w:pPr>
        <w:spacing w:after="0" w:line="240" w:lineRule="auto"/>
        <w:ind w:firstLine="709"/>
        <w:jc w:val="both"/>
        <w:rPr>
          <w:rFonts w:ascii="Times New Roman" w:hAnsi="Times New Roman"/>
          <w:color w:val="000000"/>
          <w:sz w:val="24"/>
          <w:szCs w:val="24"/>
          <w:lang w:eastAsia="ru-RU"/>
        </w:rPr>
      </w:pP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color w:val="000000"/>
          <w:sz w:val="24"/>
          <w:szCs w:val="24"/>
          <w:lang w:eastAsia="ru-RU"/>
        </w:rPr>
        <w:t xml:space="preserve">Реализацию подпрограммы осуществляет </w:t>
      </w:r>
      <w:r w:rsidRPr="006C0D5E">
        <w:rPr>
          <w:rFonts w:ascii="Times New Roman" w:hAnsi="Times New Roman"/>
          <w:sz w:val="24"/>
          <w:szCs w:val="24"/>
          <w:lang w:eastAsia="ru-RU"/>
        </w:rPr>
        <w:t>Муниципальное бюджетное учреждение культуры «Музейно-выставочный центр»</w:t>
      </w:r>
      <w:r w:rsidRPr="006C0D5E">
        <w:rPr>
          <w:rFonts w:ascii="Times New Roman" w:hAnsi="Times New Roman"/>
          <w:color w:val="000000"/>
          <w:sz w:val="24"/>
          <w:szCs w:val="24"/>
          <w:lang w:eastAsia="ru-RU"/>
        </w:rPr>
        <w:t xml:space="preserve">. Директор МБУК «МВЦ» </w:t>
      </w:r>
      <w:r w:rsidRPr="006C0D5E">
        <w:rPr>
          <w:rFonts w:ascii="Times New Roman" w:hAnsi="Times New Roman"/>
          <w:sz w:val="24"/>
          <w:szCs w:val="24"/>
          <w:lang w:eastAsia="ru-RU"/>
        </w:rPr>
        <w:t xml:space="preserve"> несет персональную ответственность за ход ее реализации, конечные результаты, целевое и эффективное использование  выделяемых на реализацию подрограммы финансовых средств, отчитывается по использованию выделенных им финансовых средств, в соответствии с порядком, установленным отделом культуры администрации Нязепетровского муниципального района.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Pr="006C0D5E">
        <w:rPr>
          <w:rFonts w:ascii="Times New Roman" w:hAnsi="Times New Roman"/>
          <w:sz w:val="24"/>
          <w:szCs w:val="20"/>
          <w:lang w:eastAsia="ru-RU"/>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rsidR="007A146F" w:rsidRPr="006C0D5E" w:rsidRDefault="007A146F" w:rsidP="006C0D5E">
      <w:pPr>
        <w:spacing w:after="0" w:line="240" w:lineRule="auto"/>
        <w:ind w:firstLine="709"/>
        <w:jc w:val="both"/>
        <w:rPr>
          <w:rFonts w:ascii="Times New Roman" w:hAnsi="Times New Roman"/>
          <w:b/>
          <w:sz w:val="24"/>
          <w:szCs w:val="24"/>
          <w:lang w:eastAsia="ru-RU"/>
        </w:rPr>
      </w:pPr>
      <w:r w:rsidRPr="006C0D5E">
        <w:rPr>
          <w:rFonts w:ascii="Times New Roman" w:hAnsi="Times New Roman"/>
          <w:color w:val="000000"/>
          <w:sz w:val="24"/>
          <w:szCs w:val="24"/>
          <w:lang w:eastAsia="ru-RU"/>
        </w:rPr>
        <w:t xml:space="preserve">Контроль за ходом реализации подпрограммы осуществляет – отдел культуры </w:t>
      </w:r>
      <w:r w:rsidRPr="006C0D5E">
        <w:rPr>
          <w:rFonts w:ascii="Times New Roman" w:hAnsi="Times New Roman"/>
          <w:sz w:val="24"/>
          <w:szCs w:val="24"/>
          <w:lang w:eastAsia="ru-RU"/>
        </w:rPr>
        <w:t xml:space="preserve">Нязепетровского </w:t>
      </w:r>
      <w:r w:rsidRPr="006C0D5E">
        <w:rPr>
          <w:rFonts w:ascii="Times New Roman" w:hAnsi="Times New Roman"/>
          <w:color w:val="000000"/>
          <w:sz w:val="24"/>
          <w:szCs w:val="24"/>
          <w:lang w:eastAsia="ru-RU"/>
        </w:rPr>
        <w:t>муниципального района.</w:t>
      </w:r>
    </w:p>
    <w:p w:rsidR="007A146F" w:rsidRPr="006C0D5E" w:rsidRDefault="007A146F" w:rsidP="006C0D5E">
      <w:pPr>
        <w:spacing w:after="0" w:line="276" w:lineRule="auto"/>
        <w:ind w:left="714"/>
        <w:jc w:val="both"/>
        <w:rPr>
          <w:rFonts w:ascii="Times New Roman" w:hAnsi="Times New Roman"/>
          <w:b/>
          <w:sz w:val="24"/>
          <w:szCs w:val="24"/>
          <w:lang w:eastAsia="ru-RU"/>
        </w:rPr>
      </w:pPr>
    </w:p>
    <w:p w:rsidR="007A146F" w:rsidRPr="006C0D5E" w:rsidRDefault="007A146F" w:rsidP="006859C8">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7. Ожидаемые результаты реализации подпрограммы</w:t>
      </w:r>
    </w:p>
    <w:p w:rsidR="007A146F" w:rsidRPr="006C0D5E" w:rsidRDefault="007A146F" w:rsidP="006859C8">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Ожидаемые результаты реализации подп</w:t>
      </w:r>
      <w:r>
        <w:rPr>
          <w:rFonts w:ascii="Times New Roman" w:hAnsi="Times New Roman"/>
          <w:sz w:val="24"/>
          <w:szCs w:val="24"/>
          <w:lang w:eastAsia="ru-RU"/>
        </w:rPr>
        <w:t xml:space="preserve">рограммы </w:t>
      </w:r>
      <w:r w:rsidRPr="006C0D5E">
        <w:rPr>
          <w:rFonts w:ascii="Times New Roman" w:hAnsi="Times New Roman"/>
          <w:sz w:val="24"/>
          <w:szCs w:val="24"/>
          <w:lang w:eastAsia="ru-RU"/>
        </w:rPr>
        <w:t xml:space="preserve">представлены в </w:t>
      </w:r>
      <w:r>
        <w:rPr>
          <w:rFonts w:ascii="Times New Roman" w:hAnsi="Times New Roman"/>
          <w:sz w:val="24"/>
          <w:szCs w:val="24"/>
          <w:lang w:eastAsia="ru-RU"/>
        </w:rPr>
        <w:t>паспорте подпрограммы.</w:t>
      </w:r>
    </w:p>
    <w:p w:rsidR="007A146F" w:rsidRPr="006C0D5E" w:rsidRDefault="007A146F" w:rsidP="006C0D5E">
      <w:pPr>
        <w:tabs>
          <w:tab w:val="left" w:pos="9637"/>
        </w:tabs>
        <w:spacing w:after="0" w:line="240" w:lineRule="auto"/>
        <w:ind w:firstLine="709"/>
        <w:jc w:val="both"/>
        <w:rPr>
          <w:rFonts w:ascii="Times New Roman" w:hAnsi="Times New Roman"/>
          <w:sz w:val="24"/>
          <w:szCs w:val="24"/>
          <w:lang w:eastAsia="ru-RU"/>
        </w:rPr>
      </w:pPr>
    </w:p>
    <w:p w:rsidR="007A146F" w:rsidRPr="006C0D5E" w:rsidRDefault="007A146F" w:rsidP="00195E6A">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8. Финансово-экономическое обоснование муниципальной 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Реализация мероп</w:t>
      </w:r>
      <w:r>
        <w:rPr>
          <w:rFonts w:ascii="Times New Roman" w:hAnsi="Times New Roman"/>
          <w:sz w:val="24"/>
          <w:szCs w:val="24"/>
          <w:lang w:eastAsia="ru-RU"/>
        </w:rPr>
        <w:t xml:space="preserve">риятий в рамках подпрограммы </w:t>
      </w:r>
      <w:r w:rsidRPr="006C0D5E">
        <w:rPr>
          <w:rFonts w:ascii="Times New Roman" w:hAnsi="Times New Roman"/>
          <w:sz w:val="24"/>
          <w:szCs w:val="24"/>
          <w:lang w:eastAsia="ru-RU"/>
        </w:rPr>
        <w:t xml:space="preserve">позволит осуществить конкретные проекты и снизить остроту выше указанных проблем при максимально эффективном управлении муниципальными финансами, а также даст возможность создать качественно новую систему музейного обслуживания вНязепетровском муниципальном районе. В конечном итоге реализация подпрограммы будет способствовать росту в МБУК «МВЦ» числа посещений. </w:t>
      </w:r>
    </w:p>
    <w:p w:rsidR="007A146F" w:rsidRPr="006C0D5E" w:rsidRDefault="007A146F" w:rsidP="00195E6A">
      <w:pPr>
        <w:shd w:val="clear" w:color="auto" w:fill="FFFFFF"/>
        <w:spacing w:after="0" w:line="240" w:lineRule="auto"/>
        <w:ind w:firstLine="709"/>
        <w:jc w:val="both"/>
        <w:textAlignment w:val="baseline"/>
        <w:rPr>
          <w:rFonts w:ascii="Times New Roman" w:hAnsi="Times New Roman"/>
          <w:b/>
          <w:sz w:val="24"/>
          <w:szCs w:val="24"/>
          <w:lang w:eastAsia="ru-RU"/>
        </w:rPr>
      </w:pPr>
      <w:r w:rsidRPr="006C0D5E">
        <w:rPr>
          <w:rFonts w:ascii="Times New Roman" w:hAnsi="Times New Roman"/>
          <w:color w:val="000000"/>
          <w:sz w:val="24"/>
          <w:szCs w:val="24"/>
          <w:bdr w:val="none" w:sz="0" w:space="0" w:color="auto" w:frame="1"/>
          <w:lang w:eastAsia="ru-RU"/>
        </w:rPr>
        <w:t>Экономические показатели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собственные средства библиотеки.</w:t>
      </w:r>
    </w:p>
    <w:p w:rsidR="007A146F" w:rsidRPr="006C0D5E" w:rsidRDefault="007A146F" w:rsidP="006C0D5E">
      <w:pPr>
        <w:pageBreakBefore/>
        <w:spacing w:after="0" w:line="240" w:lineRule="auto"/>
        <w:jc w:val="right"/>
        <w:outlineLvl w:val="0"/>
        <w:rPr>
          <w:rFonts w:ascii="Times New Roman" w:hAnsi="Times New Roman"/>
          <w:sz w:val="24"/>
          <w:szCs w:val="24"/>
          <w:lang w:eastAsia="ru-RU"/>
        </w:rPr>
      </w:pPr>
      <w:r w:rsidRPr="006C0D5E">
        <w:rPr>
          <w:rFonts w:ascii="Times New Roman" w:hAnsi="Times New Roman"/>
          <w:sz w:val="24"/>
          <w:szCs w:val="24"/>
          <w:lang w:eastAsia="ru-RU"/>
        </w:rPr>
        <w:t>Приложение 4</w:t>
      </w:r>
    </w:p>
    <w:p w:rsidR="007A146F" w:rsidRPr="006C0D5E" w:rsidRDefault="007A146F" w:rsidP="006C0D5E">
      <w:pPr>
        <w:spacing w:after="0" w:line="240" w:lineRule="auto"/>
        <w:jc w:val="right"/>
        <w:rPr>
          <w:rFonts w:ascii="Times New Roman" w:hAnsi="Times New Roman"/>
          <w:sz w:val="24"/>
          <w:szCs w:val="24"/>
          <w:lang w:eastAsia="ru-RU"/>
        </w:rPr>
      </w:pPr>
      <w:r w:rsidRPr="006C0D5E">
        <w:rPr>
          <w:rFonts w:ascii="Times New Roman" w:hAnsi="Times New Roman"/>
          <w:sz w:val="24"/>
          <w:szCs w:val="24"/>
          <w:lang w:eastAsia="ru-RU"/>
        </w:rPr>
        <w:t>к муниципальной программе</w:t>
      </w:r>
    </w:p>
    <w:p w:rsidR="007A146F" w:rsidRPr="006C0D5E" w:rsidRDefault="007A146F" w:rsidP="006C0D5E">
      <w:pPr>
        <w:spacing w:after="0" w:line="240" w:lineRule="auto"/>
        <w:jc w:val="right"/>
        <w:rPr>
          <w:rFonts w:ascii="Times New Roman" w:hAnsi="Times New Roman"/>
          <w:sz w:val="24"/>
          <w:szCs w:val="24"/>
          <w:lang w:eastAsia="ru-RU"/>
        </w:rPr>
      </w:pPr>
      <w:r w:rsidRPr="006C0D5E">
        <w:rPr>
          <w:rFonts w:ascii="Times New Roman" w:hAnsi="Times New Roman"/>
          <w:sz w:val="24"/>
          <w:szCs w:val="24"/>
          <w:lang w:eastAsia="ru-RU"/>
        </w:rPr>
        <w:t xml:space="preserve">                                                                         «Сохранение и развитие культуры</w:t>
      </w:r>
    </w:p>
    <w:p w:rsidR="007A146F" w:rsidRPr="006C0D5E" w:rsidRDefault="007A146F" w:rsidP="00DA17AF">
      <w:pPr>
        <w:spacing w:after="0" w:line="240" w:lineRule="auto"/>
        <w:jc w:val="right"/>
        <w:rPr>
          <w:rFonts w:ascii="Times New Roman" w:hAnsi="Times New Roman"/>
          <w:b/>
          <w:sz w:val="24"/>
          <w:szCs w:val="24"/>
          <w:lang w:eastAsia="ru-RU"/>
        </w:rPr>
      </w:pPr>
      <w:r w:rsidRPr="006C0D5E">
        <w:rPr>
          <w:rFonts w:ascii="Times New Roman" w:hAnsi="Times New Roman"/>
          <w:sz w:val="24"/>
          <w:szCs w:val="24"/>
          <w:lang w:eastAsia="ru-RU"/>
        </w:rPr>
        <w:t xml:space="preserve">                                                                                      Нязепетровского муниципального района»</w:t>
      </w: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Подпрограмма</w:t>
      </w:r>
    </w:p>
    <w:p w:rsidR="007A146F" w:rsidRPr="006C0D5E" w:rsidRDefault="007A146F" w:rsidP="00DA17AF">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«Сохранение и развитие дополнительного образования детей в области музыкального и изобразительного  искусства»</w:t>
      </w:r>
    </w:p>
    <w:p w:rsidR="007A146F" w:rsidRPr="006C0D5E" w:rsidRDefault="007A146F" w:rsidP="006C0D5E">
      <w:pPr>
        <w:spacing w:after="0" w:line="240" w:lineRule="auto"/>
        <w:jc w:val="center"/>
        <w:rPr>
          <w:rFonts w:ascii="Times New Roman" w:hAnsi="Times New Roman"/>
          <w:b/>
          <w:sz w:val="24"/>
          <w:szCs w:val="24"/>
          <w:lang w:eastAsia="ru-RU"/>
        </w:rPr>
      </w:pP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 xml:space="preserve">Паспорт </w:t>
      </w:r>
    </w:p>
    <w:p w:rsidR="007A146F" w:rsidRPr="006C0D5E" w:rsidRDefault="007A146F" w:rsidP="00DA17AF">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подпрограммы «Сохранение и развитие дополнительного образования детей в области музыкального и изобразительного  искусства»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2518"/>
        <w:gridCol w:w="1683"/>
        <w:gridCol w:w="1494"/>
        <w:gridCol w:w="1494"/>
      </w:tblGrid>
      <w:tr w:rsidR="007A146F" w:rsidRPr="00212A35" w:rsidTr="006C0D5E">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 xml:space="preserve">Ответственный исполнитель подпрограммы </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Муниципальное бюджетное учреждение дополнительного образ</w:t>
            </w:r>
            <w:r>
              <w:rPr>
                <w:rFonts w:ascii="Times New Roman" w:hAnsi="Times New Roman"/>
                <w:sz w:val="24"/>
                <w:szCs w:val="24"/>
                <w:lang w:eastAsia="ru-RU"/>
              </w:rPr>
              <w:t>ования  «Детская школа искусств</w:t>
            </w:r>
            <w:r w:rsidRPr="006C0D5E">
              <w:rPr>
                <w:rFonts w:ascii="Times New Roman" w:hAnsi="Times New Roman"/>
                <w:sz w:val="24"/>
                <w:szCs w:val="24"/>
                <w:lang w:eastAsia="ru-RU"/>
              </w:rPr>
              <w:t>г.Нязепетровска</w:t>
            </w:r>
            <w:r>
              <w:rPr>
                <w:rFonts w:ascii="Times New Roman" w:hAnsi="Times New Roman"/>
                <w:sz w:val="24"/>
                <w:szCs w:val="24"/>
                <w:lang w:eastAsia="ru-RU"/>
              </w:rPr>
              <w:t>»</w:t>
            </w:r>
          </w:p>
        </w:tc>
      </w:tr>
      <w:tr w:rsidR="007A146F" w:rsidRPr="00212A35" w:rsidTr="006C0D5E">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Соискатели 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Нет</w:t>
            </w:r>
          </w:p>
        </w:tc>
      </w:tr>
      <w:tr w:rsidR="007A146F" w:rsidRPr="00212A35" w:rsidTr="006C0D5E">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Цели подпрограммы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Образовательная деятельность по реализации дополнительных общеобразовательных предпрофессиональных и общеразвивающих программ в области  искусств.</w:t>
            </w:r>
          </w:p>
        </w:tc>
      </w:tr>
      <w:tr w:rsidR="007A146F" w:rsidRPr="00212A35" w:rsidTr="006C0D5E">
        <w:tc>
          <w:tcPr>
            <w:tcW w:w="0" w:type="auto"/>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Задачи подпрограммы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Реализация дополнительных общеобразовательных предпрофессиональных программ в области искусств.</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Реализация дополнительных общеобразовательных общеразвивающих программ в области искусств.</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Создание необходимых материально-технических условий для организации внеурочной деятельности обучающихся.</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Создание условий для участия в системе зональных, областных, региональных и всероссийских конкурсов, олимпиад, фестивалей с целью обеспечения творческой самореализации обучающихся.</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Выполнение федеральных государственных требований в части материально-технического обеспечения реализации  дополнительных общеобразовательных предпрофессиональных программ в области искусств.</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Создание безопасных и доступных условий для образовательной деятельности в соответствии с лицензионными требованиями.</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Обеспечение учреждения квалифицированными педагогическими кадрами.</w:t>
            </w:r>
          </w:p>
        </w:tc>
      </w:tr>
      <w:tr w:rsidR="007A146F" w:rsidRPr="00212A35" w:rsidTr="006C0D5E">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Целевые индикаторы и показатели подпрограммы</w:t>
            </w:r>
          </w:p>
        </w:tc>
        <w:tc>
          <w:tcPr>
            <w:tcW w:w="0" w:type="auto"/>
            <w:gridSpan w:val="4"/>
          </w:tcPr>
          <w:p w:rsidR="007A146F" w:rsidRPr="002D2EFF" w:rsidRDefault="007A146F" w:rsidP="00E951BE">
            <w:pPr>
              <w:spacing w:after="0" w:line="240" w:lineRule="auto"/>
              <w:jc w:val="both"/>
              <w:rPr>
                <w:rFonts w:ascii="Times New Roman" w:hAnsi="Times New Roman"/>
                <w:sz w:val="24"/>
                <w:szCs w:val="24"/>
                <w:lang w:eastAsia="ru-RU"/>
              </w:rPr>
            </w:pPr>
            <w:r w:rsidRPr="002D2EFF">
              <w:rPr>
                <w:rFonts w:ascii="Times New Roman" w:hAnsi="Times New Roman"/>
                <w:sz w:val="24"/>
                <w:szCs w:val="24"/>
                <w:lang w:eastAsia="ru-RU"/>
              </w:rPr>
              <w:t xml:space="preserve">Охват дополнительными </w:t>
            </w:r>
            <w:r w:rsidRPr="002D2EFF">
              <w:rPr>
                <w:rFonts w:ascii="Times New Roman" w:hAnsi="Times New Roman"/>
                <w:sz w:val="24"/>
                <w:szCs w:val="24"/>
                <w:u w:val="single"/>
                <w:lang w:eastAsia="ru-RU"/>
              </w:rPr>
              <w:t>предпрофессиональными</w:t>
            </w:r>
            <w:r w:rsidRPr="002D2EFF">
              <w:rPr>
                <w:rFonts w:ascii="Times New Roman" w:hAnsi="Times New Roman"/>
                <w:sz w:val="24"/>
                <w:szCs w:val="24"/>
                <w:lang w:eastAsia="ru-RU"/>
              </w:rPr>
              <w:t xml:space="preserve"> программами в области искусств (процент) / количество человеко-часов / результаты итоговой аттестации учащихся (процент):</w:t>
            </w:r>
          </w:p>
          <w:p w:rsidR="007A146F" w:rsidRPr="002D2EFF" w:rsidRDefault="007A146F" w:rsidP="00E951BE">
            <w:pPr>
              <w:spacing w:after="0" w:line="240" w:lineRule="auto"/>
              <w:jc w:val="both"/>
              <w:rPr>
                <w:rFonts w:ascii="Times New Roman" w:hAnsi="Times New Roman"/>
                <w:sz w:val="24"/>
                <w:szCs w:val="24"/>
                <w:lang w:eastAsia="ru-RU"/>
              </w:rPr>
            </w:pPr>
            <w:r w:rsidRPr="002D2EFF">
              <w:rPr>
                <w:rFonts w:ascii="Times New Roman" w:hAnsi="Times New Roman"/>
                <w:sz w:val="24"/>
                <w:szCs w:val="24"/>
                <w:lang w:eastAsia="ru-RU"/>
              </w:rPr>
              <w:t>- фортепиано</w:t>
            </w:r>
          </w:p>
          <w:p w:rsidR="007A146F" w:rsidRPr="002D2EFF" w:rsidRDefault="007A146F" w:rsidP="00E951BE">
            <w:pPr>
              <w:spacing w:after="0" w:line="240" w:lineRule="auto"/>
              <w:jc w:val="both"/>
              <w:rPr>
                <w:rFonts w:ascii="Times New Roman" w:hAnsi="Times New Roman"/>
                <w:sz w:val="24"/>
                <w:szCs w:val="24"/>
                <w:lang w:eastAsia="ru-RU"/>
              </w:rPr>
            </w:pPr>
            <w:r w:rsidRPr="002D2EFF">
              <w:rPr>
                <w:rFonts w:ascii="Times New Roman" w:hAnsi="Times New Roman"/>
                <w:sz w:val="24"/>
                <w:szCs w:val="24"/>
                <w:lang w:eastAsia="ru-RU"/>
              </w:rPr>
              <w:t xml:space="preserve">2019 г. – 1,5 / </w:t>
            </w:r>
            <w:r w:rsidRPr="00212A35">
              <w:rPr>
                <w:rFonts w:ascii="Times New Roman" w:hAnsi="Times New Roman"/>
                <w:sz w:val="24"/>
                <w:szCs w:val="24"/>
              </w:rPr>
              <w:t>18654</w:t>
            </w:r>
            <w:r w:rsidRPr="002D2EFF">
              <w:rPr>
                <w:rFonts w:ascii="Times New Roman" w:hAnsi="Times New Roman"/>
                <w:sz w:val="24"/>
                <w:szCs w:val="24"/>
                <w:lang w:eastAsia="ru-RU"/>
              </w:rPr>
              <w:t xml:space="preserve"> / 85</w:t>
            </w:r>
          </w:p>
          <w:p w:rsidR="007A146F" w:rsidRPr="002D2EFF" w:rsidRDefault="007A146F" w:rsidP="0090056F">
            <w:pPr>
              <w:spacing w:after="0" w:line="240" w:lineRule="auto"/>
              <w:jc w:val="both"/>
              <w:rPr>
                <w:rFonts w:ascii="Times New Roman" w:hAnsi="Times New Roman"/>
                <w:sz w:val="24"/>
                <w:szCs w:val="24"/>
                <w:lang w:eastAsia="ru-RU"/>
              </w:rPr>
            </w:pPr>
            <w:r w:rsidRPr="002D2EFF">
              <w:rPr>
                <w:rFonts w:ascii="Times New Roman" w:hAnsi="Times New Roman"/>
                <w:sz w:val="24"/>
                <w:szCs w:val="24"/>
                <w:lang w:eastAsia="ru-RU"/>
              </w:rPr>
              <w:t>- народные инструменты (гитара)</w:t>
            </w:r>
          </w:p>
          <w:p w:rsidR="007A146F" w:rsidRPr="002D2EFF" w:rsidRDefault="007A146F" w:rsidP="0090056F">
            <w:pPr>
              <w:spacing w:after="0" w:line="240" w:lineRule="auto"/>
              <w:jc w:val="both"/>
              <w:rPr>
                <w:rFonts w:ascii="Times New Roman" w:hAnsi="Times New Roman"/>
                <w:sz w:val="24"/>
                <w:szCs w:val="24"/>
                <w:lang w:eastAsia="ru-RU"/>
              </w:rPr>
            </w:pPr>
            <w:r w:rsidRPr="00212A35">
              <w:rPr>
                <w:rFonts w:ascii="Times New Roman" w:hAnsi="Times New Roman"/>
                <w:sz w:val="24"/>
                <w:szCs w:val="24"/>
              </w:rPr>
              <w:t>2019 г. – 0,5</w:t>
            </w:r>
            <w:r w:rsidRPr="002D2EFF">
              <w:rPr>
                <w:rFonts w:ascii="Times New Roman" w:hAnsi="Times New Roman"/>
                <w:sz w:val="24"/>
                <w:szCs w:val="24"/>
                <w:lang w:eastAsia="ru-RU"/>
              </w:rPr>
              <w:t xml:space="preserve"> / </w:t>
            </w:r>
            <w:r w:rsidRPr="00212A35">
              <w:rPr>
                <w:rFonts w:ascii="Times New Roman" w:hAnsi="Times New Roman"/>
                <w:sz w:val="24"/>
                <w:szCs w:val="24"/>
              </w:rPr>
              <w:t>5208</w:t>
            </w:r>
            <w:r w:rsidRPr="002D2EFF">
              <w:rPr>
                <w:rFonts w:ascii="Times New Roman" w:hAnsi="Times New Roman"/>
                <w:sz w:val="24"/>
                <w:szCs w:val="24"/>
                <w:lang w:eastAsia="ru-RU"/>
              </w:rPr>
              <w:t xml:space="preserve"> /85</w:t>
            </w:r>
          </w:p>
          <w:p w:rsidR="007A146F" w:rsidRPr="002D2EFF" w:rsidRDefault="007A146F" w:rsidP="0090056F">
            <w:pPr>
              <w:spacing w:after="0" w:line="240" w:lineRule="auto"/>
              <w:jc w:val="both"/>
              <w:rPr>
                <w:rFonts w:ascii="Times New Roman" w:hAnsi="Times New Roman"/>
                <w:sz w:val="24"/>
                <w:szCs w:val="24"/>
                <w:lang w:eastAsia="ru-RU"/>
              </w:rPr>
            </w:pPr>
            <w:r w:rsidRPr="002D2EFF">
              <w:rPr>
                <w:rFonts w:ascii="Times New Roman" w:hAnsi="Times New Roman"/>
                <w:sz w:val="24"/>
                <w:szCs w:val="24"/>
                <w:lang w:eastAsia="ru-RU"/>
              </w:rPr>
              <w:t>- живопись</w:t>
            </w:r>
          </w:p>
          <w:p w:rsidR="007A146F" w:rsidRPr="002D2EFF" w:rsidRDefault="007A146F" w:rsidP="0090056F">
            <w:pPr>
              <w:spacing w:after="0" w:line="240" w:lineRule="auto"/>
              <w:jc w:val="both"/>
              <w:rPr>
                <w:rFonts w:ascii="Times New Roman" w:hAnsi="Times New Roman"/>
                <w:sz w:val="24"/>
                <w:szCs w:val="24"/>
                <w:lang w:eastAsia="ru-RU"/>
              </w:rPr>
            </w:pPr>
            <w:r w:rsidRPr="00212A35">
              <w:rPr>
                <w:rFonts w:ascii="Times New Roman" w:hAnsi="Times New Roman"/>
                <w:sz w:val="24"/>
                <w:szCs w:val="24"/>
              </w:rPr>
              <w:t>2019 г. – 1,5</w:t>
            </w:r>
            <w:r w:rsidRPr="002D2EFF">
              <w:rPr>
                <w:rFonts w:ascii="Times New Roman" w:hAnsi="Times New Roman"/>
                <w:sz w:val="24"/>
                <w:szCs w:val="24"/>
                <w:lang w:eastAsia="ru-RU"/>
              </w:rPr>
              <w:t xml:space="preserve"> / </w:t>
            </w:r>
            <w:r w:rsidRPr="00212A35">
              <w:rPr>
                <w:rFonts w:ascii="Times New Roman" w:hAnsi="Times New Roman"/>
                <w:sz w:val="24"/>
                <w:szCs w:val="24"/>
              </w:rPr>
              <w:t>16486</w:t>
            </w:r>
            <w:r w:rsidRPr="002D2EFF">
              <w:rPr>
                <w:rFonts w:ascii="Times New Roman" w:hAnsi="Times New Roman"/>
                <w:sz w:val="24"/>
                <w:szCs w:val="24"/>
                <w:lang w:eastAsia="ru-RU"/>
              </w:rPr>
              <w:t xml:space="preserve"> / 85</w:t>
            </w:r>
          </w:p>
          <w:p w:rsidR="007A146F" w:rsidRPr="002D2EFF" w:rsidRDefault="007A146F" w:rsidP="0090056F">
            <w:pPr>
              <w:spacing w:after="0" w:line="240" w:lineRule="auto"/>
              <w:jc w:val="both"/>
              <w:rPr>
                <w:rFonts w:ascii="Times New Roman" w:hAnsi="Times New Roman"/>
                <w:sz w:val="24"/>
                <w:szCs w:val="24"/>
                <w:lang w:eastAsia="ru-RU"/>
              </w:rPr>
            </w:pPr>
            <w:r w:rsidRPr="002D2EFF">
              <w:rPr>
                <w:rFonts w:ascii="Times New Roman" w:hAnsi="Times New Roman"/>
                <w:sz w:val="24"/>
                <w:szCs w:val="24"/>
                <w:lang w:eastAsia="ru-RU"/>
              </w:rPr>
              <w:t xml:space="preserve">Охват дополнительными </w:t>
            </w:r>
            <w:r w:rsidRPr="002D2EFF">
              <w:rPr>
                <w:rFonts w:ascii="Times New Roman" w:hAnsi="Times New Roman"/>
                <w:sz w:val="24"/>
                <w:szCs w:val="24"/>
                <w:u w:val="single"/>
                <w:lang w:eastAsia="ru-RU"/>
              </w:rPr>
              <w:t>общеразвивающими</w:t>
            </w:r>
            <w:r w:rsidRPr="002D2EFF">
              <w:rPr>
                <w:rFonts w:ascii="Times New Roman" w:hAnsi="Times New Roman"/>
                <w:sz w:val="24"/>
                <w:szCs w:val="24"/>
                <w:lang w:eastAsia="ru-RU"/>
              </w:rPr>
              <w:t xml:space="preserve"> программами детей до 18 лет (процент) / количество человеко-часов:</w:t>
            </w:r>
          </w:p>
          <w:p w:rsidR="007A146F" w:rsidRPr="00212A35" w:rsidRDefault="007A146F" w:rsidP="0090056F">
            <w:pPr>
              <w:spacing w:after="0" w:line="240" w:lineRule="auto"/>
              <w:jc w:val="both"/>
              <w:rPr>
                <w:rFonts w:ascii="Times New Roman" w:hAnsi="Times New Roman"/>
                <w:color w:val="000000"/>
                <w:sz w:val="24"/>
                <w:szCs w:val="24"/>
              </w:rPr>
            </w:pPr>
            <w:r w:rsidRPr="00212A35">
              <w:rPr>
                <w:rFonts w:ascii="Times New Roman" w:hAnsi="Times New Roman"/>
                <w:color w:val="000000"/>
                <w:sz w:val="24"/>
                <w:szCs w:val="24"/>
              </w:rPr>
              <w:t>2019 г. – 18</w:t>
            </w:r>
            <w:r w:rsidRPr="00BA02D3">
              <w:rPr>
                <w:rFonts w:ascii="Times New Roman" w:hAnsi="Times New Roman"/>
                <w:color w:val="000000"/>
                <w:sz w:val="24"/>
                <w:szCs w:val="24"/>
                <w:lang w:eastAsia="ru-RU"/>
              </w:rPr>
              <w:t xml:space="preserve"> / </w:t>
            </w:r>
            <w:r w:rsidRPr="00212A35">
              <w:rPr>
                <w:rFonts w:ascii="Times New Roman" w:hAnsi="Times New Roman"/>
                <w:color w:val="000000"/>
                <w:sz w:val="24"/>
                <w:szCs w:val="24"/>
              </w:rPr>
              <w:t>108115</w:t>
            </w:r>
          </w:p>
          <w:p w:rsidR="007A146F" w:rsidRPr="00BA02D3" w:rsidRDefault="007A146F" w:rsidP="0090056F">
            <w:pPr>
              <w:spacing w:after="0" w:line="240" w:lineRule="auto"/>
              <w:jc w:val="both"/>
              <w:rPr>
                <w:rFonts w:ascii="Times New Roman" w:hAnsi="Times New Roman"/>
                <w:color w:val="000000"/>
                <w:sz w:val="24"/>
                <w:szCs w:val="24"/>
                <w:lang w:eastAsia="ru-RU"/>
              </w:rPr>
            </w:pPr>
          </w:p>
          <w:p w:rsidR="007A146F" w:rsidRDefault="007A146F" w:rsidP="008C0E61">
            <w:pPr>
              <w:spacing w:after="0" w:line="240" w:lineRule="auto"/>
              <w:jc w:val="both"/>
              <w:rPr>
                <w:rFonts w:ascii="Times New Roman" w:hAnsi="Times New Roman"/>
                <w:color w:val="000000"/>
                <w:sz w:val="24"/>
                <w:szCs w:val="24"/>
                <w:lang w:eastAsia="ru-RU"/>
              </w:rPr>
            </w:pPr>
            <w:r w:rsidRPr="0090056F">
              <w:rPr>
                <w:rFonts w:ascii="Times New Roman" w:hAnsi="Times New Roman"/>
                <w:color w:val="000000"/>
                <w:sz w:val="24"/>
                <w:szCs w:val="24"/>
                <w:lang w:eastAsia="ru-RU"/>
              </w:rPr>
              <w:t>Реализация дополнительных предпрофессиональных программ в области искусств</w:t>
            </w:r>
            <w:r>
              <w:rPr>
                <w:rFonts w:ascii="Times New Roman" w:hAnsi="Times New Roman"/>
                <w:color w:val="000000"/>
                <w:sz w:val="24"/>
                <w:szCs w:val="24"/>
                <w:lang w:eastAsia="ru-RU"/>
              </w:rPr>
              <w:t>:</w:t>
            </w:r>
          </w:p>
          <w:p w:rsidR="007A146F" w:rsidRDefault="007A146F" w:rsidP="008C0E6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90056F">
              <w:rPr>
                <w:rFonts w:ascii="Times New Roman" w:hAnsi="Times New Roman"/>
                <w:color w:val="000000"/>
                <w:sz w:val="24"/>
                <w:szCs w:val="24"/>
                <w:lang w:eastAsia="ru-RU"/>
              </w:rPr>
              <w:t>оличество человеко-часов</w:t>
            </w:r>
            <w:r>
              <w:rPr>
                <w:rFonts w:ascii="Times New Roman" w:hAnsi="Times New Roman"/>
                <w:color w:val="000000"/>
                <w:sz w:val="24"/>
                <w:szCs w:val="24"/>
                <w:lang w:eastAsia="ru-RU"/>
              </w:rPr>
              <w:t>:</w:t>
            </w:r>
          </w:p>
          <w:p w:rsidR="007A146F" w:rsidRDefault="007A146F" w:rsidP="008C0E6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фортепиано</w:t>
            </w:r>
          </w:p>
          <w:p w:rsidR="007A146F" w:rsidRDefault="007A146F" w:rsidP="008C0E61">
            <w:pPr>
              <w:spacing w:after="0" w:line="240" w:lineRule="auto"/>
              <w:jc w:val="both"/>
              <w:rPr>
                <w:rFonts w:ascii="Times New Roman" w:hAnsi="Times New Roman"/>
                <w:color w:val="000000"/>
                <w:sz w:val="24"/>
                <w:szCs w:val="24"/>
                <w:lang w:eastAsia="ru-RU"/>
              </w:rPr>
            </w:pPr>
            <w:r w:rsidRPr="0009780E">
              <w:rPr>
                <w:rFonts w:ascii="Times New Roman" w:hAnsi="Times New Roman"/>
                <w:color w:val="000000"/>
                <w:sz w:val="24"/>
                <w:szCs w:val="24"/>
                <w:lang w:eastAsia="ru-RU"/>
              </w:rPr>
              <w:t>2020 г. – 2</w:t>
            </w:r>
            <w:r>
              <w:rPr>
                <w:rFonts w:ascii="Times New Roman" w:hAnsi="Times New Roman"/>
                <w:color w:val="000000"/>
                <w:sz w:val="24"/>
                <w:szCs w:val="24"/>
                <w:lang w:eastAsia="ru-RU"/>
              </w:rPr>
              <w:t xml:space="preserve">1816 </w:t>
            </w:r>
            <w:r w:rsidRPr="0009780E">
              <w:rPr>
                <w:rFonts w:ascii="Times New Roman" w:hAnsi="Times New Roman"/>
                <w:color w:val="000000"/>
                <w:sz w:val="24"/>
                <w:szCs w:val="24"/>
                <w:lang w:eastAsia="ru-RU"/>
              </w:rPr>
              <w:t xml:space="preserve"> </w:t>
            </w:r>
          </w:p>
          <w:p w:rsidR="007A146F" w:rsidRPr="0009780E" w:rsidRDefault="007A146F" w:rsidP="008C0E61">
            <w:pPr>
              <w:spacing w:after="0" w:line="240" w:lineRule="auto"/>
              <w:jc w:val="both"/>
              <w:rPr>
                <w:rFonts w:ascii="Times New Roman" w:hAnsi="Times New Roman"/>
                <w:color w:val="000000"/>
                <w:sz w:val="24"/>
                <w:szCs w:val="24"/>
                <w:lang w:eastAsia="ru-RU"/>
              </w:rPr>
            </w:pPr>
            <w:r w:rsidRPr="0009780E">
              <w:rPr>
                <w:rFonts w:ascii="Times New Roman" w:hAnsi="Times New Roman"/>
                <w:color w:val="000000"/>
                <w:sz w:val="24"/>
                <w:szCs w:val="24"/>
                <w:lang w:eastAsia="ru-RU"/>
              </w:rPr>
              <w:t>2021 г. – 2</w:t>
            </w:r>
            <w:r>
              <w:rPr>
                <w:rFonts w:ascii="Times New Roman" w:hAnsi="Times New Roman"/>
                <w:color w:val="000000"/>
                <w:sz w:val="24"/>
                <w:szCs w:val="24"/>
                <w:lang w:eastAsia="ru-RU"/>
              </w:rPr>
              <w:t xml:space="preserve">1816 </w:t>
            </w:r>
          </w:p>
          <w:p w:rsidR="007A146F" w:rsidRDefault="007A146F" w:rsidP="008C0E6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2022 г. –</w:t>
            </w:r>
            <w:r w:rsidRPr="0009780E">
              <w:rPr>
                <w:rFonts w:ascii="Times New Roman" w:hAnsi="Times New Roman"/>
                <w:color w:val="000000"/>
                <w:sz w:val="24"/>
                <w:szCs w:val="24"/>
                <w:lang w:eastAsia="ru-RU"/>
              </w:rPr>
              <w:t xml:space="preserve"> 2</w:t>
            </w:r>
            <w:r>
              <w:rPr>
                <w:rFonts w:ascii="Times New Roman" w:hAnsi="Times New Roman"/>
                <w:color w:val="000000"/>
                <w:sz w:val="24"/>
                <w:szCs w:val="24"/>
                <w:lang w:eastAsia="ru-RU"/>
              </w:rPr>
              <w:t xml:space="preserve">1816 </w:t>
            </w:r>
          </w:p>
          <w:p w:rsidR="007A146F" w:rsidRPr="0009780E" w:rsidRDefault="007A146F" w:rsidP="008C0E6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народные инструменты (гитара)</w:t>
            </w:r>
          </w:p>
          <w:p w:rsidR="007A146F" w:rsidRPr="0009780E" w:rsidRDefault="007A146F" w:rsidP="00E951BE">
            <w:pPr>
              <w:spacing w:after="0" w:line="240" w:lineRule="auto"/>
              <w:jc w:val="both"/>
              <w:rPr>
                <w:rFonts w:ascii="Times New Roman" w:hAnsi="Times New Roman"/>
                <w:color w:val="000000"/>
                <w:sz w:val="24"/>
                <w:szCs w:val="24"/>
                <w:lang w:eastAsia="ru-RU"/>
              </w:rPr>
            </w:pPr>
            <w:r w:rsidRPr="00212A35">
              <w:rPr>
                <w:rFonts w:ascii="Times New Roman" w:hAnsi="Times New Roman"/>
                <w:color w:val="000000"/>
                <w:sz w:val="24"/>
                <w:szCs w:val="24"/>
              </w:rPr>
              <w:t>2020 г. – 5732</w:t>
            </w:r>
            <w:r>
              <w:rPr>
                <w:rFonts w:ascii="Times New Roman" w:hAnsi="Times New Roman"/>
                <w:color w:val="000000"/>
                <w:sz w:val="24"/>
                <w:szCs w:val="24"/>
                <w:lang w:eastAsia="ru-RU"/>
              </w:rPr>
              <w:t xml:space="preserve"> </w:t>
            </w:r>
          </w:p>
          <w:p w:rsidR="007A146F" w:rsidRPr="0009780E" w:rsidRDefault="007A146F" w:rsidP="008C0E61">
            <w:pPr>
              <w:spacing w:after="0" w:line="240" w:lineRule="auto"/>
              <w:jc w:val="both"/>
              <w:rPr>
                <w:rFonts w:ascii="Times New Roman" w:hAnsi="Times New Roman"/>
                <w:color w:val="000000"/>
                <w:sz w:val="24"/>
                <w:szCs w:val="24"/>
                <w:lang w:eastAsia="ru-RU"/>
              </w:rPr>
            </w:pPr>
            <w:r w:rsidRPr="00212A35">
              <w:rPr>
                <w:rFonts w:ascii="Times New Roman" w:hAnsi="Times New Roman"/>
                <w:color w:val="000000"/>
                <w:sz w:val="24"/>
                <w:szCs w:val="24"/>
              </w:rPr>
              <w:t>2021 г. – 5732</w:t>
            </w:r>
            <w:r>
              <w:rPr>
                <w:rFonts w:ascii="Times New Roman" w:hAnsi="Times New Roman"/>
                <w:color w:val="000000"/>
                <w:sz w:val="24"/>
                <w:szCs w:val="24"/>
                <w:lang w:eastAsia="ru-RU"/>
              </w:rPr>
              <w:t xml:space="preserve"> </w:t>
            </w:r>
          </w:p>
          <w:p w:rsidR="007A146F" w:rsidRDefault="007A146F" w:rsidP="008C0E6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2022 г. –</w:t>
            </w:r>
            <w:r w:rsidRPr="0009780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5732 </w:t>
            </w:r>
          </w:p>
          <w:p w:rsidR="007A146F" w:rsidRPr="0009780E" w:rsidRDefault="007A146F" w:rsidP="008C0E61">
            <w:pPr>
              <w:spacing w:after="0" w:line="240" w:lineRule="auto"/>
              <w:jc w:val="both"/>
              <w:rPr>
                <w:rFonts w:ascii="Times New Roman" w:hAnsi="Times New Roman"/>
                <w:color w:val="000000"/>
                <w:sz w:val="24"/>
                <w:szCs w:val="24"/>
                <w:lang w:eastAsia="ru-RU"/>
              </w:rPr>
            </w:pPr>
            <w:r w:rsidRPr="0090056F">
              <w:rPr>
                <w:rFonts w:ascii="Times New Roman" w:hAnsi="Times New Roman"/>
                <w:color w:val="000000"/>
                <w:sz w:val="24"/>
                <w:szCs w:val="24"/>
                <w:lang w:eastAsia="ru-RU"/>
              </w:rPr>
              <w:t>- живопись</w:t>
            </w:r>
          </w:p>
          <w:p w:rsidR="007A146F" w:rsidRPr="0009780E" w:rsidRDefault="007A146F" w:rsidP="00E951BE">
            <w:pPr>
              <w:spacing w:after="0" w:line="240" w:lineRule="auto"/>
              <w:jc w:val="both"/>
              <w:rPr>
                <w:rFonts w:ascii="Times New Roman" w:hAnsi="Times New Roman"/>
                <w:color w:val="000000"/>
                <w:sz w:val="24"/>
                <w:szCs w:val="24"/>
                <w:lang w:eastAsia="ru-RU"/>
              </w:rPr>
            </w:pPr>
            <w:r w:rsidRPr="00212A35">
              <w:rPr>
                <w:rFonts w:ascii="Times New Roman" w:hAnsi="Times New Roman"/>
                <w:color w:val="000000"/>
                <w:sz w:val="24"/>
                <w:szCs w:val="24"/>
              </w:rPr>
              <w:t>2020 г. –</w:t>
            </w:r>
            <w:r w:rsidRPr="0009780E">
              <w:rPr>
                <w:rFonts w:ascii="Times New Roman" w:hAnsi="Times New Roman"/>
                <w:color w:val="000000"/>
                <w:sz w:val="24"/>
                <w:szCs w:val="24"/>
                <w:lang w:eastAsia="ru-RU"/>
              </w:rPr>
              <w:t xml:space="preserve"> </w:t>
            </w:r>
            <w:r w:rsidRPr="00212A35">
              <w:rPr>
                <w:rFonts w:ascii="Times New Roman" w:hAnsi="Times New Roman"/>
                <w:color w:val="000000"/>
                <w:sz w:val="24"/>
                <w:szCs w:val="24"/>
              </w:rPr>
              <w:t>10655</w:t>
            </w:r>
            <w:r>
              <w:rPr>
                <w:rFonts w:ascii="Times New Roman" w:hAnsi="Times New Roman"/>
                <w:color w:val="000000"/>
                <w:sz w:val="24"/>
                <w:szCs w:val="24"/>
                <w:lang w:eastAsia="ru-RU"/>
              </w:rPr>
              <w:t xml:space="preserve"> </w:t>
            </w:r>
          </w:p>
          <w:p w:rsidR="007A146F" w:rsidRPr="0009780E" w:rsidRDefault="007A146F" w:rsidP="008C0E61">
            <w:pPr>
              <w:spacing w:after="0" w:line="240" w:lineRule="auto"/>
              <w:jc w:val="both"/>
              <w:rPr>
                <w:rFonts w:ascii="Times New Roman" w:hAnsi="Times New Roman"/>
                <w:color w:val="000000"/>
                <w:sz w:val="24"/>
                <w:szCs w:val="24"/>
                <w:lang w:eastAsia="ru-RU"/>
              </w:rPr>
            </w:pPr>
            <w:r w:rsidRPr="00212A35">
              <w:rPr>
                <w:rFonts w:ascii="Times New Roman" w:hAnsi="Times New Roman"/>
                <w:color w:val="000000"/>
                <w:sz w:val="24"/>
                <w:szCs w:val="24"/>
              </w:rPr>
              <w:t>2021 г. –</w:t>
            </w:r>
            <w:r w:rsidRPr="0009780E">
              <w:rPr>
                <w:rFonts w:ascii="Times New Roman" w:hAnsi="Times New Roman"/>
                <w:color w:val="000000"/>
                <w:sz w:val="24"/>
                <w:szCs w:val="24"/>
                <w:lang w:eastAsia="ru-RU"/>
              </w:rPr>
              <w:t xml:space="preserve"> </w:t>
            </w:r>
            <w:r w:rsidRPr="00212A35">
              <w:rPr>
                <w:rFonts w:ascii="Times New Roman" w:hAnsi="Times New Roman"/>
                <w:color w:val="000000"/>
                <w:sz w:val="24"/>
                <w:szCs w:val="24"/>
              </w:rPr>
              <w:t>10655</w:t>
            </w:r>
            <w:r>
              <w:rPr>
                <w:rFonts w:ascii="Times New Roman" w:hAnsi="Times New Roman"/>
                <w:color w:val="000000"/>
                <w:sz w:val="24"/>
                <w:szCs w:val="24"/>
                <w:lang w:eastAsia="ru-RU"/>
              </w:rPr>
              <w:t xml:space="preserve"> </w:t>
            </w:r>
          </w:p>
          <w:p w:rsidR="007A146F" w:rsidRDefault="007A146F" w:rsidP="008C0E6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2022 г. –</w:t>
            </w:r>
            <w:r w:rsidRPr="0009780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10655 </w:t>
            </w:r>
          </w:p>
          <w:p w:rsidR="007A146F" w:rsidRDefault="007A146F" w:rsidP="0090056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Реализация дополнительных общеразвивающих программ:</w:t>
            </w:r>
          </w:p>
          <w:p w:rsidR="007A146F" w:rsidRPr="0009780E" w:rsidRDefault="007A146F" w:rsidP="008C0E61">
            <w:pPr>
              <w:spacing w:after="0" w:line="240" w:lineRule="auto"/>
              <w:jc w:val="both"/>
              <w:rPr>
                <w:rFonts w:ascii="Times New Roman" w:hAnsi="Times New Roman"/>
                <w:color w:val="000000"/>
                <w:sz w:val="24"/>
                <w:szCs w:val="24"/>
                <w:lang w:eastAsia="ru-RU"/>
              </w:rPr>
            </w:pPr>
            <w:r w:rsidRPr="0090056F">
              <w:rPr>
                <w:rFonts w:ascii="Times New Roman" w:hAnsi="Times New Roman"/>
                <w:color w:val="000000"/>
                <w:sz w:val="24"/>
                <w:szCs w:val="24"/>
                <w:lang w:eastAsia="ru-RU"/>
              </w:rPr>
              <w:t>Количество человеко-часов:</w:t>
            </w:r>
          </w:p>
          <w:p w:rsidR="007A146F" w:rsidRPr="00212A35" w:rsidRDefault="007A146F" w:rsidP="00E951BE">
            <w:pPr>
              <w:spacing w:after="0" w:line="240" w:lineRule="auto"/>
              <w:jc w:val="both"/>
              <w:rPr>
                <w:rFonts w:ascii="Times New Roman" w:hAnsi="Times New Roman"/>
                <w:color w:val="000000"/>
                <w:sz w:val="24"/>
                <w:szCs w:val="24"/>
              </w:rPr>
            </w:pPr>
            <w:r w:rsidRPr="00212A35">
              <w:rPr>
                <w:rFonts w:ascii="Times New Roman" w:hAnsi="Times New Roman"/>
                <w:color w:val="000000"/>
                <w:sz w:val="24"/>
                <w:szCs w:val="24"/>
              </w:rPr>
              <w:t>2020 г. –</w:t>
            </w:r>
            <w:r w:rsidRPr="00BA02D3">
              <w:rPr>
                <w:rFonts w:ascii="Times New Roman" w:hAnsi="Times New Roman"/>
                <w:color w:val="000000"/>
                <w:sz w:val="24"/>
                <w:szCs w:val="24"/>
                <w:lang w:eastAsia="ru-RU"/>
              </w:rPr>
              <w:t xml:space="preserve"> </w:t>
            </w:r>
            <w:r w:rsidRPr="00212A35">
              <w:rPr>
                <w:rFonts w:ascii="Times New Roman" w:hAnsi="Times New Roman"/>
                <w:color w:val="000000"/>
                <w:sz w:val="24"/>
                <w:szCs w:val="24"/>
              </w:rPr>
              <w:t>77608</w:t>
            </w:r>
          </w:p>
          <w:p w:rsidR="007A146F" w:rsidRPr="00212A35" w:rsidRDefault="007A146F" w:rsidP="008C0E61">
            <w:pPr>
              <w:spacing w:after="0" w:line="240" w:lineRule="auto"/>
              <w:jc w:val="both"/>
              <w:rPr>
                <w:rFonts w:ascii="Times New Roman" w:hAnsi="Times New Roman"/>
                <w:color w:val="000000"/>
                <w:sz w:val="24"/>
                <w:szCs w:val="24"/>
              </w:rPr>
            </w:pPr>
            <w:r w:rsidRPr="00212A35">
              <w:rPr>
                <w:rFonts w:ascii="Times New Roman" w:hAnsi="Times New Roman"/>
                <w:color w:val="000000"/>
                <w:sz w:val="24"/>
                <w:szCs w:val="24"/>
              </w:rPr>
              <w:t>2021 г. –</w:t>
            </w:r>
            <w:r w:rsidRPr="00BA02D3">
              <w:rPr>
                <w:rFonts w:ascii="Times New Roman" w:hAnsi="Times New Roman"/>
                <w:color w:val="000000"/>
                <w:sz w:val="24"/>
                <w:szCs w:val="24"/>
                <w:lang w:eastAsia="ru-RU"/>
              </w:rPr>
              <w:t xml:space="preserve"> </w:t>
            </w:r>
            <w:r w:rsidRPr="00212A35">
              <w:rPr>
                <w:rFonts w:ascii="Times New Roman" w:hAnsi="Times New Roman"/>
                <w:color w:val="000000"/>
                <w:sz w:val="24"/>
                <w:szCs w:val="24"/>
              </w:rPr>
              <w:t>77608</w:t>
            </w:r>
          </w:p>
          <w:p w:rsidR="007A146F" w:rsidRPr="00212A35" w:rsidRDefault="007A146F" w:rsidP="00E951BE">
            <w:pPr>
              <w:spacing w:after="0" w:line="240" w:lineRule="auto"/>
              <w:jc w:val="both"/>
              <w:rPr>
                <w:rFonts w:ascii="Times New Roman" w:hAnsi="Times New Roman"/>
                <w:color w:val="000000"/>
                <w:sz w:val="24"/>
                <w:szCs w:val="24"/>
              </w:rPr>
            </w:pPr>
            <w:r w:rsidRPr="00212A35">
              <w:rPr>
                <w:rFonts w:ascii="Times New Roman" w:hAnsi="Times New Roman"/>
                <w:color w:val="000000"/>
                <w:sz w:val="24"/>
                <w:szCs w:val="24"/>
              </w:rPr>
              <w:t>2022 г. – 77608</w:t>
            </w:r>
          </w:p>
          <w:p w:rsidR="007A146F" w:rsidRPr="00DD2CEA" w:rsidRDefault="007A146F" w:rsidP="00E951BE">
            <w:pPr>
              <w:spacing w:after="0" w:line="240" w:lineRule="auto"/>
              <w:jc w:val="both"/>
              <w:rPr>
                <w:rFonts w:ascii="Times New Roman" w:hAnsi="Times New Roman"/>
                <w:sz w:val="24"/>
                <w:szCs w:val="24"/>
                <w:lang w:eastAsia="ru-RU"/>
              </w:rPr>
            </w:pPr>
            <w:r w:rsidRPr="00DD2CEA">
              <w:rPr>
                <w:rFonts w:ascii="Times New Roman" w:hAnsi="Times New Roman"/>
                <w:sz w:val="24"/>
                <w:szCs w:val="24"/>
                <w:bdr w:val="none" w:sz="0" w:space="0" w:color="auto" w:frame="1"/>
                <w:lang w:eastAsia="ru-RU"/>
              </w:rPr>
              <w:t xml:space="preserve">Допустимое (возможное) отклонение </w:t>
            </w:r>
            <w:r>
              <w:rPr>
                <w:rFonts w:ascii="Times New Roman" w:hAnsi="Times New Roman"/>
                <w:sz w:val="24"/>
                <w:szCs w:val="24"/>
                <w:bdr w:val="none" w:sz="0" w:space="0" w:color="auto" w:frame="1"/>
                <w:lang w:eastAsia="ru-RU"/>
              </w:rPr>
              <w:t xml:space="preserve">по всем программам </w:t>
            </w:r>
            <w:r w:rsidRPr="00DD2CEA">
              <w:rPr>
                <w:rFonts w:ascii="Times New Roman" w:hAnsi="Times New Roman"/>
                <w:sz w:val="24"/>
                <w:szCs w:val="24"/>
                <w:bdr w:val="none" w:sz="0" w:space="0" w:color="auto" w:frame="1"/>
                <w:lang w:eastAsia="ru-RU"/>
              </w:rPr>
              <w:t>5 %.</w:t>
            </w:r>
          </w:p>
        </w:tc>
      </w:tr>
      <w:tr w:rsidR="007A146F" w:rsidRPr="00212A35" w:rsidTr="006C0D5E">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Этапы и сроки реализации подпрограммы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2019-2022</w:t>
            </w:r>
            <w:r w:rsidRPr="006C0D5E">
              <w:rPr>
                <w:rFonts w:ascii="Times New Roman" w:hAnsi="Times New Roman"/>
                <w:sz w:val="24"/>
                <w:szCs w:val="24"/>
                <w:lang w:eastAsia="ru-RU"/>
              </w:rPr>
              <w:t xml:space="preserve"> годы</w:t>
            </w:r>
          </w:p>
        </w:tc>
      </w:tr>
      <w:tr w:rsidR="007A146F" w:rsidRPr="00212A35" w:rsidTr="00E312D5">
        <w:trPr>
          <w:trHeight w:val="413"/>
        </w:trPr>
        <w:tc>
          <w:tcPr>
            <w:tcW w:w="0" w:type="auto"/>
            <w:vMerge w:val="restart"/>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Объемы бюджетных ассигнований подпрограммы (руб.)</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2019 год</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2020 год</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2021 год</w:t>
            </w:r>
          </w:p>
        </w:tc>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 год</w:t>
            </w:r>
          </w:p>
        </w:tc>
      </w:tr>
      <w:tr w:rsidR="007A146F" w:rsidRPr="00212A35" w:rsidTr="00E312D5">
        <w:trPr>
          <w:trHeight w:val="412"/>
        </w:trPr>
        <w:tc>
          <w:tcPr>
            <w:tcW w:w="0" w:type="auto"/>
            <w:vMerge/>
          </w:tcPr>
          <w:p w:rsidR="007A146F" w:rsidRPr="006C0D5E" w:rsidRDefault="007A146F" w:rsidP="006C0D5E">
            <w:pPr>
              <w:spacing w:after="0" w:line="240" w:lineRule="auto"/>
              <w:jc w:val="both"/>
              <w:rPr>
                <w:rFonts w:ascii="Times New Roman" w:hAnsi="Times New Roman"/>
                <w:sz w:val="24"/>
                <w:szCs w:val="24"/>
                <w:lang w:eastAsia="ru-RU"/>
              </w:rPr>
            </w:pPr>
          </w:p>
        </w:tc>
        <w:tc>
          <w:tcPr>
            <w:tcW w:w="0" w:type="auto"/>
          </w:tcPr>
          <w:p w:rsidR="007A146F" w:rsidRPr="00212A35" w:rsidRDefault="007A146F" w:rsidP="00AD6CD8">
            <w:pPr>
              <w:spacing w:after="0" w:line="240" w:lineRule="auto"/>
              <w:rPr>
                <w:rFonts w:ascii="Times New Roman" w:hAnsi="Times New Roman"/>
                <w:sz w:val="24"/>
                <w:szCs w:val="24"/>
              </w:rPr>
            </w:pPr>
            <w:r w:rsidRPr="00212A35">
              <w:rPr>
                <w:rFonts w:ascii="Times New Roman" w:hAnsi="Times New Roman"/>
                <w:sz w:val="24"/>
                <w:szCs w:val="24"/>
              </w:rPr>
              <w:t>11 607 861,53</w:t>
            </w:r>
          </w:p>
        </w:tc>
        <w:tc>
          <w:tcPr>
            <w:tcW w:w="0" w:type="auto"/>
          </w:tcPr>
          <w:p w:rsidR="007A146F" w:rsidRPr="00212A35" w:rsidRDefault="007A146F" w:rsidP="00CC1B3A">
            <w:pPr>
              <w:spacing w:after="0" w:line="240" w:lineRule="auto"/>
              <w:rPr>
                <w:rFonts w:ascii="Times New Roman" w:hAnsi="Times New Roman"/>
                <w:sz w:val="24"/>
                <w:szCs w:val="24"/>
              </w:rPr>
            </w:pPr>
            <w:r w:rsidRPr="00212A35">
              <w:rPr>
                <w:rFonts w:ascii="Times New Roman" w:hAnsi="Times New Roman"/>
                <w:sz w:val="24"/>
                <w:szCs w:val="24"/>
              </w:rPr>
              <w:t>10 998 800</w:t>
            </w:r>
          </w:p>
        </w:tc>
        <w:tc>
          <w:tcPr>
            <w:tcW w:w="0" w:type="auto"/>
          </w:tcPr>
          <w:p w:rsidR="007A146F" w:rsidRPr="00212A35" w:rsidRDefault="007A146F" w:rsidP="00A72C2C">
            <w:pPr>
              <w:spacing w:after="0" w:line="240" w:lineRule="auto"/>
              <w:rPr>
                <w:rFonts w:ascii="Times New Roman" w:hAnsi="Times New Roman"/>
                <w:sz w:val="24"/>
                <w:szCs w:val="24"/>
              </w:rPr>
            </w:pPr>
            <w:r w:rsidRPr="00212A35">
              <w:rPr>
                <w:rFonts w:ascii="Times New Roman" w:hAnsi="Times New Roman"/>
                <w:sz w:val="24"/>
                <w:szCs w:val="24"/>
              </w:rPr>
              <w:t>9 947 400</w:t>
            </w:r>
          </w:p>
        </w:tc>
        <w:tc>
          <w:tcPr>
            <w:tcW w:w="0" w:type="auto"/>
          </w:tcPr>
          <w:p w:rsidR="007A146F" w:rsidRPr="00212A35" w:rsidRDefault="007A146F" w:rsidP="00100310">
            <w:pPr>
              <w:spacing w:after="0" w:line="240" w:lineRule="auto"/>
              <w:rPr>
                <w:rFonts w:ascii="Times New Roman" w:hAnsi="Times New Roman"/>
                <w:sz w:val="24"/>
                <w:szCs w:val="24"/>
              </w:rPr>
            </w:pPr>
            <w:r w:rsidRPr="00212A35">
              <w:rPr>
                <w:rFonts w:ascii="Times New Roman" w:hAnsi="Times New Roman"/>
                <w:sz w:val="24"/>
                <w:szCs w:val="24"/>
              </w:rPr>
              <w:t>9 947 400</w:t>
            </w:r>
          </w:p>
        </w:tc>
      </w:tr>
      <w:tr w:rsidR="007A146F" w:rsidRPr="00212A35" w:rsidTr="006C0D5E">
        <w:tc>
          <w:tcPr>
            <w:tcW w:w="0" w:type="auto"/>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Ожидаемые результаты подпрограммы</w:t>
            </w:r>
          </w:p>
        </w:tc>
        <w:tc>
          <w:tcPr>
            <w:tcW w:w="0" w:type="auto"/>
            <w:gridSpan w:val="4"/>
          </w:tcPr>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Выполнение объемов муниципального задания  по числу обучающихся по дополнительным общеобразовательным предпрофессиональным программам в области искусств.</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Выполнение объемов муниципального задания  по числу обучающихся  по дополнительным общеобразовательным общеразвивающим программам в области искусств.</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Повышение качественного показателя итоговой аттестации обучающихся (%).</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Улучшение  качества  мероприятий культурно-досугового, просветительского, образовательного и творческого характера.</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Увеличение количества участников и призеров зональных, областных, региональных и всероссийских конкурсов, олимпиад, фестивалей.</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Выполнение нормативов материально-технического обеспечения реализации  дополнительных общеобразовательных предпрофессиональных программ в области искусств федеральным государственным требованиям.</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Создание комплексной безопасности образовательного учреждения в соответствии с действующими правилами и нормативами СанПиН, Пожнадзора, Рособрнадзора, охраны труда, антитеррористической защищенности, доступности для детей и лиц с ОВЗ и пр.</w:t>
            </w:r>
          </w:p>
          <w:p w:rsidR="007A146F" w:rsidRPr="006C0D5E" w:rsidRDefault="007A146F" w:rsidP="006C0D5E">
            <w:pPr>
              <w:spacing w:after="0" w:line="240" w:lineRule="auto"/>
              <w:jc w:val="both"/>
              <w:rPr>
                <w:rFonts w:ascii="Times New Roman" w:hAnsi="Times New Roman"/>
                <w:sz w:val="24"/>
                <w:szCs w:val="24"/>
                <w:lang w:eastAsia="ru-RU"/>
              </w:rPr>
            </w:pPr>
            <w:r w:rsidRPr="006C0D5E">
              <w:rPr>
                <w:rFonts w:ascii="Times New Roman" w:hAnsi="Times New Roman"/>
                <w:sz w:val="24"/>
                <w:szCs w:val="24"/>
                <w:lang w:eastAsia="ru-RU"/>
              </w:rPr>
              <w:t>Совершенствование системы переподготовки и повышения квалификации педагогического персонала.</w:t>
            </w:r>
          </w:p>
        </w:tc>
      </w:tr>
    </w:tbl>
    <w:p w:rsidR="007A146F" w:rsidRPr="006C0D5E" w:rsidRDefault="007A146F" w:rsidP="006C0D5E">
      <w:pPr>
        <w:spacing w:after="0" w:line="240" w:lineRule="auto"/>
        <w:rPr>
          <w:rFonts w:ascii="Times New Roman" w:hAnsi="Times New Roman"/>
          <w:b/>
          <w:sz w:val="24"/>
          <w:szCs w:val="24"/>
          <w:lang w:eastAsia="ru-RU"/>
        </w:rPr>
      </w:pPr>
    </w:p>
    <w:p w:rsidR="007A146F" w:rsidRPr="006C0D5E" w:rsidRDefault="007A146F" w:rsidP="006C0D5E">
      <w:pPr>
        <w:spacing w:after="200" w:line="276" w:lineRule="auto"/>
        <w:ind w:left="714"/>
        <w:jc w:val="both"/>
        <w:rPr>
          <w:rFonts w:ascii="Times New Roman" w:hAnsi="Times New Roman"/>
          <w:b/>
          <w:sz w:val="20"/>
          <w:szCs w:val="20"/>
          <w:lang w:eastAsia="ru-RU"/>
        </w:rPr>
      </w:pPr>
      <w:r w:rsidRPr="006C0D5E">
        <w:rPr>
          <w:rFonts w:ascii="Times New Roman" w:hAnsi="Times New Roman"/>
          <w:b/>
          <w:sz w:val="24"/>
          <w:szCs w:val="24"/>
          <w:lang w:eastAsia="ru-RU"/>
        </w:rPr>
        <w:t>1. Содержание проблемы и обоснование необходимости ее решения программными методами</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Муниципальное бюджетное учреждение дополнительного образования «Детская школа искусств» г.Нязепетровска в соответствии с лицензией   реализует 3 дополнительные предпрофессиональные программы в области искусств («Фортепиано», «Живопись» и «Народные инструменты (гитара)») и 5 дополнительных общеразвивающих программ в области искусств («Инструментальное исполнительство (фортепиано, баян, гитара, аккордеон)», «Хоровое пение», «Изобразительное искусство», «Декоративно-прикладное искусство» и «Подготовка детей к обучению в ДШИ»).</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Учащиеся ДШИ принимают активное участие в конкурсахразного ранга. Ежегоднооколо 70% учащихся становятся участниками и призерами  школьных, зональных областных и региональных конкурсов и фестивалей.</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Концертно-выставочная деятельность обеспечивает  100%охватвнешкольными мероприятиями учащихся. Ежегодно проводится  более 30 концертно-выставочных мероприятий, рассчитанных  на контингент учащихся школы и их родителей: концерты «Аплодисменты», «Поем и играем для мам», «День музыки», «Новогодняя мозаика», «Семейный ансамбль», «Посвящение в первоклассники», «Музыкальная копилка», «Отчетные концерты» и «Отчетные выставки», «Выпускной вечер», конкурсы  «Осенний натюрморт», «Новогодняя открытка», «За занавесом», «Высота».</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Федеральные государственные требования к реализации предпрофессиональных программ в области искусств предполагают высокий уровень материально-технического оснащения школы.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В соответствии с требованиями законодательства РФ МБУДО «ДШИ» г.Нязепетровска обязана создать необходимые условия для привлечения к обучению  детей с ограниченными возможностями здоровья (далее - ОВЗ).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Все это требует дополнительных финансовых затрат. Настоящая муниципальная подпрограмма способствует  выполнению всех задач по организации учебной и внеучебной деятельности обучающихся в МБУДО «ДШИ» г.Нязепетровска в соответствии с действующим законодательством РФ.</w:t>
      </w:r>
    </w:p>
    <w:p w:rsidR="007A146F" w:rsidRPr="006C0D5E" w:rsidRDefault="007A146F" w:rsidP="006C0D5E">
      <w:pPr>
        <w:spacing w:after="0" w:line="240" w:lineRule="auto"/>
        <w:jc w:val="center"/>
        <w:rPr>
          <w:rFonts w:ascii="Times New Roman" w:hAnsi="Times New Roman"/>
          <w:b/>
          <w:sz w:val="20"/>
          <w:szCs w:val="20"/>
          <w:lang w:eastAsia="ru-RU"/>
        </w:rPr>
      </w:pPr>
    </w:p>
    <w:p w:rsidR="007A146F" w:rsidRPr="006C0D5E" w:rsidRDefault="007A146F" w:rsidP="004D4E03">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2. Основные цели и задачи подпрограммы</w:t>
      </w:r>
    </w:p>
    <w:p w:rsidR="007A146F" w:rsidRDefault="007A146F" w:rsidP="004D4E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Основные цели и задачи муниципальной подпрограммы представлены в паспорте подпрограммы.</w:t>
      </w:r>
    </w:p>
    <w:p w:rsidR="007A146F" w:rsidRPr="006C0D5E" w:rsidRDefault="007A146F" w:rsidP="006C0D5E">
      <w:pPr>
        <w:spacing w:after="0" w:line="240" w:lineRule="auto"/>
        <w:jc w:val="both"/>
        <w:rPr>
          <w:rFonts w:ascii="Times New Roman" w:hAnsi="Times New Roman"/>
          <w:sz w:val="20"/>
          <w:szCs w:val="20"/>
          <w:lang w:eastAsia="ru-RU"/>
        </w:rPr>
      </w:pPr>
    </w:p>
    <w:p w:rsidR="007A146F" w:rsidRPr="006C0D5E" w:rsidRDefault="007A146F" w:rsidP="004D4E03">
      <w:pPr>
        <w:spacing w:after="0" w:line="276" w:lineRule="auto"/>
        <w:ind w:left="714"/>
        <w:jc w:val="both"/>
        <w:rPr>
          <w:rFonts w:ascii="Times New Roman" w:hAnsi="Times New Roman"/>
          <w:b/>
          <w:sz w:val="20"/>
          <w:szCs w:val="20"/>
          <w:lang w:eastAsia="ru-RU"/>
        </w:rPr>
      </w:pPr>
      <w:r w:rsidRPr="006C0D5E">
        <w:rPr>
          <w:rFonts w:ascii="Times New Roman" w:hAnsi="Times New Roman"/>
          <w:b/>
          <w:sz w:val="24"/>
          <w:szCs w:val="24"/>
          <w:lang w:eastAsia="ru-RU"/>
        </w:rPr>
        <w:t>3. Сроки и этапы реализации подпрограммы</w:t>
      </w:r>
    </w:p>
    <w:p w:rsidR="007A146F" w:rsidRDefault="007A146F" w:rsidP="0023022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реализации подпрограммы 2019-2022 годы.</w:t>
      </w:r>
      <w:r w:rsidRPr="00230227">
        <w:rPr>
          <w:rFonts w:ascii="Times New Roman" w:hAnsi="Times New Roman"/>
          <w:sz w:val="24"/>
          <w:szCs w:val="24"/>
          <w:lang w:eastAsia="ru-RU"/>
        </w:rPr>
        <w:t xml:space="preserve"> </w:t>
      </w:r>
      <w:r w:rsidRPr="006C0D5E">
        <w:rPr>
          <w:rFonts w:ascii="Times New Roman" w:hAnsi="Times New Roman"/>
          <w:sz w:val="24"/>
          <w:szCs w:val="24"/>
          <w:lang w:eastAsia="ru-RU"/>
        </w:rPr>
        <w:t>Этапы реализации подпрограммы не выделяются.</w:t>
      </w:r>
    </w:p>
    <w:p w:rsidR="007A146F" w:rsidRPr="006C0D5E" w:rsidRDefault="007A146F" w:rsidP="006C0D5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A146F" w:rsidRPr="006C0D5E" w:rsidRDefault="007A146F" w:rsidP="004D4E03">
      <w:pPr>
        <w:spacing w:after="0" w:line="276" w:lineRule="auto"/>
        <w:ind w:left="714"/>
        <w:jc w:val="both"/>
        <w:rPr>
          <w:rFonts w:ascii="Times New Roman" w:hAnsi="Times New Roman"/>
          <w:b/>
          <w:color w:val="000000"/>
          <w:sz w:val="24"/>
          <w:szCs w:val="24"/>
          <w:lang w:eastAsia="ru-RU"/>
        </w:rPr>
      </w:pPr>
      <w:r w:rsidRPr="006C0D5E">
        <w:rPr>
          <w:rFonts w:ascii="Times New Roman" w:hAnsi="Times New Roman"/>
          <w:b/>
          <w:color w:val="000000"/>
          <w:sz w:val="24"/>
          <w:szCs w:val="24"/>
          <w:lang w:eastAsia="ru-RU"/>
        </w:rPr>
        <w:t>4. Система мероприятий подпрограммы</w:t>
      </w:r>
    </w:p>
    <w:p w:rsidR="007A146F" w:rsidRPr="006C0D5E" w:rsidRDefault="007A146F" w:rsidP="006C0D5E">
      <w:pPr>
        <w:spacing w:after="0" w:line="276" w:lineRule="auto"/>
        <w:ind w:firstLine="714"/>
        <w:jc w:val="both"/>
        <w:rPr>
          <w:rFonts w:ascii="Times New Roman" w:hAnsi="Times New Roman"/>
          <w:b/>
          <w:color w:val="000000"/>
          <w:sz w:val="24"/>
          <w:szCs w:val="24"/>
          <w:lang w:eastAsia="ru-RU"/>
        </w:rPr>
      </w:pPr>
      <w:r w:rsidRPr="006C0D5E">
        <w:rPr>
          <w:rFonts w:ascii="Times New Roman" w:hAnsi="Times New Roman"/>
          <w:sz w:val="24"/>
          <w:szCs w:val="24"/>
          <w:lang w:eastAsia="ru-RU"/>
        </w:rPr>
        <w:t>Ответственный исполнитель мероприятий подпрограммы МБУДО «Детская школа искусств»</w:t>
      </w:r>
      <w:r>
        <w:rPr>
          <w:rFonts w:ascii="Times New Roman" w:hAnsi="Times New Roman"/>
          <w:sz w:val="24"/>
          <w:szCs w:val="24"/>
          <w:lang w:eastAsia="ru-RU"/>
        </w:rPr>
        <w:t xml:space="preserve"> г.Нязепетровска</w:t>
      </w:r>
      <w:r w:rsidRPr="006C0D5E">
        <w:rPr>
          <w:rFonts w:ascii="Times New Roman" w:hAnsi="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933"/>
        <w:gridCol w:w="1937"/>
        <w:gridCol w:w="1536"/>
        <w:gridCol w:w="1250"/>
        <w:gridCol w:w="1252"/>
        <w:gridCol w:w="1217"/>
      </w:tblGrid>
      <w:tr w:rsidR="007A146F" w:rsidRPr="00212A35" w:rsidTr="00830D30">
        <w:trPr>
          <w:trHeight w:val="269"/>
        </w:trPr>
        <w:tc>
          <w:tcPr>
            <w:tcW w:w="239"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w:t>
            </w:r>
          </w:p>
        </w:tc>
        <w:tc>
          <w:tcPr>
            <w:tcW w:w="1010" w:type="pct"/>
          </w:tcPr>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Наименование мероприятия</w:t>
            </w:r>
          </w:p>
        </w:tc>
        <w:tc>
          <w:tcPr>
            <w:tcW w:w="1031" w:type="pct"/>
          </w:tcPr>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Источник</w:t>
            </w:r>
          </w:p>
          <w:p w:rsidR="007A146F" w:rsidRPr="006C0D5E" w:rsidRDefault="007A146F" w:rsidP="006C0D5E">
            <w:pPr>
              <w:spacing w:after="0" w:line="240" w:lineRule="auto"/>
              <w:jc w:val="center"/>
              <w:rPr>
                <w:rFonts w:ascii="Times New Roman" w:hAnsi="Times New Roman"/>
                <w:sz w:val="24"/>
                <w:szCs w:val="24"/>
                <w:lang w:eastAsia="ru-RU"/>
              </w:rPr>
            </w:pPr>
            <w:r w:rsidRPr="006C0D5E">
              <w:rPr>
                <w:rFonts w:ascii="Times New Roman" w:hAnsi="Times New Roman"/>
                <w:sz w:val="24"/>
                <w:szCs w:val="24"/>
                <w:lang w:eastAsia="ru-RU"/>
              </w:rPr>
              <w:t xml:space="preserve">финансирования </w:t>
            </w:r>
          </w:p>
        </w:tc>
        <w:tc>
          <w:tcPr>
            <w:tcW w:w="741" w:type="pct"/>
          </w:tcPr>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2019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Сумма, руб.</w:t>
            </w:r>
          </w:p>
        </w:tc>
        <w:tc>
          <w:tcPr>
            <w:tcW w:w="665" w:type="pct"/>
          </w:tcPr>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2020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sidRPr="006C0D5E">
              <w:rPr>
                <w:rFonts w:ascii="Times New Roman" w:hAnsi="Times New Roman"/>
                <w:sz w:val="24"/>
                <w:szCs w:val="24"/>
                <w:lang w:eastAsia="ru-RU"/>
              </w:rPr>
              <w:t>Сумма, руб.</w:t>
            </w:r>
          </w:p>
        </w:tc>
        <w:tc>
          <w:tcPr>
            <w:tcW w:w="666" w:type="pct"/>
          </w:tcPr>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2021 год</w:t>
            </w:r>
          </w:p>
          <w:p w:rsidR="007A146F" w:rsidRPr="006C0D5E"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Сумма, руб.</w:t>
            </w:r>
          </w:p>
        </w:tc>
        <w:tc>
          <w:tcPr>
            <w:tcW w:w="648" w:type="pct"/>
          </w:tcPr>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2022 год</w:t>
            </w:r>
          </w:p>
          <w:p w:rsidR="007A146F" w:rsidRDefault="007A146F" w:rsidP="006C0D5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Сумма, руб.</w:t>
            </w:r>
          </w:p>
        </w:tc>
      </w:tr>
      <w:tr w:rsidR="007A146F" w:rsidRPr="00212A35" w:rsidTr="00830D30">
        <w:trPr>
          <w:trHeight w:val="269"/>
        </w:trPr>
        <w:tc>
          <w:tcPr>
            <w:tcW w:w="239" w:type="pct"/>
          </w:tcPr>
          <w:p w:rsidR="007A146F" w:rsidRPr="006C0D5E" w:rsidRDefault="007A146F" w:rsidP="006425F2">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1</w:t>
            </w:r>
          </w:p>
        </w:tc>
        <w:tc>
          <w:tcPr>
            <w:tcW w:w="1010" w:type="pct"/>
          </w:tcPr>
          <w:p w:rsidR="007A146F" w:rsidRPr="006C0D5E" w:rsidRDefault="007A146F" w:rsidP="006425F2">
            <w:pPr>
              <w:spacing w:after="0" w:line="240" w:lineRule="auto"/>
              <w:contextualSpacing/>
              <w:rPr>
                <w:rFonts w:ascii="Times New Roman" w:hAnsi="Times New Roman"/>
                <w:sz w:val="24"/>
                <w:szCs w:val="24"/>
                <w:lang w:eastAsia="ru-RU"/>
              </w:rPr>
            </w:pPr>
            <w:r w:rsidRPr="006C0D5E">
              <w:rPr>
                <w:rFonts w:ascii="Times New Roman" w:hAnsi="Times New Roman"/>
                <w:sz w:val="24"/>
                <w:szCs w:val="24"/>
                <w:lang w:eastAsia="ru-RU"/>
              </w:rPr>
              <w:t>Обеспечение выполнения муниципального задания МБУДО «ДШИ»</w:t>
            </w:r>
          </w:p>
        </w:tc>
        <w:tc>
          <w:tcPr>
            <w:tcW w:w="1031" w:type="pct"/>
          </w:tcPr>
          <w:p w:rsidR="007A146F" w:rsidRPr="006C0D5E" w:rsidRDefault="007A146F" w:rsidP="006425F2">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местный бюджет</w:t>
            </w:r>
          </w:p>
        </w:tc>
        <w:tc>
          <w:tcPr>
            <w:tcW w:w="741" w:type="pct"/>
          </w:tcPr>
          <w:p w:rsidR="007A146F" w:rsidRPr="006C0D5E" w:rsidRDefault="007A146F" w:rsidP="00934429">
            <w:pPr>
              <w:spacing w:after="0" w:line="240" w:lineRule="auto"/>
              <w:rPr>
                <w:rFonts w:ascii="Times New Roman" w:hAnsi="Times New Roman"/>
                <w:sz w:val="24"/>
                <w:szCs w:val="24"/>
                <w:lang w:eastAsia="ru-RU"/>
              </w:rPr>
            </w:pPr>
            <w:r>
              <w:rPr>
                <w:rFonts w:ascii="Times New Roman" w:hAnsi="Times New Roman"/>
                <w:sz w:val="24"/>
                <w:szCs w:val="24"/>
                <w:lang w:eastAsia="ru-RU"/>
              </w:rPr>
              <w:t>11 452861,53</w:t>
            </w:r>
          </w:p>
        </w:tc>
        <w:tc>
          <w:tcPr>
            <w:tcW w:w="665" w:type="pct"/>
          </w:tcPr>
          <w:p w:rsidR="007A146F" w:rsidRPr="006C0D5E" w:rsidRDefault="007A146F" w:rsidP="00CC1B3A">
            <w:pPr>
              <w:spacing w:after="0" w:line="240" w:lineRule="auto"/>
              <w:rPr>
                <w:rFonts w:ascii="Times New Roman" w:hAnsi="Times New Roman"/>
                <w:sz w:val="24"/>
                <w:szCs w:val="24"/>
                <w:lang w:eastAsia="ru-RU"/>
              </w:rPr>
            </w:pPr>
            <w:r>
              <w:rPr>
                <w:rFonts w:ascii="Times New Roman" w:hAnsi="Times New Roman"/>
                <w:sz w:val="24"/>
                <w:szCs w:val="24"/>
                <w:lang w:eastAsia="ru-RU"/>
              </w:rPr>
              <w:t>10 998800</w:t>
            </w:r>
          </w:p>
        </w:tc>
        <w:tc>
          <w:tcPr>
            <w:tcW w:w="666" w:type="pct"/>
          </w:tcPr>
          <w:p w:rsidR="007A146F" w:rsidRDefault="007A146F" w:rsidP="00100310">
            <w:pPr>
              <w:spacing w:after="0" w:line="240" w:lineRule="auto"/>
              <w:rPr>
                <w:rFonts w:ascii="Times New Roman" w:hAnsi="Times New Roman"/>
                <w:sz w:val="24"/>
                <w:szCs w:val="24"/>
                <w:lang w:eastAsia="ru-RU"/>
              </w:rPr>
            </w:pPr>
            <w:r>
              <w:rPr>
                <w:rFonts w:ascii="Times New Roman" w:hAnsi="Times New Roman"/>
                <w:sz w:val="24"/>
                <w:szCs w:val="24"/>
                <w:lang w:eastAsia="ru-RU"/>
              </w:rPr>
              <w:t>9 947400</w:t>
            </w:r>
          </w:p>
        </w:tc>
        <w:tc>
          <w:tcPr>
            <w:tcW w:w="648" w:type="pct"/>
          </w:tcPr>
          <w:p w:rsidR="007A146F" w:rsidRDefault="007A146F" w:rsidP="00100310">
            <w:pPr>
              <w:spacing w:after="0" w:line="240" w:lineRule="auto"/>
              <w:rPr>
                <w:rFonts w:ascii="Times New Roman" w:hAnsi="Times New Roman"/>
                <w:sz w:val="24"/>
                <w:szCs w:val="24"/>
                <w:lang w:eastAsia="ru-RU"/>
              </w:rPr>
            </w:pPr>
            <w:r>
              <w:rPr>
                <w:rFonts w:ascii="Times New Roman" w:hAnsi="Times New Roman"/>
                <w:sz w:val="24"/>
                <w:szCs w:val="24"/>
                <w:lang w:eastAsia="ru-RU"/>
              </w:rPr>
              <w:t>9 947400</w:t>
            </w:r>
          </w:p>
        </w:tc>
      </w:tr>
      <w:tr w:rsidR="007A146F" w:rsidRPr="00212A35" w:rsidTr="00830D30">
        <w:trPr>
          <w:trHeight w:val="143"/>
        </w:trPr>
        <w:tc>
          <w:tcPr>
            <w:tcW w:w="239" w:type="pct"/>
          </w:tcPr>
          <w:p w:rsidR="007A146F" w:rsidRPr="006C0D5E" w:rsidRDefault="007A146F" w:rsidP="006425F2">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2</w:t>
            </w:r>
          </w:p>
        </w:tc>
        <w:tc>
          <w:tcPr>
            <w:tcW w:w="1010" w:type="pct"/>
          </w:tcPr>
          <w:p w:rsidR="007A146F" w:rsidRPr="006C0D5E" w:rsidRDefault="007A146F" w:rsidP="00DF24FA">
            <w:pPr>
              <w:spacing w:after="0" w:line="240" w:lineRule="auto"/>
              <w:rPr>
                <w:rFonts w:ascii="Times New Roman" w:hAnsi="Times New Roman"/>
                <w:sz w:val="24"/>
                <w:szCs w:val="24"/>
                <w:lang w:eastAsia="ru-RU"/>
              </w:rPr>
            </w:pPr>
            <w:r>
              <w:rPr>
                <w:rFonts w:ascii="Times New Roman" w:hAnsi="Times New Roman"/>
                <w:sz w:val="24"/>
                <w:szCs w:val="24"/>
                <w:lang w:eastAsia="ru-RU"/>
              </w:rPr>
              <w:t>Субсидии на иные цели</w:t>
            </w:r>
          </w:p>
        </w:tc>
        <w:tc>
          <w:tcPr>
            <w:tcW w:w="1031" w:type="pct"/>
          </w:tcPr>
          <w:p w:rsidR="007A146F" w:rsidRPr="006C0D5E" w:rsidRDefault="007A146F" w:rsidP="006C0D5E">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местный бюджет</w:t>
            </w:r>
            <w:r>
              <w:rPr>
                <w:rFonts w:ascii="Times New Roman" w:hAnsi="Times New Roman"/>
                <w:sz w:val="24"/>
                <w:szCs w:val="24"/>
                <w:lang w:eastAsia="ru-RU"/>
              </w:rPr>
              <w:t xml:space="preserve"> ИЦ</w:t>
            </w:r>
          </w:p>
        </w:tc>
        <w:tc>
          <w:tcPr>
            <w:tcW w:w="741"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155 000</w:t>
            </w:r>
          </w:p>
        </w:tc>
        <w:tc>
          <w:tcPr>
            <w:tcW w:w="665" w:type="pct"/>
          </w:tcPr>
          <w:p w:rsidR="007A146F" w:rsidRPr="006C0D5E"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66" w:type="pct"/>
          </w:tcPr>
          <w:p w:rsidR="007A146F" w:rsidRDefault="007A146F" w:rsidP="006C0D5E">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648" w:type="pct"/>
          </w:tcPr>
          <w:p w:rsidR="007A146F" w:rsidRDefault="007A146F" w:rsidP="006C0D5E">
            <w:pPr>
              <w:spacing w:after="0" w:line="240" w:lineRule="auto"/>
              <w:rPr>
                <w:rFonts w:ascii="Times New Roman" w:hAnsi="Times New Roman"/>
                <w:sz w:val="24"/>
                <w:szCs w:val="24"/>
                <w:lang w:eastAsia="ru-RU"/>
              </w:rPr>
            </w:pPr>
          </w:p>
        </w:tc>
      </w:tr>
      <w:tr w:rsidR="007A146F" w:rsidRPr="00212A35" w:rsidTr="00830D30">
        <w:trPr>
          <w:trHeight w:val="143"/>
        </w:trPr>
        <w:tc>
          <w:tcPr>
            <w:tcW w:w="239" w:type="pct"/>
          </w:tcPr>
          <w:p w:rsidR="007A146F" w:rsidRPr="006C0D5E" w:rsidRDefault="007A146F" w:rsidP="006425F2">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1010" w:type="pct"/>
          </w:tcPr>
          <w:p w:rsidR="007A146F" w:rsidRPr="006C0D5E" w:rsidRDefault="007A146F" w:rsidP="006425F2">
            <w:pPr>
              <w:spacing w:after="0" w:line="240" w:lineRule="auto"/>
              <w:rPr>
                <w:rFonts w:ascii="Times New Roman" w:hAnsi="Times New Roman"/>
                <w:sz w:val="24"/>
                <w:szCs w:val="24"/>
                <w:lang w:eastAsia="ru-RU"/>
              </w:rPr>
            </w:pPr>
            <w:r w:rsidRPr="006C0D5E">
              <w:rPr>
                <w:rFonts w:ascii="Times New Roman" w:hAnsi="Times New Roman"/>
                <w:sz w:val="24"/>
                <w:szCs w:val="24"/>
                <w:lang w:eastAsia="ru-RU"/>
              </w:rPr>
              <w:t>ИТОГО</w:t>
            </w:r>
          </w:p>
        </w:tc>
        <w:tc>
          <w:tcPr>
            <w:tcW w:w="1031" w:type="pct"/>
          </w:tcPr>
          <w:p w:rsidR="007A146F" w:rsidRPr="006C0D5E" w:rsidRDefault="007A146F" w:rsidP="006425F2">
            <w:pPr>
              <w:spacing w:after="0" w:line="240" w:lineRule="auto"/>
              <w:rPr>
                <w:rFonts w:ascii="Times New Roman" w:hAnsi="Times New Roman"/>
                <w:sz w:val="24"/>
                <w:szCs w:val="24"/>
                <w:lang w:eastAsia="ru-RU"/>
              </w:rPr>
            </w:pPr>
          </w:p>
        </w:tc>
        <w:tc>
          <w:tcPr>
            <w:tcW w:w="741" w:type="pct"/>
          </w:tcPr>
          <w:p w:rsidR="007A146F" w:rsidRPr="006C0D5E" w:rsidRDefault="007A146F" w:rsidP="00AD6CD8">
            <w:pPr>
              <w:spacing w:after="0" w:line="240" w:lineRule="auto"/>
              <w:rPr>
                <w:rFonts w:ascii="Times New Roman" w:hAnsi="Times New Roman"/>
                <w:sz w:val="24"/>
                <w:szCs w:val="24"/>
                <w:lang w:eastAsia="ru-RU"/>
              </w:rPr>
            </w:pPr>
            <w:r>
              <w:rPr>
                <w:rFonts w:ascii="Times New Roman" w:hAnsi="Times New Roman"/>
                <w:sz w:val="24"/>
                <w:szCs w:val="24"/>
                <w:lang w:eastAsia="ru-RU"/>
              </w:rPr>
              <w:t>11 607861,53</w:t>
            </w:r>
          </w:p>
        </w:tc>
        <w:tc>
          <w:tcPr>
            <w:tcW w:w="665" w:type="pct"/>
          </w:tcPr>
          <w:p w:rsidR="007A146F" w:rsidRPr="006C0D5E" w:rsidRDefault="007A146F" w:rsidP="00CC1B3A">
            <w:pPr>
              <w:spacing w:after="0" w:line="240" w:lineRule="auto"/>
              <w:rPr>
                <w:rFonts w:ascii="Times New Roman" w:hAnsi="Times New Roman"/>
                <w:sz w:val="24"/>
                <w:szCs w:val="24"/>
                <w:lang w:eastAsia="ru-RU"/>
              </w:rPr>
            </w:pPr>
            <w:r>
              <w:rPr>
                <w:rFonts w:ascii="Times New Roman" w:hAnsi="Times New Roman"/>
                <w:sz w:val="24"/>
                <w:szCs w:val="24"/>
                <w:lang w:eastAsia="ru-RU"/>
              </w:rPr>
              <w:t>10 998800</w:t>
            </w:r>
          </w:p>
        </w:tc>
        <w:tc>
          <w:tcPr>
            <w:tcW w:w="666" w:type="pct"/>
          </w:tcPr>
          <w:p w:rsidR="007A146F" w:rsidRDefault="007A146F" w:rsidP="00100310">
            <w:pPr>
              <w:spacing w:after="0" w:line="240" w:lineRule="auto"/>
              <w:rPr>
                <w:rFonts w:ascii="Times New Roman" w:hAnsi="Times New Roman"/>
                <w:sz w:val="24"/>
                <w:szCs w:val="24"/>
                <w:lang w:eastAsia="ru-RU"/>
              </w:rPr>
            </w:pPr>
            <w:r>
              <w:rPr>
                <w:rFonts w:ascii="Times New Roman" w:hAnsi="Times New Roman"/>
                <w:sz w:val="24"/>
                <w:szCs w:val="24"/>
                <w:lang w:eastAsia="ru-RU"/>
              </w:rPr>
              <w:t>9 947400</w:t>
            </w:r>
          </w:p>
        </w:tc>
        <w:tc>
          <w:tcPr>
            <w:tcW w:w="648" w:type="pct"/>
          </w:tcPr>
          <w:p w:rsidR="007A146F" w:rsidRDefault="007A146F" w:rsidP="00100310">
            <w:pPr>
              <w:spacing w:after="0" w:line="240" w:lineRule="auto"/>
              <w:rPr>
                <w:rFonts w:ascii="Times New Roman" w:hAnsi="Times New Roman"/>
                <w:sz w:val="24"/>
                <w:szCs w:val="24"/>
                <w:lang w:eastAsia="ru-RU"/>
              </w:rPr>
            </w:pPr>
            <w:r>
              <w:rPr>
                <w:rFonts w:ascii="Times New Roman" w:hAnsi="Times New Roman"/>
                <w:sz w:val="24"/>
                <w:szCs w:val="24"/>
                <w:lang w:eastAsia="ru-RU"/>
              </w:rPr>
              <w:t>9 947400</w:t>
            </w:r>
          </w:p>
        </w:tc>
      </w:tr>
    </w:tbl>
    <w:p w:rsidR="007A146F" w:rsidRPr="006C0D5E" w:rsidRDefault="007A146F" w:rsidP="006C0D5E">
      <w:pPr>
        <w:spacing w:after="200" w:line="276" w:lineRule="auto"/>
        <w:ind w:left="714"/>
        <w:jc w:val="both"/>
        <w:rPr>
          <w:rFonts w:ascii="Times New Roman" w:hAnsi="Times New Roman"/>
          <w:sz w:val="24"/>
          <w:szCs w:val="24"/>
          <w:lang w:eastAsia="ru-RU"/>
        </w:rPr>
      </w:pPr>
      <w:r w:rsidRPr="006C0D5E">
        <w:rPr>
          <w:rFonts w:ascii="Times New Roman" w:hAnsi="Times New Roman"/>
          <w:b/>
          <w:color w:val="000000"/>
          <w:sz w:val="24"/>
          <w:szCs w:val="24"/>
          <w:lang w:eastAsia="ru-RU"/>
        </w:rPr>
        <w:t>*при наличии финансирования</w:t>
      </w:r>
    </w:p>
    <w:p w:rsidR="007A146F" w:rsidRPr="006C0D5E" w:rsidRDefault="007A146F" w:rsidP="004D4E03">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5. Ресурсное обеспечение муниципальной подпрограммы</w:t>
      </w:r>
    </w:p>
    <w:p w:rsidR="007A146F" w:rsidRPr="006C0D5E" w:rsidRDefault="007A146F" w:rsidP="006C0D5E">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 xml:space="preserve">Финансирование мероприятий подпрограммы осуществляется за счет средств местного  бюджета и внебюджетных средств. Расходование средств местного бюджета и из внебюджетных источников осуществляется согласно сметам на организацию и проведение мероприятий муниципальной подпрограммы. </w:t>
      </w:r>
    </w:p>
    <w:p w:rsidR="007A146F" w:rsidRPr="006C0D5E" w:rsidRDefault="007A146F" w:rsidP="006C0D5E">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Объем средств, выделяемых из районного бюджета на реализацию мероприятий настоящей подпрограммы, ежегодно уточняется при формировании проекта районного бюджета на соответствующий финансовый год.</w:t>
      </w:r>
    </w:p>
    <w:p w:rsidR="007A146F" w:rsidRPr="006C0D5E" w:rsidRDefault="007A146F" w:rsidP="006C0D5E">
      <w:pPr>
        <w:spacing w:after="0" w:line="240" w:lineRule="auto"/>
        <w:ind w:firstLine="709"/>
        <w:jc w:val="both"/>
        <w:rPr>
          <w:rFonts w:ascii="Times New Roman" w:hAnsi="Times New Roman"/>
          <w:sz w:val="24"/>
          <w:szCs w:val="24"/>
          <w:lang w:eastAsia="ru-RU"/>
        </w:rPr>
      </w:pPr>
    </w:p>
    <w:p w:rsidR="007A146F" w:rsidRPr="006C0D5E" w:rsidRDefault="007A146F" w:rsidP="004D4E03">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6. Организация управления и механизм реализации подпрограммы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color w:val="000000"/>
          <w:sz w:val="24"/>
          <w:szCs w:val="24"/>
          <w:lang w:eastAsia="ru-RU"/>
        </w:rPr>
        <w:t xml:space="preserve">Реализацию подпрограммы осуществляет </w:t>
      </w:r>
      <w:r w:rsidRPr="006C0D5E">
        <w:rPr>
          <w:rFonts w:ascii="Times New Roman" w:hAnsi="Times New Roman"/>
          <w:sz w:val="24"/>
          <w:szCs w:val="24"/>
          <w:lang w:eastAsia="ru-RU"/>
        </w:rPr>
        <w:t>Муниципальное бюджетное учреждение дополнительного образования «Детская школа искусств»</w:t>
      </w:r>
      <w:r w:rsidRPr="006C0D5E">
        <w:rPr>
          <w:rFonts w:ascii="Times New Roman" w:hAnsi="Times New Roman"/>
          <w:color w:val="000000"/>
          <w:sz w:val="24"/>
          <w:szCs w:val="24"/>
          <w:lang w:eastAsia="ru-RU"/>
        </w:rPr>
        <w:t xml:space="preserve">. Директор МБУ ДО «ДШИ» </w:t>
      </w:r>
      <w:r w:rsidRPr="006C0D5E">
        <w:rPr>
          <w:rFonts w:ascii="Times New Roman" w:hAnsi="Times New Roman"/>
          <w:sz w:val="24"/>
          <w:szCs w:val="24"/>
          <w:lang w:eastAsia="ru-RU"/>
        </w:rPr>
        <w:t xml:space="preserve">несет персональную ответственность за ход ее реализации, конечные результаты, целевое и эффективное использование  выделяемых на реализацию подпрограммы финансовых средств, отчитывается по использованию выделенных им финансовых средств, в соответствии с порядком, установленным отделом культуры администрации Нязепетровского муниципального района. </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Механизм реализации предусматривает формирование ежегодных планов мероприятий по реализации подпрограммы,  составление смет и определение исполнителей мероприятий,</w:t>
      </w:r>
      <w:r w:rsidRPr="006C0D5E">
        <w:rPr>
          <w:rFonts w:ascii="Times New Roman" w:hAnsi="Times New Roman"/>
          <w:sz w:val="24"/>
          <w:szCs w:val="20"/>
          <w:lang w:eastAsia="ru-RU"/>
        </w:rPr>
        <w:t xml:space="preserve"> выполнение программных мероприятий за счет средств местного бюджета, подготовку докладов и отчетов о реализации подпрограммы; корректировку подпрограммы; уточнение объемов финансирования подпрограммы.</w:t>
      </w:r>
    </w:p>
    <w:p w:rsidR="007A146F" w:rsidRPr="006C0D5E" w:rsidRDefault="007A146F" w:rsidP="006C0D5E">
      <w:pPr>
        <w:spacing w:after="0" w:line="240" w:lineRule="auto"/>
        <w:ind w:firstLine="709"/>
        <w:jc w:val="both"/>
        <w:rPr>
          <w:rFonts w:ascii="Times New Roman" w:hAnsi="Times New Roman"/>
          <w:b/>
          <w:sz w:val="24"/>
          <w:szCs w:val="24"/>
          <w:lang w:eastAsia="ru-RU"/>
        </w:rPr>
      </w:pPr>
      <w:r w:rsidRPr="006C0D5E">
        <w:rPr>
          <w:rFonts w:ascii="Times New Roman" w:hAnsi="Times New Roman"/>
          <w:color w:val="000000"/>
          <w:sz w:val="24"/>
          <w:szCs w:val="24"/>
          <w:lang w:eastAsia="ru-RU"/>
        </w:rPr>
        <w:t xml:space="preserve">Контроль за ходом реализации подпрограммы осуществляет – отдел культуры </w:t>
      </w:r>
      <w:r w:rsidRPr="006C0D5E">
        <w:rPr>
          <w:rFonts w:ascii="Times New Roman" w:hAnsi="Times New Roman"/>
          <w:sz w:val="24"/>
          <w:szCs w:val="24"/>
          <w:lang w:eastAsia="ru-RU"/>
        </w:rPr>
        <w:t xml:space="preserve">Нязепетровского </w:t>
      </w:r>
      <w:r w:rsidRPr="006C0D5E">
        <w:rPr>
          <w:rFonts w:ascii="Times New Roman" w:hAnsi="Times New Roman"/>
          <w:color w:val="000000"/>
          <w:sz w:val="24"/>
          <w:szCs w:val="24"/>
          <w:lang w:eastAsia="ru-RU"/>
        </w:rPr>
        <w:t>муниципального района.</w:t>
      </w:r>
    </w:p>
    <w:p w:rsidR="007A146F" w:rsidRPr="006C0D5E" w:rsidRDefault="007A146F" w:rsidP="006C0D5E">
      <w:pPr>
        <w:spacing w:after="0" w:line="240" w:lineRule="auto"/>
        <w:jc w:val="both"/>
        <w:rPr>
          <w:rFonts w:ascii="Times New Roman" w:hAnsi="Times New Roman"/>
          <w:sz w:val="24"/>
          <w:szCs w:val="24"/>
          <w:lang w:eastAsia="ru-RU"/>
        </w:rPr>
      </w:pPr>
    </w:p>
    <w:p w:rsidR="007A146F" w:rsidRPr="006C0D5E" w:rsidRDefault="007A146F" w:rsidP="004D4E03">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7. Ожидаемые результаты реализации подпрограммы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Ожидаемые результаты реализации подп</w:t>
      </w:r>
      <w:r>
        <w:rPr>
          <w:rFonts w:ascii="Times New Roman" w:hAnsi="Times New Roman"/>
          <w:sz w:val="24"/>
          <w:szCs w:val="24"/>
          <w:lang w:eastAsia="ru-RU"/>
        </w:rPr>
        <w:t xml:space="preserve">рограммы </w:t>
      </w:r>
      <w:r w:rsidRPr="006C0D5E">
        <w:rPr>
          <w:rFonts w:ascii="Times New Roman" w:hAnsi="Times New Roman"/>
          <w:sz w:val="24"/>
          <w:szCs w:val="24"/>
          <w:lang w:eastAsia="ru-RU"/>
        </w:rPr>
        <w:t xml:space="preserve">представлены в </w:t>
      </w:r>
      <w:r>
        <w:rPr>
          <w:rFonts w:ascii="Times New Roman" w:hAnsi="Times New Roman"/>
          <w:sz w:val="24"/>
          <w:szCs w:val="24"/>
          <w:lang w:eastAsia="ru-RU"/>
        </w:rPr>
        <w:t>паспорте подпрограммы.</w:t>
      </w:r>
    </w:p>
    <w:p w:rsidR="007A146F" w:rsidRPr="006C0D5E" w:rsidRDefault="007A146F" w:rsidP="006C0D5E">
      <w:pPr>
        <w:spacing w:after="0" w:line="240" w:lineRule="auto"/>
        <w:jc w:val="both"/>
        <w:rPr>
          <w:rFonts w:ascii="Times New Roman" w:hAnsi="Times New Roman"/>
          <w:sz w:val="20"/>
          <w:szCs w:val="20"/>
          <w:lang w:eastAsia="ru-RU"/>
        </w:rPr>
      </w:pPr>
    </w:p>
    <w:p w:rsidR="007A146F" w:rsidRPr="006C0D5E" w:rsidRDefault="007A146F" w:rsidP="006859C8">
      <w:pPr>
        <w:spacing w:after="0" w:line="276" w:lineRule="auto"/>
        <w:ind w:left="714"/>
        <w:jc w:val="both"/>
        <w:rPr>
          <w:rFonts w:ascii="Times New Roman" w:hAnsi="Times New Roman"/>
          <w:b/>
          <w:sz w:val="24"/>
          <w:szCs w:val="24"/>
          <w:lang w:eastAsia="ru-RU"/>
        </w:rPr>
      </w:pPr>
      <w:r w:rsidRPr="006C0D5E">
        <w:rPr>
          <w:rFonts w:ascii="Times New Roman" w:hAnsi="Times New Roman"/>
          <w:b/>
          <w:sz w:val="24"/>
          <w:szCs w:val="24"/>
          <w:lang w:eastAsia="ru-RU"/>
        </w:rPr>
        <w:t>8. Финансово-экономическое обоснование подпрограммы</w:t>
      </w:r>
    </w:p>
    <w:p w:rsidR="007A146F" w:rsidRPr="006C0D5E" w:rsidRDefault="007A146F" w:rsidP="006C0D5E">
      <w:pPr>
        <w:spacing w:after="0" w:line="240" w:lineRule="auto"/>
        <w:ind w:firstLine="709"/>
        <w:jc w:val="both"/>
        <w:rPr>
          <w:rFonts w:ascii="Times New Roman" w:hAnsi="Times New Roman"/>
          <w:sz w:val="24"/>
          <w:szCs w:val="24"/>
          <w:lang w:eastAsia="ru-RU"/>
        </w:rPr>
      </w:pPr>
      <w:r w:rsidRPr="006C0D5E">
        <w:rPr>
          <w:rFonts w:ascii="Times New Roman" w:hAnsi="Times New Roman"/>
          <w:sz w:val="24"/>
          <w:szCs w:val="24"/>
          <w:lang w:eastAsia="ru-RU"/>
        </w:rPr>
        <w:t>Муниципальная подпрограмма «Дополнительное образование детей в области музыкального и изобразительного  искусства» направлена на создание необходимых материально-технических условий для реализации дополнительных общеобразовательных предпрофессиональных и общеразвивающих программ в области искусства в соответствии с требованиями законодательства РФ.</w:t>
      </w:r>
    </w:p>
    <w:p w:rsidR="007A146F" w:rsidRPr="006C0D5E" w:rsidRDefault="007A146F" w:rsidP="006C0D5E">
      <w:pPr>
        <w:spacing w:after="0" w:line="240" w:lineRule="auto"/>
        <w:jc w:val="both"/>
        <w:rPr>
          <w:rFonts w:ascii="Times New Roman" w:hAnsi="Times New Roman"/>
          <w:b/>
          <w:sz w:val="24"/>
          <w:szCs w:val="24"/>
          <w:lang w:eastAsia="ru-RU"/>
        </w:rPr>
        <w:sectPr w:rsidR="007A146F" w:rsidRPr="006C0D5E" w:rsidSect="00116EE1">
          <w:pgSz w:w="11906" w:h="16838"/>
          <w:pgMar w:top="1134" w:right="851" w:bottom="1134" w:left="1701" w:header="709" w:footer="709" w:gutter="0"/>
          <w:cols w:space="708"/>
          <w:docGrid w:linePitch="360"/>
        </w:sectPr>
      </w:pPr>
    </w:p>
    <w:p w:rsidR="007A146F" w:rsidRPr="006C0D5E" w:rsidRDefault="007A146F" w:rsidP="006C0D5E">
      <w:pPr>
        <w:pageBreakBefore/>
        <w:spacing w:after="0" w:line="240" w:lineRule="auto"/>
        <w:jc w:val="right"/>
        <w:outlineLvl w:val="0"/>
        <w:rPr>
          <w:rFonts w:ascii="Times New Roman" w:hAnsi="Times New Roman"/>
          <w:sz w:val="24"/>
          <w:szCs w:val="24"/>
          <w:lang w:eastAsia="ru-RU"/>
        </w:rPr>
      </w:pPr>
      <w:r w:rsidRPr="006C0D5E">
        <w:rPr>
          <w:rFonts w:ascii="Times New Roman" w:hAnsi="Times New Roman"/>
          <w:sz w:val="24"/>
          <w:szCs w:val="24"/>
          <w:lang w:eastAsia="ru-RU"/>
        </w:rPr>
        <w:t>Приложение 5</w:t>
      </w:r>
    </w:p>
    <w:p w:rsidR="007A146F" w:rsidRPr="006C0D5E" w:rsidRDefault="007A146F" w:rsidP="006C0D5E">
      <w:pPr>
        <w:spacing w:after="0" w:line="240" w:lineRule="auto"/>
        <w:jc w:val="right"/>
        <w:rPr>
          <w:rFonts w:ascii="Times New Roman" w:hAnsi="Times New Roman"/>
          <w:sz w:val="24"/>
          <w:szCs w:val="24"/>
          <w:lang w:eastAsia="ru-RU"/>
        </w:rPr>
      </w:pPr>
      <w:r w:rsidRPr="006C0D5E">
        <w:rPr>
          <w:rFonts w:ascii="Times New Roman" w:hAnsi="Times New Roman"/>
          <w:sz w:val="24"/>
          <w:szCs w:val="24"/>
          <w:lang w:eastAsia="ru-RU"/>
        </w:rPr>
        <w:t xml:space="preserve">                                                             к муниципальной программе</w:t>
      </w:r>
    </w:p>
    <w:p w:rsidR="007A146F" w:rsidRPr="006C0D5E" w:rsidRDefault="007A146F" w:rsidP="006C0D5E">
      <w:pPr>
        <w:spacing w:after="0" w:line="240" w:lineRule="auto"/>
        <w:jc w:val="right"/>
        <w:rPr>
          <w:rFonts w:ascii="Times New Roman" w:hAnsi="Times New Roman"/>
          <w:sz w:val="24"/>
          <w:szCs w:val="24"/>
          <w:lang w:eastAsia="ru-RU"/>
        </w:rPr>
      </w:pPr>
      <w:r w:rsidRPr="006C0D5E">
        <w:rPr>
          <w:rFonts w:ascii="Times New Roman" w:hAnsi="Times New Roman"/>
          <w:sz w:val="24"/>
          <w:szCs w:val="24"/>
          <w:lang w:eastAsia="ru-RU"/>
        </w:rPr>
        <w:t xml:space="preserve">                                                                         «Сохранение и развитие культуры</w:t>
      </w:r>
    </w:p>
    <w:p w:rsidR="007A146F" w:rsidRPr="006C0D5E" w:rsidRDefault="007A146F" w:rsidP="006C0D5E">
      <w:pPr>
        <w:spacing w:after="0" w:line="240" w:lineRule="auto"/>
        <w:jc w:val="right"/>
        <w:rPr>
          <w:rFonts w:ascii="Times New Roman" w:hAnsi="Times New Roman"/>
          <w:sz w:val="24"/>
          <w:szCs w:val="24"/>
          <w:lang w:eastAsia="ru-RU"/>
        </w:rPr>
      </w:pPr>
      <w:r w:rsidRPr="006C0D5E">
        <w:rPr>
          <w:rFonts w:ascii="Times New Roman" w:hAnsi="Times New Roman"/>
          <w:sz w:val="24"/>
          <w:szCs w:val="24"/>
          <w:lang w:eastAsia="ru-RU"/>
        </w:rPr>
        <w:t xml:space="preserve">                                                                                   Нязепетровского муниципального района</w:t>
      </w:r>
      <w:r>
        <w:rPr>
          <w:rFonts w:ascii="Times New Roman" w:hAnsi="Times New Roman"/>
          <w:sz w:val="24"/>
          <w:szCs w:val="24"/>
          <w:lang w:eastAsia="ru-RU"/>
        </w:rPr>
        <w:t>»</w:t>
      </w:r>
    </w:p>
    <w:p w:rsidR="007A146F" w:rsidRPr="006C0D5E" w:rsidRDefault="007A146F" w:rsidP="006C0D5E">
      <w:pPr>
        <w:spacing w:after="0" w:line="240" w:lineRule="auto"/>
        <w:jc w:val="right"/>
        <w:rPr>
          <w:rFonts w:ascii="Times New Roman" w:hAnsi="Times New Roman"/>
          <w:b/>
          <w:sz w:val="24"/>
          <w:szCs w:val="24"/>
          <w:lang w:eastAsia="ru-RU"/>
        </w:rPr>
      </w:pP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Оценка эффективности муниципальной программы</w:t>
      </w:r>
    </w:p>
    <w:p w:rsidR="007A146F" w:rsidRPr="006C0D5E" w:rsidRDefault="007A146F" w:rsidP="006C0D5E">
      <w:pPr>
        <w:spacing w:after="0" w:line="240" w:lineRule="auto"/>
        <w:jc w:val="center"/>
        <w:rPr>
          <w:rFonts w:ascii="Times New Roman" w:hAnsi="Times New Roman"/>
          <w:b/>
          <w:sz w:val="24"/>
          <w:szCs w:val="24"/>
          <w:lang w:eastAsia="ru-RU"/>
        </w:rPr>
      </w:pPr>
      <w:r w:rsidRPr="006C0D5E">
        <w:rPr>
          <w:rFonts w:ascii="Times New Roman" w:hAnsi="Times New Roman"/>
          <w:b/>
          <w:sz w:val="24"/>
          <w:szCs w:val="24"/>
          <w:lang w:eastAsia="ru-RU"/>
        </w:rPr>
        <w:t>«Сохранение и развитие культуры Нязепетровского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1744"/>
        <w:gridCol w:w="1456"/>
        <w:gridCol w:w="1456"/>
        <w:gridCol w:w="703"/>
        <w:gridCol w:w="1225"/>
        <w:gridCol w:w="1344"/>
        <w:gridCol w:w="767"/>
        <w:gridCol w:w="1429"/>
        <w:gridCol w:w="1658"/>
      </w:tblGrid>
      <w:tr w:rsidR="007A146F" w:rsidRPr="00212A35" w:rsidTr="006C0D5E">
        <w:tc>
          <w:tcPr>
            <w:tcW w:w="982" w:type="pct"/>
            <w:vMerge w:val="restart"/>
          </w:tcPr>
          <w:p w:rsidR="007A146F" w:rsidRPr="00DA17AF" w:rsidRDefault="007A146F" w:rsidP="006C0D5E">
            <w:pPr>
              <w:spacing w:after="0" w:line="240" w:lineRule="auto"/>
              <w:jc w:val="center"/>
              <w:rPr>
                <w:rFonts w:ascii="Times New Roman" w:hAnsi="Times New Roman"/>
                <w:lang w:eastAsia="ru-RU"/>
              </w:rPr>
            </w:pPr>
            <w:r w:rsidRPr="00DA17AF">
              <w:rPr>
                <w:rFonts w:ascii="Times New Roman" w:hAnsi="Times New Roman"/>
                <w:lang w:eastAsia="ru-RU"/>
              </w:rPr>
              <w:t>Наименование</w:t>
            </w:r>
          </w:p>
          <w:p w:rsidR="007A146F" w:rsidRPr="00DA17AF" w:rsidRDefault="007A146F" w:rsidP="006C0D5E">
            <w:pPr>
              <w:spacing w:after="0" w:line="240" w:lineRule="auto"/>
              <w:jc w:val="center"/>
              <w:rPr>
                <w:rFonts w:ascii="Times New Roman" w:hAnsi="Times New Roman"/>
                <w:lang w:eastAsia="ru-RU"/>
              </w:rPr>
            </w:pPr>
            <w:r w:rsidRPr="00DA17AF">
              <w:rPr>
                <w:rFonts w:ascii="Times New Roman" w:hAnsi="Times New Roman"/>
                <w:lang w:eastAsia="ru-RU"/>
              </w:rPr>
              <w:t>подпрограммы</w:t>
            </w:r>
          </w:p>
        </w:tc>
        <w:tc>
          <w:tcPr>
            <w:tcW w:w="590" w:type="pct"/>
            <w:vMerge w:val="restart"/>
          </w:tcPr>
          <w:p w:rsidR="007A146F" w:rsidRPr="00DA17AF" w:rsidRDefault="007A146F" w:rsidP="006C0D5E">
            <w:pPr>
              <w:spacing w:after="0" w:line="240" w:lineRule="auto"/>
              <w:jc w:val="center"/>
              <w:rPr>
                <w:rFonts w:ascii="Times New Roman" w:hAnsi="Times New Roman"/>
                <w:lang w:eastAsia="ru-RU"/>
              </w:rPr>
            </w:pPr>
            <w:r w:rsidRPr="00DA17AF">
              <w:rPr>
                <w:rFonts w:ascii="Times New Roman" w:hAnsi="Times New Roman"/>
                <w:lang w:eastAsia="ru-RU"/>
              </w:rPr>
              <w:t>Ответственный исполнитель</w:t>
            </w:r>
          </w:p>
          <w:p w:rsidR="007A146F" w:rsidRPr="00DA17AF" w:rsidRDefault="007A146F" w:rsidP="006C0D5E">
            <w:pPr>
              <w:spacing w:after="0" w:line="240" w:lineRule="auto"/>
              <w:jc w:val="center"/>
              <w:rPr>
                <w:rFonts w:ascii="Times New Roman" w:hAnsi="Times New Roman"/>
                <w:lang w:eastAsia="ru-RU"/>
              </w:rPr>
            </w:pPr>
          </w:p>
          <w:p w:rsidR="007A146F" w:rsidRPr="00DA17AF" w:rsidRDefault="007A146F" w:rsidP="006C0D5E">
            <w:pPr>
              <w:spacing w:after="0" w:line="240" w:lineRule="auto"/>
              <w:jc w:val="center"/>
              <w:rPr>
                <w:rFonts w:ascii="Times New Roman" w:hAnsi="Times New Roman"/>
                <w:lang w:eastAsia="ru-RU"/>
              </w:rPr>
            </w:pPr>
          </w:p>
        </w:tc>
        <w:tc>
          <w:tcPr>
            <w:tcW w:w="1286" w:type="pct"/>
            <w:gridSpan w:val="3"/>
          </w:tcPr>
          <w:p w:rsidR="007A146F" w:rsidRPr="00DA17AF" w:rsidRDefault="007A146F" w:rsidP="006C0D5E">
            <w:pPr>
              <w:spacing w:after="0" w:line="240" w:lineRule="auto"/>
              <w:jc w:val="center"/>
              <w:rPr>
                <w:rFonts w:ascii="Times New Roman" w:hAnsi="Times New Roman"/>
                <w:lang w:eastAsia="ru-RU"/>
              </w:rPr>
            </w:pPr>
            <w:r w:rsidRPr="00DA17AF">
              <w:rPr>
                <w:rFonts w:ascii="Times New Roman" w:hAnsi="Times New Roman"/>
                <w:lang w:eastAsia="ru-RU"/>
              </w:rPr>
              <w:t>Достижение индикативных плановых показателей (ДИП)</w:t>
            </w:r>
          </w:p>
        </w:tc>
        <w:tc>
          <w:tcPr>
            <w:tcW w:w="1159" w:type="pct"/>
            <w:gridSpan w:val="3"/>
            <w:vMerge w:val="restart"/>
          </w:tcPr>
          <w:p w:rsidR="007A146F" w:rsidRPr="00DA17AF" w:rsidRDefault="007A146F" w:rsidP="006C0D5E">
            <w:pPr>
              <w:spacing w:after="0" w:line="240" w:lineRule="auto"/>
              <w:jc w:val="center"/>
              <w:rPr>
                <w:rFonts w:ascii="Times New Roman" w:hAnsi="Times New Roman"/>
                <w:lang w:eastAsia="ru-RU"/>
              </w:rPr>
            </w:pPr>
            <w:r w:rsidRPr="00DA17AF">
              <w:rPr>
                <w:rFonts w:ascii="Times New Roman" w:hAnsi="Times New Roman"/>
                <w:lang w:eastAsia="ru-RU"/>
              </w:rPr>
              <w:t>Полнота использования бюджетных средств (ПИБС) (руб.)</w:t>
            </w:r>
          </w:p>
        </w:tc>
        <w:tc>
          <w:tcPr>
            <w:tcW w:w="493" w:type="pct"/>
            <w:vMerge w:val="restart"/>
          </w:tcPr>
          <w:p w:rsidR="007A146F" w:rsidRPr="00DA17AF" w:rsidRDefault="007A146F" w:rsidP="006C0D5E">
            <w:pPr>
              <w:spacing w:after="0" w:line="240" w:lineRule="auto"/>
              <w:jc w:val="center"/>
              <w:rPr>
                <w:rFonts w:ascii="Times New Roman" w:hAnsi="Times New Roman"/>
                <w:lang w:eastAsia="ru-RU"/>
              </w:rPr>
            </w:pPr>
            <w:r w:rsidRPr="00DA17AF">
              <w:rPr>
                <w:rFonts w:ascii="Times New Roman" w:hAnsi="Times New Roman"/>
                <w:lang w:eastAsia="ru-RU"/>
              </w:rPr>
              <w:t>Информация о внесенных изменениях в МП</w:t>
            </w:r>
          </w:p>
        </w:tc>
        <w:tc>
          <w:tcPr>
            <w:tcW w:w="490" w:type="pct"/>
            <w:vMerge w:val="restart"/>
          </w:tcPr>
          <w:p w:rsidR="007A146F" w:rsidRPr="00DA17AF" w:rsidRDefault="007A146F" w:rsidP="006C0D5E">
            <w:pPr>
              <w:spacing w:after="0" w:line="240" w:lineRule="auto"/>
              <w:jc w:val="center"/>
              <w:rPr>
                <w:rFonts w:ascii="Times New Roman" w:hAnsi="Times New Roman"/>
                <w:lang w:eastAsia="ru-RU"/>
              </w:rPr>
            </w:pPr>
            <w:r w:rsidRPr="00DA17AF">
              <w:rPr>
                <w:rFonts w:ascii="Times New Roman" w:hAnsi="Times New Roman"/>
                <w:lang w:eastAsia="ru-RU"/>
              </w:rPr>
              <w:t>Оценки эффективности использования бюджетных средств (О = ДИП : ПИБС)</w:t>
            </w:r>
          </w:p>
        </w:tc>
      </w:tr>
      <w:tr w:rsidR="007A146F" w:rsidRPr="00212A35" w:rsidTr="006C0D5E">
        <w:trPr>
          <w:trHeight w:val="207"/>
        </w:trPr>
        <w:tc>
          <w:tcPr>
            <w:tcW w:w="982" w:type="pct"/>
            <w:vMerge/>
          </w:tcPr>
          <w:p w:rsidR="007A146F" w:rsidRPr="006C0D5E" w:rsidRDefault="007A146F" w:rsidP="006C0D5E">
            <w:pPr>
              <w:spacing w:after="0" w:line="240" w:lineRule="auto"/>
              <w:rPr>
                <w:rFonts w:ascii="Times New Roman" w:hAnsi="Times New Roman"/>
                <w:sz w:val="18"/>
                <w:szCs w:val="18"/>
                <w:lang w:eastAsia="ru-RU"/>
              </w:rPr>
            </w:pPr>
          </w:p>
        </w:tc>
        <w:tc>
          <w:tcPr>
            <w:tcW w:w="590" w:type="pct"/>
            <w:vMerge/>
          </w:tcPr>
          <w:p w:rsidR="007A146F" w:rsidRPr="006C0D5E" w:rsidRDefault="007A146F" w:rsidP="006C0D5E">
            <w:pPr>
              <w:spacing w:after="0" w:line="240" w:lineRule="auto"/>
              <w:rPr>
                <w:rFonts w:ascii="Times New Roman" w:hAnsi="Times New Roman"/>
                <w:sz w:val="18"/>
                <w:szCs w:val="18"/>
                <w:lang w:eastAsia="ru-RU"/>
              </w:rPr>
            </w:pPr>
          </w:p>
        </w:tc>
        <w:tc>
          <w:tcPr>
            <w:tcW w:w="450" w:type="pct"/>
            <w:vMerge w:val="restart"/>
          </w:tcPr>
          <w:p w:rsidR="007A146F" w:rsidRPr="006C0D5E" w:rsidRDefault="007A146F" w:rsidP="006C0D5E">
            <w:pPr>
              <w:spacing w:after="0" w:line="240" w:lineRule="auto"/>
              <w:jc w:val="center"/>
              <w:rPr>
                <w:rFonts w:ascii="Times New Roman" w:hAnsi="Times New Roman"/>
                <w:sz w:val="20"/>
                <w:szCs w:val="20"/>
                <w:lang w:eastAsia="ru-RU"/>
              </w:rPr>
            </w:pPr>
            <w:r w:rsidRPr="006C0D5E">
              <w:rPr>
                <w:rFonts w:ascii="Times New Roman" w:hAnsi="Times New Roman"/>
                <w:sz w:val="20"/>
                <w:szCs w:val="20"/>
                <w:lang w:eastAsia="ru-RU"/>
              </w:rPr>
              <w:t>Плановые значения индикативных показателей (ПИП)</w:t>
            </w:r>
          </w:p>
          <w:p w:rsidR="007A146F" w:rsidRPr="006C0D5E" w:rsidRDefault="007A146F" w:rsidP="006C0D5E">
            <w:pPr>
              <w:spacing w:after="0" w:line="240" w:lineRule="auto"/>
              <w:jc w:val="center"/>
              <w:rPr>
                <w:rFonts w:ascii="Times New Roman" w:hAnsi="Times New Roman"/>
                <w:sz w:val="20"/>
                <w:szCs w:val="20"/>
                <w:lang w:eastAsia="ru-RU"/>
              </w:rPr>
            </w:pPr>
          </w:p>
        </w:tc>
        <w:tc>
          <w:tcPr>
            <w:tcW w:w="450" w:type="pct"/>
            <w:vMerge w:val="restart"/>
          </w:tcPr>
          <w:p w:rsidR="007A146F" w:rsidRPr="006C0D5E" w:rsidRDefault="007A146F" w:rsidP="006C0D5E">
            <w:pPr>
              <w:spacing w:after="0" w:line="240" w:lineRule="auto"/>
              <w:jc w:val="center"/>
              <w:rPr>
                <w:rFonts w:ascii="Times New Roman" w:hAnsi="Times New Roman"/>
                <w:sz w:val="20"/>
                <w:szCs w:val="20"/>
                <w:lang w:eastAsia="ru-RU"/>
              </w:rPr>
            </w:pPr>
            <w:r w:rsidRPr="006C0D5E">
              <w:rPr>
                <w:rFonts w:ascii="Times New Roman" w:hAnsi="Times New Roman"/>
                <w:sz w:val="20"/>
                <w:szCs w:val="20"/>
                <w:lang w:eastAsia="ru-RU"/>
              </w:rPr>
              <w:t>Фактические значения индикативных показателей (ФИП)</w:t>
            </w:r>
          </w:p>
          <w:p w:rsidR="007A146F" w:rsidRPr="006C0D5E" w:rsidRDefault="007A146F" w:rsidP="006C0D5E">
            <w:pPr>
              <w:spacing w:after="0" w:line="240" w:lineRule="auto"/>
              <w:jc w:val="center"/>
              <w:rPr>
                <w:rFonts w:ascii="Times New Roman" w:hAnsi="Times New Roman"/>
                <w:sz w:val="20"/>
                <w:szCs w:val="20"/>
                <w:lang w:eastAsia="ru-RU"/>
              </w:rPr>
            </w:pPr>
          </w:p>
        </w:tc>
        <w:tc>
          <w:tcPr>
            <w:tcW w:w="385" w:type="pct"/>
            <w:vMerge w:val="restart"/>
          </w:tcPr>
          <w:p w:rsidR="007A146F" w:rsidRPr="006C0D5E" w:rsidRDefault="007A146F" w:rsidP="006C0D5E">
            <w:pPr>
              <w:spacing w:after="0" w:line="240" w:lineRule="auto"/>
              <w:jc w:val="center"/>
              <w:rPr>
                <w:rFonts w:ascii="Times New Roman" w:hAnsi="Times New Roman"/>
                <w:sz w:val="20"/>
                <w:szCs w:val="20"/>
                <w:lang w:eastAsia="ru-RU"/>
              </w:rPr>
            </w:pPr>
            <w:r w:rsidRPr="006C0D5E">
              <w:rPr>
                <w:rFonts w:ascii="Times New Roman" w:hAnsi="Times New Roman"/>
                <w:sz w:val="20"/>
                <w:szCs w:val="20"/>
                <w:lang w:eastAsia="ru-RU"/>
              </w:rPr>
              <w:t>ДИП = ФИП : ПИП</w:t>
            </w:r>
          </w:p>
        </w:tc>
        <w:tc>
          <w:tcPr>
            <w:tcW w:w="1159" w:type="pct"/>
            <w:gridSpan w:val="3"/>
            <w:vMerge/>
          </w:tcPr>
          <w:p w:rsidR="007A146F" w:rsidRPr="006C0D5E" w:rsidRDefault="007A146F" w:rsidP="006C0D5E">
            <w:pPr>
              <w:spacing w:after="0" w:line="240" w:lineRule="auto"/>
              <w:rPr>
                <w:rFonts w:ascii="Times New Roman" w:hAnsi="Times New Roman"/>
                <w:sz w:val="18"/>
                <w:szCs w:val="18"/>
                <w:lang w:eastAsia="ru-RU"/>
              </w:rPr>
            </w:pPr>
          </w:p>
        </w:tc>
        <w:tc>
          <w:tcPr>
            <w:tcW w:w="493" w:type="pct"/>
            <w:vMerge/>
          </w:tcPr>
          <w:p w:rsidR="007A146F" w:rsidRPr="006C0D5E" w:rsidRDefault="007A146F" w:rsidP="006C0D5E">
            <w:pPr>
              <w:spacing w:after="0" w:line="240" w:lineRule="auto"/>
              <w:rPr>
                <w:rFonts w:ascii="Times New Roman" w:hAnsi="Times New Roman"/>
                <w:sz w:val="18"/>
                <w:szCs w:val="18"/>
                <w:lang w:eastAsia="ru-RU"/>
              </w:rPr>
            </w:pPr>
          </w:p>
        </w:tc>
        <w:tc>
          <w:tcPr>
            <w:tcW w:w="490" w:type="pct"/>
            <w:vMerge/>
          </w:tcPr>
          <w:p w:rsidR="007A146F" w:rsidRPr="006C0D5E" w:rsidRDefault="007A146F" w:rsidP="006C0D5E">
            <w:pPr>
              <w:spacing w:after="0" w:line="240" w:lineRule="auto"/>
              <w:rPr>
                <w:rFonts w:ascii="Times New Roman" w:hAnsi="Times New Roman"/>
                <w:sz w:val="18"/>
                <w:szCs w:val="18"/>
                <w:lang w:eastAsia="ru-RU"/>
              </w:rPr>
            </w:pPr>
          </w:p>
        </w:tc>
      </w:tr>
      <w:tr w:rsidR="007A146F" w:rsidRPr="00212A35" w:rsidTr="006C0D5E">
        <w:trPr>
          <w:trHeight w:val="334"/>
        </w:trPr>
        <w:tc>
          <w:tcPr>
            <w:tcW w:w="982" w:type="pct"/>
            <w:vMerge/>
          </w:tcPr>
          <w:p w:rsidR="007A146F" w:rsidRPr="006C0D5E" w:rsidRDefault="007A146F" w:rsidP="006C0D5E">
            <w:pPr>
              <w:spacing w:after="0" w:line="240" w:lineRule="auto"/>
              <w:rPr>
                <w:rFonts w:ascii="Times New Roman" w:hAnsi="Times New Roman"/>
                <w:sz w:val="18"/>
                <w:szCs w:val="18"/>
                <w:lang w:eastAsia="ru-RU"/>
              </w:rPr>
            </w:pPr>
          </w:p>
        </w:tc>
        <w:tc>
          <w:tcPr>
            <w:tcW w:w="590" w:type="pct"/>
            <w:vMerge/>
            <w:tcBorders>
              <w:bottom w:val="single" w:sz="4" w:space="0" w:color="auto"/>
            </w:tcBorders>
          </w:tcPr>
          <w:p w:rsidR="007A146F" w:rsidRPr="006C0D5E" w:rsidRDefault="007A146F" w:rsidP="006C0D5E">
            <w:pPr>
              <w:spacing w:after="0" w:line="240" w:lineRule="auto"/>
              <w:rPr>
                <w:rFonts w:ascii="Times New Roman" w:hAnsi="Times New Roman"/>
                <w:lang w:eastAsia="ru-RU"/>
              </w:rPr>
            </w:pPr>
          </w:p>
        </w:tc>
        <w:tc>
          <w:tcPr>
            <w:tcW w:w="450" w:type="pct"/>
            <w:vMerge/>
            <w:tcBorders>
              <w:bottom w:val="single" w:sz="4" w:space="0" w:color="auto"/>
            </w:tcBorders>
          </w:tcPr>
          <w:p w:rsidR="007A146F" w:rsidRPr="006C0D5E" w:rsidRDefault="007A146F" w:rsidP="006C0D5E">
            <w:pPr>
              <w:spacing w:after="0" w:line="240" w:lineRule="auto"/>
              <w:rPr>
                <w:rFonts w:ascii="Times New Roman" w:hAnsi="Times New Roman"/>
                <w:sz w:val="18"/>
                <w:szCs w:val="18"/>
                <w:lang w:eastAsia="ru-RU"/>
              </w:rPr>
            </w:pPr>
          </w:p>
        </w:tc>
        <w:tc>
          <w:tcPr>
            <w:tcW w:w="450" w:type="pct"/>
            <w:vMerge/>
          </w:tcPr>
          <w:p w:rsidR="007A146F" w:rsidRPr="006C0D5E" w:rsidRDefault="007A146F" w:rsidP="006C0D5E">
            <w:pPr>
              <w:spacing w:after="0" w:line="240" w:lineRule="auto"/>
              <w:rPr>
                <w:rFonts w:ascii="Times New Roman" w:hAnsi="Times New Roman"/>
                <w:sz w:val="18"/>
                <w:szCs w:val="18"/>
                <w:lang w:eastAsia="ru-RU"/>
              </w:rPr>
            </w:pPr>
          </w:p>
        </w:tc>
        <w:tc>
          <w:tcPr>
            <w:tcW w:w="385" w:type="pct"/>
            <w:vMerge/>
          </w:tcPr>
          <w:p w:rsidR="007A146F" w:rsidRPr="006C0D5E" w:rsidRDefault="007A146F" w:rsidP="006C0D5E">
            <w:pPr>
              <w:spacing w:after="0" w:line="240" w:lineRule="auto"/>
              <w:rPr>
                <w:rFonts w:ascii="Times New Roman" w:hAnsi="Times New Roman"/>
                <w:sz w:val="18"/>
                <w:szCs w:val="18"/>
                <w:lang w:eastAsia="ru-RU"/>
              </w:rPr>
            </w:pPr>
          </w:p>
        </w:tc>
        <w:tc>
          <w:tcPr>
            <w:tcW w:w="380" w:type="pct"/>
          </w:tcPr>
          <w:p w:rsidR="007A146F" w:rsidRPr="006C0D5E" w:rsidRDefault="007A146F" w:rsidP="006C0D5E">
            <w:pPr>
              <w:spacing w:after="0" w:line="240" w:lineRule="auto"/>
              <w:jc w:val="center"/>
              <w:rPr>
                <w:rFonts w:ascii="Times New Roman" w:hAnsi="Times New Roman"/>
                <w:sz w:val="20"/>
                <w:szCs w:val="20"/>
                <w:lang w:eastAsia="ru-RU"/>
              </w:rPr>
            </w:pPr>
            <w:r w:rsidRPr="006C0D5E">
              <w:rPr>
                <w:rFonts w:ascii="Times New Roman" w:hAnsi="Times New Roman"/>
                <w:sz w:val="20"/>
                <w:szCs w:val="20"/>
                <w:lang w:eastAsia="ru-RU"/>
              </w:rPr>
              <w:t>Плановый объём бюджетных средств (ПОБС)</w:t>
            </w:r>
          </w:p>
        </w:tc>
        <w:tc>
          <w:tcPr>
            <w:tcW w:w="416" w:type="pct"/>
          </w:tcPr>
          <w:p w:rsidR="007A146F" w:rsidRPr="006C0D5E" w:rsidRDefault="007A146F" w:rsidP="006C0D5E">
            <w:pPr>
              <w:spacing w:after="0" w:line="240" w:lineRule="auto"/>
              <w:jc w:val="center"/>
              <w:rPr>
                <w:rFonts w:ascii="Times New Roman" w:hAnsi="Times New Roman"/>
                <w:sz w:val="20"/>
                <w:szCs w:val="20"/>
                <w:lang w:eastAsia="ru-RU"/>
              </w:rPr>
            </w:pPr>
            <w:r w:rsidRPr="006C0D5E">
              <w:rPr>
                <w:rFonts w:ascii="Times New Roman" w:hAnsi="Times New Roman"/>
                <w:sz w:val="20"/>
                <w:szCs w:val="20"/>
                <w:lang w:eastAsia="ru-RU"/>
              </w:rPr>
              <w:t>Фактический объём бюджетных средств (ФОБС)</w:t>
            </w:r>
          </w:p>
        </w:tc>
        <w:tc>
          <w:tcPr>
            <w:tcW w:w="363" w:type="pct"/>
          </w:tcPr>
          <w:p w:rsidR="007A146F" w:rsidRPr="006C0D5E" w:rsidRDefault="007A146F" w:rsidP="006C0D5E">
            <w:pPr>
              <w:spacing w:after="0" w:line="240" w:lineRule="auto"/>
              <w:jc w:val="center"/>
              <w:rPr>
                <w:rFonts w:ascii="Times New Roman" w:hAnsi="Times New Roman"/>
                <w:sz w:val="20"/>
                <w:szCs w:val="20"/>
                <w:lang w:eastAsia="ru-RU"/>
              </w:rPr>
            </w:pPr>
            <w:r w:rsidRPr="006C0D5E">
              <w:rPr>
                <w:rFonts w:ascii="Times New Roman" w:hAnsi="Times New Roman"/>
                <w:sz w:val="20"/>
                <w:szCs w:val="20"/>
                <w:lang w:eastAsia="ru-RU"/>
              </w:rPr>
              <w:t>ПИБС = ФОБС : ПОБС</w:t>
            </w:r>
          </w:p>
        </w:tc>
        <w:tc>
          <w:tcPr>
            <w:tcW w:w="493" w:type="pct"/>
            <w:vMerge/>
            <w:vAlign w:val="center"/>
          </w:tcPr>
          <w:p w:rsidR="007A146F" w:rsidRPr="006C0D5E" w:rsidRDefault="007A146F" w:rsidP="006C0D5E">
            <w:pPr>
              <w:spacing w:after="0" w:line="240" w:lineRule="auto"/>
              <w:rPr>
                <w:rFonts w:ascii="Times New Roman" w:hAnsi="Times New Roman"/>
                <w:sz w:val="18"/>
                <w:szCs w:val="18"/>
                <w:lang w:eastAsia="ru-RU"/>
              </w:rPr>
            </w:pPr>
          </w:p>
        </w:tc>
        <w:tc>
          <w:tcPr>
            <w:tcW w:w="490" w:type="pct"/>
            <w:vMerge/>
            <w:vAlign w:val="center"/>
          </w:tcPr>
          <w:p w:rsidR="007A146F" w:rsidRPr="006C0D5E" w:rsidRDefault="007A146F" w:rsidP="006C0D5E">
            <w:pPr>
              <w:spacing w:after="0" w:line="240" w:lineRule="auto"/>
              <w:rPr>
                <w:rFonts w:ascii="Times New Roman" w:hAnsi="Times New Roman"/>
                <w:sz w:val="18"/>
                <w:szCs w:val="18"/>
                <w:lang w:eastAsia="ru-RU"/>
              </w:rPr>
            </w:pPr>
          </w:p>
        </w:tc>
      </w:tr>
      <w:tr w:rsidR="007A146F" w:rsidRPr="00212A35" w:rsidTr="006C0D5E">
        <w:trPr>
          <w:trHeight w:val="558"/>
        </w:trPr>
        <w:tc>
          <w:tcPr>
            <w:tcW w:w="982" w:type="pct"/>
          </w:tcPr>
          <w:p w:rsidR="007A146F" w:rsidRPr="00DA17AF" w:rsidRDefault="007A146F" w:rsidP="004760FD">
            <w:pPr>
              <w:spacing w:after="0" w:line="240" w:lineRule="auto"/>
              <w:rPr>
                <w:rFonts w:ascii="Times New Roman" w:hAnsi="Times New Roman"/>
                <w:lang w:eastAsia="ru-RU"/>
              </w:rPr>
            </w:pPr>
            <w:r w:rsidRPr="00DA17AF">
              <w:rPr>
                <w:rFonts w:ascii="Times New Roman" w:hAnsi="Times New Roman"/>
                <w:lang w:eastAsia="ru-RU"/>
              </w:rPr>
              <w:t>1. «Сохранение и развитие библиотечного дела»</w:t>
            </w:r>
          </w:p>
        </w:tc>
        <w:tc>
          <w:tcPr>
            <w:tcW w:w="590" w:type="pct"/>
            <w:tcBorders>
              <w:top w:val="single" w:sz="4" w:space="0" w:color="auto"/>
              <w:bottom w:val="single" w:sz="4" w:space="0" w:color="auto"/>
            </w:tcBorders>
          </w:tcPr>
          <w:p w:rsidR="007A146F" w:rsidRPr="00DA17AF" w:rsidRDefault="007A146F" w:rsidP="006C0D5E">
            <w:pPr>
              <w:spacing w:after="0" w:line="240" w:lineRule="auto"/>
              <w:rPr>
                <w:rFonts w:ascii="Times New Roman" w:hAnsi="Times New Roman"/>
                <w:lang w:eastAsia="ru-RU"/>
              </w:rPr>
            </w:pPr>
            <w:r w:rsidRPr="00DA17AF">
              <w:rPr>
                <w:rFonts w:ascii="Times New Roman" w:hAnsi="Times New Roman"/>
                <w:lang w:eastAsia="ru-RU"/>
              </w:rPr>
              <w:t>МБУК «ЦИБС»</w:t>
            </w:r>
          </w:p>
        </w:tc>
        <w:tc>
          <w:tcPr>
            <w:tcW w:w="450" w:type="pct"/>
            <w:tcBorders>
              <w:top w:val="single" w:sz="4" w:space="0" w:color="auto"/>
              <w:bottom w:val="single" w:sz="4" w:space="0" w:color="auto"/>
            </w:tcBorders>
          </w:tcPr>
          <w:p w:rsidR="007A146F" w:rsidRPr="006C0D5E" w:rsidRDefault="007A146F" w:rsidP="006C0D5E">
            <w:pPr>
              <w:spacing w:after="0" w:line="240" w:lineRule="auto"/>
              <w:rPr>
                <w:rFonts w:ascii="Times New Roman" w:hAnsi="Times New Roman"/>
                <w:sz w:val="18"/>
                <w:szCs w:val="18"/>
                <w:lang w:eastAsia="ru-RU"/>
              </w:rPr>
            </w:pPr>
          </w:p>
        </w:tc>
        <w:tc>
          <w:tcPr>
            <w:tcW w:w="450" w:type="pct"/>
          </w:tcPr>
          <w:p w:rsidR="007A146F" w:rsidRPr="006C0D5E" w:rsidRDefault="007A146F" w:rsidP="006C0D5E">
            <w:pPr>
              <w:spacing w:after="0" w:line="240" w:lineRule="auto"/>
              <w:rPr>
                <w:rFonts w:ascii="Times New Roman" w:hAnsi="Times New Roman"/>
                <w:sz w:val="18"/>
                <w:szCs w:val="18"/>
                <w:lang w:eastAsia="ru-RU"/>
              </w:rPr>
            </w:pPr>
          </w:p>
        </w:tc>
        <w:tc>
          <w:tcPr>
            <w:tcW w:w="385" w:type="pct"/>
          </w:tcPr>
          <w:p w:rsidR="007A146F" w:rsidRPr="006C0D5E" w:rsidRDefault="007A146F" w:rsidP="006C0D5E">
            <w:pPr>
              <w:spacing w:after="0" w:line="240" w:lineRule="auto"/>
              <w:rPr>
                <w:rFonts w:ascii="Times New Roman" w:hAnsi="Times New Roman"/>
                <w:sz w:val="18"/>
                <w:szCs w:val="18"/>
                <w:lang w:eastAsia="ru-RU"/>
              </w:rPr>
            </w:pPr>
          </w:p>
        </w:tc>
        <w:tc>
          <w:tcPr>
            <w:tcW w:w="380" w:type="pct"/>
          </w:tcPr>
          <w:p w:rsidR="007A146F" w:rsidRPr="006C0D5E" w:rsidRDefault="007A146F" w:rsidP="006C0D5E">
            <w:pPr>
              <w:spacing w:after="0" w:line="240" w:lineRule="auto"/>
              <w:rPr>
                <w:rFonts w:ascii="Times New Roman" w:hAnsi="Times New Roman"/>
                <w:sz w:val="18"/>
                <w:szCs w:val="18"/>
                <w:lang w:eastAsia="ru-RU"/>
              </w:rPr>
            </w:pPr>
          </w:p>
        </w:tc>
        <w:tc>
          <w:tcPr>
            <w:tcW w:w="416" w:type="pct"/>
          </w:tcPr>
          <w:p w:rsidR="007A146F" w:rsidRPr="006C0D5E" w:rsidRDefault="007A146F" w:rsidP="006C0D5E">
            <w:pPr>
              <w:spacing w:after="0" w:line="240" w:lineRule="auto"/>
              <w:rPr>
                <w:rFonts w:ascii="Times New Roman" w:hAnsi="Times New Roman"/>
                <w:sz w:val="18"/>
                <w:szCs w:val="18"/>
                <w:lang w:eastAsia="ru-RU"/>
              </w:rPr>
            </w:pPr>
          </w:p>
        </w:tc>
        <w:tc>
          <w:tcPr>
            <w:tcW w:w="363" w:type="pct"/>
          </w:tcPr>
          <w:p w:rsidR="007A146F" w:rsidRPr="006C0D5E" w:rsidRDefault="007A146F" w:rsidP="006C0D5E">
            <w:pPr>
              <w:spacing w:after="0" w:line="240" w:lineRule="auto"/>
              <w:rPr>
                <w:rFonts w:ascii="Times New Roman" w:hAnsi="Times New Roman"/>
                <w:sz w:val="18"/>
                <w:szCs w:val="18"/>
                <w:lang w:eastAsia="ru-RU"/>
              </w:rPr>
            </w:pPr>
          </w:p>
        </w:tc>
        <w:tc>
          <w:tcPr>
            <w:tcW w:w="493" w:type="pct"/>
            <w:vAlign w:val="center"/>
          </w:tcPr>
          <w:p w:rsidR="007A146F" w:rsidRPr="006C0D5E" w:rsidRDefault="007A146F" w:rsidP="006C0D5E">
            <w:pPr>
              <w:spacing w:after="0" w:line="240" w:lineRule="auto"/>
              <w:rPr>
                <w:rFonts w:ascii="Times New Roman" w:hAnsi="Times New Roman"/>
                <w:sz w:val="18"/>
                <w:szCs w:val="18"/>
                <w:lang w:eastAsia="ru-RU"/>
              </w:rPr>
            </w:pPr>
          </w:p>
        </w:tc>
        <w:tc>
          <w:tcPr>
            <w:tcW w:w="490" w:type="pct"/>
            <w:vAlign w:val="center"/>
          </w:tcPr>
          <w:p w:rsidR="007A146F" w:rsidRPr="006C0D5E" w:rsidRDefault="007A146F" w:rsidP="006C0D5E">
            <w:pPr>
              <w:spacing w:after="0" w:line="240" w:lineRule="auto"/>
              <w:rPr>
                <w:rFonts w:ascii="Times New Roman" w:hAnsi="Times New Roman"/>
                <w:sz w:val="18"/>
                <w:szCs w:val="18"/>
                <w:lang w:eastAsia="ru-RU"/>
              </w:rPr>
            </w:pPr>
          </w:p>
        </w:tc>
      </w:tr>
      <w:tr w:rsidR="007A146F" w:rsidRPr="00212A35" w:rsidTr="006C0D5E">
        <w:trPr>
          <w:trHeight w:val="558"/>
        </w:trPr>
        <w:tc>
          <w:tcPr>
            <w:tcW w:w="982" w:type="pct"/>
          </w:tcPr>
          <w:p w:rsidR="007A146F" w:rsidRPr="00DA17AF" w:rsidRDefault="007A146F" w:rsidP="004760FD">
            <w:pPr>
              <w:spacing w:after="0" w:line="240" w:lineRule="auto"/>
              <w:rPr>
                <w:rFonts w:ascii="Times New Roman" w:hAnsi="Times New Roman"/>
                <w:lang w:eastAsia="ru-RU"/>
              </w:rPr>
            </w:pPr>
            <w:r w:rsidRPr="00DA17AF">
              <w:rPr>
                <w:rFonts w:ascii="Times New Roman" w:hAnsi="Times New Roman"/>
                <w:lang w:eastAsia="ru-RU"/>
              </w:rPr>
              <w:t>2. «Сохранение и развитие клубного дела»</w:t>
            </w:r>
          </w:p>
        </w:tc>
        <w:tc>
          <w:tcPr>
            <w:tcW w:w="590" w:type="pct"/>
            <w:tcBorders>
              <w:top w:val="single" w:sz="4" w:space="0" w:color="auto"/>
              <w:bottom w:val="single" w:sz="4" w:space="0" w:color="auto"/>
            </w:tcBorders>
          </w:tcPr>
          <w:p w:rsidR="007A146F" w:rsidRPr="00DA17AF" w:rsidRDefault="007A146F" w:rsidP="006C0D5E">
            <w:pPr>
              <w:spacing w:after="0" w:line="240" w:lineRule="auto"/>
              <w:rPr>
                <w:rFonts w:ascii="Times New Roman" w:hAnsi="Times New Roman"/>
                <w:lang w:eastAsia="ru-RU"/>
              </w:rPr>
            </w:pPr>
            <w:r w:rsidRPr="00DA17AF">
              <w:rPr>
                <w:rFonts w:ascii="Times New Roman" w:hAnsi="Times New Roman"/>
                <w:lang w:eastAsia="ru-RU"/>
              </w:rPr>
              <w:t>МБУК «ЦКС»</w:t>
            </w:r>
          </w:p>
        </w:tc>
        <w:tc>
          <w:tcPr>
            <w:tcW w:w="450" w:type="pct"/>
            <w:tcBorders>
              <w:top w:val="single" w:sz="4" w:space="0" w:color="auto"/>
              <w:bottom w:val="single" w:sz="4" w:space="0" w:color="auto"/>
            </w:tcBorders>
          </w:tcPr>
          <w:p w:rsidR="007A146F" w:rsidRPr="006C0D5E" w:rsidRDefault="007A146F" w:rsidP="006C0D5E">
            <w:pPr>
              <w:spacing w:after="0" w:line="240" w:lineRule="auto"/>
              <w:rPr>
                <w:rFonts w:ascii="Times New Roman" w:hAnsi="Times New Roman"/>
                <w:sz w:val="18"/>
                <w:szCs w:val="18"/>
                <w:lang w:eastAsia="ru-RU"/>
              </w:rPr>
            </w:pPr>
          </w:p>
        </w:tc>
        <w:tc>
          <w:tcPr>
            <w:tcW w:w="450" w:type="pct"/>
          </w:tcPr>
          <w:p w:rsidR="007A146F" w:rsidRPr="006C0D5E" w:rsidRDefault="007A146F" w:rsidP="006C0D5E">
            <w:pPr>
              <w:spacing w:after="0" w:line="240" w:lineRule="auto"/>
              <w:rPr>
                <w:rFonts w:ascii="Times New Roman" w:hAnsi="Times New Roman"/>
                <w:sz w:val="18"/>
                <w:szCs w:val="18"/>
                <w:lang w:eastAsia="ru-RU"/>
              </w:rPr>
            </w:pPr>
          </w:p>
        </w:tc>
        <w:tc>
          <w:tcPr>
            <w:tcW w:w="385" w:type="pct"/>
          </w:tcPr>
          <w:p w:rsidR="007A146F" w:rsidRPr="006C0D5E" w:rsidRDefault="007A146F" w:rsidP="006C0D5E">
            <w:pPr>
              <w:spacing w:after="0" w:line="240" w:lineRule="auto"/>
              <w:rPr>
                <w:rFonts w:ascii="Times New Roman" w:hAnsi="Times New Roman"/>
                <w:sz w:val="18"/>
                <w:szCs w:val="18"/>
                <w:lang w:eastAsia="ru-RU"/>
              </w:rPr>
            </w:pPr>
          </w:p>
        </w:tc>
        <w:tc>
          <w:tcPr>
            <w:tcW w:w="380" w:type="pct"/>
          </w:tcPr>
          <w:p w:rsidR="007A146F" w:rsidRPr="006C0D5E" w:rsidRDefault="007A146F" w:rsidP="006C0D5E">
            <w:pPr>
              <w:spacing w:after="0" w:line="240" w:lineRule="auto"/>
              <w:rPr>
                <w:rFonts w:ascii="Times New Roman" w:hAnsi="Times New Roman"/>
                <w:sz w:val="18"/>
                <w:szCs w:val="18"/>
                <w:lang w:eastAsia="ru-RU"/>
              </w:rPr>
            </w:pPr>
          </w:p>
        </w:tc>
        <w:tc>
          <w:tcPr>
            <w:tcW w:w="416" w:type="pct"/>
          </w:tcPr>
          <w:p w:rsidR="007A146F" w:rsidRPr="006C0D5E" w:rsidRDefault="007A146F" w:rsidP="006C0D5E">
            <w:pPr>
              <w:spacing w:after="0" w:line="240" w:lineRule="auto"/>
              <w:rPr>
                <w:rFonts w:ascii="Times New Roman" w:hAnsi="Times New Roman"/>
                <w:sz w:val="18"/>
                <w:szCs w:val="18"/>
                <w:lang w:eastAsia="ru-RU"/>
              </w:rPr>
            </w:pPr>
          </w:p>
        </w:tc>
        <w:tc>
          <w:tcPr>
            <w:tcW w:w="363" w:type="pct"/>
          </w:tcPr>
          <w:p w:rsidR="007A146F" w:rsidRPr="006C0D5E" w:rsidRDefault="007A146F" w:rsidP="006C0D5E">
            <w:pPr>
              <w:spacing w:after="0" w:line="240" w:lineRule="auto"/>
              <w:rPr>
                <w:rFonts w:ascii="Times New Roman" w:hAnsi="Times New Roman"/>
                <w:sz w:val="18"/>
                <w:szCs w:val="18"/>
                <w:lang w:eastAsia="ru-RU"/>
              </w:rPr>
            </w:pPr>
          </w:p>
        </w:tc>
        <w:tc>
          <w:tcPr>
            <w:tcW w:w="493" w:type="pct"/>
            <w:vAlign w:val="center"/>
          </w:tcPr>
          <w:p w:rsidR="007A146F" w:rsidRPr="006C0D5E" w:rsidRDefault="007A146F" w:rsidP="006C0D5E">
            <w:pPr>
              <w:spacing w:after="0" w:line="240" w:lineRule="auto"/>
              <w:rPr>
                <w:rFonts w:ascii="Times New Roman" w:hAnsi="Times New Roman"/>
                <w:sz w:val="18"/>
                <w:szCs w:val="18"/>
                <w:lang w:eastAsia="ru-RU"/>
              </w:rPr>
            </w:pPr>
          </w:p>
        </w:tc>
        <w:tc>
          <w:tcPr>
            <w:tcW w:w="490" w:type="pct"/>
            <w:vAlign w:val="center"/>
          </w:tcPr>
          <w:p w:rsidR="007A146F" w:rsidRPr="006C0D5E" w:rsidRDefault="007A146F" w:rsidP="006C0D5E">
            <w:pPr>
              <w:spacing w:after="0" w:line="240" w:lineRule="auto"/>
              <w:rPr>
                <w:rFonts w:ascii="Times New Roman" w:hAnsi="Times New Roman"/>
                <w:sz w:val="18"/>
                <w:szCs w:val="18"/>
                <w:lang w:eastAsia="ru-RU"/>
              </w:rPr>
            </w:pPr>
          </w:p>
        </w:tc>
      </w:tr>
      <w:tr w:rsidR="007A146F" w:rsidRPr="00212A35" w:rsidTr="006C0D5E">
        <w:trPr>
          <w:trHeight w:val="558"/>
        </w:trPr>
        <w:tc>
          <w:tcPr>
            <w:tcW w:w="982" w:type="pct"/>
          </w:tcPr>
          <w:p w:rsidR="007A146F" w:rsidRPr="00DA17AF" w:rsidRDefault="007A146F" w:rsidP="004760FD">
            <w:pPr>
              <w:spacing w:after="0" w:line="240" w:lineRule="auto"/>
              <w:rPr>
                <w:rFonts w:ascii="Times New Roman" w:hAnsi="Times New Roman"/>
                <w:lang w:eastAsia="ru-RU"/>
              </w:rPr>
            </w:pPr>
            <w:r w:rsidRPr="00DA17AF">
              <w:rPr>
                <w:rFonts w:ascii="Times New Roman" w:hAnsi="Times New Roman"/>
                <w:lang w:eastAsia="ru-RU"/>
              </w:rPr>
              <w:t>3. «Сохранение и развитие музейного дела, популяризация и государственная охрана объектов культурного наследия»</w:t>
            </w:r>
          </w:p>
        </w:tc>
        <w:tc>
          <w:tcPr>
            <w:tcW w:w="590" w:type="pct"/>
            <w:tcBorders>
              <w:top w:val="single" w:sz="4" w:space="0" w:color="auto"/>
              <w:bottom w:val="single" w:sz="4" w:space="0" w:color="auto"/>
            </w:tcBorders>
          </w:tcPr>
          <w:p w:rsidR="007A146F" w:rsidRPr="00DA17AF" w:rsidRDefault="007A146F" w:rsidP="006C0D5E">
            <w:pPr>
              <w:spacing w:after="0" w:line="240" w:lineRule="auto"/>
              <w:rPr>
                <w:rFonts w:ascii="Times New Roman" w:hAnsi="Times New Roman"/>
                <w:lang w:eastAsia="ru-RU"/>
              </w:rPr>
            </w:pPr>
            <w:r w:rsidRPr="00DA17AF">
              <w:rPr>
                <w:rFonts w:ascii="Times New Roman" w:hAnsi="Times New Roman"/>
                <w:lang w:eastAsia="ru-RU"/>
              </w:rPr>
              <w:t>МБУК «МВЦ»</w:t>
            </w:r>
          </w:p>
        </w:tc>
        <w:tc>
          <w:tcPr>
            <w:tcW w:w="450" w:type="pct"/>
            <w:tcBorders>
              <w:top w:val="single" w:sz="4" w:space="0" w:color="auto"/>
              <w:bottom w:val="single" w:sz="4" w:space="0" w:color="auto"/>
            </w:tcBorders>
          </w:tcPr>
          <w:p w:rsidR="007A146F" w:rsidRPr="006C0D5E" w:rsidRDefault="007A146F" w:rsidP="006C0D5E">
            <w:pPr>
              <w:spacing w:after="0" w:line="240" w:lineRule="auto"/>
              <w:rPr>
                <w:rFonts w:ascii="Times New Roman" w:hAnsi="Times New Roman"/>
                <w:sz w:val="18"/>
                <w:szCs w:val="18"/>
                <w:lang w:eastAsia="ru-RU"/>
              </w:rPr>
            </w:pPr>
          </w:p>
        </w:tc>
        <w:tc>
          <w:tcPr>
            <w:tcW w:w="450" w:type="pct"/>
          </w:tcPr>
          <w:p w:rsidR="007A146F" w:rsidRPr="006C0D5E" w:rsidRDefault="007A146F" w:rsidP="006C0D5E">
            <w:pPr>
              <w:spacing w:after="0" w:line="240" w:lineRule="auto"/>
              <w:rPr>
                <w:rFonts w:ascii="Times New Roman" w:hAnsi="Times New Roman"/>
                <w:sz w:val="18"/>
                <w:szCs w:val="18"/>
                <w:lang w:eastAsia="ru-RU"/>
              </w:rPr>
            </w:pPr>
          </w:p>
        </w:tc>
        <w:tc>
          <w:tcPr>
            <w:tcW w:w="385" w:type="pct"/>
          </w:tcPr>
          <w:p w:rsidR="007A146F" w:rsidRPr="006C0D5E" w:rsidRDefault="007A146F" w:rsidP="006C0D5E">
            <w:pPr>
              <w:spacing w:after="0" w:line="240" w:lineRule="auto"/>
              <w:rPr>
                <w:rFonts w:ascii="Times New Roman" w:hAnsi="Times New Roman"/>
                <w:sz w:val="18"/>
                <w:szCs w:val="18"/>
                <w:lang w:eastAsia="ru-RU"/>
              </w:rPr>
            </w:pPr>
          </w:p>
        </w:tc>
        <w:tc>
          <w:tcPr>
            <w:tcW w:w="380" w:type="pct"/>
          </w:tcPr>
          <w:p w:rsidR="007A146F" w:rsidRPr="006C0D5E" w:rsidRDefault="007A146F" w:rsidP="006C0D5E">
            <w:pPr>
              <w:spacing w:after="0" w:line="240" w:lineRule="auto"/>
              <w:rPr>
                <w:rFonts w:ascii="Times New Roman" w:hAnsi="Times New Roman"/>
                <w:sz w:val="18"/>
                <w:szCs w:val="18"/>
                <w:lang w:eastAsia="ru-RU"/>
              </w:rPr>
            </w:pPr>
          </w:p>
        </w:tc>
        <w:tc>
          <w:tcPr>
            <w:tcW w:w="416" w:type="pct"/>
          </w:tcPr>
          <w:p w:rsidR="007A146F" w:rsidRPr="006C0D5E" w:rsidRDefault="007A146F" w:rsidP="006C0D5E">
            <w:pPr>
              <w:spacing w:after="0" w:line="240" w:lineRule="auto"/>
              <w:rPr>
                <w:rFonts w:ascii="Times New Roman" w:hAnsi="Times New Roman"/>
                <w:sz w:val="18"/>
                <w:szCs w:val="18"/>
                <w:lang w:eastAsia="ru-RU"/>
              </w:rPr>
            </w:pPr>
          </w:p>
        </w:tc>
        <w:tc>
          <w:tcPr>
            <w:tcW w:w="363" w:type="pct"/>
          </w:tcPr>
          <w:p w:rsidR="007A146F" w:rsidRPr="006C0D5E" w:rsidRDefault="007A146F" w:rsidP="006C0D5E">
            <w:pPr>
              <w:spacing w:after="0" w:line="240" w:lineRule="auto"/>
              <w:rPr>
                <w:rFonts w:ascii="Times New Roman" w:hAnsi="Times New Roman"/>
                <w:sz w:val="18"/>
                <w:szCs w:val="18"/>
                <w:lang w:eastAsia="ru-RU"/>
              </w:rPr>
            </w:pPr>
          </w:p>
        </w:tc>
        <w:tc>
          <w:tcPr>
            <w:tcW w:w="493" w:type="pct"/>
            <w:vAlign w:val="center"/>
          </w:tcPr>
          <w:p w:rsidR="007A146F" w:rsidRPr="006C0D5E" w:rsidRDefault="007A146F" w:rsidP="006C0D5E">
            <w:pPr>
              <w:spacing w:after="0" w:line="240" w:lineRule="auto"/>
              <w:rPr>
                <w:rFonts w:ascii="Times New Roman" w:hAnsi="Times New Roman"/>
                <w:sz w:val="18"/>
                <w:szCs w:val="18"/>
                <w:lang w:eastAsia="ru-RU"/>
              </w:rPr>
            </w:pPr>
          </w:p>
        </w:tc>
        <w:tc>
          <w:tcPr>
            <w:tcW w:w="490" w:type="pct"/>
            <w:vAlign w:val="center"/>
          </w:tcPr>
          <w:p w:rsidR="007A146F" w:rsidRPr="006C0D5E" w:rsidRDefault="007A146F" w:rsidP="006C0D5E">
            <w:pPr>
              <w:spacing w:after="0" w:line="240" w:lineRule="auto"/>
              <w:rPr>
                <w:rFonts w:ascii="Times New Roman" w:hAnsi="Times New Roman"/>
                <w:sz w:val="18"/>
                <w:szCs w:val="18"/>
                <w:lang w:eastAsia="ru-RU"/>
              </w:rPr>
            </w:pPr>
          </w:p>
        </w:tc>
      </w:tr>
      <w:tr w:rsidR="007A146F" w:rsidRPr="00212A35" w:rsidTr="006C0D5E">
        <w:trPr>
          <w:trHeight w:val="558"/>
        </w:trPr>
        <w:tc>
          <w:tcPr>
            <w:tcW w:w="982" w:type="pct"/>
          </w:tcPr>
          <w:p w:rsidR="007A146F" w:rsidRPr="00DA17AF" w:rsidRDefault="007A146F" w:rsidP="004760FD">
            <w:pPr>
              <w:spacing w:after="0" w:line="240" w:lineRule="auto"/>
              <w:rPr>
                <w:rFonts w:ascii="Times New Roman" w:hAnsi="Times New Roman"/>
                <w:lang w:eastAsia="ru-RU"/>
              </w:rPr>
            </w:pPr>
            <w:r w:rsidRPr="00DA17AF">
              <w:rPr>
                <w:rFonts w:ascii="Times New Roman" w:hAnsi="Times New Roman"/>
                <w:lang w:eastAsia="ru-RU"/>
              </w:rPr>
              <w:t>4. «Дополнительное образование детей в области музыкального и изобразительного  искусства»</w:t>
            </w:r>
          </w:p>
        </w:tc>
        <w:tc>
          <w:tcPr>
            <w:tcW w:w="590" w:type="pct"/>
            <w:tcBorders>
              <w:top w:val="single" w:sz="4" w:space="0" w:color="auto"/>
              <w:bottom w:val="single" w:sz="4" w:space="0" w:color="auto"/>
            </w:tcBorders>
          </w:tcPr>
          <w:p w:rsidR="007A146F" w:rsidRPr="00DA17AF" w:rsidRDefault="007A146F" w:rsidP="006C0D5E">
            <w:pPr>
              <w:spacing w:after="0" w:line="240" w:lineRule="auto"/>
              <w:rPr>
                <w:rFonts w:ascii="Times New Roman" w:hAnsi="Times New Roman"/>
                <w:lang w:eastAsia="ru-RU"/>
              </w:rPr>
            </w:pPr>
            <w:r w:rsidRPr="00DA17AF">
              <w:rPr>
                <w:rFonts w:ascii="Times New Roman" w:hAnsi="Times New Roman"/>
                <w:lang w:eastAsia="ru-RU"/>
              </w:rPr>
              <w:t>МБУ ДО «ДШИ» г.Нязепетровска</w:t>
            </w:r>
          </w:p>
        </w:tc>
        <w:tc>
          <w:tcPr>
            <w:tcW w:w="450" w:type="pct"/>
            <w:tcBorders>
              <w:top w:val="single" w:sz="4" w:space="0" w:color="auto"/>
              <w:bottom w:val="single" w:sz="4" w:space="0" w:color="auto"/>
            </w:tcBorders>
          </w:tcPr>
          <w:p w:rsidR="007A146F" w:rsidRPr="006C0D5E" w:rsidRDefault="007A146F" w:rsidP="006C0D5E">
            <w:pPr>
              <w:spacing w:after="0" w:line="240" w:lineRule="auto"/>
              <w:rPr>
                <w:rFonts w:ascii="Times New Roman" w:hAnsi="Times New Roman"/>
                <w:sz w:val="18"/>
                <w:szCs w:val="18"/>
                <w:lang w:eastAsia="ru-RU"/>
              </w:rPr>
            </w:pPr>
          </w:p>
        </w:tc>
        <w:tc>
          <w:tcPr>
            <w:tcW w:w="450" w:type="pct"/>
          </w:tcPr>
          <w:p w:rsidR="007A146F" w:rsidRPr="006C0D5E" w:rsidRDefault="007A146F" w:rsidP="006C0D5E">
            <w:pPr>
              <w:spacing w:after="0" w:line="240" w:lineRule="auto"/>
              <w:rPr>
                <w:rFonts w:ascii="Times New Roman" w:hAnsi="Times New Roman"/>
                <w:sz w:val="18"/>
                <w:szCs w:val="18"/>
                <w:lang w:eastAsia="ru-RU"/>
              </w:rPr>
            </w:pPr>
          </w:p>
        </w:tc>
        <w:tc>
          <w:tcPr>
            <w:tcW w:w="385" w:type="pct"/>
          </w:tcPr>
          <w:p w:rsidR="007A146F" w:rsidRPr="006C0D5E" w:rsidRDefault="007A146F" w:rsidP="006C0D5E">
            <w:pPr>
              <w:spacing w:after="0" w:line="240" w:lineRule="auto"/>
              <w:rPr>
                <w:rFonts w:ascii="Times New Roman" w:hAnsi="Times New Roman"/>
                <w:sz w:val="18"/>
                <w:szCs w:val="18"/>
                <w:lang w:eastAsia="ru-RU"/>
              </w:rPr>
            </w:pPr>
          </w:p>
        </w:tc>
        <w:tc>
          <w:tcPr>
            <w:tcW w:w="380" w:type="pct"/>
          </w:tcPr>
          <w:p w:rsidR="007A146F" w:rsidRPr="006C0D5E" w:rsidRDefault="007A146F" w:rsidP="006C0D5E">
            <w:pPr>
              <w:spacing w:after="0" w:line="240" w:lineRule="auto"/>
              <w:rPr>
                <w:rFonts w:ascii="Times New Roman" w:hAnsi="Times New Roman"/>
                <w:sz w:val="18"/>
                <w:szCs w:val="18"/>
                <w:lang w:eastAsia="ru-RU"/>
              </w:rPr>
            </w:pPr>
          </w:p>
        </w:tc>
        <w:tc>
          <w:tcPr>
            <w:tcW w:w="416" w:type="pct"/>
          </w:tcPr>
          <w:p w:rsidR="007A146F" w:rsidRPr="006C0D5E" w:rsidRDefault="007A146F" w:rsidP="006C0D5E">
            <w:pPr>
              <w:spacing w:after="0" w:line="240" w:lineRule="auto"/>
              <w:rPr>
                <w:rFonts w:ascii="Times New Roman" w:hAnsi="Times New Roman"/>
                <w:sz w:val="18"/>
                <w:szCs w:val="18"/>
                <w:lang w:eastAsia="ru-RU"/>
              </w:rPr>
            </w:pPr>
          </w:p>
        </w:tc>
        <w:tc>
          <w:tcPr>
            <w:tcW w:w="363" w:type="pct"/>
          </w:tcPr>
          <w:p w:rsidR="007A146F" w:rsidRPr="006C0D5E" w:rsidRDefault="007A146F" w:rsidP="006C0D5E">
            <w:pPr>
              <w:spacing w:after="0" w:line="240" w:lineRule="auto"/>
              <w:rPr>
                <w:rFonts w:ascii="Times New Roman" w:hAnsi="Times New Roman"/>
                <w:sz w:val="18"/>
                <w:szCs w:val="18"/>
                <w:lang w:eastAsia="ru-RU"/>
              </w:rPr>
            </w:pPr>
          </w:p>
        </w:tc>
        <w:tc>
          <w:tcPr>
            <w:tcW w:w="493" w:type="pct"/>
            <w:vAlign w:val="center"/>
          </w:tcPr>
          <w:p w:rsidR="007A146F" w:rsidRPr="006C0D5E" w:rsidRDefault="007A146F" w:rsidP="006C0D5E">
            <w:pPr>
              <w:spacing w:after="0" w:line="240" w:lineRule="auto"/>
              <w:rPr>
                <w:rFonts w:ascii="Times New Roman" w:hAnsi="Times New Roman"/>
                <w:sz w:val="18"/>
                <w:szCs w:val="18"/>
                <w:lang w:eastAsia="ru-RU"/>
              </w:rPr>
            </w:pPr>
          </w:p>
        </w:tc>
        <w:tc>
          <w:tcPr>
            <w:tcW w:w="490" w:type="pct"/>
            <w:vAlign w:val="center"/>
          </w:tcPr>
          <w:p w:rsidR="007A146F" w:rsidRPr="006C0D5E" w:rsidRDefault="007A146F" w:rsidP="006C0D5E">
            <w:pPr>
              <w:spacing w:after="0" w:line="240" w:lineRule="auto"/>
              <w:rPr>
                <w:rFonts w:ascii="Times New Roman" w:hAnsi="Times New Roman"/>
                <w:sz w:val="18"/>
                <w:szCs w:val="18"/>
                <w:lang w:eastAsia="ru-RU"/>
              </w:rPr>
            </w:pPr>
          </w:p>
        </w:tc>
      </w:tr>
    </w:tbl>
    <w:p w:rsidR="007A146F" w:rsidRPr="006C0D5E" w:rsidRDefault="007A146F" w:rsidP="006C0D5E">
      <w:pPr>
        <w:spacing w:after="0" w:line="240" w:lineRule="auto"/>
        <w:jc w:val="both"/>
        <w:rPr>
          <w:rFonts w:ascii="Times New Roman" w:hAnsi="Times New Roman"/>
          <w:b/>
          <w:sz w:val="24"/>
          <w:szCs w:val="24"/>
          <w:lang w:eastAsia="ru-RU"/>
        </w:rPr>
      </w:pPr>
    </w:p>
    <w:p w:rsidR="007A146F" w:rsidRPr="00851BB8" w:rsidRDefault="007A146F" w:rsidP="00851BB8">
      <w:pPr>
        <w:spacing w:after="0" w:line="240" w:lineRule="auto"/>
        <w:rPr>
          <w:rFonts w:ascii="Times New Roman" w:hAnsi="Times New Roman"/>
          <w:color w:val="000000"/>
          <w:sz w:val="24"/>
          <w:szCs w:val="24"/>
          <w:lang w:eastAsia="ru-RU"/>
        </w:rPr>
      </w:pPr>
    </w:p>
    <w:sectPr w:rsidR="007A146F" w:rsidRPr="00851BB8" w:rsidSect="006C0D5E">
      <w:pgSz w:w="16838" w:h="11906" w:orient="landscape"/>
      <w:pgMar w:top="1080"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D9D"/>
    <w:multiLevelType w:val="hybridMultilevel"/>
    <w:tmpl w:val="4608F18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D14B71"/>
    <w:multiLevelType w:val="hybridMultilevel"/>
    <w:tmpl w:val="2982C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D8087B"/>
    <w:multiLevelType w:val="hybridMultilevel"/>
    <w:tmpl w:val="DAB01DC8"/>
    <w:lvl w:ilvl="0" w:tplc="17C2E2E4">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6D31AD2"/>
    <w:multiLevelType w:val="hybridMultilevel"/>
    <w:tmpl w:val="AA3E969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E969E4"/>
    <w:multiLevelType w:val="hybridMultilevel"/>
    <w:tmpl w:val="9F12EA60"/>
    <w:lvl w:ilvl="0" w:tplc="7EE469CE">
      <w:start w:val="6"/>
      <w:numFmt w:val="upperRoman"/>
      <w:lvlText w:val="%1."/>
      <w:lvlJc w:val="left"/>
      <w:pPr>
        <w:tabs>
          <w:tab w:val="num" w:pos="1800"/>
        </w:tabs>
        <w:ind w:left="1800" w:hanging="7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2C6A12D1"/>
    <w:multiLevelType w:val="hybridMultilevel"/>
    <w:tmpl w:val="96A83A9A"/>
    <w:lvl w:ilvl="0" w:tplc="751C22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FA74873"/>
    <w:multiLevelType w:val="hybridMultilevel"/>
    <w:tmpl w:val="E8A6C9A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D92DE1"/>
    <w:multiLevelType w:val="hybridMultilevel"/>
    <w:tmpl w:val="8CA2A916"/>
    <w:lvl w:ilvl="0" w:tplc="B9965B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2E41E41"/>
    <w:multiLevelType w:val="hybridMultilevel"/>
    <w:tmpl w:val="E8DE3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A839AF"/>
    <w:multiLevelType w:val="hybridMultilevel"/>
    <w:tmpl w:val="708AE5D6"/>
    <w:lvl w:ilvl="0" w:tplc="CCE068D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DF22C2B"/>
    <w:multiLevelType w:val="hybridMultilevel"/>
    <w:tmpl w:val="5D6C87A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FA3ED8"/>
    <w:multiLevelType w:val="hybridMultilevel"/>
    <w:tmpl w:val="B7363FB4"/>
    <w:lvl w:ilvl="0" w:tplc="93BACAF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881C49"/>
    <w:multiLevelType w:val="hybridMultilevel"/>
    <w:tmpl w:val="D8BC64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96737F"/>
    <w:multiLevelType w:val="hybridMultilevel"/>
    <w:tmpl w:val="017EB5DA"/>
    <w:lvl w:ilvl="0" w:tplc="E7B0F5C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557C52"/>
    <w:multiLevelType w:val="hybridMultilevel"/>
    <w:tmpl w:val="A3A20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D430EB"/>
    <w:multiLevelType w:val="hybridMultilevel"/>
    <w:tmpl w:val="566C0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E5725A2"/>
    <w:multiLevelType w:val="hybridMultilevel"/>
    <w:tmpl w:val="50320B8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FB6B70"/>
    <w:multiLevelType w:val="hybridMultilevel"/>
    <w:tmpl w:val="4CD85B26"/>
    <w:lvl w:ilvl="0" w:tplc="E640A6D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531B0590"/>
    <w:multiLevelType w:val="hybridMultilevel"/>
    <w:tmpl w:val="F7BEB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936042"/>
    <w:multiLevelType w:val="hybridMultilevel"/>
    <w:tmpl w:val="7EFAA26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FE3E68"/>
    <w:multiLevelType w:val="multilevel"/>
    <w:tmpl w:val="FB98A310"/>
    <w:lvl w:ilvl="0">
      <w:start w:val="2"/>
      <w:numFmt w:val="decimal"/>
      <w:lvlText w:val="%1."/>
      <w:lvlJc w:val="left"/>
      <w:pPr>
        <w:ind w:left="927"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1">
    <w:nsid w:val="64B71FAB"/>
    <w:multiLevelType w:val="hybridMultilevel"/>
    <w:tmpl w:val="6A44167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4D7F10"/>
    <w:multiLevelType w:val="hybridMultilevel"/>
    <w:tmpl w:val="0A42EBF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18C4D7D"/>
    <w:multiLevelType w:val="hybridMultilevel"/>
    <w:tmpl w:val="EEEA4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0404C7"/>
    <w:multiLevelType w:val="singleLevel"/>
    <w:tmpl w:val="FB9C4E0C"/>
    <w:lvl w:ilvl="0">
      <w:start w:val="1"/>
      <w:numFmt w:val="bullet"/>
      <w:lvlText w:val="-"/>
      <w:lvlJc w:val="left"/>
      <w:pPr>
        <w:tabs>
          <w:tab w:val="num" w:pos="720"/>
        </w:tabs>
        <w:ind w:left="720" w:hanging="360"/>
      </w:pPr>
      <w:rPr>
        <w:rFonts w:hint="default"/>
      </w:rPr>
    </w:lvl>
  </w:abstractNum>
  <w:abstractNum w:abstractNumId="25">
    <w:nsid w:val="74D734DE"/>
    <w:multiLevelType w:val="hybridMultilevel"/>
    <w:tmpl w:val="52888520"/>
    <w:lvl w:ilvl="0" w:tplc="FDA446C4">
      <w:start w:val="2"/>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79AC20E6"/>
    <w:multiLevelType w:val="hybridMultilevel"/>
    <w:tmpl w:val="9D3A62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C225D3"/>
    <w:multiLevelType w:val="hybridMultilevel"/>
    <w:tmpl w:val="4F34FB54"/>
    <w:lvl w:ilvl="0" w:tplc="AF8C2B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C7C6A96"/>
    <w:multiLevelType w:val="hybridMultilevel"/>
    <w:tmpl w:val="BF442526"/>
    <w:lvl w:ilvl="0" w:tplc="4B427CD6">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C812999"/>
    <w:multiLevelType w:val="hybridMultilevel"/>
    <w:tmpl w:val="E2D6C720"/>
    <w:lvl w:ilvl="0" w:tplc="274E62D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DC95F05"/>
    <w:multiLevelType w:val="hybridMultilevel"/>
    <w:tmpl w:val="54AA6B08"/>
    <w:lvl w:ilvl="0" w:tplc="0419000F">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F1F0E9F"/>
    <w:multiLevelType w:val="hybridMultilevel"/>
    <w:tmpl w:val="47D08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29"/>
  </w:num>
  <w:num w:numId="4">
    <w:abstractNumId w:val="24"/>
  </w:num>
  <w:num w:numId="5">
    <w:abstractNumId w:val="25"/>
  </w:num>
  <w:num w:numId="6">
    <w:abstractNumId w:val="17"/>
  </w:num>
  <w:num w:numId="7">
    <w:abstractNumId w:val="11"/>
  </w:num>
  <w:num w:numId="8">
    <w:abstractNumId w:val="3"/>
  </w:num>
  <w:num w:numId="9">
    <w:abstractNumId w:val="0"/>
  </w:num>
  <w:num w:numId="10">
    <w:abstractNumId w:val="20"/>
  </w:num>
  <w:num w:numId="11">
    <w:abstractNumId w:val="7"/>
  </w:num>
  <w:num w:numId="12">
    <w:abstractNumId w:val="9"/>
  </w:num>
  <w:num w:numId="13">
    <w:abstractNumId w:val="12"/>
  </w:num>
  <w:num w:numId="14">
    <w:abstractNumId w:val="5"/>
  </w:num>
  <w:num w:numId="15">
    <w:abstractNumId w:val="16"/>
  </w:num>
  <w:num w:numId="16">
    <w:abstractNumId w:val="31"/>
  </w:num>
  <w:num w:numId="17">
    <w:abstractNumId w:val="26"/>
  </w:num>
  <w:num w:numId="18">
    <w:abstractNumId w:val="15"/>
  </w:num>
  <w:num w:numId="19">
    <w:abstractNumId w:val="28"/>
  </w:num>
  <w:num w:numId="20">
    <w:abstractNumId w:val="23"/>
  </w:num>
  <w:num w:numId="21">
    <w:abstractNumId w:val="8"/>
  </w:num>
  <w:num w:numId="22">
    <w:abstractNumId w:val="13"/>
  </w:num>
  <w:num w:numId="23">
    <w:abstractNumId w:val="2"/>
  </w:num>
  <w:num w:numId="24">
    <w:abstractNumId w:val="4"/>
  </w:num>
  <w:num w:numId="25">
    <w:abstractNumId w:val="18"/>
  </w:num>
  <w:num w:numId="26">
    <w:abstractNumId w:val="14"/>
  </w:num>
  <w:num w:numId="27">
    <w:abstractNumId w:val="27"/>
  </w:num>
  <w:num w:numId="28">
    <w:abstractNumId w:val="21"/>
  </w:num>
  <w:num w:numId="29">
    <w:abstractNumId w:val="10"/>
  </w:num>
  <w:num w:numId="30">
    <w:abstractNumId w:val="19"/>
  </w:num>
  <w:num w:numId="31">
    <w:abstractNumId w:val="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BB8"/>
    <w:rsid w:val="0002346D"/>
    <w:rsid w:val="00033FA7"/>
    <w:rsid w:val="00055962"/>
    <w:rsid w:val="00086D69"/>
    <w:rsid w:val="00090116"/>
    <w:rsid w:val="0009780E"/>
    <w:rsid w:val="000B6FAF"/>
    <w:rsid w:val="000C207A"/>
    <w:rsid w:val="000F2607"/>
    <w:rsid w:val="00100310"/>
    <w:rsid w:val="00107767"/>
    <w:rsid w:val="00114BA2"/>
    <w:rsid w:val="00116EE1"/>
    <w:rsid w:val="00117511"/>
    <w:rsid w:val="001228AE"/>
    <w:rsid w:val="001323F9"/>
    <w:rsid w:val="001365DC"/>
    <w:rsid w:val="001418A1"/>
    <w:rsid w:val="0014379D"/>
    <w:rsid w:val="0014387B"/>
    <w:rsid w:val="00153C7F"/>
    <w:rsid w:val="00172F11"/>
    <w:rsid w:val="0018455F"/>
    <w:rsid w:val="00187EF5"/>
    <w:rsid w:val="00192484"/>
    <w:rsid w:val="00195E6A"/>
    <w:rsid w:val="001A51D7"/>
    <w:rsid w:val="001B3811"/>
    <w:rsid w:val="001D3464"/>
    <w:rsid w:val="001D4578"/>
    <w:rsid w:val="001D4C52"/>
    <w:rsid w:val="001D5983"/>
    <w:rsid w:val="001F37F2"/>
    <w:rsid w:val="00212A35"/>
    <w:rsid w:val="00230227"/>
    <w:rsid w:val="0023140A"/>
    <w:rsid w:val="00237560"/>
    <w:rsid w:val="00243E7A"/>
    <w:rsid w:val="0029330C"/>
    <w:rsid w:val="002B766D"/>
    <w:rsid w:val="002C01E9"/>
    <w:rsid w:val="002D2EFF"/>
    <w:rsid w:val="002D4977"/>
    <w:rsid w:val="00301A39"/>
    <w:rsid w:val="0030420D"/>
    <w:rsid w:val="003236A0"/>
    <w:rsid w:val="0034723C"/>
    <w:rsid w:val="003572A1"/>
    <w:rsid w:val="003633CB"/>
    <w:rsid w:val="003766B1"/>
    <w:rsid w:val="00390D4C"/>
    <w:rsid w:val="003A28F0"/>
    <w:rsid w:val="003A63FE"/>
    <w:rsid w:val="003B48AF"/>
    <w:rsid w:val="003D4DDE"/>
    <w:rsid w:val="003F57CA"/>
    <w:rsid w:val="00410864"/>
    <w:rsid w:val="00425F5C"/>
    <w:rsid w:val="00474122"/>
    <w:rsid w:val="0047489A"/>
    <w:rsid w:val="004760FD"/>
    <w:rsid w:val="00476930"/>
    <w:rsid w:val="00476B7A"/>
    <w:rsid w:val="00480638"/>
    <w:rsid w:val="004C1900"/>
    <w:rsid w:val="004D314A"/>
    <w:rsid w:val="004D4E03"/>
    <w:rsid w:val="004E38F8"/>
    <w:rsid w:val="005015E8"/>
    <w:rsid w:val="00527300"/>
    <w:rsid w:val="00546D68"/>
    <w:rsid w:val="005A0D44"/>
    <w:rsid w:val="005A218C"/>
    <w:rsid w:val="005A50EE"/>
    <w:rsid w:val="005D01C1"/>
    <w:rsid w:val="005E354F"/>
    <w:rsid w:val="006126E3"/>
    <w:rsid w:val="00623D94"/>
    <w:rsid w:val="006425F2"/>
    <w:rsid w:val="00644288"/>
    <w:rsid w:val="00660D11"/>
    <w:rsid w:val="006626E9"/>
    <w:rsid w:val="00670107"/>
    <w:rsid w:val="006859C8"/>
    <w:rsid w:val="0069585E"/>
    <w:rsid w:val="006B0676"/>
    <w:rsid w:val="006C0D5E"/>
    <w:rsid w:val="006F5619"/>
    <w:rsid w:val="00703021"/>
    <w:rsid w:val="00724526"/>
    <w:rsid w:val="0072706C"/>
    <w:rsid w:val="00765C5D"/>
    <w:rsid w:val="007A146F"/>
    <w:rsid w:val="007B4E04"/>
    <w:rsid w:val="007C2050"/>
    <w:rsid w:val="007D0352"/>
    <w:rsid w:val="007D2EA1"/>
    <w:rsid w:val="007D763F"/>
    <w:rsid w:val="007E7F0B"/>
    <w:rsid w:val="008057CB"/>
    <w:rsid w:val="00823110"/>
    <w:rsid w:val="00830D30"/>
    <w:rsid w:val="00851BB8"/>
    <w:rsid w:val="00851FBC"/>
    <w:rsid w:val="008538A5"/>
    <w:rsid w:val="008550D0"/>
    <w:rsid w:val="00867068"/>
    <w:rsid w:val="0087070B"/>
    <w:rsid w:val="008A3D38"/>
    <w:rsid w:val="008C0E61"/>
    <w:rsid w:val="008F7349"/>
    <w:rsid w:val="0090056F"/>
    <w:rsid w:val="00916965"/>
    <w:rsid w:val="00934429"/>
    <w:rsid w:val="00934448"/>
    <w:rsid w:val="009434DD"/>
    <w:rsid w:val="00943AF1"/>
    <w:rsid w:val="00945966"/>
    <w:rsid w:val="00946361"/>
    <w:rsid w:val="00963349"/>
    <w:rsid w:val="00971CE0"/>
    <w:rsid w:val="009C57EF"/>
    <w:rsid w:val="009D5C64"/>
    <w:rsid w:val="009E6254"/>
    <w:rsid w:val="00A13C5C"/>
    <w:rsid w:val="00A3341A"/>
    <w:rsid w:val="00A35632"/>
    <w:rsid w:val="00A47102"/>
    <w:rsid w:val="00A52678"/>
    <w:rsid w:val="00A53FDC"/>
    <w:rsid w:val="00A61541"/>
    <w:rsid w:val="00A72C2C"/>
    <w:rsid w:val="00A91CFC"/>
    <w:rsid w:val="00AA11D8"/>
    <w:rsid w:val="00AC6605"/>
    <w:rsid w:val="00AD2110"/>
    <w:rsid w:val="00AD6CD8"/>
    <w:rsid w:val="00B02640"/>
    <w:rsid w:val="00B13AAB"/>
    <w:rsid w:val="00B26CFF"/>
    <w:rsid w:val="00B31999"/>
    <w:rsid w:val="00B7400F"/>
    <w:rsid w:val="00B87F3F"/>
    <w:rsid w:val="00B905A2"/>
    <w:rsid w:val="00BA02D3"/>
    <w:rsid w:val="00BC52E8"/>
    <w:rsid w:val="00BD62A0"/>
    <w:rsid w:val="00BD7760"/>
    <w:rsid w:val="00BE1F9D"/>
    <w:rsid w:val="00BE434B"/>
    <w:rsid w:val="00BF4A4D"/>
    <w:rsid w:val="00C01D17"/>
    <w:rsid w:val="00C3542E"/>
    <w:rsid w:val="00C42892"/>
    <w:rsid w:val="00C452CB"/>
    <w:rsid w:val="00C471B7"/>
    <w:rsid w:val="00C81F89"/>
    <w:rsid w:val="00CC1B3A"/>
    <w:rsid w:val="00CC6A44"/>
    <w:rsid w:val="00CF3D2D"/>
    <w:rsid w:val="00CF79F8"/>
    <w:rsid w:val="00D0526C"/>
    <w:rsid w:val="00D12532"/>
    <w:rsid w:val="00D26800"/>
    <w:rsid w:val="00D45508"/>
    <w:rsid w:val="00D55838"/>
    <w:rsid w:val="00DA17AF"/>
    <w:rsid w:val="00DD2CEA"/>
    <w:rsid w:val="00DE2913"/>
    <w:rsid w:val="00DF24FA"/>
    <w:rsid w:val="00E312D5"/>
    <w:rsid w:val="00E35850"/>
    <w:rsid w:val="00E42159"/>
    <w:rsid w:val="00E75555"/>
    <w:rsid w:val="00E951BE"/>
    <w:rsid w:val="00E95D16"/>
    <w:rsid w:val="00EC1D55"/>
    <w:rsid w:val="00EC6952"/>
    <w:rsid w:val="00EF6614"/>
    <w:rsid w:val="00F41A36"/>
    <w:rsid w:val="00F66423"/>
    <w:rsid w:val="00F7001C"/>
    <w:rsid w:val="00F81DC8"/>
    <w:rsid w:val="00F95E09"/>
    <w:rsid w:val="00FA4A47"/>
    <w:rsid w:val="00FD207A"/>
    <w:rsid w:val="00FE1733"/>
    <w:rsid w:val="00FF29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9A"/>
    <w:pPr>
      <w:spacing w:after="160" w:line="259" w:lineRule="auto"/>
    </w:pPr>
    <w:rPr>
      <w:lang w:eastAsia="en-US"/>
    </w:rPr>
  </w:style>
  <w:style w:type="paragraph" w:styleId="Heading1">
    <w:name w:val="heading 1"/>
    <w:basedOn w:val="Normal"/>
    <w:next w:val="Normal"/>
    <w:link w:val="Heading1Char"/>
    <w:uiPriority w:val="99"/>
    <w:qFormat/>
    <w:rsid w:val="00851BB8"/>
    <w:pPr>
      <w:keepNext/>
      <w:spacing w:after="0" w:line="240" w:lineRule="auto"/>
      <w:outlineLvl w:val="0"/>
    </w:pPr>
    <w:rPr>
      <w:rFonts w:ascii="Times New Roman" w:eastAsia="Times New Roman" w:hAnsi="Times New Roman"/>
      <w:sz w:val="20"/>
      <w:szCs w:val="20"/>
      <w:lang w:eastAsia="ru-RU"/>
    </w:rPr>
  </w:style>
  <w:style w:type="paragraph" w:styleId="Heading2">
    <w:name w:val="heading 2"/>
    <w:basedOn w:val="Normal"/>
    <w:next w:val="Normal"/>
    <w:link w:val="Heading2Char"/>
    <w:uiPriority w:val="99"/>
    <w:qFormat/>
    <w:rsid w:val="00851BB8"/>
    <w:pPr>
      <w:keepNext/>
      <w:spacing w:after="0" w:line="240" w:lineRule="auto"/>
      <w:ind w:left="6480"/>
      <w:jc w:val="both"/>
      <w:outlineLvl w:val="1"/>
    </w:pPr>
    <w:rPr>
      <w:rFonts w:ascii="Times New Roman" w:eastAsia="Times New Roman" w:hAnsi="Times New Roman"/>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BB8"/>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851BB8"/>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851BB8"/>
    <w:pPr>
      <w:spacing w:after="0" w:line="240" w:lineRule="auto"/>
    </w:pPr>
    <w:rPr>
      <w:rFonts w:ascii="Tahoma" w:eastAsia="Times New Roman" w:hAnsi="Tahoma"/>
      <w:color w:val="000000"/>
      <w:sz w:val="16"/>
      <w:szCs w:val="16"/>
      <w:lang w:eastAsia="ru-RU"/>
    </w:rPr>
  </w:style>
  <w:style w:type="character" w:customStyle="1" w:styleId="BalloonTextChar">
    <w:name w:val="Balloon Text Char"/>
    <w:basedOn w:val="DefaultParagraphFont"/>
    <w:link w:val="BalloonText"/>
    <w:uiPriority w:val="99"/>
    <w:semiHidden/>
    <w:locked/>
    <w:rsid w:val="00851BB8"/>
    <w:rPr>
      <w:rFonts w:ascii="Tahoma" w:hAnsi="Tahoma" w:cs="Times New Roman"/>
      <w:color w:val="000000"/>
      <w:sz w:val="16"/>
      <w:szCs w:val="16"/>
      <w:lang w:eastAsia="ru-RU"/>
    </w:rPr>
  </w:style>
  <w:style w:type="paragraph" w:styleId="ListParagraph">
    <w:name w:val="List Paragraph"/>
    <w:basedOn w:val="Normal"/>
    <w:uiPriority w:val="99"/>
    <w:qFormat/>
    <w:rsid w:val="00851BB8"/>
    <w:pPr>
      <w:spacing w:after="0" w:line="240" w:lineRule="auto"/>
      <w:ind w:left="720"/>
      <w:contextualSpacing/>
    </w:pPr>
    <w:rPr>
      <w:rFonts w:ascii="Times New Roman" w:eastAsia="Times New Roman" w:hAnsi="Times New Roman"/>
      <w:color w:val="000000"/>
      <w:sz w:val="24"/>
      <w:szCs w:val="24"/>
      <w:lang w:eastAsia="ru-RU"/>
    </w:rPr>
  </w:style>
  <w:style w:type="table" w:styleId="TableGrid">
    <w:name w:val="Table Grid"/>
    <w:basedOn w:val="TableNormal"/>
    <w:uiPriority w:val="99"/>
    <w:rsid w:val="00851BB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51BB8"/>
    <w:pPr>
      <w:widowControl w:val="0"/>
      <w:autoSpaceDE w:val="0"/>
      <w:autoSpaceDN w:val="0"/>
      <w:adjustRightInd w:val="0"/>
    </w:pPr>
    <w:rPr>
      <w:rFonts w:ascii="Arial" w:eastAsia="Times New Roman" w:hAnsi="Arial" w:cs="Arial"/>
      <w:b/>
      <w:bCs/>
      <w:sz w:val="20"/>
      <w:szCs w:val="20"/>
    </w:rPr>
  </w:style>
  <w:style w:type="paragraph" w:styleId="BodyTextIndent">
    <w:name w:val="Body Text Indent"/>
    <w:basedOn w:val="Normal"/>
    <w:link w:val="BodyTextIndentChar"/>
    <w:uiPriority w:val="99"/>
    <w:rsid w:val="00851BB8"/>
    <w:pPr>
      <w:spacing w:after="0" w:line="240" w:lineRule="auto"/>
      <w:jc w:val="center"/>
    </w:pPr>
    <w:rPr>
      <w:rFonts w:ascii="Times New Roman" w:eastAsia="Times New Roman" w:hAnsi="Times New Roman"/>
      <w:b/>
      <w:sz w:val="28"/>
      <w:szCs w:val="20"/>
      <w:lang w:eastAsia="ru-RU"/>
    </w:rPr>
  </w:style>
  <w:style w:type="character" w:customStyle="1" w:styleId="BodyTextIndentChar">
    <w:name w:val="Body Text Indent Char"/>
    <w:basedOn w:val="DefaultParagraphFont"/>
    <w:link w:val="BodyTextIndent"/>
    <w:uiPriority w:val="99"/>
    <w:locked/>
    <w:rsid w:val="00851BB8"/>
    <w:rPr>
      <w:rFonts w:ascii="Times New Roman" w:hAnsi="Times New Roman" w:cs="Times New Roman"/>
      <w:b/>
      <w:sz w:val="20"/>
      <w:szCs w:val="20"/>
      <w:lang w:eastAsia="ru-RU"/>
    </w:rPr>
  </w:style>
  <w:style w:type="paragraph" w:styleId="Header">
    <w:name w:val="header"/>
    <w:basedOn w:val="Normal"/>
    <w:link w:val="HeaderChar"/>
    <w:uiPriority w:val="99"/>
    <w:semiHidden/>
    <w:rsid w:val="00851BB8"/>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HeaderChar">
    <w:name w:val="Header Char"/>
    <w:basedOn w:val="DefaultParagraphFont"/>
    <w:link w:val="Header"/>
    <w:uiPriority w:val="99"/>
    <w:semiHidden/>
    <w:locked/>
    <w:rsid w:val="00851BB8"/>
    <w:rPr>
      <w:rFonts w:ascii="Times New Roman" w:hAnsi="Times New Roman" w:cs="Times New Roman"/>
      <w:color w:val="000000"/>
      <w:sz w:val="24"/>
      <w:szCs w:val="24"/>
      <w:lang w:eastAsia="ru-RU"/>
    </w:rPr>
  </w:style>
  <w:style w:type="paragraph" w:styleId="Footer">
    <w:name w:val="footer"/>
    <w:basedOn w:val="Normal"/>
    <w:link w:val="FooterChar"/>
    <w:uiPriority w:val="99"/>
    <w:semiHidden/>
    <w:rsid w:val="00851BB8"/>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FooterChar">
    <w:name w:val="Footer Char"/>
    <w:basedOn w:val="DefaultParagraphFont"/>
    <w:link w:val="Footer"/>
    <w:uiPriority w:val="99"/>
    <w:semiHidden/>
    <w:locked/>
    <w:rsid w:val="00851BB8"/>
    <w:rPr>
      <w:rFonts w:ascii="Times New Roman" w:hAnsi="Times New Roman" w:cs="Times New Roman"/>
      <w:color w:val="000000"/>
      <w:sz w:val="24"/>
      <w:szCs w:val="24"/>
      <w:lang w:eastAsia="ru-RU"/>
    </w:rPr>
  </w:style>
  <w:style w:type="paragraph" w:customStyle="1" w:styleId="ConsPlusNormal">
    <w:name w:val="ConsPlusNormal"/>
    <w:uiPriority w:val="99"/>
    <w:rsid w:val="00851BB8"/>
    <w:pPr>
      <w:widowControl w:val="0"/>
      <w:autoSpaceDE w:val="0"/>
      <w:autoSpaceDN w:val="0"/>
      <w:adjustRightInd w:val="0"/>
      <w:ind w:firstLine="720"/>
    </w:pPr>
    <w:rPr>
      <w:rFonts w:ascii="Arial" w:eastAsia="Times New Roman" w:hAnsi="Arial" w:cs="Arial"/>
      <w:sz w:val="20"/>
      <w:szCs w:val="20"/>
    </w:rPr>
  </w:style>
  <w:style w:type="paragraph" w:customStyle="1" w:styleId="1">
    <w:name w:val="Знак Знак Знак1"/>
    <w:basedOn w:val="Normal"/>
    <w:uiPriority w:val="99"/>
    <w:rsid w:val="00851BB8"/>
    <w:pPr>
      <w:tabs>
        <w:tab w:val="num" w:pos="360"/>
      </w:tabs>
      <w:spacing w:line="240" w:lineRule="exact"/>
    </w:pPr>
    <w:rPr>
      <w:rFonts w:ascii="Verdana" w:eastAsia="Times New Roman" w:hAnsi="Verdana" w:cs="Verdana"/>
      <w:sz w:val="20"/>
      <w:szCs w:val="20"/>
      <w:lang w:val="en-US"/>
    </w:rPr>
  </w:style>
  <w:style w:type="table" w:customStyle="1" w:styleId="TableGrid0">
    <w:name w:val="TableGrid"/>
    <w:uiPriority w:val="99"/>
    <w:rsid w:val="00851BB8"/>
    <w:rPr>
      <w:rFonts w:eastAsia="Times New Roman"/>
    </w:rPr>
    <w:tblPr>
      <w:tblCellMar>
        <w:top w:w="0" w:type="dxa"/>
        <w:left w:w="0" w:type="dxa"/>
        <w:bottom w:w="0" w:type="dxa"/>
        <w:right w:w="0" w:type="dxa"/>
      </w:tblCellMar>
    </w:tblPr>
  </w:style>
  <w:style w:type="paragraph" w:customStyle="1" w:styleId="formattext">
    <w:name w:val="formattext"/>
    <w:basedOn w:val="Normal"/>
    <w:uiPriority w:val="99"/>
    <w:rsid w:val="00851BB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uiPriority w:val="99"/>
    <w:rsid w:val="006C0D5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C0D5E"/>
    <w:pPr>
      <w:spacing w:after="0" w:line="240" w:lineRule="auto"/>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6C0D5E"/>
    <w:rPr>
      <w:rFonts w:ascii="Times New Roman" w:hAnsi="Times New Roman" w:cs="Times New Roman"/>
      <w:sz w:val="24"/>
      <w:szCs w:val="24"/>
      <w:lang w:eastAsia="ru-RU"/>
    </w:rPr>
  </w:style>
  <w:style w:type="paragraph" w:customStyle="1" w:styleId="ConsTitle">
    <w:name w:val="ConsTitle"/>
    <w:uiPriority w:val="99"/>
    <w:rsid w:val="006C0D5E"/>
    <w:pPr>
      <w:widowControl w:val="0"/>
      <w:autoSpaceDE w:val="0"/>
      <w:autoSpaceDN w:val="0"/>
      <w:adjustRightInd w:val="0"/>
      <w:ind w:right="19772"/>
    </w:pPr>
    <w:rPr>
      <w:rFonts w:ascii="Arial" w:eastAsia="Times New Roman" w:hAnsi="Arial" w:cs="Arial"/>
      <w:b/>
      <w:bCs/>
      <w:sz w:val="16"/>
      <w:szCs w:val="16"/>
    </w:rPr>
  </w:style>
  <w:style w:type="paragraph" w:styleId="BodyText2">
    <w:name w:val="Body Text 2"/>
    <w:basedOn w:val="Normal"/>
    <w:link w:val="BodyText2Char"/>
    <w:uiPriority w:val="99"/>
    <w:rsid w:val="006C0D5E"/>
    <w:pPr>
      <w:spacing w:after="120" w:line="480" w:lineRule="auto"/>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locked/>
    <w:rsid w:val="006C0D5E"/>
    <w:rPr>
      <w:rFonts w:ascii="Times New Roman" w:hAnsi="Times New Roman" w:cs="Times New Roman"/>
      <w:sz w:val="20"/>
      <w:szCs w:val="20"/>
      <w:lang w:eastAsia="ru-RU"/>
    </w:rPr>
  </w:style>
  <w:style w:type="character" w:styleId="Strong">
    <w:name w:val="Strong"/>
    <w:basedOn w:val="DefaultParagraphFont"/>
    <w:uiPriority w:val="99"/>
    <w:qFormat/>
    <w:rsid w:val="006C0D5E"/>
    <w:rPr>
      <w:rFonts w:cs="Times New Roman"/>
      <w:b/>
      <w:bCs/>
    </w:rPr>
  </w:style>
  <w:style w:type="character" w:customStyle="1" w:styleId="FontStyle12">
    <w:name w:val="Font Style12"/>
    <w:basedOn w:val="DefaultParagraphFont"/>
    <w:uiPriority w:val="99"/>
    <w:rsid w:val="006C0D5E"/>
    <w:rPr>
      <w:rFonts w:ascii="Times New Roman" w:hAnsi="Times New Roman" w:cs="Times New Roman"/>
      <w:spacing w:val="10"/>
      <w:sz w:val="22"/>
      <w:szCs w:val="22"/>
    </w:rPr>
  </w:style>
  <w:style w:type="character" w:customStyle="1" w:styleId="HTMLPreformattedChar">
    <w:name w:val="HTML Preformatted Char"/>
    <w:uiPriority w:val="99"/>
    <w:locked/>
    <w:rsid w:val="006C0D5E"/>
    <w:rPr>
      <w:rFonts w:ascii="Courier New" w:hAnsi="Courier New"/>
    </w:rPr>
  </w:style>
  <w:style w:type="paragraph" w:styleId="HTMLPreformatted">
    <w:name w:val="HTML Preformatted"/>
    <w:basedOn w:val="Normal"/>
    <w:link w:val="HTMLPreformattedChar2"/>
    <w:uiPriority w:val="99"/>
    <w:rsid w:val="006C0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6C0D5E"/>
    <w:rPr>
      <w:rFonts w:ascii="Courier New" w:hAnsi="Courier New" w:cs="Courier New"/>
      <w:sz w:val="20"/>
      <w:szCs w:val="20"/>
    </w:rPr>
  </w:style>
  <w:style w:type="character" w:customStyle="1" w:styleId="HTMLPreformattedChar2">
    <w:name w:val="HTML Preformatted Char2"/>
    <w:basedOn w:val="DefaultParagraphFont"/>
    <w:link w:val="HTMLPreformatted"/>
    <w:uiPriority w:val="99"/>
    <w:locked/>
    <w:rsid w:val="006C0D5E"/>
    <w:rPr>
      <w:rFonts w:ascii="Courier New" w:hAnsi="Courier New" w:cs="Times New Roman"/>
      <w:sz w:val="20"/>
      <w:szCs w:val="20"/>
      <w:lang w:eastAsia="ru-RU"/>
    </w:rPr>
  </w:style>
  <w:style w:type="character" w:customStyle="1" w:styleId="NormalWebChar">
    <w:name w:val="Normal (Web) Char"/>
    <w:basedOn w:val="DefaultParagraphFont"/>
    <w:link w:val="NormalWeb"/>
    <w:uiPriority w:val="99"/>
    <w:locked/>
    <w:rsid w:val="006C0D5E"/>
    <w:rPr>
      <w:rFonts w:cs="Times New Roman"/>
      <w:sz w:val="24"/>
      <w:szCs w:val="24"/>
    </w:rPr>
  </w:style>
  <w:style w:type="paragraph" w:styleId="NormalWeb">
    <w:name w:val="Normal (Web)"/>
    <w:basedOn w:val="Normal"/>
    <w:link w:val="NormalWebChar"/>
    <w:uiPriority w:val="99"/>
    <w:rsid w:val="006C0D5E"/>
    <w:pPr>
      <w:spacing w:before="100" w:beforeAutospacing="1" w:after="100" w:afterAutospacing="1" w:line="240" w:lineRule="auto"/>
    </w:pPr>
    <w:rPr>
      <w:sz w:val="24"/>
      <w:szCs w:val="24"/>
    </w:rPr>
  </w:style>
  <w:style w:type="paragraph" w:customStyle="1" w:styleId="Style13">
    <w:name w:val="Style13"/>
    <w:basedOn w:val="Normal"/>
    <w:uiPriority w:val="99"/>
    <w:rsid w:val="006C0D5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28">
    <w:name w:val="Font Style128"/>
    <w:basedOn w:val="DefaultParagraphFont"/>
    <w:uiPriority w:val="99"/>
    <w:rsid w:val="006C0D5E"/>
    <w:rPr>
      <w:rFonts w:ascii="Times New Roman" w:hAnsi="Times New Roman" w:cs="Times New Roman"/>
      <w:sz w:val="22"/>
      <w:szCs w:val="22"/>
    </w:rPr>
  </w:style>
  <w:style w:type="paragraph" w:customStyle="1" w:styleId="text">
    <w:name w:val="text"/>
    <w:basedOn w:val="Normal"/>
    <w:uiPriority w:val="99"/>
    <w:rsid w:val="006C0D5E"/>
    <w:pPr>
      <w:spacing w:before="165" w:after="270" w:line="240" w:lineRule="auto"/>
      <w:ind w:left="270" w:right="270"/>
    </w:pPr>
    <w:rPr>
      <w:rFonts w:ascii="Arial" w:eastAsia="Times New Roman" w:hAnsi="Arial" w:cs="Arial"/>
      <w:color w:val="000000"/>
      <w:sz w:val="18"/>
      <w:szCs w:val="18"/>
      <w:lang w:eastAsia="ru-RU"/>
    </w:rPr>
  </w:style>
  <w:style w:type="paragraph" w:customStyle="1" w:styleId="a">
    <w:name w:val="Знак"/>
    <w:basedOn w:val="Normal"/>
    <w:uiPriority w:val="99"/>
    <w:rsid w:val="006C0D5E"/>
    <w:pPr>
      <w:widowControl w:val="0"/>
      <w:adjustRightInd w:val="0"/>
      <w:spacing w:line="240" w:lineRule="exact"/>
      <w:jc w:val="right"/>
    </w:pPr>
    <w:rPr>
      <w:rFonts w:ascii="Times New Roman" w:eastAsia="Times New Roman" w:hAnsi="Times New Roman"/>
      <w:sz w:val="20"/>
      <w:szCs w:val="20"/>
      <w:lang w:val="en-GB"/>
    </w:rPr>
  </w:style>
  <w:style w:type="paragraph" w:styleId="BodyTextIndent2">
    <w:name w:val="Body Text Indent 2"/>
    <w:basedOn w:val="Normal"/>
    <w:link w:val="BodyTextIndent2Char"/>
    <w:uiPriority w:val="99"/>
    <w:rsid w:val="006C0D5E"/>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locked/>
    <w:rsid w:val="006C0D5E"/>
    <w:rPr>
      <w:rFonts w:ascii="Calibri" w:hAnsi="Calibri" w:cs="Times New Roman"/>
    </w:rPr>
  </w:style>
  <w:style w:type="paragraph" w:styleId="DocumentMap">
    <w:name w:val="Document Map"/>
    <w:basedOn w:val="Normal"/>
    <w:link w:val="DocumentMapChar"/>
    <w:uiPriority w:val="99"/>
    <w:rsid w:val="006C0D5E"/>
    <w:pPr>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uiPriority w:val="99"/>
    <w:locked/>
    <w:rsid w:val="006C0D5E"/>
    <w:rPr>
      <w:rFonts w:ascii="Tahoma" w:hAnsi="Tahoma" w:cs="Tahoma"/>
      <w:sz w:val="16"/>
      <w:szCs w:val="16"/>
      <w:lang w:eastAsia="ru-RU"/>
    </w:rPr>
  </w:style>
  <w:style w:type="paragraph" w:styleId="NoSpacing">
    <w:name w:val="No Spacing"/>
    <w:uiPriority w:val="99"/>
    <w:qFormat/>
    <w:rsid w:val="006C0D5E"/>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31</Pages>
  <Words>9229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subject/>
  <dc:creator>Akisheva</dc:creator>
  <cp:keywords/>
  <dc:description/>
  <cp:lastModifiedBy>Windows XP</cp:lastModifiedBy>
  <cp:revision>2</cp:revision>
  <cp:lastPrinted>2020-01-09T03:57:00Z</cp:lastPrinted>
  <dcterms:created xsi:type="dcterms:W3CDTF">2020-01-14T09:14:00Z</dcterms:created>
  <dcterms:modified xsi:type="dcterms:W3CDTF">2020-01-14T09:14:00Z</dcterms:modified>
</cp:coreProperties>
</file>