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106" w:rsidRDefault="00A20106" w:rsidP="002951ED">
      <w:pPr>
        <w:widowControl w:val="0"/>
        <w:tabs>
          <w:tab w:val="left" w:pos="8280"/>
        </w:tabs>
        <w:autoSpaceDE w:val="0"/>
        <w:autoSpaceDN w:val="0"/>
        <w:adjustRightInd w:val="0"/>
        <w:ind w:right="-286"/>
        <w:jc w:val="both"/>
      </w:pPr>
      <w:bookmarkStart w:id="0" w:name="_GoBack"/>
      <w:bookmarkEnd w:id="0"/>
    </w:p>
    <w:p w:rsidR="00A20106" w:rsidRDefault="00A20106">
      <w:pPr>
        <w:widowControl w:val="0"/>
        <w:tabs>
          <w:tab w:val="left" w:pos="8280"/>
        </w:tabs>
        <w:autoSpaceDE w:val="0"/>
        <w:autoSpaceDN w:val="0"/>
        <w:adjustRightInd w:val="0"/>
        <w:jc w:val="center"/>
      </w:pPr>
    </w:p>
    <w:p w:rsidR="00A20106" w:rsidRDefault="00A20106">
      <w:pPr>
        <w:widowControl w:val="0"/>
        <w:tabs>
          <w:tab w:val="left" w:pos="8280"/>
        </w:tabs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20106" w:rsidRDefault="00A20106">
      <w:pPr>
        <w:widowControl w:val="0"/>
        <w:tabs>
          <w:tab w:val="left" w:pos="8280"/>
        </w:tabs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20106" w:rsidRDefault="00A20106">
      <w:pPr>
        <w:tabs>
          <w:tab w:val="left" w:pos="8280"/>
        </w:tabs>
        <w:rPr>
          <w:b/>
          <w:bCs/>
          <w:sz w:val="32"/>
          <w:szCs w:val="32"/>
        </w:rPr>
      </w:pPr>
    </w:p>
    <w:p w:rsidR="00A20106" w:rsidRDefault="00A20106">
      <w:pPr>
        <w:pStyle w:val="1"/>
        <w:tabs>
          <w:tab w:val="left" w:pos="8280"/>
        </w:tabs>
        <w:jc w:val="center"/>
        <w:rPr>
          <w:b w:val="0"/>
          <w:bCs w:val="0"/>
        </w:rPr>
      </w:pPr>
      <w:r>
        <w:t xml:space="preserve">Администрация   Нязепетровского муниципального района </w:t>
      </w:r>
    </w:p>
    <w:p w:rsidR="00A20106" w:rsidRDefault="00A20106"/>
    <w:p w:rsidR="00A20106" w:rsidRDefault="00A20106">
      <w:pPr>
        <w:pStyle w:val="1"/>
        <w:tabs>
          <w:tab w:val="left" w:pos="8280"/>
        </w:tabs>
        <w:jc w:val="center"/>
        <w:rPr>
          <w:b w:val="0"/>
          <w:bCs w:val="0"/>
        </w:rPr>
      </w:pPr>
      <w:r>
        <w:t>Челябинской области</w:t>
      </w:r>
    </w:p>
    <w:p w:rsidR="00A20106" w:rsidRDefault="00A20106">
      <w:pPr>
        <w:tabs>
          <w:tab w:val="left" w:pos="8280"/>
        </w:tabs>
        <w:jc w:val="center"/>
        <w:rPr>
          <w:b/>
          <w:bCs/>
          <w:sz w:val="32"/>
          <w:szCs w:val="32"/>
        </w:rPr>
      </w:pPr>
    </w:p>
    <w:p w:rsidR="00A20106" w:rsidRPr="0015088B" w:rsidRDefault="00A20106">
      <w:pPr>
        <w:tabs>
          <w:tab w:val="left" w:pos="8280"/>
        </w:tabs>
        <w:jc w:val="center"/>
        <w:rPr>
          <w:b/>
          <w:bCs/>
          <w:sz w:val="32"/>
          <w:szCs w:val="28"/>
        </w:rPr>
      </w:pPr>
      <w:r w:rsidRPr="0015088B">
        <w:rPr>
          <w:b/>
          <w:bCs/>
          <w:sz w:val="32"/>
          <w:szCs w:val="28"/>
        </w:rPr>
        <w:t>П О С Т А Н О В Л Е Н И Е</w:t>
      </w:r>
    </w:p>
    <w:p w:rsidR="00A20106" w:rsidRDefault="009572D6" w:rsidP="002951ED">
      <w:pPr>
        <w:pStyle w:val="2"/>
        <w:tabs>
          <w:tab w:val="left" w:pos="8280"/>
        </w:tabs>
        <w:ind w:left="0" w:right="-144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104140</wp:posOffset>
                </wp:positionV>
                <wp:extent cx="6156960" cy="49530"/>
                <wp:effectExtent l="19050" t="19050" r="34290" b="2667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4953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C0AC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8.2pt" to="481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" strokeweight="3pt">
                <v:stroke linestyle="thinThin"/>
              </v:line>
            </w:pict>
          </mc:Fallback>
        </mc:AlternateContent>
      </w:r>
    </w:p>
    <w:p w:rsidR="00A20106" w:rsidRPr="00827DFA" w:rsidRDefault="00A20106" w:rsidP="00C03A78">
      <w:pPr>
        <w:pStyle w:val="2"/>
        <w:tabs>
          <w:tab w:val="left" w:pos="8280"/>
        </w:tabs>
        <w:ind w:left="0"/>
        <w:rPr>
          <w:b w:val="0"/>
          <w:bCs w:val="0"/>
          <w:i w:val="0"/>
          <w:sz w:val="22"/>
          <w:szCs w:val="22"/>
        </w:rPr>
      </w:pPr>
      <w:r w:rsidRPr="00827DFA">
        <w:rPr>
          <w:i w:val="0"/>
          <w:sz w:val="22"/>
          <w:szCs w:val="22"/>
        </w:rPr>
        <w:t xml:space="preserve">от 30 декабря </w:t>
      </w:r>
      <w:smartTag w:uri="urn:schemas-microsoft-com:office:smarttags" w:element="metricconverter">
        <w:smartTagPr>
          <w:attr w:name="ProductID" w:val="2020 г"/>
        </w:smartTagPr>
        <w:r w:rsidRPr="00827DFA">
          <w:rPr>
            <w:i w:val="0"/>
            <w:sz w:val="22"/>
            <w:szCs w:val="22"/>
          </w:rPr>
          <w:t>2020</w:t>
        </w:r>
        <w:r>
          <w:rPr>
            <w:i w:val="0"/>
            <w:sz w:val="22"/>
            <w:szCs w:val="22"/>
          </w:rPr>
          <w:t xml:space="preserve"> </w:t>
        </w:r>
        <w:r w:rsidRPr="00827DFA">
          <w:rPr>
            <w:i w:val="0"/>
            <w:sz w:val="22"/>
            <w:szCs w:val="22"/>
          </w:rPr>
          <w:t>г</w:t>
        </w:r>
      </w:smartTag>
      <w:r w:rsidRPr="00827DFA">
        <w:rPr>
          <w:i w:val="0"/>
          <w:sz w:val="22"/>
          <w:szCs w:val="22"/>
        </w:rPr>
        <w:t>. № 747</w:t>
      </w:r>
    </w:p>
    <w:p w:rsidR="00A20106" w:rsidRDefault="00A20106" w:rsidP="00C03A7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Нязепетровск</w:t>
      </w:r>
    </w:p>
    <w:p w:rsidR="00A20106" w:rsidRDefault="00A20106" w:rsidP="004C4EFB">
      <w:pPr>
        <w:ind w:right="4894"/>
        <w:jc w:val="both"/>
      </w:pPr>
    </w:p>
    <w:p w:rsidR="00A20106" w:rsidRPr="0015088B" w:rsidRDefault="00A20106" w:rsidP="004C4EFB">
      <w:pPr>
        <w:ind w:right="4894"/>
        <w:jc w:val="both"/>
      </w:pPr>
      <w:r w:rsidRPr="0015088B">
        <w:t>Об утверждении муниципальной программы «Автоматизация бюджетного процесса и развитие информационных систем управления финансами в Нязепетровском муниципальном районе»</w:t>
      </w:r>
    </w:p>
    <w:p w:rsidR="00A20106" w:rsidRPr="0015088B" w:rsidRDefault="00A20106">
      <w:pPr>
        <w:rPr>
          <w:b/>
          <w:bCs/>
          <w:sz w:val="22"/>
          <w:szCs w:val="22"/>
        </w:rPr>
      </w:pPr>
    </w:p>
    <w:p w:rsidR="00A20106" w:rsidRDefault="00A20106" w:rsidP="00C523AB">
      <w:pPr>
        <w:shd w:val="clear" w:color="auto" w:fill="FFFFFF"/>
        <w:ind w:firstLine="709"/>
        <w:jc w:val="both"/>
        <w:rPr>
          <w:b/>
          <w:bCs/>
          <w:sz w:val="22"/>
          <w:szCs w:val="22"/>
        </w:rPr>
      </w:pPr>
    </w:p>
    <w:p w:rsidR="00A20106" w:rsidRPr="00294F94" w:rsidRDefault="00A20106" w:rsidP="004F05C4">
      <w:pPr>
        <w:pStyle w:val="a9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94F94">
        <w:rPr>
          <w:rFonts w:ascii="Times New Roman" w:hAnsi="Times New Roman"/>
          <w:sz w:val="24"/>
          <w:szCs w:val="24"/>
        </w:rPr>
        <w:t xml:space="preserve">В соответствии с Бюджетным кодексом Российской Федерации, Стратегией социально-экономического  развития  Нязепетровского  муниципального  района  в период до 2030 года, постановлением  администрации  Нязепетровского  муниципального района  от 15.11.2016 г. № 629 «О порядке разработки, реализации и оценки эффективности муниципальных программ» (с изменениями, утвержденными постановлением  администрации  Нязепетровского  муниципального района  от  13.11.2018 г. № 771), руководствуясь Уставом Нязепетровского муниципального района, администрация Нязепетровского муниципального района </w:t>
      </w:r>
    </w:p>
    <w:p w:rsidR="00A20106" w:rsidRPr="00294F94" w:rsidRDefault="00A20106" w:rsidP="004F05C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94F94">
        <w:rPr>
          <w:rFonts w:ascii="Times New Roman" w:hAnsi="Times New Roman"/>
          <w:sz w:val="24"/>
          <w:szCs w:val="24"/>
        </w:rPr>
        <w:t>ПОСТАНОВЛЯЕТ:</w:t>
      </w:r>
    </w:p>
    <w:p w:rsidR="00A20106" w:rsidRPr="00294F94" w:rsidRDefault="00A20106" w:rsidP="00294F94">
      <w:pPr>
        <w:jc w:val="both"/>
      </w:pPr>
      <w:r>
        <w:tab/>
      </w:r>
      <w:r w:rsidRPr="00294F94">
        <w:t>1. Утвердить прилагаемую муниципальную программу «Автоматизация бюджетного процесса и развитие информационных систем управления финансами в Нязепетровском муниципальном районе»</w:t>
      </w:r>
    </w:p>
    <w:p w:rsidR="00A20106" w:rsidRPr="00294F94" w:rsidRDefault="00A20106" w:rsidP="00294F94">
      <w:pPr>
        <w:ind w:firstLine="709"/>
        <w:jc w:val="both"/>
      </w:pPr>
      <w:r w:rsidRPr="00294F94">
        <w:t>2. Признать утратившими силу постановления администрации Нязепетровского муниципального района:</w:t>
      </w:r>
    </w:p>
    <w:p w:rsidR="00A20106" w:rsidRPr="00294F94" w:rsidRDefault="00A20106" w:rsidP="00294F94">
      <w:pPr>
        <w:ind w:firstLine="709"/>
        <w:jc w:val="both"/>
      </w:pPr>
      <w:r w:rsidRPr="00294F94">
        <w:t>от 03.11.2017 г. № 664«О муниципальной программе «Автоматизация бюджетного процесса и развитие информационных систем управления финансами в Нязепетровском муниципальном районе»;</w:t>
      </w:r>
    </w:p>
    <w:p w:rsidR="00A20106" w:rsidRPr="00294F94" w:rsidRDefault="00A20106" w:rsidP="00294F94">
      <w:pPr>
        <w:ind w:firstLine="709"/>
        <w:jc w:val="both"/>
      </w:pPr>
      <w:r w:rsidRPr="00294F94">
        <w:t>от 26.12.2018 г. № 935 «О внесении изменений в постановление администрации Нязепетровского муниципального района от 03.11.2017 г. № 664»;</w:t>
      </w:r>
    </w:p>
    <w:p w:rsidR="00A20106" w:rsidRPr="00294F94" w:rsidRDefault="00A20106" w:rsidP="00294F94">
      <w:pPr>
        <w:ind w:firstLine="709"/>
        <w:jc w:val="both"/>
      </w:pPr>
      <w:r w:rsidRPr="00294F94">
        <w:t>от 24.09.2019 г. № 590 «О внесении изменений в постановление администрации Нязепетровского муниципального района от 03.11.2017 г. № 664»;</w:t>
      </w:r>
    </w:p>
    <w:p w:rsidR="00A20106" w:rsidRPr="00294F94" w:rsidRDefault="00A20106" w:rsidP="00294F94">
      <w:pPr>
        <w:ind w:firstLine="709"/>
        <w:jc w:val="both"/>
      </w:pPr>
      <w:r w:rsidRPr="00294F94">
        <w:t>от 31.12.2019 г. № 818 «О внесении изменений в постановление администрации Нязепетровского муниципального района от 03.11.2017 г. № 664»;</w:t>
      </w:r>
    </w:p>
    <w:p w:rsidR="00A20106" w:rsidRPr="00294F94" w:rsidRDefault="00A20106" w:rsidP="00294F94">
      <w:pPr>
        <w:ind w:firstLine="709"/>
        <w:jc w:val="both"/>
      </w:pPr>
      <w:r w:rsidRPr="00294F94">
        <w:t>от 20.05.2020 г. № 236 «О внесении изменений в постановление администрации Нязепетровского муниципального района от 03.11.2017 г. № 664»;</w:t>
      </w:r>
    </w:p>
    <w:p w:rsidR="00A20106" w:rsidRPr="00294F94" w:rsidRDefault="00A20106" w:rsidP="00294F94">
      <w:pPr>
        <w:ind w:firstLine="709"/>
        <w:jc w:val="both"/>
      </w:pPr>
      <w:r w:rsidRPr="00294F94">
        <w:t>от 20.10.2020 г. № 578 «О внесении изменений в постановление администрации Нязепетровского муниципального района от 03.11.2017 г. № 664»;</w:t>
      </w:r>
    </w:p>
    <w:p w:rsidR="00A20106" w:rsidRPr="00294F94" w:rsidRDefault="00A20106" w:rsidP="00294F94">
      <w:pPr>
        <w:ind w:firstLine="709"/>
        <w:jc w:val="both"/>
      </w:pPr>
      <w:r w:rsidRPr="00294F94">
        <w:t>от 24.12.2020 г. № 730 «О внесении изменений в постановление администрации Нязепетровского муниципального района от 03.11.2017 г. № 664»;</w:t>
      </w:r>
    </w:p>
    <w:p w:rsidR="00A20106" w:rsidRPr="00294F94" w:rsidRDefault="00A20106" w:rsidP="004F05C4">
      <w:pPr>
        <w:pStyle w:val="a9"/>
        <w:tabs>
          <w:tab w:val="left" w:pos="567"/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294F94">
        <w:rPr>
          <w:rFonts w:ascii="Times New Roman" w:hAnsi="Times New Roman"/>
          <w:sz w:val="24"/>
          <w:szCs w:val="24"/>
        </w:rPr>
        <w:t xml:space="preserve">          3.  Настоящее постановление подлежит обнародованию и  размещению на официальном сайте Нязепетровского муниципального района.</w:t>
      </w:r>
    </w:p>
    <w:p w:rsidR="00A20106" w:rsidRPr="00294F94" w:rsidRDefault="00A20106" w:rsidP="004F05C4">
      <w:pPr>
        <w:pStyle w:val="a9"/>
        <w:tabs>
          <w:tab w:val="left" w:pos="567"/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294F94">
        <w:rPr>
          <w:rFonts w:ascii="Times New Roman" w:hAnsi="Times New Roman"/>
          <w:sz w:val="24"/>
          <w:szCs w:val="24"/>
        </w:rPr>
        <w:lastRenderedPageBreak/>
        <w:t xml:space="preserve">          4. Контроль за исполнением настоящего постановления возложить на заместителя начальника финансового управления Петухову Т.Ю.</w:t>
      </w:r>
    </w:p>
    <w:p w:rsidR="00A20106" w:rsidRPr="00294F94" w:rsidRDefault="00A20106" w:rsidP="004F05C4">
      <w:pPr>
        <w:pStyle w:val="a9"/>
        <w:tabs>
          <w:tab w:val="left" w:pos="567"/>
          <w:tab w:val="left" w:pos="709"/>
          <w:tab w:val="left" w:pos="1134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294F94">
        <w:rPr>
          <w:rFonts w:ascii="Times New Roman" w:hAnsi="Times New Roman"/>
          <w:sz w:val="24"/>
          <w:szCs w:val="24"/>
        </w:rPr>
        <w:t xml:space="preserve">          5. Настоящее постановление вступает в силу с 1 января 2021 года.</w:t>
      </w:r>
    </w:p>
    <w:p w:rsidR="00A20106" w:rsidRPr="00294F94" w:rsidRDefault="00A20106" w:rsidP="004F05C4">
      <w:pPr>
        <w:pStyle w:val="a9"/>
        <w:tabs>
          <w:tab w:val="left" w:pos="567"/>
          <w:tab w:val="left" w:pos="709"/>
          <w:tab w:val="left" w:pos="851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294F94">
        <w:rPr>
          <w:rFonts w:ascii="Times New Roman" w:hAnsi="Times New Roman"/>
          <w:sz w:val="24"/>
          <w:szCs w:val="24"/>
        </w:rPr>
        <w:t xml:space="preserve">           </w:t>
      </w:r>
    </w:p>
    <w:p w:rsidR="00A20106" w:rsidRPr="00294F94" w:rsidRDefault="00A20106" w:rsidP="004F05C4">
      <w:pPr>
        <w:jc w:val="both"/>
      </w:pPr>
      <w:r w:rsidRPr="00294F94">
        <w:t xml:space="preserve">           </w:t>
      </w:r>
    </w:p>
    <w:p w:rsidR="00A20106" w:rsidRPr="00294F94" w:rsidRDefault="00A20106" w:rsidP="004F05C4">
      <w:pPr>
        <w:tabs>
          <w:tab w:val="left" w:pos="426"/>
          <w:tab w:val="left" w:pos="709"/>
          <w:tab w:val="left" w:pos="851"/>
          <w:tab w:val="left" w:pos="993"/>
        </w:tabs>
        <w:jc w:val="both"/>
      </w:pPr>
      <w:r w:rsidRPr="00294F94">
        <w:t xml:space="preserve">          </w:t>
      </w:r>
    </w:p>
    <w:p w:rsidR="00A20106" w:rsidRPr="00294F94" w:rsidRDefault="00A20106" w:rsidP="004F05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94F94">
        <w:rPr>
          <w:rFonts w:ascii="Times New Roman" w:hAnsi="Times New Roman" w:cs="Times New Roman"/>
          <w:sz w:val="24"/>
          <w:szCs w:val="24"/>
        </w:rPr>
        <w:t>Глава Нязепетровского</w:t>
      </w:r>
    </w:p>
    <w:p w:rsidR="00A20106" w:rsidRPr="00294F94" w:rsidRDefault="00A20106" w:rsidP="004F05C4">
      <w:pPr>
        <w:pStyle w:val="ConsPlusNormal"/>
        <w:widowControl/>
        <w:ind w:firstLine="0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294F94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</w:t>
      </w:r>
      <w:r w:rsidRPr="00294F94">
        <w:rPr>
          <w:rFonts w:ascii="Times New Roman" w:hAnsi="Times New Roman" w:cs="Times New Roman"/>
          <w:sz w:val="24"/>
          <w:szCs w:val="24"/>
        </w:rPr>
        <w:tab/>
      </w:r>
      <w:r w:rsidRPr="00294F94">
        <w:rPr>
          <w:rFonts w:ascii="Times New Roman" w:hAnsi="Times New Roman" w:cs="Times New Roman"/>
          <w:sz w:val="24"/>
          <w:szCs w:val="24"/>
        </w:rPr>
        <w:tab/>
        <w:t xml:space="preserve">                   С.А. Кравцов</w:t>
      </w:r>
      <w:r w:rsidRPr="00294F94">
        <w:rPr>
          <w:rStyle w:val="a7"/>
          <w:b w:val="0"/>
          <w:bCs/>
          <w:sz w:val="24"/>
          <w:szCs w:val="24"/>
        </w:rPr>
        <w:t xml:space="preserve">           </w:t>
      </w:r>
    </w:p>
    <w:p w:rsidR="00A20106" w:rsidRPr="00294F94" w:rsidRDefault="00A20106" w:rsidP="004C4EFB">
      <w:pPr>
        <w:tabs>
          <w:tab w:val="left" w:pos="0"/>
        </w:tabs>
      </w:pPr>
    </w:p>
    <w:p w:rsidR="00A20106" w:rsidRPr="00294F94" w:rsidRDefault="00A20106" w:rsidP="004C4EFB">
      <w:pPr>
        <w:tabs>
          <w:tab w:val="left" w:pos="0"/>
        </w:tabs>
      </w:pPr>
    </w:p>
    <w:p w:rsidR="00A20106" w:rsidRDefault="00A20106" w:rsidP="004C4EFB">
      <w:pPr>
        <w:tabs>
          <w:tab w:val="left" w:pos="0"/>
        </w:tabs>
      </w:pPr>
    </w:p>
    <w:p w:rsidR="00A20106" w:rsidRDefault="00A20106" w:rsidP="004C4EFB">
      <w:pPr>
        <w:tabs>
          <w:tab w:val="left" w:pos="0"/>
        </w:tabs>
      </w:pPr>
    </w:p>
    <w:p w:rsidR="00A20106" w:rsidRDefault="00A20106" w:rsidP="004C4EFB">
      <w:pPr>
        <w:tabs>
          <w:tab w:val="left" w:pos="0"/>
        </w:tabs>
      </w:pPr>
    </w:p>
    <w:p w:rsidR="00A20106" w:rsidRDefault="00A20106" w:rsidP="004C4EFB">
      <w:pPr>
        <w:tabs>
          <w:tab w:val="left" w:pos="0"/>
        </w:tabs>
      </w:pPr>
    </w:p>
    <w:p w:rsidR="00A20106" w:rsidRDefault="00A20106" w:rsidP="004C4EFB">
      <w:pPr>
        <w:tabs>
          <w:tab w:val="left" w:pos="0"/>
        </w:tabs>
      </w:pPr>
    </w:p>
    <w:p w:rsidR="00A20106" w:rsidRDefault="00A20106" w:rsidP="004C4EFB">
      <w:pPr>
        <w:tabs>
          <w:tab w:val="left" w:pos="0"/>
        </w:tabs>
      </w:pPr>
    </w:p>
    <w:p w:rsidR="00A20106" w:rsidRDefault="00A20106" w:rsidP="004C4EFB">
      <w:pPr>
        <w:tabs>
          <w:tab w:val="left" w:pos="0"/>
        </w:tabs>
      </w:pPr>
    </w:p>
    <w:p w:rsidR="00A20106" w:rsidRDefault="00A20106" w:rsidP="004C4EFB">
      <w:pPr>
        <w:tabs>
          <w:tab w:val="left" w:pos="0"/>
        </w:tabs>
      </w:pPr>
    </w:p>
    <w:p w:rsidR="00A20106" w:rsidRDefault="00A20106" w:rsidP="004C4EFB">
      <w:pPr>
        <w:tabs>
          <w:tab w:val="left" w:pos="0"/>
        </w:tabs>
      </w:pPr>
    </w:p>
    <w:p w:rsidR="00A20106" w:rsidRDefault="00A20106" w:rsidP="004C4EFB">
      <w:pPr>
        <w:tabs>
          <w:tab w:val="left" w:pos="0"/>
        </w:tabs>
      </w:pPr>
    </w:p>
    <w:p w:rsidR="00A20106" w:rsidRDefault="00A20106" w:rsidP="004C4EFB">
      <w:pPr>
        <w:tabs>
          <w:tab w:val="left" w:pos="0"/>
        </w:tabs>
      </w:pPr>
    </w:p>
    <w:p w:rsidR="00A20106" w:rsidRDefault="00A20106" w:rsidP="004C4EFB">
      <w:pPr>
        <w:tabs>
          <w:tab w:val="left" w:pos="0"/>
        </w:tabs>
      </w:pPr>
    </w:p>
    <w:p w:rsidR="00A20106" w:rsidRDefault="00A20106" w:rsidP="004C4EFB">
      <w:pPr>
        <w:tabs>
          <w:tab w:val="left" w:pos="0"/>
        </w:tabs>
      </w:pPr>
    </w:p>
    <w:p w:rsidR="00A20106" w:rsidRDefault="00A20106" w:rsidP="004C4EFB">
      <w:pPr>
        <w:tabs>
          <w:tab w:val="left" w:pos="0"/>
        </w:tabs>
      </w:pPr>
    </w:p>
    <w:p w:rsidR="00A20106" w:rsidRDefault="00A20106" w:rsidP="004C4EFB">
      <w:pPr>
        <w:tabs>
          <w:tab w:val="left" w:pos="0"/>
        </w:tabs>
      </w:pPr>
    </w:p>
    <w:p w:rsidR="00A20106" w:rsidRDefault="00A20106" w:rsidP="004C4EFB">
      <w:pPr>
        <w:tabs>
          <w:tab w:val="left" w:pos="0"/>
        </w:tabs>
      </w:pPr>
    </w:p>
    <w:p w:rsidR="00A20106" w:rsidRDefault="00A20106" w:rsidP="004C4EFB">
      <w:pPr>
        <w:tabs>
          <w:tab w:val="left" w:pos="0"/>
        </w:tabs>
      </w:pPr>
    </w:p>
    <w:p w:rsidR="00A20106" w:rsidRDefault="00A20106" w:rsidP="004C4EFB">
      <w:pPr>
        <w:tabs>
          <w:tab w:val="left" w:pos="0"/>
        </w:tabs>
      </w:pPr>
    </w:p>
    <w:p w:rsidR="00A20106" w:rsidRDefault="00A20106" w:rsidP="004C4EFB">
      <w:pPr>
        <w:tabs>
          <w:tab w:val="left" w:pos="0"/>
        </w:tabs>
      </w:pPr>
    </w:p>
    <w:p w:rsidR="00A20106" w:rsidRDefault="00A20106" w:rsidP="004C4EFB">
      <w:pPr>
        <w:tabs>
          <w:tab w:val="left" w:pos="0"/>
        </w:tabs>
      </w:pPr>
    </w:p>
    <w:p w:rsidR="00A20106" w:rsidRDefault="00A20106" w:rsidP="004C4EFB">
      <w:pPr>
        <w:tabs>
          <w:tab w:val="left" w:pos="0"/>
        </w:tabs>
      </w:pPr>
    </w:p>
    <w:p w:rsidR="00A20106" w:rsidRDefault="00A20106" w:rsidP="004C4EFB">
      <w:pPr>
        <w:tabs>
          <w:tab w:val="left" w:pos="0"/>
        </w:tabs>
      </w:pPr>
    </w:p>
    <w:p w:rsidR="00A20106" w:rsidRDefault="00A20106" w:rsidP="004C4EFB">
      <w:pPr>
        <w:tabs>
          <w:tab w:val="left" w:pos="0"/>
        </w:tabs>
      </w:pPr>
    </w:p>
    <w:p w:rsidR="00A20106" w:rsidRDefault="00A20106" w:rsidP="004C4EFB">
      <w:pPr>
        <w:tabs>
          <w:tab w:val="left" w:pos="0"/>
        </w:tabs>
      </w:pPr>
    </w:p>
    <w:p w:rsidR="00A20106" w:rsidRDefault="00A20106" w:rsidP="004C4EFB">
      <w:pPr>
        <w:tabs>
          <w:tab w:val="left" w:pos="0"/>
        </w:tabs>
      </w:pPr>
    </w:p>
    <w:p w:rsidR="00A20106" w:rsidRDefault="00A20106" w:rsidP="004C4EFB">
      <w:pPr>
        <w:tabs>
          <w:tab w:val="left" w:pos="0"/>
        </w:tabs>
      </w:pPr>
    </w:p>
    <w:p w:rsidR="00A20106" w:rsidRDefault="00A20106" w:rsidP="004C4EFB">
      <w:pPr>
        <w:tabs>
          <w:tab w:val="left" w:pos="0"/>
        </w:tabs>
      </w:pPr>
    </w:p>
    <w:p w:rsidR="00A20106" w:rsidRDefault="00A20106" w:rsidP="004C4EFB">
      <w:pPr>
        <w:tabs>
          <w:tab w:val="left" w:pos="0"/>
        </w:tabs>
      </w:pPr>
    </w:p>
    <w:p w:rsidR="00A20106" w:rsidRDefault="00A20106" w:rsidP="004C4EFB">
      <w:pPr>
        <w:tabs>
          <w:tab w:val="left" w:pos="0"/>
        </w:tabs>
      </w:pPr>
    </w:p>
    <w:p w:rsidR="00A20106" w:rsidRDefault="00A20106" w:rsidP="004C4EFB">
      <w:pPr>
        <w:tabs>
          <w:tab w:val="left" w:pos="0"/>
        </w:tabs>
      </w:pPr>
    </w:p>
    <w:p w:rsidR="00A20106" w:rsidRDefault="00A20106" w:rsidP="004C4EFB">
      <w:pPr>
        <w:tabs>
          <w:tab w:val="left" w:pos="0"/>
        </w:tabs>
      </w:pPr>
    </w:p>
    <w:p w:rsidR="00A20106" w:rsidRDefault="00A20106" w:rsidP="004C4EFB">
      <w:pPr>
        <w:tabs>
          <w:tab w:val="left" w:pos="0"/>
        </w:tabs>
      </w:pPr>
    </w:p>
    <w:p w:rsidR="00A20106" w:rsidRDefault="00A20106" w:rsidP="004C4EFB">
      <w:pPr>
        <w:tabs>
          <w:tab w:val="left" w:pos="0"/>
        </w:tabs>
      </w:pPr>
    </w:p>
    <w:p w:rsidR="00A20106" w:rsidRDefault="00A20106" w:rsidP="004C4EFB">
      <w:pPr>
        <w:tabs>
          <w:tab w:val="left" w:pos="0"/>
        </w:tabs>
      </w:pPr>
    </w:p>
    <w:p w:rsidR="00A20106" w:rsidRDefault="00A20106" w:rsidP="004C4EFB">
      <w:pPr>
        <w:tabs>
          <w:tab w:val="left" w:pos="0"/>
        </w:tabs>
      </w:pPr>
    </w:p>
    <w:p w:rsidR="00A20106" w:rsidRDefault="00A20106" w:rsidP="004C4EFB">
      <w:pPr>
        <w:tabs>
          <w:tab w:val="left" w:pos="0"/>
        </w:tabs>
      </w:pPr>
    </w:p>
    <w:p w:rsidR="00A20106" w:rsidRDefault="00A20106" w:rsidP="004C4EFB">
      <w:pPr>
        <w:tabs>
          <w:tab w:val="left" w:pos="0"/>
        </w:tabs>
      </w:pPr>
    </w:p>
    <w:tbl>
      <w:tblPr>
        <w:tblpPr w:leftFromText="180" w:rightFromText="180" w:vertAnchor="text" w:horzAnchor="page" w:tblpX="7225" w:tblpY="-26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2"/>
      </w:tblGrid>
      <w:tr w:rsidR="00A20106" w:rsidRPr="00967E7E" w:rsidTr="001C2946">
        <w:trPr>
          <w:trHeight w:val="1266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A20106" w:rsidRDefault="00A20106" w:rsidP="0083054A">
            <w:pPr>
              <w:pStyle w:val="a6"/>
              <w:jc w:val="right"/>
              <w:rPr>
                <w:rStyle w:val="a7"/>
                <w:b w:val="0"/>
                <w:bCs/>
              </w:rPr>
            </w:pPr>
            <w:r>
              <w:rPr>
                <w:rStyle w:val="a7"/>
                <w:b w:val="0"/>
                <w:bCs/>
              </w:rPr>
              <w:lastRenderedPageBreak/>
              <w:t xml:space="preserve">     </w:t>
            </w:r>
          </w:p>
          <w:p w:rsidR="00A20106" w:rsidRDefault="00A20106" w:rsidP="0083054A">
            <w:pPr>
              <w:pStyle w:val="a6"/>
              <w:jc w:val="right"/>
              <w:rPr>
                <w:rStyle w:val="a7"/>
                <w:b w:val="0"/>
                <w:bCs/>
              </w:rPr>
            </w:pPr>
          </w:p>
          <w:p w:rsidR="00A20106" w:rsidRDefault="00A20106" w:rsidP="0083054A">
            <w:pPr>
              <w:pStyle w:val="a6"/>
              <w:jc w:val="right"/>
              <w:rPr>
                <w:rStyle w:val="a7"/>
                <w:b w:val="0"/>
                <w:bCs/>
              </w:rPr>
            </w:pPr>
          </w:p>
          <w:p w:rsidR="00A20106" w:rsidRDefault="00A20106" w:rsidP="0083054A">
            <w:pPr>
              <w:pStyle w:val="a6"/>
              <w:jc w:val="right"/>
              <w:rPr>
                <w:rStyle w:val="a7"/>
                <w:b w:val="0"/>
                <w:bCs/>
              </w:rPr>
            </w:pPr>
          </w:p>
          <w:p w:rsidR="00A20106" w:rsidRDefault="00A20106" w:rsidP="0083054A">
            <w:pPr>
              <w:pStyle w:val="a6"/>
              <w:jc w:val="right"/>
              <w:rPr>
                <w:rStyle w:val="a7"/>
                <w:b w:val="0"/>
                <w:bCs/>
              </w:rPr>
            </w:pPr>
          </w:p>
          <w:p w:rsidR="00A20106" w:rsidRDefault="00A20106" w:rsidP="0083054A">
            <w:pPr>
              <w:pStyle w:val="a6"/>
              <w:jc w:val="right"/>
              <w:rPr>
                <w:rStyle w:val="a7"/>
                <w:b w:val="0"/>
                <w:bCs/>
              </w:rPr>
            </w:pPr>
          </w:p>
          <w:p w:rsidR="00A20106" w:rsidRDefault="00A20106" w:rsidP="0083054A">
            <w:pPr>
              <w:pStyle w:val="a6"/>
              <w:jc w:val="right"/>
              <w:rPr>
                <w:rStyle w:val="a7"/>
                <w:b w:val="0"/>
                <w:bCs/>
              </w:rPr>
            </w:pPr>
          </w:p>
          <w:p w:rsidR="00A20106" w:rsidRDefault="00A20106" w:rsidP="0083054A">
            <w:pPr>
              <w:pStyle w:val="a6"/>
              <w:jc w:val="right"/>
              <w:rPr>
                <w:rStyle w:val="a7"/>
                <w:b w:val="0"/>
                <w:bCs/>
              </w:rPr>
            </w:pPr>
          </w:p>
          <w:p w:rsidR="00A20106" w:rsidRDefault="00A20106" w:rsidP="0083054A">
            <w:pPr>
              <w:pStyle w:val="a6"/>
              <w:jc w:val="right"/>
              <w:rPr>
                <w:rStyle w:val="a7"/>
                <w:b w:val="0"/>
                <w:bCs/>
              </w:rPr>
            </w:pPr>
            <w:r w:rsidRPr="00967E7E">
              <w:rPr>
                <w:rStyle w:val="a7"/>
                <w:b w:val="0"/>
                <w:bCs/>
              </w:rPr>
              <w:t xml:space="preserve">Приложение </w:t>
            </w:r>
            <w:r>
              <w:rPr>
                <w:rStyle w:val="a7"/>
                <w:b w:val="0"/>
                <w:bCs/>
              </w:rPr>
              <w:t xml:space="preserve">  </w:t>
            </w:r>
            <w:r w:rsidRPr="00967E7E">
              <w:rPr>
                <w:rStyle w:val="a7"/>
                <w:b w:val="0"/>
                <w:bCs/>
              </w:rPr>
              <w:t xml:space="preserve"> </w:t>
            </w:r>
          </w:p>
          <w:p w:rsidR="00A20106" w:rsidRPr="00967E7E" w:rsidRDefault="00A20106" w:rsidP="0083054A">
            <w:pPr>
              <w:pStyle w:val="a6"/>
              <w:jc w:val="right"/>
              <w:rPr>
                <w:bCs/>
              </w:rPr>
            </w:pPr>
            <w:r w:rsidRPr="00967E7E">
              <w:rPr>
                <w:rStyle w:val="a7"/>
                <w:b w:val="0"/>
                <w:bCs/>
              </w:rPr>
              <w:t xml:space="preserve">к </w:t>
            </w:r>
            <w:r>
              <w:rPr>
                <w:rStyle w:val="a7"/>
                <w:b w:val="0"/>
                <w:bCs/>
              </w:rPr>
              <w:t xml:space="preserve">  </w:t>
            </w:r>
            <w:r w:rsidRPr="00967E7E">
              <w:rPr>
                <w:rStyle w:val="a7"/>
                <w:b w:val="0"/>
                <w:bCs/>
              </w:rPr>
              <w:t xml:space="preserve">постановлению администрации Нязепетровского </w:t>
            </w:r>
            <w:r>
              <w:rPr>
                <w:rStyle w:val="a7"/>
                <w:b w:val="0"/>
                <w:bCs/>
              </w:rPr>
              <w:t xml:space="preserve"> </w:t>
            </w:r>
            <w:r w:rsidRPr="00967E7E">
              <w:rPr>
                <w:rStyle w:val="a7"/>
                <w:b w:val="0"/>
                <w:bCs/>
              </w:rPr>
              <w:t>муниципального</w:t>
            </w:r>
            <w:r>
              <w:rPr>
                <w:rStyle w:val="a7"/>
                <w:b w:val="0"/>
                <w:bCs/>
              </w:rPr>
              <w:t xml:space="preserve">               </w:t>
            </w:r>
            <w:r w:rsidRPr="00967E7E">
              <w:rPr>
                <w:rStyle w:val="a7"/>
                <w:b w:val="0"/>
                <w:bCs/>
              </w:rPr>
              <w:t xml:space="preserve"> района </w:t>
            </w:r>
            <w:r w:rsidRPr="00967E7E">
              <w:t xml:space="preserve">от </w:t>
            </w:r>
            <w:r w:rsidRPr="00827DFA">
              <w:t xml:space="preserve">30.12.2020 г. </w:t>
            </w:r>
            <w:r>
              <w:t>№ 747</w:t>
            </w:r>
          </w:p>
          <w:p w:rsidR="00A20106" w:rsidRPr="00967E7E" w:rsidRDefault="00A20106" w:rsidP="001C2946">
            <w:pPr>
              <w:jc w:val="right"/>
            </w:pPr>
          </w:p>
          <w:p w:rsidR="00A20106" w:rsidRPr="00967E7E" w:rsidRDefault="00A20106" w:rsidP="001C2946">
            <w:pPr>
              <w:jc w:val="right"/>
            </w:pPr>
          </w:p>
        </w:tc>
      </w:tr>
    </w:tbl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A20106" w:rsidRPr="00967E7E" w:rsidTr="001C2946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A20106" w:rsidRPr="00967E7E" w:rsidRDefault="00A20106" w:rsidP="001C2946">
            <w:pPr>
              <w:jc w:val="center"/>
            </w:pPr>
            <w:r w:rsidRPr="00967E7E">
              <w:t>Паспорт</w:t>
            </w:r>
          </w:p>
          <w:p w:rsidR="00A20106" w:rsidRPr="00967E7E" w:rsidRDefault="00A20106" w:rsidP="001C2946">
            <w:pPr>
              <w:jc w:val="center"/>
            </w:pPr>
            <w:r w:rsidRPr="00967E7E">
              <w:t>муниципальной программы</w:t>
            </w:r>
          </w:p>
          <w:p w:rsidR="00A20106" w:rsidRDefault="00A20106" w:rsidP="001C2946">
            <w:pPr>
              <w:jc w:val="center"/>
            </w:pPr>
            <w:r w:rsidRPr="00967E7E">
              <w:t xml:space="preserve">«Автоматизация бюджетного процесса и развитие информационных систем управления </w:t>
            </w:r>
          </w:p>
          <w:p w:rsidR="00A20106" w:rsidRPr="00967E7E" w:rsidRDefault="00A20106" w:rsidP="001C2946">
            <w:pPr>
              <w:jc w:val="center"/>
            </w:pPr>
            <w:r w:rsidRPr="00967E7E">
              <w:t>финансами  в Нязепетровском муниципальном районе»</w:t>
            </w:r>
          </w:p>
          <w:p w:rsidR="00A20106" w:rsidRPr="00967E7E" w:rsidRDefault="00A20106" w:rsidP="001C2946">
            <w:pPr>
              <w:jc w:val="center"/>
            </w:pPr>
          </w:p>
          <w:tbl>
            <w:tblPr>
              <w:tblW w:w="9970" w:type="dxa"/>
              <w:tblLayout w:type="fixed"/>
              <w:tblLook w:val="01E0" w:firstRow="1" w:lastRow="1" w:firstColumn="1" w:lastColumn="1" w:noHBand="0" w:noVBand="0"/>
            </w:tblPr>
            <w:tblGrid>
              <w:gridCol w:w="2410"/>
              <w:gridCol w:w="7560"/>
            </w:tblGrid>
            <w:tr w:rsidR="00A20106" w:rsidRPr="00967E7E" w:rsidTr="001C2946">
              <w:tc>
                <w:tcPr>
                  <w:tcW w:w="2410" w:type="dxa"/>
                </w:tcPr>
                <w:p w:rsidR="00A20106" w:rsidRPr="00967E7E" w:rsidRDefault="00A20106" w:rsidP="001C2946">
                  <w:pPr>
                    <w:jc w:val="both"/>
                    <w:rPr>
                      <w:bCs/>
                      <w:iCs/>
                    </w:rPr>
                  </w:pPr>
                  <w:r w:rsidRPr="00967E7E">
                    <w:rPr>
                      <w:bCs/>
                      <w:iCs/>
                    </w:rPr>
                    <w:t xml:space="preserve">Ответственный исполнитель </w:t>
                  </w:r>
                </w:p>
                <w:p w:rsidR="00A20106" w:rsidRPr="00967E7E" w:rsidRDefault="00A20106" w:rsidP="001C2946">
                  <w:pPr>
                    <w:jc w:val="both"/>
                  </w:pPr>
                  <w:r w:rsidRPr="00967E7E">
                    <w:t>муниципальной программы</w:t>
                  </w:r>
                </w:p>
              </w:tc>
              <w:tc>
                <w:tcPr>
                  <w:tcW w:w="7560" w:type="dxa"/>
                </w:tcPr>
                <w:p w:rsidR="00A20106" w:rsidRPr="00967E7E" w:rsidRDefault="00A20106" w:rsidP="001C2946">
                  <w:pPr>
                    <w:jc w:val="both"/>
                  </w:pPr>
                  <w:r w:rsidRPr="00967E7E">
                    <w:t xml:space="preserve">Финансовое управление администрации Нязепетровского муниципального </w:t>
                  </w:r>
                  <w:r>
                    <w:t>района</w:t>
                  </w:r>
                </w:p>
              </w:tc>
            </w:tr>
            <w:tr w:rsidR="00A20106" w:rsidRPr="00967E7E" w:rsidTr="001C2946">
              <w:trPr>
                <w:trHeight w:val="526"/>
              </w:trPr>
              <w:tc>
                <w:tcPr>
                  <w:tcW w:w="2410" w:type="dxa"/>
                </w:tcPr>
                <w:p w:rsidR="00A20106" w:rsidRPr="00967E7E" w:rsidRDefault="00A20106" w:rsidP="001C2946">
                  <w:pPr>
                    <w:jc w:val="both"/>
                    <w:rPr>
                      <w:bCs/>
                      <w:iCs/>
                    </w:rPr>
                  </w:pPr>
                  <w:r w:rsidRPr="00967E7E">
                    <w:rPr>
                      <w:bCs/>
                      <w:iCs/>
                    </w:rPr>
                    <w:t>Соисполнители</w:t>
                  </w:r>
                </w:p>
                <w:p w:rsidR="00A20106" w:rsidRPr="00967E7E" w:rsidRDefault="00A20106" w:rsidP="001C2946">
                  <w:pPr>
                    <w:jc w:val="both"/>
                  </w:pPr>
                  <w:r w:rsidRPr="00967E7E">
                    <w:t>муниципальной программы</w:t>
                  </w:r>
                </w:p>
                <w:p w:rsidR="00A20106" w:rsidRPr="00967E7E" w:rsidRDefault="00A20106" w:rsidP="001C2946">
                  <w:pPr>
                    <w:rPr>
                      <w:bCs/>
                      <w:iCs/>
                    </w:rPr>
                  </w:pPr>
                </w:p>
                <w:p w:rsidR="00A20106" w:rsidRPr="00967E7E" w:rsidRDefault="00A20106" w:rsidP="001C2946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7E7E">
                    <w:rPr>
                      <w:rFonts w:ascii="Times New Roman" w:hAnsi="Times New Roman"/>
                      <w:sz w:val="24"/>
                      <w:szCs w:val="24"/>
                    </w:rPr>
                    <w:t>Подпрограммы</w:t>
                  </w:r>
                </w:p>
                <w:p w:rsidR="00A20106" w:rsidRPr="00967E7E" w:rsidRDefault="00A20106" w:rsidP="001C2946">
                  <w:pPr>
                    <w:jc w:val="both"/>
                  </w:pPr>
                  <w:r w:rsidRPr="00967E7E">
                    <w:t>муниципальной программы</w:t>
                  </w:r>
                </w:p>
              </w:tc>
              <w:tc>
                <w:tcPr>
                  <w:tcW w:w="7560" w:type="dxa"/>
                </w:tcPr>
                <w:p w:rsidR="00A20106" w:rsidRPr="00967E7E" w:rsidRDefault="00A20106" w:rsidP="001C2946">
                  <w:pPr>
                    <w:tabs>
                      <w:tab w:val="left" w:pos="452"/>
                    </w:tabs>
                    <w:jc w:val="both"/>
                  </w:pPr>
                  <w:r w:rsidRPr="00967E7E">
                    <w:t>Главные распорядители средств бюджета Нязепетровского муниципального района, отраслевые органы администрации района, осуществляющие функции учред</w:t>
                  </w:r>
                  <w:r>
                    <w:t>ителя, муниципальные учреждения</w:t>
                  </w:r>
                </w:p>
                <w:p w:rsidR="00A20106" w:rsidRPr="00967E7E" w:rsidRDefault="00A20106" w:rsidP="001C2946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20106" w:rsidRPr="00967E7E" w:rsidRDefault="00A20106" w:rsidP="001C2946">
                  <w:pPr>
                    <w:pStyle w:val="a9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67E7E">
                    <w:rPr>
                      <w:rFonts w:ascii="Times New Roman" w:hAnsi="Times New Roman"/>
                      <w:sz w:val="24"/>
                      <w:szCs w:val="24"/>
                    </w:rPr>
                    <w:t>Отсутствуют</w:t>
                  </w:r>
                </w:p>
                <w:p w:rsidR="00A20106" w:rsidRPr="00967E7E" w:rsidRDefault="00A20106" w:rsidP="001C2946">
                  <w:pPr>
                    <w:tabs>
                      <w:tab w:val="left" w:pos="452"/>
                    </w:tabs>
                    <w:jc w:val="both"/>
                  </w:pPr>
                </w:p>
              </w:tc>
            </w:tr>
            <w:tr w:rsidR="00A20106" w:rsidRPr="00967E7E" w:rsidTr="001C2946">
              <w:trPr>
                <w:trHeight w:val="100"/>
              </w:trPr>
              <w:tc>
                <w:tcPr>
                  <w:tcW w:w="2410" w:type="dxa"/>
                </w:tcPr>
                <w:p w:rsidR="00A20106" w:rsidRPr="00967E7E" w:rsidRDefault="00A20106" w:rsidP="001C2946">
                  <w:pPr>
                    <w:jc w:val="both"/>
                    <w:rPr>
                      <w:bCs/>
                      <w:iCs/>
                    </w:rPr>
                  </w:pPr>
                  <w:r w:rsidRPr="00967E7E">
                    <w:rPr>
                      <w:bCs/>
                      <w:iCs/>
                    </w:rPr>
                    <w:t xml:space="preserve">Программно-целевые инструменты </w:t>
                  </w:r>
                </w:p>
                <w:p w:rsidR="00A20106" w:rsidRPr="00967E7E" w:rsidRDefault="00A20106" w:rsidP="001C2946">
                  <w:pPr>
                    <w:jc w:val="both"/>
                  </w:pPr>
                  <w:r w:rsidRPr="00967E7E">
                    <w:t>муниципальной программы</w:t>
                  </w:r>
                </w:p>
              </w:tc>
              <w:tc>
                <w:tcPr>
                  <w:tcW w:w="7560" w:type="dxa"/>
                </w:tcPr>
                <w:p w:rsidR="00A20106" w:rsidRPr="00967E7E" w:rsidRDefault="00A20106" w:rsidP="001C2946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7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67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проведения комплекса мер по повышению уровня       ав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томатизации бюджетного процесса</w:t>
                  </w:r>
                </w:p>
                <w:p w:rsidR="00A20106" w:rsidRPr="00967E7E" w:rsidRDefault="00A20106" w:rsidP="001C2946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7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67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ация обучения ответственных лиц</w:t>
                  </w:r>
                </w:p>
                <w:p w:rsidR="00A20106" w:rsidRPr="00967E7E" w:rsidRDefault="00A20106" w:rsidP="001C294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20106" w:rsidRPr="00967E7E" w:rsidTr="001C2946">
              <w:trPr>
                <w:trHeight w:val="100"/>
              </w:trPr>
              <w:tc>
                <w:tcPr>
                  <w:tcW w:w="2410" w:type="dxa"/>
                </w:tcPr>
                <w:p w:rsidR="00A20106" w:rsidRPr="00967E7E" w:rsidRDefault="00A20106" w:rsidP="001C2946">
                  <w:pPr>
                    <w:jc w:val="both"/>
                  </w:pPr>
                  <w:r w:rsidRPr="00967E7E">
                    <w:t>Цели муниципальной программы</w:t>
                  </w:r>
                </w:p>
                <w:p w:rsidR="00A20106" w:rsidRPr="00967E7E" w:rsidRDefault="00A20106" w:rsidP="001C2946">
                  <w:pPr>
                    <w:rPr>
                      <w:bCs/>
                      <w:iCs/>
                    </w:rPr>
                  </w:pPr>
                </w:p>
              </w:tc>
              <w:tc>
                <w:tcPr>
                  <w:tcW w:w="7560" w:type="dxa"/>
                </w:tcPr>
                <w:p w:rsidR="00A20106" w:rsidRPr="00967E7E" w:rsidRDefault="00A20106" w:rsidP="001C2946">
                  <w:pPr>
                    <w:jc w:val="both"/>
                  </w:pPr>
                  <w:r w:rsidRPr="00967E7E">
                    <w:t>1</w:t>
                  </w:r>
                  <w:r>
                    <w:t>) п</w:t>
                  </w:r>
                  <w:r w:rsidRPr="00967E7E">
                    <w:t>овышение эффективности управления бюджетным процессом и  качества финансового менеджмента в Нязепетровском муниципальном районе;</w:t>
                  </w:r>
                </w:p>
                <w:p w:rsidR="00A20106" w:rsidRPr="00967E7E" w:rsidRDefault="00A20106" w:rsidP="0015088B">
                  <w:pPr>
                    <w:jc w:val="both"/>
                  </w:pPr>
                  <w:r w:rsidRPr="00967E7E">
                    <w:t>2</w:t>
                  </w:r>
                  <w:r>
                    <w:t>) о</w:t>
                  </w:r>
                  <w:r w:rsidRPr="00967E7E">
                    <w:t>беспечение прозрачности, открытости деятельности органов местного самоуправления в муниципальном районе</w:t>
                  </w:r>
                </w:p>
              </w:tc>
            </w:tr>
            <w:tr w:rsidR="00A20106" w:rsidRPr="00967E7E" w:rsidTr="001C2946">
              <w:trPr>
                <w:trHeight w:val="100"/>
              </w:trPr>
              <w:tc>
                <w:tcPr>
                  <w:tcW w:w="2410" w:type="dxa"/>
                </w:tcPr>
                <w:p w:rsidR="00A20106" w:rsidRPr="00967E7E" w:rsidRDefault="00A20106" w:rsidP="001C2946">
                  <w:pPr>
                    <w:jc w:val="both"/>
                  </w:pPr>
                  <w:r w:rsidRPr="00967E7E">
                    <w:t xml:space="preserve">Задачи </w:t>
                  </w:r>
                </w:p>
                <w:p w:rsidR="00A20106" w:rsidRPr="00967E7E" w:rsidRDefault="00A20106" w:rsidP="001C2946">
                  <w:pPr>
                    <w:jc w:val="both"/>
                  </w:pPr>
                  <w:r w:rsidRPr="00967E7E">
                    <w:t>муниципальной программы</w:t>
                  </w:r>
                </w:p>
                <w:p w:rsidR="00A20106" w:rsidRPr="00967E7E" w:rsidRDefault="00A20106" w:rsidP="001C2946"/>
              </w:tc>
              <w:tc>
                <w:tcPr>
                  <w:tcW w:w="7560" w:type="dxa"/>
                </w:tcPr>
                <w:p w:rsidR="00A20106" w:rsidRPr="00967E7E" w:rsidRDefault="00A20106" w:rsidP="001C2946">
                  <w:pPr>
                    <w:tabs>
                      <w:tab w:val="num" w:pos="142"/>
                    </w:tabs>
                    <w:jc w:val="both"/>
                  </w:pPr>
                  <w:r w:rsidRPr="00967E7E">
                    <w:t>1.</w:t>
                  </w:r>
                  <w:r>
                    <w:t xml:space="preserve"> </w:t>
                  </w:r>
                  <w:r w:rsidRPr="00967E7E">
                    <w:t>Повышение уровня автоматизации бюджетного процесса в Нязепетровском муниципальном районе за счет совершенствования программных комплексов, используемых при исполнении,</w:t>
                  </w:r>
                  <w:r>
                    <w:t xml:space="preserve"> учете и составлении отчетности</w:t>
                  </w:r>
                </w:p>
                <w:p w:rsidR="00A20106" w:rsidRPr="00967E7E" w:rsidRDefault="00A20106" w:rsidP="001C2946">
                  <w:pPr>
                    <w:tabs>
                      <w:tab w:val="num" w:pos="142"/>
                    </w:tabs>
                    <w:jc w:val="both"/>
                  </w:pPr>
                  <w:r w:rsidRPr="00967E7E">
                    <w:t>2.</w:t>
                  </w:r>
                  <w:r>
                    <w:t> </w:t>
                  </w:r>
                  <w:r w:rsidRPr="00967E7E">
                    <w:t>Повышение технической оснащенности и обеспеч</w:t>
                  </w:r>
                  <w:r>
                    <w:t>енности программными продуктами</w:t>
                  </w:r>
                </w:p>
                <w:p w:rsidR="00A20106" w:rsidRPr="00967E7E" w:rsidRDefault="00A20106" w:rsidP="001C2946">
                  <w:pPr>
                    <w:tabs>
                      <w:tab w:val="num" w:pos="0"/>
                      <w:tab w:val="num" w:pos="142"/>
                    </w:tabs>
                    <w:jc w:val="both"/>
                  </w:pPr>
                  <w:r w:rsidRPr="00967E7E">
                    <w:t>3.</w:t>
                  </w:r>
                  <w:r>
                    <w:t xml:space="preserve"> </w:t>
                  </w:r>
                  <w:r w:rsidRPr="00967E7E">
                    <w:t>Повышение точности и надежности прогнозирования бюджетных параметров, снижение трудоемкости процедур формирования бюджета района и контроля за его исполнением, качественный анализ про</w:t>
                  </w:r>
                  <w:r>
                    <w:t>гнозируемых показателей бюджета</w:t>
                  </w:r>
                </w:p>
                <w:p w:rsidR="00A20106" w:rsidRPr="00967E7E" w:rsidRDefault="00A20106" w:rsidP="001C2946">
                  <w:pPr>
                    <w:tabs>
                      <w:tab w:val="num" w:pos="0"/>
                      <w:tab w:val="num" w:pos="142"/>
                    </w:tabs>
                    <w:jc w:val="both"/>
                  </w:pPr>
                  <w:r w:rsidRPr="00967E7E">
                    <w:t>4.</w:t>
                  </w:r>
                  <w:r>
                    <w:t xml:space="preserve"> </w:t>
                  </w:r>
                  <w:r w:rsidRPr="00967E7E">
                    <w:t>Обеспечение принципов единства бюджетного учета и бюджетной отчетности об исполнении бюджета в соответствии с требова</w:t>
                  </w:r>
                  <w:r>
                    <w:t>ниями законодательства</w:t>
                  </w:r>
                </w:p>
                <w:p w:rsidR="00A20106" w:rsidRPr="00967E7E" w:rsidRDefault="00A20106" w:rsidP="001C2946">
                  <w:pPr>
                    <w:tabs>
                      <w:tab w:val="num" w:pos="142"/>
                    </w:tabs>
                    <w:jc w:val="both"/>
                  </w:pPr>
                  <w:r w:rsidRPr="00967E7E">
                    <w:t>5.</w:t>
                  </w:r>
                  <w:r>
                    <w:t xml:space="preserve"> </w:t>
                  </w:r>
                  <w:r w:rsidRPr="00967E7E">
                    <w:t>Автоматизация процесса ведения планов финан</w:t>
                  </w:r>
                  <w:r>
                    <w:t>сово-хозяйственной деятельности</w:t>
                  </w:r>
                </w:p>
                <w:p w:rsidR="00A20106" w:rsidRPr="00967E7E" w:rsidRDefault="00A20106" w:rsidP="001C2946">
                  <w:pPr>
                    <w:tabs>
                      <w:tab w:val="num" w:pos="142"/>
                    </w:tabs>
                    <w:jc w:val="both"/>
                  </w:pPr>
                  <w:r w:rsidRPr="00967E7E">
                    <w:lastRenderedPageBreak/>
                    <w:t>6.</w:t>
                  </w:r>
                  <w:r>
                    <w:t> </w:t>
                  </w:r>
                  <w:r w:rsidRPr="00967E7E">
                    <w:t>Бесперебойное функционирование программных комплексов, используемых в бюджетном процессе Нязепетровского</w:t>
                  </w:r>
                  <w:r>
                    <w:t xml:space="preserve"> муниципального района</w:t>
                  </w:r>
                </w:p>
                <w:p w:rsidR="00A20106" w:rsidRPr="00967E7E" w:rsidRDefault="00A20106" w:rsidP="001C2946">
                  <w:pPr>
                    <w:tabs>
                      <w:tab w:val="num" w:pos="142"/>
                    </w:tabs>
                    <w:jc w:val="both"/>
                  </w:pPr>
                  <w:r w:rsidRPr="00967E7E">
                    <w:t>7.</w:t>
                  </w:r>
                  <w:r>
                    <w:t xml:space="preserve"> </w:t>
                  </w:r>
                  <w:r w:rsidRPr="00967E7E">
                    <w:t>Осуществление монитори</w:t>
                  </w:r>
                  <w:r>
                    <w:t>нга местных бюджетов</w:t>
                  </w:r>
                </w:p>
                <w:p w:rsidR="00A20106" w:rsidRPr="00967E7E" w:rsidRDefault="00A20106" w:rsidP="001C2946">
                  <w:pPr>
                    <w:tabs>
                      <w:tab w:val="num" w:pos="142"/>
                    </w:tabs>
                    <w:jc w:val="both"/>
                  </w:pPr>
                </w:p>
              </w:tc>
            </w:tr>
            <w:tr w:rsidR="00A20106" w:rsidRPr="00967E7E" w:rsidTr="001C2946">
              <w:trPr>
                <w:trHeight w:val="100"/>
              </w:trPr>
              <w:tc>
                <w:tcPr>
                  <w:tcW w:w="2410" w:type="dxa"/>
                </w:tcPr>
                <w:p w:rsidR="00A20106" w:rsidRDefault="00A20106" w:rsidP="001C2946">
                  <w:pPr>
                    <w:ind w:right="389"/>
                    <w:rPr>
                      <w:bCs/>
                      <w:iCs/>
                    </w:rPr>
                  </w:pPr>
                </w:p>
                <w:p w:rsidR="00A20106" w:rsidRDefault="00A20106" w:rsidP="001C2946">
                  <w:pPr>
                    <w:ind w:right="389"/>
                    <w:rPr>
                      <w:bCs/>
                      <w:iCs/>
                    </w:rPr>
                  </w:pPr>
                </w:p>
                <w:p w:rsidR="00A20106" w:rsidRPr="00967E7E" w:rsidRDefault="00A20106" w:rsidP="001C2946">
                  <w:pPr>
                    <w:ind w:right="389"/>
                  </w:pPr>
                  <w:r w:rsidRPr="00967E7E">
                    <w:rPr>
                      <w:bCs/>
                      <w:iCs/>
                    </w:rPr>
                    <w:t xml:space="preserve">Целевые индикаторы и показатели </w:t>
                  </w:r>
                  <w:r w:rsidRPr="00967E7E">
                    <w:t>муниципальной программы</w:t>
                  </w:r>
                </w:p>
                <w:p w:rsidR="00A20106" w:rsidRPr="00967E7E" w:rsidRDefault="00A20106" w:rsidP="001C2946"/>
              </w:tc>
              <w:tc>
                <w:tcPr>
                  <w:tcW w:w="7560" w:type="dxa"/>
                </w:tcPr>
                <w:p w:rsidR="00A20106" w:rsidRDefault="00A20106" w:rsidP="001C2946">
                  <w:pPr>
                    <w:jc w:val="both"/>
                  </w:pPr>
                </w:p>
                <w:p w:rsidR="00A20106" w:rsidRDefault="00A20106" w:rsidP="001C2946">
                  <w:pPr>
                    <w:jc w:val="both"/>
                  </w:pPr>
                </w:p>
                <w:p w:rsidR="00A20106" w:rsidRPr="00967E7E" w:rsidRDefault="00A20106" w:rsidP="001C2946">
                  <w:pPr>
                    <w:jc w:val="both"/>
                  </w:pPr>
                  <w:r w:rsidRPr="00967E7E">
                    <w:t>1</w:t>
                  </w:r>
                  <w:r>
                    <w:t>) у</w:t>
                  </w:r>
                  <w:r w:rsidRPr="00967E7E">
                    <w:t xml:space="preserve">ровень автоматизации процесса исполнения бюджета Нязепетровского </w:t>
                  </w:r>
                  <w:r>
                    <w:t>муниципального района</w:t>
                  </w:r>
                </w:p>
                <w:p w:rsidR="00A20106" w:rsidRPr="00967E7E" w:rsidRDefault="00A20106" w:rsidP="001C2946">
                  <w:pPr>
                    <w:jc w:val="both"/>
                  </w:pPr>
                  <w:r w:rsidRPr="00967E7E">
                    <w:t>2</w:t>
                  </w:r>
                  <w:r>
                    <w:t>) к</w:t>
                  </w:r>
                  <w:r w:rsidRPr="00967E7E">
                    <w:t>оличество участников бюджетного процесса и  муниципальных учреждений, подключенных к единым база</w:t>
                  </w:r>
                  <w:r>
                    <w:t>м данных программных комплексов</w:t>
                  </w:r>
                </w:p>
                <w:p w:rsidR="00A20106" w:rsidRPr="00967E7E" w:rsidRDefault="00A20106" w:rsidP="001C2946">
                  <w:pPr>
                    <w:jc w:val="both"/>
                  </w:pPr>
                  <w:r w:rsidRPr="00967E7E">
                    <w:t>3</w:t>
                  </w:r>
                  <w:r>
                    <w:t>) к</w:t>
                  </w:r>
                  <w:r w:rsidRPr="00967E7E">
                    <w:t>оличество планов финансово-хозяйственной деятельности введенных с по</w:t>
                  </w:r>
                  <w:r>
                    <w:t>мощью автоматизированных систем</w:t>
                  </w:r>
                </w:p>
                <w:p w:rsidR="00A20106" w:rsidRPr="00967E7E" w:rsidRDefault="00A20106" w:rsidP="001C2946">
                  <w:pPr>
                    <w:jc w:val="both"/>
                  </w:pPr>
                </w:p>
              </w:tc>
            </w:tr>
            <w:tr w:rsidR="00A20106" w:rsidRPr="00967E7E" w:rsidTr="001C2946">
              <w:tc>
                <w:tcPr>
                  <w:tcW w:w="2410" w:type="dxa"/>
                </w:tcPr>
                <w:p w:rsidR="00A20106" w:rsidRPr="00967E7E" w:rsidRDefault="00A20106" w:rsidP="001C2946">
                  <w:pPr>
                    <w:ind w:right="317"/>
                  </w:pPr>
                  <w:r w:rsidRPr="00967E7E">
                    <w:t>Этапы и сроки  реализации</w:t>
                  </w:r>
                  <w:r w:rsidRPr="00967E7E">
                    <w:rPr>
                      <w:b/>
                    </w:rPr>
                    <w:t xml:space="preserve">  </w:t>
                  </w:r>
                  <w:r w:rsidRPr="00967E7E">
                    <w:t>муниципальной программы</w:t>
                  </w:r>
                </w:p>
                <w:p w:rsidR="00A20106" w:rsidRPr="00967E7E" w:rsidRDefault="00A20106" w:rsidP="001C2946"/>
              </w:tc>
              <w:tc>
                <w:tcPr>
                  <w:tcW w:w="7560" w:type="dxa"/>
                </w:tcPr>
                <w:p w:rsidR="00A20106" w:rsidRDefault="00A20106" w:rsidP="001C2946">
                  <w:pPr>
                    <w:tabs>
                      <w:tab w:val="left" w:pos="452"/>
                    </w:tabs>
                    <w:jc w:val="both"/>
                  </w:pPr>
                  <w:r w:rsidRPr="00967E7E">
                    <w:t xml:space="preserve">Муниципальная </w:t>
                  </w:r>
                  <w:r>
                    <w:t xml:space="preserve">  </w:t>
                  </w:r>
                  <w:r w:rsidRPr="00967E7E">
                    <w:t xml:space="preserve">программа </w:t>
                  </w:r>
                  <w:r>
                    <w:t xml:space="preserve"> </w:t>
                  </w:r>
                  <w:r w:rsidRPr="00967E7E">
                    <w:t xml:space="preserve">будет </w:t>
                  </w:r>
                  <w:r>
                    <w:t xml:space="preserve">   </w:t>
                  </w:r>
                  <w:r w:rsidRPr="00967E7E">
                    <w:t xml:space="preserve">реализовываться </w:t>
                  </w:r>
                  <w:r>
                    <w:t xml:space="preserve">  </w:t>
                  </w:r>
                  <w:r w:rsidRPr="00967E7E">
                    <w:t xml:space="preserve">в </w:t>
                  </w:r>
                  <w:r>
                    <w:t xml:space="preserve">  </w:t>
                  </w:r>
                  <w:r w:rsidRPr="00967E7E">
                    <w:t xml:space="preserve">один </w:t>
                  </w:r>
                  <w:r>
                    <w:t xml:space="preserve"> </w:t>
                  </w:r>
                  <w:r w:rsidRPr="00967E7E">
                    <w:t xml:space="preserve">этап в </w:t>
                  </w:r>
                </w:p>
                <w:p w:rsidR="00A20106" w:rsidRPr="00967E7E" w:rsidRDefault="00A20106" w:rsidP="001C2946">
                  <w:pPr>
                    <w:tabs>
                      <w:tab w:val="left" w:pos="452"/>
                    </w:tabs>
                    <w:jc w:val="both"/>
                  </w:pPr>
                  <w:r>
                    <w:t>2021-2023</w:t>
                  </w:r>
                  <w:r w:rsidRPr="00967E7E">
                    <w:t xml:space="preserve"> годах.</w:t>
                  </w:r>
                </w:p>
                <w:p w:rsidR="00A20106" w:rsidRPr="00967E7E" w:rsidRDefault="00A20106" w:rsidP="001C2946">
                  <w:pPr>
                    <w:tabs>
                      <w:tab w:val="left" w:pos="452"/>
                    </w:tabs>
                    <w:jc w:val="both"/>
                  </w:pPr>
                </w:p>
              </w:tc>
            </w:tr>
            <w:tr w:rsidR="00A20106" w:rsidRPr="00967E7E" w:rsidTr="001C2946">
              <w:trPr>
                <w:trHeight w:val="1035"/>
              </w:trPr>
              <w:tc>
                <w:tcPr>
                  <w:tcW w:w="2410" w:type="dxa"/>
                </w:tcPr>
                <w:p w:rsidR="00A20106" w:rsidRPr="00967E7E" w:rsidRDefault="00A20106" w:rsidP="001C2946">
                  <w:r w:rsidRPr="00967E7E">
                    <w:rPr>
                      <w:bCs/>
                      <w:iCs/>
                    </w:rPr>
                    <w:t xml:space="preserve">Объемы бюджетных ассигнований </w:t>
                  </w:r>
                  <w:r w:rsidRPr="00967E7E">
                    <w:t>муниципальной программы</w:t>
                  </w:r>
                </w:p>
                <w:p w:rsidR="00A20106" w:rsidRPr="00967E7E" w:rsidRDefault="00A20106" w:rsidP="001C2946">
                  <w:pPr>
                    <w:rPr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7560" w:type="dxa"/>
                </w:tcPr>
                <w:p w:rsidR="00A20106" w:rsidRDefault="00A20106" w:rsidP="001C2946">
                  <w:pPr>
                    <w:jc w:val="both"/>
                  </w:pPr>
                  <w:r w:rsidRPr="00967E7E">
                    <w:t>Финансирование Программы осуществляется за счет средств бюджета Нязепетровского муниципального района</w:t>
                  </w:r>
                  <w:r>
                    <w:t xml:space="preserve"> и составляет всего </w:t>
                  </w:r>
                </w:p>
                <w:p w:rsidR="00A20106" w:rsidRDefault="00A20106" w:rsidP="001C2946">
                  <w:pPr>
                    <w:jc w:val="both"/>
                  </w:pPr>
                  <w:r>
                    <w:t xml:space="preserve">  10034, 8 тыс. рублей, в т.ч. по годам</w:t>
                  </w:r>
                  <w:r w:rsidRPr="00967E7E">
                    <w:t>:</w:t>
                  </w:r>
                </w:p>
                <w:p w:rsidR="00A20106" w:rsidRPr="00967E7E" w:rsidRDefault="00A20106" w:rsidP="001C2946">
                  <w:pPr>
                    <w:jc w:val="both"/>
                  </w:pPr>
                  <w:r w:rsidRPr="00967E7E">
                    <w:t xml:space="preserve">- 2021 год в сумме </w:t>
                  </w:r>
                  <w:r>
                    <w:t xml:space="preserve">3311, 6 тыс. рублей; </w:t>
                  </w:r>
                </w:p>
                <w:p w:rsidR="00A20106" w:rsidRDefault="00A20106" w:rsidP="001C2946">
                  <w:pPr>
                    <w:jc w:val="both"/>
                  </w:pPr>
                  <w:r w:rsidRPr="00967E7E">
                    <w:t>- 2022</w:t>
                  </w:r>
                  <w:r>
                    <w:t xml:space="preserve"> год в сумме 3361, 6 </w:t>
                  </w:r>
                  <w:r w:rsidRPr="00967E7E">
                    <w:t>тыс. рублей*</w:t>
                  </w:r>
                  <w:r>
                    <w:t>;</w:t>
                  </w:r>
                </w:p>
                <w:p w:rsidR="00A20106" w:rsidRPr="00967E7E" w:rsidRDefault="00A20106" w:rsidP="001C2946">
                  <w:pPr>
                    <w:jc w:val="both"/>
                  </w:pPr>
                  <w:r>
                    <w:t xml:space="preserve">- 2023 год в сумме 3361, 6 </w:t>
                  </w:r>
                  <w:r w:rsidRPr="00967E7E">
                    <w:t>тыс. рублей*</w:t>
                  </w:r>
                </w:p>
                <w:p w:rsidR="00A20106" w:rsidRDefault="00A20106" w:rsidP="001C2946">
                  <w:pPr>
                    <w:jc w:val="both"/>
                  </w:pPr>
                  <w:r w:rsidRPr="009847FE">
                    <w:t xml:space="preserve">* </w:t>
                  </w:r>
                  <w:r>
                    <w:t xml:space="preserve">объем </w:t>
                  </w:r>
                  <w:r w:rsidRPr="009847FE">
                    <w:t xml:space="preserve"> финансирования</w:t>
                  </w:r>
                  <w:r>
                    <w:t xml:space="preserve"> корректируется с учетом возможностей финансового обеспечения</w:t>
                  </w:r>
                </w:p>
                <w:p w:rsidR="00A20106" w:rsidRPr="00967E7E" w:rsidRDefault="00A20106" w:rsidP="001C2946">
                  <w:pPr>
                    <w:jc w:val="both"/>
                  </w:pPr>
                </w:p>
              </w:tc>
            </w:tr>
            <w:tr w:rsidR="00A20106" w:rsidRPr="00967E7E" w:rsidTr="001C2946">
              <w:trPr>
                <w:trHeight w:val="1258"/>
              </w:trPr>
              <w:tc>
                <w:tcPr>
                  <w:tcW w:w="2410" w:type="dxa"/>
                </w:tcPr>
                <w:p w:rsidR="00A20106" w:rsidRPr="00967E7E" w:rsidRDefault="00A20106" w:rsidP="001C2946">
                  <w:r w:rsidRPr="00967E7E">
                    <w:rPr>
                      <w:bCs/>
                      <w:iCs/>
                    </w:rPr>
                    <w:t xml:space="preserve">Ожидаемые результаты реализации </w:t>
                  </w:r>
                  <w:r w:rsidRPr="00967E7E">
                    <w:t>муниципальной программы</w:t>
                  </w:r>
                </w:p>
                <w:p w:rsidR="00A20106" w:rsidRPr="00967E7E" w:rsidRDefault="00A20106" w:rsidP="001C2946"/>
                <w:p w:rsidR="00A20106" w:rsidRPr="00967E7E" w:rsidRDefault="00A20106" w:rsidP="001C2946"/>
              </w:tc>
              <w:tc>
                <w:tcPr>
                  <w:tcW w:w="7560" w:type="dxa"/>
                </w:tcPr>
                <w:p w:rsidR="00A20106" w:rsidRPr="00967E7E" w:rsidRDefault="00A20106" w:rsidP="001C2946">
                  <w:pPr>
                    <w:jc w:val="both"/>
                  </w:pPr>
                  <w:r w:rsidRPr="00967E7E">
                    <w:t>1</w:t>
                  </w:r>
                  <w:r>
                    <w:t>) д</w:t>
                  </w:r>
                  <w:r w:rsidRPr="00967E7E">
                    <w:t>остижение заданного уровня автоматизации процесса исполнения бюджета Нязепетровского муниципального района</w:t>
                  </w:r>
                  <w:r>
                    <w:t>;</w:t>
                  </w:r>
                </w:p>
                <w:p w:rsidR="00A20106" w:rsidRPr="00967E7E" w:rsidRDefault="00A20106" w:rsidP="001C2946">
                  <w:pPr>
                    <w:jc w:val="both"/>
                  </w:pPr>
                  <w:r w:rsidRPr="00967E7E">
                    <w:t>2</w:t>
                  </w:r>
                  <w:r>
                    <w:t>) п</w:t>
                  </w:r>
                  <w:r w:rsidRPr="00967E7E">
                    <w:t>овышение точности и надежности прогнозирования бюджетных параметров, снижение трудоемкости процедур формирования расходной и доходной частей бюджета и контроля за исполнением бюджета Нязепетровского муниципального района</w:t>
                  </w:r>
                  <w:r>
                    <w:t>;</w:t>
                  </w:r>
                </w:p>
                <w:p w:rsidR="00A20106" w:rsidRPr="00967E7E" w:rsidRDefault="00A20106" w:rsidP="001C2946">
                  <w:pPr>
                    <w:jc w:val="both"/>
                  </w:pPr>
                  <w:r w:rsidRPr="00967E7E">
                    <w:t>3</w:t>
                  </w:r>
                  <w:r>
                    <w:t>) а</w:t>
                  </w:r>
                  <w:r w:rsidRPr="00967E7E">
                    <w:t>втоматизация процесса ведения планов финансово-хозяйственной деятельности</w:t>
                  </w:r>
                  <w:r>
                    <w:t>;</w:t>
                  </w:r>
                </w:p>
                <w:p w:rsidR="00A20106" w:rsidRPr="00967E7E" w:rsidRDefault="00A20106" w:rsidP="001C2946">
                  <w:pPr>
                    <w:jc w:val="both"/>
                  </w:pPr>
                  <w:r w:rsidRPr="00967E7E">
                    <w:t>4</w:t>
                  </w:r>
                  <w:r>
                    <w:t>) п</w:t>
                  </w:r>
                  <w:r w:rsidRPr="00967E7E">
                    <w:t>овышение оперативности и достоверности формирования информации, необходимой для управления бюджетным процессом в Нязепетровском муниципальном районе</w:t>
                  </w:r>
                  <w:r>
                    <w:t>;</w:t>
                  </w:r>
                </w:p>
                <w:p w:rsidR="00A20106" w:rsidRPr="00967E7E" w:rsidRDefault="00A20106" w:rsidP="001C2946">
                  <w:pPr>
                    <w:jc w:val="both"/>
                  </w:pPr>
                  <w:r w:rsidRPr="00967E7E">
                    <w:t>5</w:t>
                  </w:r>
                  <w:r>
                    <w:t>) у</w:t>
                  </w:r>
                  <w:r w:rsidRPr="00967E7E">
                    <w:t>силение взаимосвязи бюджетного процесса и процедур планирования закупок товаров, работ и услуг для нужд района</w:t>
                  </w:r>
                  <w:r>
                    <w:t>;</w:t>
                  </w:r>
                </w:p>
                <w:p w:rsidR="00A20106" w:rsidRPr="00967E7E" w:rsidRDefault="00A20106" w:rsidP="001C2946">
                  <w:pPr>
                    <w:jc w:val="both"/>
                  </w:pPr>
                  <w:r w:rsidRPr="00967E7E">
                    <w:t>6</w:t>
                  </w:r>
                  <w:r>
                    <w:t>) </w:t>
                  </w:r>
                  <w:r w:rsidRPr="00967E7E">
                    <w:t>Внедрение дополнительного функционала автоматизированной системы в части организации мониторинга местных бюджетов</w:t>
                  </w:r>
                  <w:r>
                    <w:t>;</w:t>
                  </w:r>
                </w:p>
                <w:p w:rsidR="00A20106" w:rsidRPr="00967E7E" w:rsidRDefault="00A20106" w:rsidP="001C2946">
                  <w:pPr>
                    <w:jc w:val="both"/>
                  </w:pPr>
                  <w:r w:rsidRPr="00967E7E">
                    <w:t>7</w:t>
                  </w:r>
                  <w:r>
                    <w:t>) </w:t>
                  </w:r>
                  <w:r w:rsidRPr="00967E7E">
                    <w:t xml:space="preserve">Развитие информационной системы управления финансами Нязепетровского </w:t>
                  </w:r>
                  <w:r>
                    <w:t>муниципального района</w:t>
                  </w:r>
                </w:p>
                <w:p w:rsidR="00A20106" w:rsidRPr="00967E7E" w:rsidRDefault="00A20106" w:rsidP="001C2946">
                  <w:pPr>
                    <w:tabs>
                      <w:tab w:val="left" w:pos="452"/>
                    </w:tabs>
                    <w:jc w:val="both"/>
                  </w:pPr>
                </w:p>
              </w:tc>
            </w:tr>
          </w:tbl>
          <w:p w:rsidR="00A20106" w:rsidRPr="00967E7E" w:rsidRDefault="00A20106" w:rsidP="001C2946">
            <w:pPr>
              <w:pStyle w:val="a9"/>
              <w:ind w:right="789"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7E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967E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67E7E">
              <w:rPr>
                <w:rFonts w:ascii="Times New Roman" w:hAnsi="Times New Roman"/>
                <w:b/>
                <w:sz w:val="24"/>
                <w:szCs w:val="24"/>
              </w:rPr>
              <w:t>. Содержание проблемы и обоснование необходимости ее решения программными методами</w:t>
            </w:r>
          </w:p>
          <w:p w:rsidR="00A20106" w:rsidRPr="00967E7E" w:rsidRDefault="00A20106" w:rsidP="001C2946">
            <w:pPr>
              <w:pStyle w:val="a9"/>
              <w:tabs>
                <w:tab w:val="left" w:pos="9915"/>
              </w:tabs>
              <w:ind w:right="647"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0106" w:rsidRPr="00967E7E" w:rsidRDefault="00A20106" w:rsidP="00422964">
            <w:pPr>
              <w:ind w:right="34" w:firstLine="743"/>
              <w:jc w:val="both"/>
            </w:pPr>
            <w:r w:rsidRPr="00967E7E">
              <w:t>В последнее время в сфере управления общественными финансами проведен ряд реформ, которые охватили бюджеты всех уровней бюджетной системы Российской Федерации и обеспечили:</w:t>
            </w:r>
          </w:p>
          <w:p w:rsidR="00A20106" w:rsidRPr="00967E7E" w:rsidRDefault="00A20106" w:rsidP="00422964">
            <w:pPr>
              <w:ind w:right="34" w:firstLine="743"/>
              <w:jc w:val="both"/>
            </w:pPr>
            <w:r w:rsidRPr="00967E7E">
              <w:t xml:space="preserve">разграничение полномочий между публично-правовыми образованиями (Российской </w:t>
            </w:r>
            <w:r w:rsidRPr="00967E7E">
              <w:lastRenderedPageBreak/>
              <w:t>Федерацией, субъектами Российской Федерации и муниципальными образованиями) с закреплением за ними расходных обязательств и доходных источников;</w:t>
            </w:r>
          </w:p>
          <w:p w:rsidR="00A20106" w:rsidRPr="00967E7E" w:rsidRDefault="00A20106" w:rsidP="00422964">
            <w:pPr>
              <w:ind w:right="34" w:firstLine="743"/>
              <w:jc w:val="both"/>
            </w:pPr>
            <w:r w:rsidRPr="00967E7E">
              <w:t>контроль за целевым использованием бюджетных средств;</w:t>
            </w:r>
          </w:p>
          <w:p w:rsidR="00A20106" w:rsidRPr="00967E7E" w:rsidRDefault="00A20106" w:rsidP="00422964">
            <w:pPr>
              <w:ind w:right="34" w:firstLine="743"/>
              <w:jc w:val="both"/>
            </w:pPr>
            <w:r w:rsidRPr="00967E7E">
              <w:t>своевременное и качественное формирование отчетности об исполнении бюджета.</w:t>
            </w:r>
          </w:p>
          <w:p w:rsidR="00A20106" w:rsidRPr="00967E7E" w:rsidRDefault="00A20106" w:rsidP="00422964">
            <w:pPr>
              <w:tabs>
                <w:tab w:val="left" w:pos="10098"/>
              </w:tabs>
              <w:ind w:right="34" w:firstLine="743"/>
              <w:jc w:val="both"/>
            </w:pPr>
            <w:r w:rsidRPr="00967E7E">
              <w:t>В ходе реформ были определены новые требования к информации о деятельности публично-правовых образований в бюджетно-финансовой сфере. В результате возникли новые информационные потоки, обрабатываемые локальными автоматизированными информационными системами, функционирование которых позволило:</w:t>
            </w:r>
          </w:p>
          <w:p w:rsidR="00A20106" w:rsidRPr="00967E7E" w:rsidRDefault="00A20106" w:rsidP="00422964">
            <w:pPr>
              <w:ind w:right="34" w:firstLine="743"/>
              <w:jc w:val="both"/>
            </w:pPr>
            <w:r w:rsidRPr="00967E7E">
              <w:t>создать механизм эффективного управления счетами;</w:t>
            </w:r>
          </w:p>
          <w:p w:rsidR="00A20106" w:rsidRPr="00967E7E" w:rsidRDefault="00A20106" w:rsidP="00422964">
            <w:pPr>
              <w:ind w:right="34" w:firstLine="743"/>
              <w:jc w:val="both"/>
            </w:pPr>
            <w:r w:rsidRPr="00967E7E">
              <w:t>организовать оперативную обработку всех операций в процессе кассового обслуживания бюджета с использованием средств удаленного взаимодействия;</w:t>
            </w:r>
          </w:p>
          <w:p w:rsidR="00A20106" w:rsidRPr="00967E7E" w:rsidRDefault="00A20106" w:rsidP="00422964">
            <w:pPr>
              <w:ind w:right="34" w:firstLine="743"/>
              <w:jc w:val="both"/>
            </w:pPr>
            <w:r w:rsidRPr="00967E7E">
              <w:t>создать механизм предварительного контроля за соблюдением бюджетных ограничений в ходе оплаты расходных обязательств;</w:t>
            </w:r>
          </w:p>
          <w:p w:rsidR="00A20106" w:rsidRPr="00967E7E" w:rsidRDefault="00A20106" w:rsidP="00422964">
            <w:pPr>
              <w:ind w:right="34" w:firstLine="743"/>
              <w:jc w:val="both"/>
            </w:pPr>
            <w:r w:rsidRPr="00967E7E">
              <w:t>сформировать инструменты сбора и обработки консолидированной бюджетной отчетности;</w:t>
            </w:r>
          </w:p>
          <w:p w:rsidR="00A20106" w:rsidRPr="00967E7E" w:rsidRDefault="00A20106" w:rsidP="00422964">
            <w:pPr>
              <w:ind w:right="34" w:firstLine="743"/>
              <w:jc w:val="both"/>
            </w:pPr>
            <w:r w:rsidRPr="00967E7E">
              <w:t>проводить мониторинг и существенно повысить качество финансового менеджмента главных распорядителей средств бюджета муниципального образования.</w:t>
            </w:r>
          </w:p>
          <w:p w:rsidR="00A20106" w:rsidRPr="00967E7E" w:rsidRDefault="00A20106" w:rsidP="00422964">
            <w:pPr>
              <w:ind w:right="34" w:firstLine="743"/>
              <w:jc w:val="both"/>
            </w:pPr>
            <w:r w:rsidRPr="00967E7E">
              <w:t>Таким образом, сложился определенный уровень автоматизации различных функций и процессов, адекватный уровню развития сферы управления общественными финансами.</w:t>
            </w:r>
          </w:p>
          <w:p w:rsidR="00A20106" w:rsidRPr="00967E7E" w:rsidRDefault="00A20106" w:rsidP="00422964">
            <w:pPr>
              <w:ind w:right="34" w:firstLine="743"/>
              <w:jc w:val="both"/>
            </w:pPr>
            <w:r w:rsidRPr="00967E7E">
              <w:t>Кроме того, совершенствование процедур и методов управления определяет требования к новым механизмам и инструментам организации информационных потоков в сфере управления финансами. Соответствие этим требованиям возможно обеспечить только путем развития информационных технологий, перевода их на качественно новый уровень сбора и обработки информации. Реализация</w:t>
            </w:r>
            <w:r>
              <w:t xml:space="preserve"> настоящей</w:t>
            </w:r>
            <w:r w:rsidRPr="00967E7E">
              <w:t xml:space="preserve"> муниципальной программы обеспечит повышение эффективности работы системы финансов Нязепетровского муниципального района, а та</w:t>
            </w:r>
            <w:r>
              <w:t>кже улучшит качество управления</w:t>
            </w:r>
            <w:r w:rsidRPr="00967E7E">
              <w:t xml:space="preserve"> финансами.</w:t>
            </w:r>
          </w:p>
          <w:p w:rsidR="00A20106" w:rsidRPr="00967E7E" w:rsidRDefault="00A20106" w:rsidP="001C2946">
            <w:pPr>
              <w:ind w:right="34" w:firstLine="284"/>
              <w:jc w:val="both"/>
            </w:pPr>
          </w:p>
          <w:p w:rsidR="00A20106" w:rsidRPr="00967E7E" w:rsidRDefault="00A20106" w:rsidP="001C2946">
            <w:pPr>
              <w:pStyle w:val="a9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7E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967E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67E7E">
              <w:rPr>
                <w:rFonts w:ascii="Times New Roman" w:hAnsi="Times New Roman"/>
                <w:b/>
                <w:sz w:val="24"/>
                <w:szCs w:val="24"/>
              </w:rPr>
              <w:t>. Основные цели и задачи муниципальной программы</w:t>
            </w:r>
          </w:p>
          <w:p w:rsidR="00A20106" w:rsidRPr="00967E7E" w:rsidRDefault="00A20106" w:rsidP="001C2946">
            <w:pPr>
              <w:ind w:right="34" w:firstLine="284"/>
              <w:jc w:val="both"/>
              <w:rPr>
                <w:kern w:val="1"/>
                <w:lang w:eastAsia="ar-SA"/>
              </w:rPr>
            </w:pPr>
          </w:p>
          <w:p w:rsidR="00A20106" w:rsidRPr="00967E7E" w:rsidRDefault="00A20106" w:rsidP="00422964">
            <w:pPr>
              <w:ind w:right="34" w:firstLine="743"/>
              <w:jc w:val="both"/>
            </w:pPr>
            <w:r w:rsidRPr="00967E7E">
              <w:t>Основной целью программы является повышение эффективности управления бюджетным процессом и  качества финансового менеджмента в Нязепетровском муниципальном районе  на основе повышения уровня автоматизации бюджетного процесса в Нязепетровском муниципальном районе, а также обеспечение прозрачности, открытости деятельности органов местного самоуправления района.</w:t>
            </w:r>
          </w:p>
          <w:p w:rsidR="00A20106" w:rsidRDefault="00A20106" w:rsidP="00422964">
            <w:pPr>
              <w:ind w:right="34" w:firstLine="743"/>
              <w:jc w:val="both"/>
            </w:pPr>
            <w:r w:rsidRPr="00967E7E">
              <w:t>Достижение  целей основывается на решение следующих задач:</w:t>
            </w:r>
          </w:p>
          <w:p w:rsidR="00A20106" w:rsidRPr="00967E7E" w:rsidRDefault="00A20106" w:rsidP="00422964">
            <w:pPr>
              <w:ind w:right="34" w:firstLine="743"/>
              <w:jc w:val="both"/>
            </w:pPr>
            <w:r w:rsidRPr="00967E7E">
              <w:t>повышение уровня автоматизации бюджетного процесса в Нязепетровском муниципальном районе за счет совершенствования программных комплексов, используемых при планировании, исполнении, учете и составлении отчетности;</w:t>
            </w:r>
          </w:p>
          <w:p w:rsidR="00A20106" w:rsidRPr="00967E7E" w:rsidRDefault="00A20106" w:rsidP="00422964">
            <w:pPr>
              <w:ind w:right="34" w:firstLine="743"/>
              <w:jc w:val="both"/>
            </w:pPr>
            <w:r w:rsidRPr="00967E7E">
              <w:t>повышение технической оснащенности и обеспеченности программными продуктами;</w:t>
            </w:r>
          </w:p>
          <w:p w:rsidR="00A20106" w:rsidRPr="00967E7E" w:rsidRDefault="00A20106" w:rsidP="00422964">
            <w:pPr>
              <w:tabs>
                <w:tab w:val="left" w:pos="9999"/>
              </w:tabs>
              <w:ind w:right="34" w:firstLine="743"/>
              <w:jc w:val="both"/>
            </w:pPr>
            <w:r w:rsidRPr="00967E7E">
              <w:t>снижение трудоемкости процедур формирования проекта бюджета Нязепетровского муниципального района, и контроля за исполнением бюджета Нязепетровского муниципального района;</w:t>
            </w:r>
          </w:p>
          <w:p w:rsidR="00A20106" w:rsidRPr="00967E7E" w:rsidRDefault="00A20106" w:rsidP="00422964">
            <w:pPr>
              <w:ind w:right="34" w:firstLine="743"/>
              <w:jc w:val="both"/>
            </w:pPr>
            <w:r w:rsidRPr="00967E7E">
              <w:t>обеспечение принципов единства бюджетного учета и бюджетной отчетности об исполнении бюджета в соответствии с требованиями законодательства;</w:t>
            </w:r>
          </w:p>
          <w:p w:rsidR="00A20106" w:rsidRPr="00967E7E" w:rsidRDefault="00A20106" w:rsidP="00422964">
            <w:pPr>
              <w:ind w:right="34" w:firstLine="743"/>
              <w:jc w:val="both"/>
            </w:pPr>
            <w:r w:rsidRPr="00967E7E">
              <w:t>автоматизация процесса ведения планов финансово хозяйственной деятельности;</w:t>
            </w:r>
          </w:p>
          <w:p w:rsidR="00A20106" w:rsidRPr="00967E7E" w:rsidRDefault="00A20106" w:rsidP="00422964">
            <w:pPr>
              <w:ind w:right="34" w:firstLine="743"/>
              <w:jc w:val="both"/>
            </w:pPr>
            <w:r w:rsidRPr="00967E7E">
              <w:t>качественный анализ прогнозируемых показателей бюджета;</w:t>
            </w:r>
          </w:p>
          <w:p w:rsidR="00A20106" w:rsidRPr="00967E7E" w:rsidRDefault="00A20106" w:rsidP="00422964">
            <w:pPr>
              <w:ind w:right="34" w:firstLine="743"/>
              <w:jc w:val="both"/>
            </w:pPr>
            <w:r w:rsidRPr="00967E7E">
              <w:t>бесперебойное функционирование программных комплексов, используемых в бюджетном процессе Нязепетровского муниципального района.</w:t>
            </w:r>
          </w:p>
          <w:p w:rsidR="00A20106" w:rsidRPr="00967E7E" w:rsidRDefault="00A20106" w:rsidP="001C2946">
            <w:pPr>
              <w:ind w:right="34" w:firstLine="284"/>
              <w:jc w:val="both"/>
            </w:pPr>
          </w:p>
          <w:p w:rsidR="00A20106" w:rsidRPr="00967E7E" w:rsidRDefault="00A20106" w:rsidP="001C2946">
            <w:pPr>
              <w:pStyle w:val="a9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7E">
              <w:rPr>
                <w:rFonts w:ascii="Times New Roman" w:hAnsi="Times New Roman"/>
                <w:b/>
                <w:sz w:val="24"/>
                <w:szCs w:val="24"/>
              </w:rPr>
              <w:t>Раздел III. Сроки и этапы реализации муниципальной программы</w:t>
            </w:r>
          </w:p>
          <w:p w:rsidR="00A20106" w:rsidRPr="00967E7E" w:rsidRDefault="00A20106" w:rsidP="001C2946">
            <w:pPr>
              <w:pStyle w:val="ConsPlusNormal"/>
              <w:ind w:left="567"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06" w:rsidRPr="00967E7E" w:rsidRDefault="00A20106" w:rsidP="00422964">
            <w:pPr>
              <w:pStyle w:val="a6"/>
              <w:ind w:right="34" w:firstLine="743"/>
              <w:jc w:val="both"/>
              <w:rPr>
                <w:color w:val="000000"/>
              </w:rPr>
            </w:pPr>
            <w:r w:rsidRPr="00967E7E">
              <w:rPr>
                <w:color w:val="000000"/>
              </w:rPr>
              <w:t>Муниципальная программа будет  реализовываться в</w:t>
            </w:r>
            <w:r>
              <w:rPr>
                <w:color w:val="000000"/>
              </w:rPr>
              <w:t xml:space="preserve"> один этап в 2021-2023</w:t>
            </w:r>
            <w:r w:rsidRPr="00967E7E">
              <w:rPr>
                <w:color w:val="000000"/>
              </w:rPr>
              <w:t xml:space="preserve"> годах.</w:t>
            </w:r>
          </w:p>
          <w:p w:rsidR="00A20106" w:rsidRPr="00967E7E" w:rsidRDefault="00A20106" w:rsidP="00422964">
            <w:pPr>
              <w:pStyle w:val="a6"/>
              <w:ind w:right="34" w:firstLine="743"/>
              <w:jc w:val="both"/>
            </w:pPr>
            <w:r w:rsidRPr="00967E7E">
              <w:rPr>
                <w:color w:val="000000"/>
              </w:rPr>
              <w:t xml:space="preserve"> </w:t>
            </w:r>
            <w:r w:rsidRPr="00967E7E">
              <w:t>Соблюдение установленных сроков реализации муниципальной программы обеспечивается  системой мероприятий муниципальной программы.</w:t>
            </w:r>
          </w:p>
          <w:p w:rsidR="00A20106" w:rsidRPr="00967E7E" w:rsidRDefault="00A20106" w:rsidP="001C2946">
            <w:pPr>
              <w:ind w:firstLine="284"/>
              <w:jc w:val="both"/>
            </w:pPr>
          </w:p>
          <w:tbl>
            <w:tblPr>
              <w:tblW w:w="9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48"/>
              <w:gridCol w:w="1134"/>
              <w:gridCol w:w="1417"/>
              <w:gridCol w:w="1276"/>
              <w:gridCol w:w="142"/>
              <w:gridCol w:w="1417"/>
              <w:gridCol w:w="1418"/>
            </w:tblGrid>
            <w:tr w:rsidR="00A20106" w:rsidRPr="00967E7E" w:rsidTr="0083054A">
              <w:trPr>
                <w:trHeight w:val="507"/>
              </w:trPr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106" w:rsidRPr="00D832DD" w:rsidRDefault="00A20106" w:rsidP="001C2946">
                  <w:pPr>
                    <w:ind w:firstLine="50"/>
                    <w:jc w:val="center"/>
                  </w:pPr>
                  <w:r w:rsidRPr="00D832DD">
                    <w:rPr>
                      <w:sz w:val="22"/>
                    </w:rPr>
                    <w:t>Наименование целевого индикатора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106" w:rsidRPr="00D832DD" w:rsidRDefault="00A20106" w:rsidP="001C2946">
                  <w:pPr>
                    <w:ind w:firstLine="50"/>
                    <w:jc w:val="center"/>
                  </w:pPr>
                  <w:r w:rsidRPr="00D832DD">
                    <w:rPr>
                      <w:sz w:val="22"/>
                    </w:rPr>
                    <w:t>Единица измерения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106" w:rsidRPr="00D832DD" w:rsidRDefault="00A20106" w:rsidP="001C2946">
                  <w:pPr>
                    <w:ind w:left="-108" w:firstLine="50"/>
                    <w:jc w:val="center"/>
                  </w:pPr>
                  <w:r w:rsidRPr="00D832DD">
                    <w:rPr>
                      <w:sz w:val="22"/>
                    </w:rPr>
                    <w:t>2020 год (оценка)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106" w:rsidRPr="00D832DD" w:rsidRDefault="00A20106" w:rsidP="001C2946">
                  <w:pPr>
                    <w:ind w:left="-108" w:right="-108" w:firstLine="33"/>
                    <w:jc w:val="center"/>
                  </w:pPr>
                  <w:r w:rsidRPr="00D832DD">
                    <w:rPr>
                      <w:sz w:val="22"/>
                    </w:rPr>
                    <w:t>2021 год (план)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106" w:rsidRPr="00D832DD" w:rsidRDefault="00A20106" w:rsidP="001C2946">
                  <w:pPr>
                    <w:ind w:left="-108" w:right="-108" w:firstLine="33"/>
                    <w:jc w:val="center"/>
                  </w:pPr>
                  <w:r w:rsidRPr="00D832DD">
                    <w:rPr>
                      <w:sz w:val="22"/>
                    </w:rPr>
                    <w:t>2022 год (план)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106" w:rsidRPr="00D832DD" w:rsidRDefault="00A20106" w:rsidP="001C2946">
                  <w:pPr>
                    <w:ind w:firstLine="33"/>
                    <w:jc w:val="center"/>
                  </w:pPr>
                  <w:r w:rsidRPr="00D832DD">
                    <w:rPr>
                      <w:sz w:val="22"/>
                    </w:rPr>
                    <w:t>2023 год (план)</w:t>
                  </w:r>
                </w:p>
              </w:tc>
            </w:tr>
            <w:tr w:rsidR="00A20106" w:rsidRPr="00967E7E" w:rsidTr="0083054A">
              <w:trPr>
                <w:trHeight w:val="760"/>
              </w:trPr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106" w:rsidRPr="00D832DD" w:rsidRDefault="00A20106" w:rsidP="001C2946">
                  <w:pPr>
                    <w:ind w:firstLine="50"/>
                    <w:jc w:val="center"/>
                  </w:pPr>
                  <w:r w:rsidRPr="00D832DD">
                    <w:rPr>
                      <w:sz w:val="22"/>
                    </w:rPr>
                    <w:t>Уровень автоматизации процесса исполнения бюджета Нязепетровского муниципального района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106" w:rsidRPr="00D832DD" w:rsidRDefault="00A20106" w:rsidP="001C2946">
                  <w:pPr>
                    <w:ind w:firstLine="50"/>
                    <w:jc w:val="center"/>
                  </w:pPr>
                  <w:r w:rsidRPr="00D832DD">
                    <w:rPr>
                      <w:sz w:val="22"/>
                    </w:rPr>
                    <w:t>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106" w:rsidRPr="00D832DD" w:rsidRDefault="00A20106" w:rsidP="001C2946">
                  <w:pPr>
                    <w:ind w:firstLine="50"/>
                    <w:jc w:val="center"/>
                  </w:pPr>
                  <w:r w:rsidRPr="00D832DD">
                    <w:rPr>
                      <w:sz w:val="22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106" w:rsidRPr="00D832DD" w:rsidRDefault="00A20106" w:rsidP="001C2946">
                  <w:pPr>
                    <w:ind w:right="33" w:firstLine="50"/>
                    <w:jc w:val="center"/>
                  </w:pPr>
                  <w:r w:rsidRPr="00D832DD">
                    <w:rPr>
                      <w:sz w:val="22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106" w:rsidRPr="00D832DD" w:rsidRDefault="00A20106" w:rsidP="001C2946">
                  <w:pPr>
                    <w:ind w:right="33" w:firstLine="50"/>
                    <w:jc w:val="center"/>
                  </w:pPr>
                  <w:r w:rsidRPr="00D832DD">
                    <w:rPr>
                      <w:sz w:val="22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106" w:rsidRPr="00D832DD" w:rsidRDefault="00A20106" w:rsidP="001C2946">
                  <w:pPr>
                    <w:ind w:right="33" w:firstLine="50"/>
                    <w:jc w:val="center"/>
                  </w:pPr>
                  <w:r w:rsidRPr="00D832DD">
                    <w:rPr>
                      <w:sz w:val="22"/>
                    </w:rPr>
                    <w:t>100</w:t>
                  </w:r>
                </w:p>
              </w:tc>
            </w:tr>
            <w:tr w:rsidR="00A20106" w:rsidRPr="00967E7E" w:rsidTr="0083054A">
              <w:trPr>
                <w:trHeight w:val="1533"/>
              </w:trPr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106" w:rsidRPr="00D832DD" w:rsidRDefault="00A20106" w:rsidP="001C2946">
                  <w:pPr>
                    <w:ind w:firstLine="50"/>
                    <w:jc w:val="center"/>
                  </w:pPr>
                  <w:r w:rsidRPr="00D832DD">
                    <w:rPr>
                      <w:sz w:val="22"/>
                    </w:rPr>
                    <w:t>Количество участников бюджетного процесса и  муниципальных учреждений, подключенных к единым базам данных программных комплексов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106" w:rsidRPr="00D832DD" w:rsidRDefault="00A20106" w:rsidP="001C2946">
                  <w:pPr>
                    <w:ind w:firstLine="50"/>
                    <w:jc w:val="center"/>
                  </w:pPr>
                  <w:r w:rsidRPr="00D832DD">
                    <w:rPr>
                      <w:sz w:val="22"/>
                    </w:rPr>
                    <w:t>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106" w:rsidRPr="00D832DD" w:rsidRDefault="00A20106" w:rsidP="001C2946">
                  <w:pPr>
                    <w:ind w:firstLine="50"/>
                    <w:jc w:val="center"/>
                  </w:pPr>
                  <w:r w:rsidRPr="00D832DD">
                    <w:rPr>
                      <w:sz w:val="22"/>
                    </w:rPr>
                    <w:t>100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106" w:rsidRPr="00D832DD" w:rsidRDefault="00A20106" w:rsidP="001C2946">
                  <w:pPr>
                    <w:ind w:right="33" w:firstLine="50"/>
                    <w:jc w:val="center"/>
                  </w:pPr>
                  <w:r w:rsidRPr="00D832DD">
                    <w:rPr>
                      <w:sz w:val="22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106" w:rsidRPr="00D832DD" w:rsidRDefault="00A20106" w:rsidP="001C2946">
                  <w:pPr>
                    <w:ind w:right="33" w:firstLine="50"/>
                    <w:jc w:val="center"/>
                  </w:pPr>
                  <w:r w:rsidRPr="00D832DD">
                    <w:rPr>
                      <w:sz w:val="22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106" w:rsidRPr="00D832DD" w:rsidRDefault="00A20106" w:rsidP="001C2946">
                  <w:pPr>
                    <w:ind w:right="33" w:firstLine="50"/>
                    <w:jc w:val="center"/>
                  </w:pPr>
                  <w:r w:rsidRPr="00D832DD">
                    <w:rPr>
                      <w:sz w:val="22"/>
                    </w:rPr>
                    <w:t>100</w:t>
                  </w:r>
                </w:p>
              </w:tc>
            </w:tr>
            <w:tr w:rsidR="00A20106" w:rsidRPr="00967E7E" w:rsidTr="0083054A">
              <w:trPr>
                <w:trHeight w:val="1279"/>
              </w:trPr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106" w:rsidRPr="00D832DD" w:rsidRDefault="00A20106" w:rsidP="00B61AF3">
                  <w:pPr>
                    <w:ind w:firstLine="50"/>
                    <w:jc w:val="center"/>
                  </w:pPr>
                  <w:r w:rsidRPr="00D832DD">
                    <w:rPr>
                      <w:sz w:val="22"/>
                    </w:rPr>
                    <w:t>Количество планов финансово-хозяйственной деятельности, ведение которых осуществляется с помощью автоматизированных систем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106" w:rsidRPr="00D832DD" w:rsidRDefault="00A20106" w:rsidP="001C2946">
                  <w:pPr>
                    <w:ind w:firstLine="50"/>
                    <w:jc w:val="center"/>
                  </w:pPr>
                  <w:r w:rsidRPr="00D832DD">
                    <w:rPr>
                      <w:sz w:val="22"/>
                    </w:rPr>
                    <w:t>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106" w:rsidRPr="00D832DD" w:rsidRDefault="00A20106" w:rsidP="001C2946">
                  <w:pPr>
                    <w:ind w:firstLine="50"/>
                    <w:jc w:val="center"/>
                  </w:pPr>
                  <w:r w:rsidRPr="00D832DD">
                    <w:rPr>
                      <w:sz w:val="22"/>
                    </w:rPr>
                    <w:t>100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106" w:rsidRPr="00D832DD" w:rsidRDefault="00A20106" w:rsidP="001C2946">
                  <w:pPr>
                    <w:ind w:right="33" w:firstLine="50"/>
                    <w:jc w:val="center"/>
                  </w:pPr>
                  <w:r w:rsidRPr="00D832DD">
                    <w:rPr>
                      <w:sz w:val="22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106" w:rsidRPr="00D832DD" w:rsidRDefault="00A20106" w:rsidP="001C2946">
                  <w:pPr>
                    <w:ind w:right="33" w:firstLine="50"/>
                    <w:jc w:val="center"/>
                  </w:pPr>
                  <w:r w:rsidRPr="00D832DD">
                    <w:rPr>
                      <w:sz w:val="22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106" w:rsidRPr="00D832DD" w:rsidRDefault="00A20106" w:rsidP="001C2946">
                  <w:pPr>
                    <w:ind w:right="33" w:firstLine="50"/>
                    <w:jc w:val="center"/>
                  </w:pPr>
                  <w:r w:rsidRPr="00D832DD">
                    <w:rPr>
                      <w:sz w:val="22"/>
                    </w:rPr>
                    <w:t>100</w:t>
                  </w:r>
                </w:p>
              </w:tc>
            </w:tr>
          </w:tbl>
          <w:p w:rsidR="00A20106" w:rsidRPr="00D814A1" w:rsidRDefault="00A20106" w:rsidP="00422964">
            <w:pPr>
              <w:tabs>
                <w:tab w:val="left" w:pos="9951"/>
              </w:tabs>
              <w:ind w:right="647" w:firstLine="743"/>
              <w:jc w:val="both"/>
            </w:pPr>
            <w:r>
              <w:t>Поддержание стабильности достигнутых результатов в течении сроков реализации программы.</w:t>
            </w:r>
          </w:p>
          <w:p w:rsidR="00A20106" w:rsidRPr="00967E7E" w:rsidRDefault="00A20106" w:rsidP="001C2946">
            <w:pPr>
              <w:ind w:firstLine="284"/>
              <w:jc w:val="both"/>
            </w:pPr>
          </w:p>
          <w:p w:rsidR="00A20106" w:rsidRPr="00967E7E" w:rsidRDefault="00A20106" w:rsidP="001C294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7E">
              <w:rPr>
                <w:rFonts w:ascii="Times New Roman" w:hAnsi="Times New Roman"/>
                <w:b/>
                <w:sz w:val="24"/>
                <w:szCs w:val="24"/>
              </w:rPr>
              <w:t>Раздел IV. Система мероприятий муниципальной программы</w:t>
            </w:r>
          </w:p>
          <w:p w:rsidR="00A20106" w:rsidRPr="00967E7E" w:rsidRDefault="00A20106" w:rsidP="001C294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0106" w:rsidRDefault="00A20106" w:rsidP="00422964">
            <w:pPr>
              <w:pStyle w:val="Default"/>
              <w:tabs>
                <w:tab w:val="left" w:pos="9957"/>
              </w:tabs>
              <w:ind w:right="364" w:firstLine="743"/>
              <w:jc w:val="both"/>
            </w:pPr>
            <w:r w:rsidRPr="00967E7E">
              <w:t xml:space="preserve">В Программе предусматривается реализация мероприятий по следующим основным направлениям: </w:t>
            </w:r>
          </w:p>
          <w:p w:rsidR="00A20106" w:rsidRPr="00967E7E" w:rsidRDefault="00A20106" w:rsidP="001C49BB">
            <w:pPr>
              <w:pStyle w:val="Default"/>
              <w:tabs>
                <w:tab w:val="left" w:pos="9957"/>
              </w:tabs>
              <w:ind w:right="364" w:firstLine="743"/>
              <w:jc w:val="both"/>
            </w:pPr>
            <w:r>
              <w:t>а</w:t>
            </w:r>
            <w:r w:rsidRPr="00967E7E">
              <w:t>втоматизация процесса формирования и исполнения местного бюджета, сопровождение программного обеспечения;</w:t>
            </w:r>
          </w:p>
          <w:p w:rsidR="00A20106" w:rsidRPr="00967E7E" w:rsidRDefault="00A20106" w:rsidP="001C49BB">
            <w:pPr>
              <w:pStyle w:val="Default"/>
              <w:tabs>
                <w:tab w:val="left" w:pos="9957"/>
              </w:tabs>
              <w:ind w:right="364" w:firstLine="743"/>
              <w:jc w:val="both"/>
              <w:rPr>
                <w:color w:val="auto"/>
              </w:rPr>
            </w:pPr>
            <w:r w:rsidRPr="00967E7E">
              <w:rPr>
                <w:color w:val="auto"/>
              </w:rPr>
              <w:t>использование информационных ресурсов и статистических сведений с целью улучшения качества управления бюджетным процессом;</w:t>
            </w:r>
          </w:p>
          <w:p w:rsidR="00A20106" w:rsidRPr="00967E7E" w:rsidRDefault="00A20106" w:rsidP="001C49BB">
            <w:pPr>
              <w:pStyle w:val="Default"/>
              <w:tabs>
                <w:tab w:val="left" w:pos="9815"/>
              </w:tabs>
              <w:ind w:right="317" w:firstLine="743"/>
              <w:jc w:val="both"/>
            </w:pPr>
            <w:r w:rsidRPr="00967E7E">
              <w:t>внедрение информационных технологий в целях повышения бюджетного процесса в Нязепетровском муниципальном районе.</w:t>
            </w:r>
          </w:p>
          <w:p w:rsidR="00A20106" w:rsidRDefault="00A20106" w:rsidP="00422964">
            <w:pPr>
              <w:pStyle w:val="ConsPlusNormal"/>
              <w:tabs>
                <w:tab w:val="left" w:pos="9957"/>
              </w:tabs>
              <w:ind w:right="364"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7E">
              <w:rPr>
                <w:rFonts w:ascii="Times New Roman" w:hAnsi="Times New Roman" w:cs="Times New Roman"/>
                <w:sz w:val="24"/>
                <w:szCs w:val="24"/>
              </w:rPr>
              <w:t>Система мероприятий муниципальной программы и объемы их финансирования</w:t>
            </w:r>
          </w:p>
          <w:p w:rsidR="00A20106" w:rsidRDefault="00A20106" w:rsidP="001C2946">
            <w:pPr>
              <w:pStyle w:val="ConsPlusNormal"/>
              <w:ind w:right="11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06" w:rsidRDefault="00A20106" w:rsidP="001C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7DF">
              <w:rPr>
                <w:rFonts w:ascii="Times New Roman" w:hAnsi="Times New Roman" w:cs="Times New Roman"/>
                <w:sz w:val="24"/>
                <w:szCs w:val="24"/>
              </w:rPr>
              <w:t>1. Автоматизация процесса формирования и исполнения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0106" w:rsidRPr="00967E7E" w:rsidRDefault="00A20106" w:rsidP="001C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94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00"/>
              <w:gridCol w:w="1847"/>
              <w:gridCol w:w="1555"/>
              <w:gridCol w:w="994"/>
              <w:gridCol w:w="1273"/>
              <w:gridCol w:w="893"/>
              <w:gridCol w:w="976"/>
              <w:gridCol w:w="964"/>
              <w:gridCol w:w="841"/>
            </w:tblGrid>
            <w:tr w:rsidR="00A20106" w:rsidRPr="00967E7E" w:rsidTr="00422964">
              <w:trPr>
                <w:trHeight w:val="846"/>
              </w:trPr>
              <w:tc>
                <w:tcPr>
                  <w:tcW w:w="301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106" w:rsidRPr="00B61AF3" w:rsidRDefault="00A20106" w:rsidP="001C294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1AF3">
                    <w:rPr>
                      <w:rFonts w:ascii="Times New Roman" w:hAnsi="Times New Roman" w:cs="Times New Roman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929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106" w:rsidRPr="00B61AF3" w:rsidRDefault="00A20106" w:rsidP="001C294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1AF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Наименование мероприятия</w:t>
                  </w:r>
                </w:p>
              </w:tc>
              <w:tc>
                <w:tcPr>
                  <w:tcW w:w="782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106" w:rsidRPr="00B61AF3" w:rsidRDefault="00A20106" w:rsidP="001C2946">
                  <w:pPr>
                    <w:pStyle w:val="ConsPlusNormal"/>
                    <w:ind w:left="-107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1AF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Ответственный исполнитель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106" w:rsidRPr="00B61AF3" w:rsidRDefault="00A20106" w:rsidP="001C294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1AF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Срок исполнения</w:t>
                  </w:r>
                </w:p>
              </w:tc>
              <w:tc>
                <w:tcPr>
                  <w:tcW w:w="640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106" w:rsidRPr="00B61AF3" w:rsidRDefault="00A20106" w:rsidP="001C2946">
                  <w:pPr>
                    <w:pStyle w:val="ConsPlusNormal"/>
                    <w:ind w:left="-108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1AF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Источники финанси-</w:t>
                  </w:r>
                </w:p>
                <w:p w:rsidR="00A20106" w:rsidRPr="00B61AF3" w:rsidRDefault="00A20106" w:rsidP="001C294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1AF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рования</w:t>
                  </w:r>
                </w:p>
              </w:tc>
              <w:tc>
                <w:tcPr>
                  <w:tcW w:w="1849" w:type="pct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20106" w:rsidRPr="00B61AF3" w:rsidRDefault="00A20106" w:rsidP="001C2946">
                  <w:pPr>
                    <w:jc w:val="center"/>
                  </w:pPr>
                  <w:r w:rsidRPr="00B61AF3">
                    <w:rPr>
                      <w:sz w:val="22"/>
                      <w:szCs w:val="22"/>
                    </w:rPr>
                    <w:t>Объем финансирования,</w:t>
                  </w:r>
                </w:p>
                <w:p w:rsidR="00A20106" w:rsidRPr="00B61AF3" w:rsidRDefault="00A20106" w:rsidP="001C2946">
                  <w:pPr>
                    <w:jc w:val="center"/>
                  </w:pPr>
                  <w:r w:rsidRPr="00B61AF3">
                    <w:rPr>
                      <w:sz w:val="22"/>
                      <w:szCs w:val="22"/>
                    </w:rPr>
                    <w:t>тыс. рублей</w:t>
                  </w:r>
                </w:p>
              </w:tc>
            </w:tr>
            <w:tr w:rsidR="00A20106" w:rsidRPr="00967E7E" w:rsidTr="00422964">
              <w:trPr>
                <w:trHeight w:val="272"/>
              </w:trPr>
              <w:tc>
                <w:tcPr>
                  <w:tcW w:w="301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106" w:rsidRPr="00B61AF3" w:rsidRDefault="00A20106" w:rsidP="001C294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9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106" w:rsidRPr="00B61AF3" w:rsidRDefault="00A20106" w:rsidP="001C294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82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106" w:rsidRPr="00B61AF3" w:rsidRDefault="00A20106" w:rsidP="001C294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00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106" w:rsidRPr="00B61AF3" w:rsidRDefault="00A20106" w:rsidP="001C294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40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106" w:rsidRPr="00B61AF3" w:rsidRDefault="00A20106" w:rsidP="001C294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106" w:rsidRPr="00B61AF3" w:rsidRDefault="00A20106" w:rsidP="00B61AF3">
                  <w:pPr>
                    <w:pStyle w:val="ConsPlusNormal"/>
                    <w:pageBreakBefore/>
                    <w:ind w:firstLine="0"/>
                    <w:jc w:val="center"/>
                    <w:outlineLvl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smartTag w:uri="urn:schemas-microsoft-com:office:smarttags" w:element="metricconverter">
                    <w:smartTagPr>
                      <w:attr w:name="ProductID" w:val="2023 г"/>
                    </w:smartTagPr>
                    <w:r w:rsidRPr="00B61AF3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2020 г</w:t>
                    </w:r>
                  </w:smartTag>
                  <w:r w:rsidRPr="00B61AF3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A20106" w:rsidRPr="00B61AF3" w:rsidRDefault="00A20106" w:rsidP="00B61AF3">
                  <w:pPr>
                    <w:pStyle w:val="ConsPlusNormal"/>
                    <w:pageBreakBefore/>
                    <w:ind w:firstLine="0"/>
                    <w:jc w:val="center"/>
                    <w:outlineLvl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1AF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оценка</w:t>
                  </w:r>
                </w:p>
              </w:tc>
              <w:tc>
                <w:tcPr>
                  <w:tcW w:w="49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106" w:rsidRPr="00B61AF3" w:rsidRDefault="00A20106" w:rsidP="00B61AF3">
                  <w:pPr>
                    <w:pStyle w:val="ConsPlusNormal"/>
                    <w:pageBreakBefore/>
                    <w:ind w:firstLine="0"/>
                    <w:jc w:val="center"/>
                    <w:outlineLvl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smartTag w:uri="urn:schemas-microsoft-com:office:smarttags" w:element="metricconverter">
                    <w:smartTagPr>
                      <w:attr w:name="ProductID" w:val="2023 г"/>
                    </w:smartTagPr>
                    <w:r w:rsidRPr="00B61AF3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2021 г</w:t>
                    </w:r>
                  </w:smartTag>
                  <w:r w:rsidRPr="00B61AF3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A20106" w:rsidRPr="00B61AF3" w:rsidRDefault="00A20106" w:rsidP="00B61AF3">
                  <w:pPr>
                    <w:pStyle w:val="ConsPlusNormal"/>
                    <w:pageBreakBefore/>
                    <w:ind w:firstLine="0"/>
                    <w:jc w:val="center"/>
                    <w:outlineLvl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1AF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4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20106" w:rsidRPr="00B61AF3" w:rsidRDefault="00A20106" w:rsidP="00B61AF3">
                  <w:pPr>
                    <w:pStyle w:val="ConsPlusNormal"/>
                    <w:pageBreakBefore/>
                    <w:ind w:left="-107" w:firstLine="0"/>
                    <w:jc w:val="center"/>
                    <w:outlineLvl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smartTag w:uri="urn:schemas-microsoft-com:office:smarttags" w:element="metricconverter">
                    <w:smartTagPr>
                      <w:attr w:name="ProductID" w:val="2023 г"/>
                    </w:smartTagPr>
                    <w:r w:rsidRPr="00B61AF3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2022 г</w:t>
                    </w:r>
                  </w:smartTag>
                  <w:r w:rsidRPr="00B61AF3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A20106" w:rsidRPr="00B61AF3" w:rsidRDefault="00A20106" w:rsidP="00B61AF3">
                  <w:pPr>
                    <w:pStyle w:val="ConsPlusNormal"/>
                    <w:pageBreakBefore/>
                    <w:ind w:firstLine="0"/>
                    <w:jc w:val="center"/>
                    <w:outlineLvl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1AF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423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20106" w:rsidRPr="00B61AF3" w:rsidRDefault="00A20106" w:rsidP="00B61AF3">
                  <w:pPr>
                    <w:pStyle w:val="ConsPlusNormal"/>
                    <w:pageBreakBefore/>
                    <w:ind w:left="-67" w:right="-108" w:firstLine="0"/>
                    <w:jc w:val="center"/>
                    <w:outlineLvl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smartTag w:uri="urn:schemas-microsoft-com:office:smarttags" w:element="metricconverter">
                    <w:smartTagPr>
                      <w:attr w:name="ProductID" w:val="2023 г"/>
                    </w:smartTagPr>
                    <w:r w:rsidRPr="00B61AF3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2023 г</w:t>
                    </w:r>
                  </w:smartTag>
                  <w:r w:rsidRPr="00B61AF3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A20106" w:rsidRPr="00B61AF3" w:rsidRDefault="00A20106" w:rsidP="00B61AF3">
                  <w:pPr>
                    <w:pStyle w:val="ConsPlusNormal"/>
                    <w:pageBreakBefore/>
                    <w:ind w:left="-67" w:right="-108" w:firstLine="0"/>
                    <w:jc w:val="center"/>
                    <w:outlineLvl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1AF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план</w:t>
                  </w:r>
                </w:p>
              </w:tc>
            </w:tr>
            <w:tr w:rsidR="00A20106" w:rsidRPr="00967E7E" w:rsidTr="00422964">
              <w:trPr>
                <w:trHeight w:val="144"/>
              </w:trPr>
              <w:tc>
                <w:tcPr>
                  <w:tcW w:w="3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106" w:rsidRPr="00B61AF3" w:rsidRDefault="00A20106" w:rsidP="001C29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1AF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  <w:p w:rsidR="00A20106" w:rsidRPr="00B61AF3" w:rsidRDefault="00A20106" w:rsidP="001C2946">
                  <w:r w:rsidRPr="00B61AF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0106" w:rsidRPr="00B61AF3" w:rsidRDefault="00A20106" w:rsidP="001C2946">
                  <w:pPr>
                    <w:pStyle w:val="ConsPlusNormal"/>
                    <w:ind w:firstLine="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1AF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автоматизация процесса формирования и исполнения местного бюджета, сопровождение программного обеспечения</w:t>
                  </w:r>
                </w:p>
              </w:tc>
              <w:tc>
                <w:tcPr>
                  <w:tcW w:w="7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0106" w:rsidRPr="00B61AF3" w:rsidRDefault="00A20106" w:rsidP="001C2946">
                  <w:pPr>
                    <w:pStyle w:val="ConsPlusNormal"/>
                    <w:ind w:left="-75" w:right="-106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1AF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финансовое управление администрации района</w:t>
                  </w:r>
                </w:p>
              </w:tc>
              <w:tc>
                <w:tcPr>
                  <w:tcW w:w="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0106" w:rsidRPr="00B61AF3" w:rsidRDefault="00A20106" w:rsidP="001C294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1AF3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2021-2023 годы</w:t>
                  </w:r>
                </w:p>
              </w:tc>
              <w:tc>
                <w:tcPr>
                  <w:tcW w:w="6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0106" w:rsidRPr="00B61AF3" w:rsidRDefault="00A20106" w:rsidP="001C294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1AF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бюджет</w:t>
                  </w:r>
                </w:p>
                <w:p w:rsidR="00A20106" w:rsidRPr="00B61AF3" w:rsidRDefault="00A20106" w:rsidP="001C2946">
                  <w:pPr>
                    <w:pStyle w:val="ConsPlusNormal"/>
                    <w:ind w:left="-110" w:right="-106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1AF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  <w:r w:rsidRPr="00B61AF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ного</w:t>
                  </w:r>
                </w:p>
                <w:p w:rsidR="00A20106" w:rsidRPr="00B61AF3" w:rsidRDefault="00A20106" w:rsidP="001C294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1AF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района </w:t>
                  </w:r>
                </w:p>
              </w:tc>
              <w:tc>
                <w:tcPr>
                  <w:tcW w:w="4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0106" w:rsidRPr="00B61AF3" w:rsidRDefault="00A20106" w:rsidP="001C2946">
                  <w:pPr>
                    <w:pStyle w:val="ConsPlusNormal"/>
                    <w:ind w:left="-289" w:right="-108" w:firstLine="289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1AF3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2572,2</w:t>
                  </w:r>
                </w:p>
              </w:tc>
              <w:tc>
                <w:tcPr>
                  <w:tcW w:w="49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0106" w:rsidRPr="00B61AF3" w:rsidRDefault="00A20106" w:rsidP="001C294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1AF3">
                    <w:rPr>
                      <w:rFonts w:ascii="Times New Roman" w:hAnsi="Times New Roman" w:cs="Times New Roman"/>
                      <w:sz w:val="22"/>
                      <w:szCs w:val="22"/>
                    </w:rPr>
                    <w:t>2986,6</w:t>
                  </w:r>
                </w:p>
              </w:tc>
              <w:tc>
                <w:tcPr>
                  <w:tcW w:w="4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20106" w:rsidRPr="00B61AF3" w:rsidRDefault="00A20106" w:rsidP="001C2946">
                  <w:pPr>
                    <w:pStyle w:val="ConsPlusNormal"/>
                    <w:ind w:left="-101" w:right="-105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1AF3">
                    <w:rPr>
                      <w:rFonts w:ascii="Times New Roman" w:hAnsi="Times New Roman" w:cs="Times New Roman"/>
                      <w:sz w:val="22"/>
                      <w:szCs w:val="22"/>
                    </w:rPr>
                    <w:t>2986,6*</w:t>
                  </w:r>
                </w:p>
              </w:tc>
              <w:tc>
                <w:tcPr>
                  <w:tcW w:w="423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0106" w:rsidRPr="00B61AF3" w:rsidRDefault="00A20106" w:rsidP="001C2946">
                  <w:pPr>
                    <w:pStyle w:val="ConsPlusNormal"/>
                    <w:ind w:left="160" w:right="-108" w:hanging="369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1AF3">
                    <w:rPr>
                      <w:rFonts w:ascii="Times New Roman" w:hAnsi="Times New Roman" w:cs="Times New Roman"/>
                      <w:sz w:val="22"/>
                      <w:szCs w:val="22"/>
                    </w:rPr>
                    <w:t>2986,6*</w:t>
                  </w:r>
                </w:p>
              </w:tc>
            </w:tr>
            <w:tr w:rsidR="00A20106" w:rsidRPr="00967E7E" w:rsidTr="00422964">
              <w:trPr>
                <w:trHeight w:val="2661"/>
              </w:trPr>
              <w:tc>
                <w:tcPr>
                  <w:tcW w:w="3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106" w:rsidRPr="00B61AF3" w:rsidRDefault="00A20106" w:rsidP="001C29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1AF3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2</w:t>
                  </w:r>
                </w:p>
                <w:p w:rsidR="00A20106" w:rsidRPr="00B61AF3" w:rsidRDefault="00A20106" w:rsidP="001C2946">
                  <w:r w:rsidRPr="00B61AF3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0106" w:rsidRPr="00B61AF3" w:rsidRDefault="00A20106" w:rsidP="001C2946">
                  <w:r w:rsidRPr="00B61AF3">
                    <w:rPr>
                      <w:sz w:val="22"/>
                      <w:szCs w:val="22"/>
                    </w:rPr>
                    <w:t>использование информацион</w:t>
                  </w:r>
                  <w:r>
                    <w:rPr>
                      <w:sz w:val="22"/>
                      <w:szCs w:val="22"/>
                    </w:rPr>
                    <w:t>-</w:t>
                  </w:r>
                  <w:r w:rsidRPr="00B61AF3">
                    <w:rPr>
                      <w:sz w:val="22"/>
                      <w:szCs w:val="22"/>
                    </w:rPr>
                    <w:t>ных ресурсов и статистических сведений с целью улучшения качества управления бюджетным процессом</w:t>
                  </w:r>
                </w:p>
              </w:tc>
              <w:tc>
                <w:tcPr>
                  <w:tcW w:w="7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A20106" w:rsidRPr="00B61AF3" w:rsidRDefault="00A20106" w:rsidP="001C2946">
                  <w:pPr>
                    <w:pStyle w:val="ConsPlusNormal"/>
                    <w:ind w:left="-75" w:right="-106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1AF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финансовое управление администрации района</w:t>
                  </w:r>
                </w:p>
              </w:tc>
              <w:tc>
                <w:tcPr>
                  <w:tcW w:w="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0106" w:rsidRPr="00B61AF3" w:rsidRDefault="00A20106" w:rsidP="001C294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1AF3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2021-2023 годы</w:t>
                  </w:r>
                </w:p>
              </w:tc>
              <w:tc>
                <w:tcPr>
                  <w:tcW w:w="6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106" w:rsidRPr="00B61AF3" w:rsidRDefault="00A20106" w:rsidP="001C294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20106" w:rsidRPr="00B61AF3" w:rsidRDefault="00A20106" w:rsidP="001C294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20106" w:rsidRPr="00B61AF3" w:rsidRDefault="00A20106" w:rsidP="001C294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20106" w:rsidRPr="00B61AF3" w:rsidRDefault="00A20106" w:rsidP="001C294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20106" w:rsidRPr="00B61AF3" w:rsidRDefault="00A20106" w:rsidP="001C294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1AF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бюджет</w:t>
                  </w:r>
                </w:p>
                <w:p w:rsidR="00A20106" w:rsidRPr="00B61AF3" w:rsidRDefault="00A20106" w:rsidP="001C2946">
                  <w:pPr>
                    <w:pStyle w:val="ConsPlusNormal"/>
                    <w:ind w:left="-110" w:right="-106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1AF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  <w:r w:rsidRPr="00B61AF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ного</w:t>
                  </w:r>
                </w:p>
                <w:p w:rsidR="00A20106" w:rsidRPr="00B61AF3" w:rsidRDefault="00A20106" w:rsidP="001C294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1AF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района</w:t>
                  </w:r>
                </w:p>
              </w:tc>
              <w:tc>
                <w:tcPr>
                  <w:tcW w:w="4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0106" w:rsidRPr="00B61AF3" w:rsidRDefault="00A20106" w:rsidP="001C294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1AF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110,3</w:t>
                  </w:r>
                </w:p>
              </w:tc>
              <w:tc>
                <w:tcPr>
                  <w:tcW w:w="49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0106" w:rsidRPr="00B61AF3" w:rsidRDefault="00A20106" w:rsidP="001C294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1AF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115,0</w:t>
                  </w:r>
                </w:p>
              </w:tc>
              <w:tc>
                <w:tcPr>
                  <w:tcW w:w="4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20106" w:rsidRPr="00B61AF3" w:rsidRDefault="00A20106" w:rsidP="001C2946">
                  <w:pPr>
                    <w:pStyle w:val="ConsPlusNormal"/>
                    <w:ind w:left="-109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1AF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115,0*</w:t>
                  </w:r>
                </w:p>
              </w:tc>
              <w:tc>
                <w:tcPr>
                  <w:tcW w:w="423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0106" w:rsidRPr="00B61AF3" w:rsidRDefault="00A20106" w:rsidP="001C2946">
                  <w:pPr>
                    <w:pStyle w:val="ConsPlusNormal"/>
                    <w:ind w:left="-109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1AF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115,0*</w:t>
                  </w:r>
                </w:p>
              </w:tc>
            </w:tr>
            <w:tr w:rsidR="00A20106" w:rsidRPr="00967E7E" w:rsidTr="00422964">
              <w:trPr>
                <w:trHeight w:val="2508"/>
              </w:trPr>
              <w:tc>
                <w:tcPr>
                  <w:tcW w:w="3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20106" w:rsidRPr="00B61AF3" w:rsidRDefault="00A20106" w:rsidP="001C294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1AF3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29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A20106" w:rsidRPr="00B61AF3" w:rsidRDefault="00A20106" w:rsidP="001C294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1AF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внедрение информацион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  <w:r w:rsidRPr="00B61AF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ных технологий в целях повышения бюджетного процесса в муниципальном районе</w:t>
                  </w:r>
                </w:p>
              </w:tc>
              <w:tc>
                <w:tcPr>
                  <w:tcW w:w="782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A20106" w:rsidRPr="00B61AF3" w:rsidRDefault="00A20106" w:rsidP="001C294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20106" w:rsidRPr="00B61AF3" w:rsidRDefault="00A20106" w:rsidP="001C294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20106" w:rsidRPr="00B61AF3" w:rsidRDefault="00A20106" w:rsidP="001C2946">
                  <w:pPr>
                    <w:pStyle w:val="ConsPlusNormal"/>
                    <w:ind w:left="-75" w:right="-166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1AF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финансовое управление администрации района</w:t>
                  </w:r>
                </w:p>
              </w:tc>
              <w:tc>
                <w:tcPr>
                  <w:tcW w:w="500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A20106" w:rsidRPr="00B61AF3" w:rsidRDefault="00A20106" w:rsidP="001C294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20106" w:rsidRPr="00B61AF3" w:rsidRDefault="00A20106" w:rsidP="001C294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20106" w:rsidRPr="00B61AF3" w:rsidRDefault="00A20106" w:rsidP="001C294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1AF3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2021-2023 годы</w:t>
                  </w:r>
                </w:p>
              </w:tc>
              <w:tc>
                <w:tcPr>
                  <w:tcW w:w="640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20106" w:rsidRPr="00B61AF3" w:rsidRDefault="00A20106" w:rsidP="001C294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20106" w:rsidRPr="00B61AF3" w:rsidRDefault="00A20106" w:rsidP="001C294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20106" w:rsidRPr="00B61AF3" w:rsidRDefault="00A20106" w:rsidP="001C294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20106" w:rsidRPr="00B61AF3" w:rsidRDefault="00A20106" w:rsidP="001C294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1AF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бюджет</w:t>
                  </w:r>
                </w:p>
                <w:p w:rsidR="00A20106" w:rsidRPr="00B61AF3" w:rsidRDefault="00A20106" w:rsidP="001C2946">
                  <w:pPr>
                    <w:pStyle w:val="ConsPlusNormal"/>
                    <w:ind w:left="-110" w:right="-106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1AF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  <w:r w:rsidRPr="00B61AF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ного</w:t>
                  </w:r>
                </w:p>
                <w:p w:rsidR="00A20106" w:rsidRPr="00B61AF3" w:rsidRDefault="00A20106" w:rsidP="001C294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1AF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района</w:t>
                  </w:r>
                </w:p>
              </w:tc>
              <w:tc>
                <w:tcPr>
                  <w:tcW w:w="4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0106" w:rsidRPr="00B61AF3" w:rsidRDefault="00A20106" w:rsidP="001C294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1AF3">
                    <w:rPr>
                      <w:rFonts w:ascii="Times New Roman" w:hAnsi="Times New Roman" w:cs="Times New Roman"/>
                      <w:sz w:val="22"/>
                      <w:szCs w:val="22"/>
                    </w:rPr>
                    <w:t>68,0</w:t>
                  </w:r>
                </w:p>
              </w:tc>
              <w:tc>
                <w:tcPr>
                  <w:tcW w:w="49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0106" w:rsidRPr="00B61AF3" w:rsidRDefault="00A20106" w:rsidP="001C294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1AF3">
                    <w:rPr>
                      <w:rFonts w:ascii="Times New Roman" w:hAnsi="Times New Roman" w:cs="Times New Roman"/>
                      <w:sz w:val="22"/>
                      <w:szCs w:val="22"/>
                    </w:rPr>
                    <w:t>210,0</w:t>
                  </w:r>
                </w:p>
              </w:tc>
              <w:tc>
                <w:tcPr>
                  <w:tcW w:w="4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20106" w:rsidRPr="00B61AF3" w:rsidRDefault="00A20106" w:rsidP="001C2946">
                  <w:pPr>
                    <w:pStyle w:val="ConsPlusNormal"/>
                    <w:ind w:left="-109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1AF3">
                    <w:rPr>
                      <w:rFonts w:ascii="Times New Roman" w:hAnsi="Times New Roman" w:cs="Times New Roman"/>
                      <w:sz w:val="22"/>
                      <w:szCs w:val="22"/>
                    </w:rPr>
                    <w:t>260,0*</w:t>
                  </w:r>
                </w:p>
              </w:tc>
              <w:tc>
                <w:tcPr>
                  <w:tcW w:w="423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0106" w:rsidRPr="00B61AF3" w:rsidRDefault="00A20106" w:rsidP="001C294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61AF3">
                    <w:rPr>
                      <w:rFonts w:ascii="Times New Roman" w:hAnsi="Times New Roman" w:cs="Times New Roman"/>
                      <w:sz w:val="22"/>
                      <w:szCs w:val="22"/>
                    </w:rPr>
                    <w:t>260,0*</w:t>
                  </w:r>
                </w:p>
              </w:tc>
            </w:tr>
          </w:tbl>
          <w:p w:rsidR="00A20106" w:rsidRPr="00967E7E" w:rsidRDefault="00A20106" w:rsidP="001C2946">
            <w:pPr>
              <w:pStyle w:val="Default"/>
              <w:ind w:firstLine="284"/>
              <w:jc w:val="both"/>
            </w:pPr>
          </w:p>
          <w:p w:rsidR="00A20106" w:rsidRDefault="00A20106" w:rsidP="001C2946">
            <w:pPr>
              <w:widowControl w:val="0"/>
              <w:autoSpaceDE w:val="0"/>
              <w:autoSpaceDN w:val="0"/>
              <w:adjustRightInd w:val="0"/>
              <w:ind w:right="364" w:firstLine="709"/>
              <w:jc w:val="both"/>
            </w:pPr>
            <w:r w:rsidRPr="00967E7E">
              <w:t>Система мероприятий муниципальной программы и объемы их финанси</w:t>
            </w:r>
            <w:r>
              <w:t xml:space="preserve">рования приведены в приложении </w:t>
            </w:r>
            <w:r w:rsidRPr="00967E7E">
              <w:t>к муниципальной программе.</w:t>
            </w:r>
          </w:p>
          <w:p w:rsidR="00A20106" w:rsidRPr="00967E7E" w:rsidRDefault="00A20106" w:rsidP="001C2946">
            <w:pPr>
              <w:widowControl w:val="0"/>
              <w:autoSpaceDE w:val="0"/>
              <w:autoSpaceDN w:val="0"/>
              <w:adjustRightInd w:val="0"/>
              <w:ind w:right="364" w:firstLine="709"/>
              <w:jc w:val="both"/>
            </w:pPr>
          </w:p>
          <w:p w:rsidR="00A20106" w:rsidRDefault="00A20106" w:rsidP="001C294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7E">
              <w:rPr>
                <w:rFonts w:ascii="Times New Roman" w:hAnsi="Times New Roman"/>
                <w:b/>
                <w:sz w:val="24"/>
                <w:szCs w:val="24"/>
              </w:rPr>
              <w:t>Раздел V. Ресурсное обеспечение муниципальной программы</w:t>
            </w:r>
          </w:p>
          <w:p w:rsidR="00A20106" w:rsidRPr="00967E7E" w:rsidRDefault="00A20106" w:rsidP="001C294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0106" w:rsidRDefault="00A20106" w:rsidP="00422964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7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за счет средств бюджета Нязепетровского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всего 10034, 8 тыс. рублей, в т.ч. по годам</w:t>
            </w:r>
            <w:r w:rsidRPr="00967E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0106" w:rsidRDefault="00A20106" w:rsidP="001C294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- 3311, 6</w:t>
            </w:r>
            <w:r w:rsidRPr="00967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20106" w:rsidRDefault="00A20106" w:rsidP="001C294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7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год - 3361, 6 </w:t>
            </w:r>
            <w:r w:rsidRPr="00967E7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E7E">
              <w:rPr>
                <w:rFonts w:ascii="Times New Roman" w:hAnsi="Times New Roman" w:cs="Times New Roman"/>
                <w:sz w:val="24"/>
                <w:szCs w:val="24"/>
              </w:rPr>
              <w:t>рублей*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106" w:rsidRDefault="00A20106" w:rsidP="001C294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7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 - 3361, 6</w:t>
            </w:r>
            <w:r w:rsidRPr="00967E7E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E7E">
              <w:rPr>
                <w:rFonts w:ascii="Times New Roman" w:hAnsi="Times New Roman" w:cs="Times New Roman"/>
                <w:sz w:val="24"/>
                <w:szCs w:val="24"/>
              </w:rPr>
              <w:t>рублей*</w:t>
            </w:r>
          </w:p>
          <w:p w:rsidR="00A20106" w:rsidRDefault="00A20106" w:rsidP="001C2946">
            <w:pPr>
              <w:jc w:val="both"/>
            </w:pPr>
            <w:r w:rsidRPr="009847FE">
              <w:t xml:space="preserve">* </w:t>
            </w:r>
            <w:r>
              <w:t xml:space="preserve">объем </w:t>
            </w:r>
            <w:r w:rsidRPr="009847FE">
              <w:t xml:space="preserve"> финансирования</w:t>
            </w:r>
            <w:r>
              <w:t xml:space="preserve"> корректируется с учетом возможностей финансового обеспечения</w:t>
            </w:r>
          </w:p>
          <w:p w:rsidR="00A20106" w:rsidRPr="00967E7E" w:rsidRDefault="00A20106" w:rsidP="001C2946">
            <w:pPr>
              <w:ind w:firstLine="284"/>
            </w:pPr>
          </w:p>
          <w:p w:rsidR="00A20106" w:rsidRPr="00967E7E" w:rsidRDefault="00A20106" w:rsidP="001C294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7E">
              <w:rPr>
                <w:rFonts w:ascii="Times New Roman" w:hAnsi="Times New Roman"/>
                <w:b/>
                <w:sz w:val="24"/>
                <w:szCs w:val="24"/>
              </w:rPr>
              <w:t>Раздел VI. Организация управления и механизм выполнения мероприятий муниципальной программы</w:t>
            </w:r>
          </w:p>
          <w:p w:rsidR="00A20106" w:rsidRPr="00967E7E" w:rsidRDefault="00A20106" w:rsidP="001C2946">
            <w:pPr>
              <w:ind w:firstLine="284"/>
              <w:jc w:val="center"/>
            </w:pPr>
          </w:p>
          <w:p w:rsidR="00A20106" w:rsidRPr="00967E7E" w:rsidRDefault="00A20106" w:rsidP="00422964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Ответственным исполнителем муниципальной </w:t>
            </w:r>
            <w:r w:rsidRPr="00967E7E">
              <w:rPr>
                <w:rFonts w:ascii="Times New Roman" w:hAnsi="Times New Roman" w:cs="Times New Roman"/>
                <w:sz w:val="24"/>
                <w:szCs w:val="24"/>
              </w:rPr>
              <w:t>программы является финансовое управление администрации Нязепетровского муниципального района, которое организует ее выполнение и координирует взаимодействие исполнителей настоящей программы.</w:t>
            </w:r>
          </w:p>
          <w:p w:rsidR="00A20106" w:rsidRPr="00967E7E" w:rsidRDefault="00A20106" w:rsidP="00422964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н</w:t>
            </w:r>
            <w:r w:rsidRPr="00967E7E">
              <w:rPr>
                <w:rFonts w:ascii="Times New Roman" w:hAnsi="Times New Roman" w:cs="Times New Roman"/>
                <w:sz w:val="24"/>
                <w:szCs w:val="24"/>
              </w:rPr>
              <w:t>есет ответственность за своевременную реализацию ее мероприятий.</w:t>
            </w:r>
          </w:p>
          <w:p w:rsidR="00A20106" w:rsidRPr="00967E7E" w:rsidRDefault="00A20106" w:rsidP="00422964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7E">
              <w:rPr>
                <w:rFonts w:ascii="Times New Roman" w:hAnsi="Times New Roman" w:cs="Times New Roman"/>
                <w:sz w:val="24"/>
                <w:szCs w:val="24"/>
              </w:rPr>
              <w:t>Получателем финансовых средств на реализацию настоящей программы является финансовое управление администрации Нязепетровского муниципального района на основе мероприятий, обозначенных в программе.</w:t>
            </w:r>
          </w:p>
          <w:p w:rsidR="00A20106" w:rsidRDefault="00A20106" w:rsidP="00D832DD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7E">
              <w:rPr>
                <w:rFonts w:ascii="Times New Roman" w:hAnsi="Times New Roman" w:cs="Times New Roman"/>
                <w:sz w:val="24"/>
                <w:szCs w:val="24"/>
              </w:rPr>
              <w:t>Текущий контроль хода реализации настоящей программы, а также за целевым и эффективным использованием бюджетных средств, выделенных на исполнение ее мероприятий, осуществляет финансовое управление администрации Нязепетровского муниципального района, которое в установленном порядке информирует администрацию Нязепетровского района о результатах ее выполнения.</w:t>
            </w:r>
          </w:p>
          <w:p w:rsidR="00A20106" w:rsidRPr="00967E7E" w:rsidRDefault="00A20106" w:rsidP="001C2946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06" w:rsidRPr="00967E7E" w:rsidRDefault="00A20106" w:rsidP="001C294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7E">
              <w:rPr>
                <w:rFonts w:ascii="Times New Roman" w:hAnsi="Times New Roman"/>
                <w:b/>
                <w:sz w:val="24"/>
                <w:szCs w:val="24"/>
              </w:rPr>
              <w:t>Раздел VII. Ожидаемые результаты реализации муниципальной программы</w:t>
            </w:r>
          </w:p>
          <w:p w:rsidR="00A20106" w:rsidRPr="00967E7E" w:rsidRDefault="00A20106" w:rsidP="001C294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43"/>
              <w:gridCol w:w="1387"/>
              <w:gridCol w:w="1388"/>
              <w:gridCol w:w="1387"/>
              <w:gridCol w:w="1388"/>
              <w:gridCol w:w="1459"/>
            </w:tblGrid>
            <w:tr w:rsidR="00A20106" w:rsidRPr="00967E7E" w:rsidTr="0044489D">
              <w:trPr>
                <w:trHeight w:val="509"/>
              </w:trPr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106" w:rsidRPr="00422964" w:rsidRDefault="00A20106" w:rsidP="001C2946">
                  <w:pPr>
                    <w:ind w:firstLine="50"/>
                    <w:jc w:val="center"/>
                  </w:pPr>
                  <w:r w:rsidRPr="00422964">
                    <w:rPr>
                      <w:sz w:val="22"/>
                      <w:szCs w:val="22"/>
                    </w:rPr>
                    <w:t>Наименование целевого индикатора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106" w:rsidRPr="00422964" w:rsidRDefault="00A20106" w:rsidP="001C2946">
                  <w:pPr>
                    <w:ind w:left="-29" w:right="-77" w:hanging="29"/>
                    <w:jc w:val="center"/>
                  </w:pPr>
                  <w:r w:rsidRPr="00422964">
                    <w:rPr>
                      <w:sz w:val="22"/>
                      <w:szCs w:val="22"/>
                    </w:rPr>
                    <w:t>Единица измерения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106" w:rsidRPr="00422964" w:rsidRDefault="00A20106" w:rsidP="001C2946">
                  <w:pPr>
                    <w:ind w:firstLine="50"/>
                    <w:jc w:val="center"/>
                  </w:pPr>
                  <w:r w:rsidRPr="00422964">
                    <w:rPr>
                      <w:sz w:val="22"/>
                      <w:szCs w:val="22"/>
                    </w:rPr>
                    <w:t>2020 год (оценка)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106" w:rsidRPr="00422964" w:rsidRDefault="00A20106" w:rsidP="001C2946">
                  <w:pPr>
                    <w:ind w:firstLine="33"/>
                    <w:jc w:val="center"/>
                  </w:pPr>
                  <w:r w:rsidRPr="00422964">
                    <w:rPr>
                      <w:sz w:val="22"/>
                      <w:szCs w:val="22"/>
                    </w:rPr>
                    <w:t>2021 год (план)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106" w:rsidRPr="00422964" w:rsidRDefault="00A20106" w:rsidP="001C2946">
                  <w:pPr>
                    <w:ind w:left="-71" w:right="-47" w:firstLine="33"/>
                    <w:jc w:val="center"/>
                  </w:pPr>
                  <w:r w:rsidRPr="00422964">
                    <w:rPr>
                      <w:sz w:val="22"/>
                      <w:szCs w:val="22"/>
                    </w:rPr>
                    <w:t>2022 год (план)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106" w:rsidRPr="00422964" w:rsidRDefault="00A20106" w:rsidP="001C2946">
                  <w:pPr>
                    <w:ind w:firstLine="33"/>
                    <w:jc w:val="center"/>
                  </w:pPr>
                  <w:r w:rsidRPr="00422964">
                    <w:rPr>
                      <w:sz w:val="22"/>
                      <w:szCs w:val="22"/>
                    </w:rPr>
                    <w:t>2023 год (план)</w:t>
                  </w:r>
                </w:p>
              </w:tc>
            </w:tr>
            <w:tr w:rsidR="00A20106" w:rsidRPr="00967E7E" w:rsidTr="0044489D">
              <w:trPr>
                <w:trHeight w:val="763"/>
              </w:trPr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106" w:rsidRPr="00422964" w:rsidRDefault="00A20106" w:rsidP="001C2946">
                  <w:pPr>
                    <w:ind w:firstLine="50"/>
                    <w:jc w:val="center"/>
                  </w:pPr>
                  <w:r w:rsidRPr="00422964">
                    <w:rPr>
                      <w:sz w:val="22"/>
                      <w:szCs w:val="22"/>
                    </w:rPr>
                    <w:lastRenderedPageBreak/>
                    <w:t>Уровень автоматизации процесса исполнения бюджета Нязепетровского муниципального района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106" w:rsidRPr="00422964" w:rsidRDefault="00A20106" w:rsidP="001C2946">
                  <w:pPr>
                    <w:ind w:firstLine="50"/>
                    <w:jc w:val="center"/>
                  </w:pPr>
                  <w:r w:rsidRPr="00422964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106" w:rsidRPr="00422964" w:rsidRDefault="00A20106" w:rsidP="001C2946">
                  <w:pPr>
                    <w:ind w:firstLine="50"/>
                    <w:jc w:val="center"/>
                  </w:pPr>
                  <w:r w:rsidRPr="00422964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106" w:rsidRPr="00422964" w:rsidRDefault="00A20106" w:rsidP="001C2946">
                  <w:pPr>
                    <w:ind w:right="33" w:firstLine="50"/>
                    <w:jc w:val="center"/>
                  </w:pPr>
                  <w:r w:rsidRPr="00422964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106" w:rsidRPr="00422964" w:rsidRDefault="00A20106" w:rsidP="001C2946">
                  <w:pPr>
                    <w:ind w:right="33" w:firstLine="50"/>
                    <w:jc w:val="center"/>
                  </w:pPr>
                  <w:r w:rsidRPr="00422964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106" w:rsidRPr="00422964" w:rsidRDefault="00A20106" w:rsidP="001C2946">
                  <w:pPr>
                    <w:ind w:right="33" w:firstLine="50"/>
                    <w:jc w:val="center"/>
                  </w:pPr>
                  <w:r w:rsidRPr="00422964">
                    <w:rPr>
                      <w:sz w:val="22"/>
                      <w:szCs w:val="22"/>
                    </w:rPr>
                    <w:t>100</w:t>
                  </w:r>
                </w:p>
              </w:tc>
            </w:tr>
            <w:tr w:rsidR="00A20106" w:rsidRPr="00967E7E" w:rsidTr="0044489D">
              <w:trPr>
                <w:trHeight w:val="1539"/>
              </w:trPr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106" w:rsidRPr="00422964" w:rsidRDefault="00A20106" w:rsidP="001C2946">
                  <w:pPr>
                    <w:ind w:firstLine="50"/>
                    <w:jc w:val="center"/>
                  </w:pPr>
                  <w:r w:rsidRPr="00422964">
                    <w:rPr>
                      <w:sz w:val="22"/>
                      <w:szCs w:val="22"/>
                    </w:rPr>
                    <w:t>Количество участников бюджетного процесса и  муниципальных учреждений, подключенных к единым базам данных программных комплексов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106" w:rsidRPr="00422964" w:rsidRDefault="00A20106" w:rsidP="001C2946">
                  <w:pPr>
                    <w:ind w:firstLine="50"/>
                    <w:jc w:val="center"/>
                  </w:pPr>
                  <w:r w:rsidRPr="00422964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106" w:rsidRPr="00422964" w:rsidRDefault="00A20106" w:rsidP="001C2946">
                  <w:pPr>
                    <w:ind w:firstLine="50"/>
                    <w:jc w:val="center"/>
                  </w:pPr>
                  <w:r w:rsidRPr="00422964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106" w:rsidRPr="00422964" w:rsidRDefault="00A20106" w:rsidP="001C2946">
                  <w:pPr>
                    <w:ind w:right="33" w:firstLine="50"/>
                    <w:jc w:val="center"/>
                  </w:pPr>
                  <w:r w:rsidRPr="00422964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106" w:rsidRPr="00422964" w:rsidRDefault="00A20106" w:rsidP="001C2946">
                  <w:pPr>
                    <w:ind w:right="33" w:firstLine="50"/>
                    <w:jc w:val="center"/>
                  </w:pPr>
                  <w:r w:rsidRPr="00422964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106" w:rsidRPr="00422964" w:rsidRDefault="00A20106" w:rsidP="001C2946">
                  <w:pPr>
                    <w:ind w:right="33" w:firstLine="50"/>
                    <w:jc w:val="center"/>
                  </w:pPr>
                  <w:r w:rsidRPr="00422964">
                    <w:rPr>
                      <w:sz w:val="22"/>
                      <w:szCs w:val="22"/>
                    </w:rPr>
                    <w:t>100</w:t>
                  </w:r>
                </w:p>
              </w:tc>
            </w:tr>
            <w:tr w:rsidR="00A20106" w:rsidRPr="00967E7E" w:rsidTr="0044489D">
              <w:trPr>
                <w:trHeight w:val="1285"/>
              </w:trPr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106" w:rsidRPr="00422964" w:rsidRDefault="00A20106" w:rsidP="00422964">
                  <w:pPr>
                    <w:ind w:firstLine="50"/>
                    <w:jc w:val="center"/>
                  </w:pPr>
                  <w:r w:rsidRPr="00422964">
                    <w:rPr>
                      <w:sz w:val="22"/>
                      <w:szCs w:val="22"/>
                    </w:rPr>
                    <w:t>Количество планов финансово-хозяйственной деятельности, ведение которых осуществляется с помощью автоматизированных систем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106" w:rsidRPr="00422964" w:rsidRDefault="00A20106" w:rsidP="001C2946">
                  <w:pPr>
                    <w:ind w:firstLine="50"/>
                    <w:jc w:val="center"/>
                  </w:pPr>
                  <w:r w:rsidRPr="00422964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106" w:rsidRPr="00422964" w:rsidRDefault="00A20106" w:rsidP="001C2946">
                  <w:pPr>
                    <w:ind w:firstLine="50"/>
                    <w:jc w:val="center"/>
                  </w:pPr>
                  <w:r w:rsidRPr="00422964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106" w:rsidRPr="00422964" w:rsidRDefault="00A20106" w:rsidP="001C2946">
                  <w:pPr>
                    <w:ind w:right="33" w:firstLine="50"/>
                    <w:jc w:val="center"/>
                  </w:pPr>
                  <w:r w:rsidRPr="00422964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106" w:rsidRPr="00422964" w:rsidRDefault="00A20106" w:rsidP="001C2946">
                  <w:pPr>
                    <w:ind w:right="33" w:firstLine="50"/>
                    <w:jc w:val="center"/>
                  </w:pPr>
                  <w:r w:rsidRPr="00422964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106" w:rsidRPr="00422964" w:rsidRDefault="00A20106" w:rsidP="001C2946">
                  <w:pPr>
                    <w:ind w:right="33" w:firstLine="50"/>
                    <w:jc w:val="center"/>
                  </w:pPr>
                  <w:r w:rsidRPr="00422964">
                    <w:rPr>
                      <w:sz w:val="22"/>
                      <w:szCs w:val="22"/>
                    </w:rPr>
                    <w:t>100</w:t>
                  </w:r>
                </w:p>
              </w:tc>
            </w:tr>
          </w:tbl>
          <w:p w:rsidR="00A20106" w:rsidRPr="00967E7E" w:rsidRDefault="00A20106" w:rsidP="001C2946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06" w:rsidRPr="00967E7E" w:rsidRDefault="00A20106" w:rsidP="001C294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7E">
              <w:rPr>
                <w:rFonts w:ascii="Times New Roman" w:hAnsi="Times New Roman"/>
                <w:b/>
                <w:sz w:val="24"/>
                <w:szCs w:val="24"/>
              </w:rPr>
              <w:t>Раздел VIII. Финансово-экономическое обоснование муниципальной программы</w:t>
            </w:r>
          </w:p>
          <w:p w:rsidR="00A20106" w:rsidRPr="00967E7E" w:rsidRDefault="00A20106" w:rsidP="001C2946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9"/>
              <w:gridCol w:w="968"/>
              <w:gridCol w:w="968"/>
              <w:gridCol w:w="969"/>
              <w:gridCol w:w="1935"/>
              <w:gridCol w:w="2733"/>
            </w:tblGrid>
            <w:tr w:rsidR="00A20106" w:rsidRPr="00967E7E" w:rsidTr="0044489D">
              <w:trPr>
                <w:trHeight w:val="564"/>
              </w:trPr>
              <w:tc>
                <w:tcPr>
                  <w:tcW w:w="2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106" w:rsidRPr="00422964" w:rsidRDefault="00A20106" w:rsidP="001C294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422964">
                    <w:rPr>
                      <w:rFonts w:ascii="Times New Roman" w:hAnsi="Times New Roman" w:cs="Times New Roman"/>
                      <w:sz w:val="22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2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106" w:rsidRPr="00422964" w:rsidRDefault="00A20106" w:rsidP="001C2946">
                  <w:pPr>
                    <w:pStyle w:val="ConsPlusNormal"/>
                    <w:ind w:firstLine="34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422964">
                    <w:rPr>
                      <w:rFonts w:ascii="Times New Roman" w:hAnsi="Times New Roman" w:cs="Times New Roman"/>
                      <w:sz w:val="22"/>
                      <w:szCs w:val="24"/>
                    </w:rPr>
                    <w:t>Объем финансирования (тыс. рублей)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106" w:rsidRPr="00967E7E" w:rsidRDefault="00A20106" w:rsidP="001C2946">
                  <w:pPr>
                    <w:pStyle w:val="ConsPlusNormal"/>
                    <w:ind w:left="-108" w:right="-108" w:firstLine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7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106" w:rsidRPr="00967E7E" w:rsidRDefault="00A20106" w:rsidP="001C2946">
                  <w:pPr>
                    <w:pStyle w:val="ConsPlusNormal"/>
                    <w:ind w:left="-108" w:right="-86" w:firstLine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7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исполнитель</w:t>
                  </w:r>
                </w:p>
              </w:tc>
            </w:tr>
            <w:tr w:rsidR="00A20106" w:rsidRPr="00967E7E" w:rsidTr="0044489D">
              <w:trPr>
                <w:trHeight w:val="272"/>
              </w:trPr>
              <w:tc>
                <w:tcPr>
                  <w:tcW w:w="2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106" w:rsidRPr="00422964" w:rsidRDefault="00A20106" w:rsidP="001C294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106" w:rsidRPr="00422964" w:rsidRDefault="00A20106" w:rsidP="001C2946">
                  <w:pPr>
                    <w:pStyle w:val="ConsPlusNormal"/>
                    <w:ind w:firstLine="34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23 г"/>
                    </w:smartTagPr>
                    <w:r w:rsidRPr="00422964">
                      <w:rPr>
                        <w:rFonts w:ascii="Times New Roman" w:hAnsi="Times New Roman" w:cs="Times New Roman"/>
                        <w:sz w:val="22"/>
                        <w:szCs w:val="24"/>
                      </w:rPr>
                      <w:t>2021 г</w:t>
                    </w:r>
                  </w:smartTag>
                  <w:r w:rsidRPr="00422964">
                    <w:rPr>
                      <w:rFonts w:ascii="Times New Roman" w:hAnsi="Times New Roman" w:cs="Times New Roman"/>
                      <w:sz w:val="22"/>
                      <w:szCs w:val="24"/>
                    </w:rPr>
                    <w:t>.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106" w:rsidRPr="00422964" w:rsidRDefault="00A20106" w:rsidP="001C2946">
                  <w:pPr>
                    <w:pStyle w:val="ConsPlusNormal"/>
                    <w:ind w:firstLine="34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23 г"/>
                    </w:smartTagPr>
                    <w:r w:rsidRPr="00422964">
                      <w:rPr>
                        <w:rFonts w:ascii="Times New Roman" w:hAnsi="Times New Roman" w:cs="Times New Roman"/>
                        <w:sz w:val="22"/>
                        <w:szCs w:val="24"/>
                      </w:rPr>
                      <w:t>2022 г</w:t>
                    </w:r>
                  </w:smartTag>
                  <w:r w:rsidRPr="00422964">
                    <w:rPr>
                      <w:rFonts w:ascii="Times New Roman" w:hAnsi="Times New Roman" w:cs="Times New Roman"/>
                      <w:sz w:val="22"/>
                      <w:szCs w:val="24"/>
                    </w:rPr>
                    <w:t>.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106" w:rsidRPr="00422964" w:rsidRDefault="00A20106" w:rsidP="001C294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23 г"/>
                    </w:smartTagPr>
                    <w:r w:rsidRPr="00422964">
                      <w:rPr>
                        <w:rFonts w:ascii="Times New Roman" w:hAnsi="Times New Roman" w:cs="Times New Roman"/>
                        <w:sz w:val="22"/>
                        <w:szCs w:val="24"/>
                      </w:rPr>
                      <w:t>2023 г</w:t>
                    </w:r>
                  </w:smartTag>
                  <w:r w:rsidRPr="00422964">
                    <w:rPr>
                      <w:rFonts w:ascii="Times New Roman" w:hAnsi="Times New Roman" w:cs="Times New Roman"/>
                      <w:sz w:val="22"/>
                      <w:szCs w:val="24"/>
                    </w:rPr>
                    <w:t>.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106" w:rsidRPr="00967E7E" w:rsidRDefault="00A20106" w:rsidP="001C2946">
                  <w:pPr>
                    <w:pStyle w:val="ConsPlusNormal"/>
                    <w:ind w:firstLine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106" w:rsidRPr="00967E7E" w:rsidRDefault="00A20106" w:rsidP="001C2946">
                  <w:pPr>
                    <w:pStyle w:val="ConsPlusNormal"/>
                    <w:ind w:firstLine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20106" w:rsidRPr="00967E7E" w:rsidTr="0044489D">
              <w:trPr>
                <w:trHeight w:val="2245"/>
              </w:trPr>
              <w:tc>
                <w:tcPr>
                  <w:tcW w:w="2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106" w:rsidRPr="00422964" w:rsidRDefault="00A20106" w:rsidP="001C2946">
                  <w:pPr>
                    <w:pStyle w:val="Default"/>
                    <w:jc w:val="both"/>
                    <w:rPr>
                      <w:color w:val="auto"/>
                      <w:sz w:val="22"/>
                    </w:rPr>
                  </w:pPr>
                  <w:r w:rsidRPr="00422964">
                    <w:rPr>
                      <w:sz w:val="22"/>
                    </w:rPr>
                    <w:t>автоматизация процесса формирования и исполнения местного бюджета, сопровождение программного  обеспечения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106" w:rsidRPr="00422964" w:rsidRDefault="00A20106" w:rsidP="001C2946">
                  <w:pPr>
                    <w:pStyle w:val="ConsPlusNormal"/>
                    <w:ind w:left="-108" w:firstLine="33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422964">
                    <w:rPr>
                      <w:rFonts w:ascii="Times New Roman" w:hAnsi="Times New Roman" w:cs="Times New Roman"/>
                      <w:sz w:val="22"/>
                      <w:szCs w:val="24"/>
                    </w:rPr>
                    <w:t>2986, 6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106" w:rsidRPr="00422964" w:rsidRDefault="00A20106" w:rsidP="001C2946">
                  <w:pPr>
                    <w:pStyle w:val="ConsPlusNormal"/>
                    <w:ind w:left="-108" w:firstLine="33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  <w:p w:rsidR="00A20106" w:rsidRPr="00422964" w:rsidRDefault="00A20106" w:rsidP="001C2946">
                  <w:pPr>
                    <w:pStyle w:val="ConsPlusNormal"/>
                    <w:ind w:left="-108" w:firstLine="33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  <w:p w:rsidR="00A20106" w:rsidRPr="00422964" w:rsidRDefault="00A20106" w:rsidP="001C2946">
                  <w:pPr>
                    <w:pStyle w:val="ConsPlusNormal"/>
                    <w:ind w:left="-108" w:firstLine="33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  <w:p w:rsidR="00A20106" w:rsidRPr="00422964" w:rsidRDefault="00A20106" w:rsidP="001C2946">
                  <w:pPr>
                    <w:pStyle w:val="ConsPlusNormal"/>
                    <w:ind w:left="-108" w:firstLine="33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  <w:p w:rsidR="00A20106" w:rsidRPr="00422964" w:rsidRDefault="00A20106" w:rsidP="001C2946">
                  <w:pPr>
                    <w:pStyle w:val="ConsPlusNormal"/>
                    <w:ind w:left="-108" w:firstLine="33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422964">
                    <w:rPr>
                      <w:rFonts w:ascii="Times New Roman" w:hAnsi="Times New Roman" w:cs="Times New Roman"/>
                      <w:sz w:val="22"/>
                      <w:szCs w:val="24"/>
                    </w:rPr>
                    <w:t>2986, 6*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106" w:rsidRPr="00422964" w:rsidRDefault="00A20106" w:rsidP="001C294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  <w:p w:rsidR="00A20106" w:rsidRPr="00422964" w:rsidRDefault="00A20106" w:rsidP="001C294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  <w:p w:rsidR="00A20106" w:rsidRPr="00422964" w:rsidRDefault="00A20106" w:rsidP="001C294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  <w:p w:rsidR="00A20106" w:rsidRPr="00422964" w:rsidRDefault="00A20106" w:rsidP="001C294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  <w:p w:rsidR="00A20106" w:rsidRPr="00422964" w:rsidRDefault="00A20106" w:rsidP="001C2946">
                  <w:pPr>
                    <w:pStyle w:val="ConsPlusNormal"/>
                    <w:ind w:left="-108" w:right="-108" w:hanging="33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422964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 2986, 6*</w:t>
                  </w:r>
                </w:p>
              </w:tc>
              <w:tc>
                <w:tcPr>
                  <w:tcW w:w="19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106" w:rsidRPr="00967E7E" w:rsidRDefault="00A20106" w:rsidP="001C2946">
                  <w:pPr>
                    <w:pStyle w:val="ConsPlusNormal"/>
                    <w:ind w:left="-108" w:firstLine="14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7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Нязепетровского муниципального района</w:t>
                  </w:r>
                </w:p>
              </w:tc>
              <w:tc>
                <w:tcPr>
                  <w:tcW w:w="27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106" w:rsidRPr="00967E7E" w:rsidRDefault="00A20106" w:rsidP="001C2946">
                  <w:pPr>
                    <w:pStyle w:val="ConsPlusNormal"/>
                    <w:ind w:left="-108" w:right="-94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7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Финансовое управление администрации Нязепетровского муниципального района</w:t>
                  </w:r>
                </w:p>
              </w:tc>
            </w:tr>
            <w:tr w:rsidR="00A20106" w:rsidRPr="00967E7E" w:rsidTr="0044489D">
              <w:trPr>
                <w:trHeight w:val="2533"/>
              </w:trPr>
              <w:tc>
                <w:tcPr>
                  <w:tcW w:w="2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106" w:rsidRPr="00422964" w:rsidRDefault="00A20106" w:rsidP="001C2946">
                  <w:pPr>
                    <w:pStyle w:val="Default"/>
                    <w:ind w:right="-108"/>
                    <w:jc w:val="both"/>
                    <w:rPr>
                      <w:sz w:val="22"/>
                    </w:rPr>
                  </w:pPr>
                  <w:r w:rsidRPr="00422964">
                    <w:rPr>
                      <w:color w:val="auto"/>
                      <w:sz w:val="22"/>
                    </w:rPr>
                    <w:t xml:space="preserve">использование информационных ресурсов и статистических сведений с целью улучшения качества управления бюджетным процессом 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106" w:rsidRPr="00422964" w:rsidRDefault="00A20106" w:rsidP="001C2946">
                  <w:pPr>
                    <w:pStyle w:val="ConsPlusNormal"/>
                    <w:ind w:firstLine="34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422964">
                    <w:rPr>
                      <w:rFonts w:ascii="Times New Roman" w:hAnsi="Times New Roman" w:cs="Times New Roman"/>
                      <w:sz w:val="22"/>
                      <w:szCs w:val="24"/>
                    </w:rPr>
                    <w:t>115,</w:t>
                  </w:r>
                  <w:r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 </w:t>
                  </w:r>
                  <w:r w:rsidRPr="00422964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0 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106" w:rsidRPr="00422964" w:rsidRDefault="00A20106" w:rsidP="001C294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422964">
                    <w:rPr>
                      <w:rFonts w:ascii="Times New Roman" w:hAnsi="Times New Roman" w:cs="Times New Roman"/>
                      <w:sz w:val="22"/>
                      <w:szCs w:val="24"/>
                    </w:rPr>
                    <w:t>115,</w:t>
                  </w:r>
                  <w:r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 </w:t>
                  </w:r>
                  <w:r w:rsidRPr="00422964">
                    <w:rPr>
                      <w:rFonts w:ascii="Times New Roman" w:hAnsi="Times New Roman" w:cs="Times New Roman"/>
                      <w:sz w:val="22"/>
                      <w:szCs w:val="24"/>
                    </w:rPr>
                    <w:t>0*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106" w:rsidRPr="00422964" w:rsidRDefault="00A20106" w:rsidP="001C2946">
                  <w:pPr>
                    <w:pStyle w:val="ConsPlusNormal"/>
                    <w:ind w:firstLine="34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422964">
                    <w:rPr>
                      <w:rFonts w:ascii="Times New Roman" w:hAnsi="Times New Roman" w:cs="Times New Roman"/>
                      <w:sz w:val="22"/>
                      <w:szCs w:val="24"/>
                    </w:rPr>
                    <w:t>115,</w:t>
                  </w:r>
                  <w:r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 </w:t>
                  </w:r>
                  <w:r w:rsidRPr="00422964">
                    <w:rPr>
                      <w:rFonts w:ascii="Times New Roman" w:hAnsi="Times New Roman" w:cs="Times New Roman"/>
                      <w:sz w:val="22"/>
                      <w:szCs w:val="24"/>
                    </w:rPr>
                    <w:t>0*</w:t>
                  </w:r>
                </w:p>
              </w:tc>
              <w:tc>
                <w:tcPr>
                  <w:tcW w:w="19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106" w:rsidRPr="00967E7E" w:rsidRDefault="00A20106" w:rsidP="001C2946">
                  <w:pPr>
                    <w:pStyle w:val="ConsPlusNormal"/>
                    <w:ind w:firstLine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106" w:rsidRPr="00967E7E" w:rsidRDefault="00A20106" w:rsidP="001C2946">
                  <w:pPr>
                    <w:pStyle w:val="ConsPlusNormal"/>
                    <w:ind w:firstLine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20106" w:rsidRPr="00967E7E" w:rsidTr="0044489D">
              <w:trPr>
                <w:trHeight w:val="1660"/>
              </w:trPr>
              <w:tc>
                <w:tcPr>
                  <w:tcW w:w="2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106" w:rsidRPr="00422964" w:rsidRDefault="00A20106" w:rsidP="001C2946">
                  <w:pPr>
                    <w:pStyle w:val="Default"/>
                    <w:ind w:right="-108"/>
                    <w:jc w:val="both"/>
                    <w:rPr>
                      <w:sz w:val="22"/>
                    </w:rPr>
                  </w:pPr>
                  <w:r w:rsidRPr="00422964">
                    <w:rPr>
                      <w:sz w:val="22"/>
                    </w:rPr>
                    <w:t>внедрение информационных технологий в целях повышения бюджетного процесса в муниципальном районе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106" w:rsidRPr="00422964" w:rsidRDefault="00A20106" w:rsidP="001C2946">
                  <w:pPr>
                    <w:pStyle w:val="ConsPlusNormal"/>
                    <w:ind w:firstLine="33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  <w:p w:rsidR="00A20106" w:rsidRPr="00422964" w:rsidRDefault="00A20106" w:rsidP="001C2946">
                  <w:pPr>
                    <w:pStyle w:val="ConsPlusNormal"/>
                    <w:ind w:firstLine="33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  <w:p w:rsidR="00A20106" w:rsidRPr="00422964" w:rsidRDefault="00A20106" w:rsidP="001C2946">
                  <w:pPr>
                    <w:jc w:val="center"/>
                  </w:pPr>
                </w:p>
                <w:p w:rsidR="00A20106" w:rsidRPr="00422964" w:rsidRDefault="00A20106" w:rsidP="001C2946">
                  <w:pPr>
                    <w:jc w:val="center"/>
                  </w:pPr>
                  <w:r w:rsidRPr="00422964">
                    <w:rPr>
                      <w:sz w:val="22"/>
                    </w:rPr>
                    <w:t>210,</w:t>
                  </w:r>
                  <w:r>
                    <w:rPr>
                      <w:sz w:val="22"/>
                    </w:rPr>
                    <w:t xml:space="preserve"> </w:t>
                  </w:r>
                  <w:r w:rsidRPr="00422964">
                    <w:rPr>
                      <w:sz w:val="22"/>
                    </w:rPr>
                    <w:t>0</w:t>
                  </w:r>
                </w:p>
                <w:p w:rsidR="00A20106" w:rsidRPr="00422964" w:rsidRDefault="00A20106" w:rsidP="001C2946">
                  <w:pPr>
                    <w:jc w:val="center"/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106" w:rsidRPr="00422964" w:rsidRDefault="00A20106" w:rsidP="001C2946">
                  <w:pPr>
                    <w:jc w:val="center"/>
                  </w:pPr>
                </w:p>
                <w:p w:rsidR="00A20106" w:rsidRPr="00422964" w:rsidRDefault="00A20106" w:rsidP="001C2946">
                  <w:pPr>
                    <w:jc w:val="center"/>
                  </w:pPr>
                </w:p>
                <w:p w:rsidR="00A20106" w:rsidRPr="00422964" w:rsidRDefault="00A20106" w:rsidP="001C2946">
                  <w:pPr>
                    <w:jc w:val="center"/>
                  </w:pPr>
                  <w:r w:rsidRPr="00422964">
                    <w:rPr>
                      <w:sz w:val="22"/>
                    </w:rPr>
                    <w:t>260,</w:t>
                  </w:r>
                  <w:r>
                    <w:rPr>
                      <w:sz w:val="22"/>
                    </w:rPr>
                    <w:t xml:space="preserve"> </w:t>
                  </w:r>
                  <w:r w:rsidRPr="00422964">
                    <w:rPr>
                      <w:sz w:val="22"/>
                    </w:rPr>
                    <w:t>0*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106" w:rsidRPr="00422964" w:rsidRDefault="00A20106" w:rsidP="001C2946">
                  <w:pPr>
                    <w:jc w:val="center"/>
                  </w:pPr>
                </w:p>
                <w:p w:rsidR="00A20106" w:rsidRPr="00422964" w:rsidRDefault="00A20106" w:rsidP="001C2946">
                  <w:pPr>
                    <w:jc w:val="center"/>
                  </w:pPr>
                </w:p>
                <w:p w:rsidR="00A20106" w:rsidRPr="00422964" w:rsidRDefault="00A20106" w:rsidP="001C2946">
                  <w:pPr>
                    <w:jc w:val="center"/>
                  </w:pPr>
                </w:p>
                <w:p w:rsidR="00A20106" w:rsidRPr="00422964" w:rsidRDefault="00A20106" w:rsidP="001C2946">
                  <w:pPr>
                    <w:jc w:val="center"/>
                  </w:pPr>
                  <w:r w:rsidRPr="00422964">
                    <w:rPr>
                      <w:sz w:val="22"/>
                    </w:rPr>
                    <w:t>260,</w:t>
                  </w:r>
                  <w:r>
                    <w:rPr>
                      <w:sz w:val="22"/>
                    </w:rPr>
                    <w:t xml:space="preserve"> </w:t>
                  </w:r>
                  <w:r w:rsidRPr="00422964">
                    <w:rPr>
                      <w:sz w:val="22"/>
                    </w:rPr>
                    <w:t>0*</w:t>
                  </w:r>
                </w:p>
                <w:p w:rsidR="00A20106" w:rsidRPr="00422964" w:rsidRDefault="00A20106" w:rsidP="001C2946">
                  <w:pPr>
                    <w:jc w:val="center"/>
                  </w:pPr>
                </w:p>
              </w:tc>
              <w:tc>
                <w:tcPr>
                  <w:tcW w:w="19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106" w:rsidRPr="00967E7E" w:rsidRDefault="00A20106" w:rsidP="001C2946">
                  <w:pPr>
                    <w:pStyle w:val="ConsPlusNormal"/>
                    <w:ind w:firstLine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106" w:rsidRPr="00967E7E" w:rsidRDefault="00A20106" w:rsidP="001C2946">
                  <w:pPr>
                    <w:pStyle w:val="ConsPlusNormal"/>
                    <w:ind w:firstLine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20106" w:rsidRDefault="00A20106" w:rsidP="001C2946">
            <w:pPr>
              <w:jc w:val="both"/>
            </w:pPr>
            <w:r w:rsidRPr="009847FE">
              <w:t xml:space="preserve">* </w:t>
            </w:r>
            <w:r>
              <w:t xml:space="preserve">объем </w:t>
            </w:r>
            <w:r w:rsidRPr="009847FE">
              <w:t xml:space="preserve"> финансирования</w:t>
            </w:r>
            <w:r>
              <w:t xml:space="preserve"> корректируется с учетом возможностей финансового обеспечения</w:t>
            </w:r>
          </w:p>
          <w:p w:rsidR="00A20106" w:rsidRPr="00967E7E" w:rsidRDefault="00A20106" w:rsidP="001C2946">
            <w:pPr>
              <w:ind w:firstLine="284"/>
              <w:jc w:val="both"/>
            </w:pPr>
          </w:p>
          <w:p w:rsidR="00A20106" w:rsidRPr="00967E7E" w:rsidRDefault="00A20106" w:rsidP="001C49BB">
            <w:pPr>
              <w:ind w:firstLine="743"/>
              <w:jc w:val="both"/>
            </w:pPr>
            <w:r w:rsidRPr="00967E7E">
              <w:t>Последствия реализации мероприятий программы носят экономический характер: повышение эффективности управления бюджетным процессом и  качества финансового менеджмента, а также обеспечение прозрачности, открытости деятельности органов местного самоуправления Нязепетровского муниципального района</w:t>
            </w:r>
          </w:p>
          <w:p w:rsidR="00A20106" w:rsidRPr="00967E7E" w:rsidRDefault="00A20106" w:rsidP="001C2946">
            <w:pPr>
              <w:ind w:firstLine="284"/>
              <w:jc w:val="both"/>
            </w:pPr>
          </w:p>
          <w:p w:rsidR="00A20106" w:rsidRPr="00967E7E" w:rsidRDefault="00A20106" w:rsidP="001C294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967E7E">
              <w:rPr>
                <w:b/>
              </w:rPr>
              <w:t xml:space="preserve">Раздел </w:t>
            </w:r>
            <w:r w:rsidRPr="00967E7E">
              <w:rPr>
                <w:b/>
                <w:lang w:val="en-US"/>
              </w:rPr>
              <w:t>IX</w:t>
            </w:r>
            <w:r w:rsidRPr="00967E7E">
              <w:rPr>
                <w:b/>
              </w:rPr>
              <w:t>. Методика оценки эффективности реализации муниципальной программы</w:t>
            </w:r>
            <w:r w:rsidRPr="00967E7E">
              <w:t xml:space="preserve"> </w:t>
            </w:r>
          </w:p>
          <w:p w:rsidR="00A20106" w:rsidRPr="00967E7E" w:rsidRDefault="00A20106" w:rsidP="001C294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  <w:p w:rsidR="00A20106" w:rsidRPr="00967E7E" w:rsidRDefault="00A20106" w:rsidP="001C49BB">
            <w:pPr>
              <w:widowControl w:val="0"/>
              <w:autoSpaceDE w:val="0"/>
              <w:autoSpaceDN w:val="0"/>
              <w:adjustRightInd w:val="0"/>
              <w:ind w:firstLine="743"/>
              <w:jc w:val="both"/>
            </w:pPr>
            <w:r w:rsidRPr="00967E7E">
              <w:lastRenderedPageBreak/>
              <w:t>Оценка эффективности муниципальной программы должна осуществляться в целях достижения оптимального соотношения затрат, связанных с реализацией муниципальной программы и достигнутых результатов, а также обеспечения принципов бюджетной системы Российской Федерации: эффективности использования бюджетных средств, прозрачности, открытости, адресности и целевого характера бюджетных средств.</w:t>
            </w:r>
          </w:p>
          <w:p w:rsidR="00A20106" w:rsidRPr="00967E7E" w:rsidRDefault="00A20106" w:rsidP="001C49BB">
            <w:pPr>
              <w:widowControl w:val="0"/>
              <w:autoSpaceDE w:val="0"/>
              <w:autoSpaceDN w:val="0"/>
              <w:adjustRightInd w:val="0"/>
              <w:ind w:firstLine="601"/>
              <w:jc w:val="both"/>
            </w:pPr>
            <w:r w:rsidRPr="00967E7E">
              <w:tab/>
              <w:t>Оценка планируемой эффективности муниципальной программы проводится ответственным исполнителем на этапе ее разработки и осуществляется в целях оценки планируемого вклада результатов муниципальной программы в социально-экономическое развитие Нязепетровского муниципального района.</w:t>
            </w:r>
          </w:p>
          <w:p w:rsidR="00A20106" w:rsidRPr="00967E7E" w:rsidRDefault="00A20106" w:rsidP="001C49BB">
            <w:pPr>
              <w:widowControl w:val="0"/>
              <w:autoSpaceDE w:val="0"/>
              <w:autoSpaceDN w:val="0"/>
              <w:adjustRightInd w:val="0"/>
              <w:ind w:firstLine="743"/>
              <w:jc w:val="both"/>
            </w:pPr>
            <w:r w:rsidRPr="00967E7E">
              <w:t>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муниципальной программы, а также мероприятий в установленные сроки.</w:t>
            </w:r>
          </w:p>
          <w:p w:rsidR="00A20106" w:rsidRPr="00967E7E" w:rsidRDefault="00A20106" w:rsidP="001C2946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A20106" w:rsidRPr="00967E7E" w:rsidRDefault="00A20106" w:rsidP="001C2946">
            <w:pPr>
              <w:tabs>
                <w:tab w:val="left" w:pos="0"/>
              </w:tabs>
            </w:pPr>
          </w:p>
          <w:p w:rsidR="00A20106" w:rsidRPr="00967E7E" w:rsidRDefault="00A20106" w:rsidP="001C2946">
            <w:pPr>
              <w:tabs>
                <w:tab w:val="left" w:pos="0"/>
              </w:tabs>
            </w:pPr>
          </w:p>
          <w:p w:rsidR="00A20106" w:rsidRPr="00967E7E" w:rsidRDefault="00A20106" w:rsidP="001C2946">
            <w:pPr>
              <w:tabs>
                <w:tab w:val="left" w:pos="0"/>
              </w:tabs>
            </w:pPr>
          </w:p>
          <w:p w:rsidR="00A20106" w:rsidRPr="00967E7E" w:rsidRDefault="00A20106" w:rsidP="001C2946">
            <w:pPr>
              <w:tabs>
                <w:tab w:val="left" w:pos="0"/>
              </w:tabs>
            </w:pPr>
          </w:p>
          <w:p w:rsidR="00A20106" w:rsidRPr="00967E7E" w:rsidRDefault="00A20106" w:rsidP="001C2946">
            <w:pPr>
              <w:tabs>
                <w:tab w:val="left" w:pos="0"/>
              </w:tabs>
            </w:pPr>
          </w:p>
          <w:p w:rsidR="00A20106" w:rsidRPr="00967E7E" w:rsidRDefault="00A20106" w:rsidP="001C2946">
            <w:pPr>
              <w:tabs>
                <w:tab w:val="left" w:pos="0"/>
              </w:tabs>
            </w:pPr>
          </w:p>
          <w:p w:rsidR="00A20106" w:rsidRPr="00967E7E" w:rsidRDefault="00A20106" w:rsidP="001C2946">
            <w:pPr>
              <w:tabs>
                <w:tab w:val="left" w:pos="0"/>
              </w:tabs>
            </w:pPr>
          </w:p>
          <w:p w:rsidR="00A20106" w:rsidRPr="00967E7E" w:rsidRDefault="00A20106" w:rsidP="001C2946">
            <w:pPr>
              <w:tabs>
                <w:tab w:val="left" w:pos="0"/>
              </w:tabs>
            </w:pPr>
          </w:p>
          <w:p w:rsidR="00A20106" w:rsidRDefault="00A20106" w:rsidP="001C2946">
            <w:pPr>
              <w:tabs>
                <w:tab w:val="left" w:pos="0"/>
              </w:tabs>
            </w:pPr>
          </w:p>
          <w:p w:rsidR="00A20106" w:rsidRDefault="00A20106" w:rsidP="001C2946">
            <w:pPr>
              <w:tabs>
                <w:tab w:val="left" w:pos="0"/>
              </w:tabs>
            </w:pPr>
          </w:p>
          <w:p w:rsidR="00A20106" w:rsidRDefault="00A20106" w:rsidP="001C2946">
            <w:pPr>
              <w:tabs>
                <w:tab w:val="left" w:pos="0"/>
              </w:tabs>
            </w:pPr>
          </w:p>
          <w:p w:rsidR="00A20106" w:rsidRDefault="00A20106" w:rsidP="001C2946">
            <w:pPr>
              <w:tabs>
                <w:tab w:val="left" w:pos="0"/>
              </w:tabs>
            </w:pPr>
          </w:p>
          <w:p w:rsidR="00A20106" w:rsidRDefault="00A20106" w:rsidP="001C2946">
            <w:pPr>
              <w:tabs>
                <w:tab w:val="left" w:pos="0"/>
              </w:tabs>
            </w:pPr>
          </w:p>
          <w:p w:rsidR="00A20106" w:rsidRDefault="00A20106" w:rsidP="001C2946">
            <w:pPr>
              <w:tabs>
                <w:tab w:val="left" w:pos="0"/>
              </w:tabs>
            </w:pPr>
          </w:p>
          <w:p w:rsidR="00A20106" w:rsidRDefault="00A20106" w:rsidP="001C2946">
            <w:pPr>
              <w:tabs>
                <w:tab w:val="left" w:pos="0"/>
              </w:tabs>
            </w:pPr>
          </w:p>
          <w:p w:rsidR="00A20106" w:rsidRDefault="00A20106" w:rsidP="001C2946">
            <w:pPr>
              <w:tabs>
                <w:tab w:val="left" w:pos="0"/>
              </w:tabs>
            </w:pPr>
          </w:p>
          <w:p w:rsidR="00A20106" w:rsidRDefault="00A20106" w:rsidP="001C2946">
            <w:pPr>
              <w:tabs>
                <w:tab w:val="left" w:pos="0"/>
              </w:tabs>
            </w:pPr>
          </w:p>
          <w:p w:rsidR="00A20106" w:rsidRDefault="00A20106" w:rsidP="001C2946">
            <w:pPr>
              <w:tabs>
                <w:tab w:val="left" w:pos="0"/>
              </w:tabs>
            </w:pPr>
          </w:p>
          <w:p w:rsidR="00A20106" w:rsidRDefault="00A20106" w:rsidP="001C2946">
            <w:pPr>
              <w:tabs>
                <w:tab w:val="left" w:pos="0"/>
              </w:tabs>
            </w:pPr>
          </w:p>
          <w:p w:rsidR="00A20106" w:rsidRDefault="00A20106" w:rsidP="001C2946">
            <w:pPr>
              <w:tabs>
                <w:tab w:val="left" w:pos="0"/>
              </w:tabs>
            </w:pPr>
          </w:p>
          <w:p w:rsidR="00A20106" w:rsidRDefault="00A20106" w:rsidP="001C2946">
            <w:pPr>
              <w:tabs>
                <w:tab w:val="left" w:pos="0"/>
              </w:tabs>
            </w:pPr>
          </w:p>
          <w:p w:rsidR="00A20106" w:rsidRDefault="00A20106" w:rsidP="001C2946">
            <w:pPr>
              <w:tabs>
                <w:tab w:val="left" w:pos="0"/>
              </w:tabs>
            </w:pPr>
          </w:p>
          <w:p w:rsidR="00A20106" w:rsidRDefault="00A20106" w:rsidP="001C2946">
            <w:pPr>
              <w:tabs>
                <w:tab w:val="left" w:pos="0"/>
              </w:tabs>
            </w:pPr>
          </w:p>
          <w:p w:rsidR="00A20106" w:rsidRDefault="00A20106" w:rsidP="001C2946">
            <w:pPr>
              <w:tabs>
                <w:tab w:val="left" w:pos="0"/>
              </w:tabs>
            </w:pPr>
          </w:p>
          <w:p w:rsidR="00A20106" w:rsidRDefault="00A20106" w:rsidP="001C2946">
            <w:pPr>
              <w:tabs>
                <w:tab w:val="left" w:pos="0"/>
              </w:tabs>
            </w:pPr>
          </w:p>
          <w:p w:rsidR="00A20106" w:rsidRDefault="00A20106" w:rsidP="001C2946">
            <w:pPr>
              <w:tabs>
                <w:tab w:val="left" w:pos="0"/>
              </w:tabs>
            </w:pPr>
          </w:p>
          <w:p w:rsidR="00A20106" w:rsidRDefault="00A20106" w:rsidP="001C2946">
            <w:pPr>
              <w:tabs>
                <w:tab w:val="left" w:pos="0"/>
              </w:tabs>
            </w:pPr>
          </w:p>
          <w:p w:rsidR="00A20106" w:rsidRPr="00967E7E" w:rsidRDefault="00A20106" w:rsidP="001C2946">
            <w:pPr>
              <w:tabs>
                <w:tab w:val="left" w:pos="0"/>
              </w:tabs>
            </w:pPr>
          </w:p>
          <w:p w:rsidR="00A20106" w:rsidRDefault="00A20106" w:rsidP="001C2946">
            <w:pPr>
              <w:ind w:left="4253"/>
              <w:jc w:val="right"/>
              <w:rPr>
                <w:caps/>
              </w:rPr>
            </w:pPr>
          </w:p>
          <w:p w:rsidR="00A20106" w:rsidRDefault="00A20106" w:rsidP="001C2946">
            <w:pPr>
              <w:ind w:left="4253"/>
              <w:jc w:val="right"/>
              <w:rPr>
                <w:caps/>
              </w:rPr>
            </w:pPr>
          </w:p>
          <w:p w:rsidR="00A20106" w:rsidRDefault="00A20106" w:rsidP="001C2946">
            <w:pPr>
              <w:ind w:left="4253"/>
              <w:jc w:val="right"/>
              <w:rPr>
                <w:caps/>
              </w:rPr>
            </w:pPr>
          </w:p>
          <w:p w:rsidR="00A20106" w:rsidRDefault="00A20106" w:rsidP="001C2946">
            <w:pPr>
              <w:ind w:left="4253"/>
              <w:jc w:val="right"/>
              <w:rPr>
                <w:caps/>
              </w:rPr>
            </w:pPr>
          </w:p>
          <w:p w:rsidR="00A20106" w:rsidRDefault="00A20106" w:rsidP="001C2946">
            <w:pPr>
              <w:ind w:left="4253"/>
              <w:jc w:val="right"/>
              <w:rPr>
                <w:caps/>
              </w:rPr>
            </w:pPr>
          </w:p>
          <w:p w:rsidR="00A20106" w:rsidRDefault="00A20106" w:rsidP="001C2946">
            <w:pPr>
              <w:ind w:left="4253"/>
              <w:jc w:val="right"/>
              <w:rPr>
                <w:caps/>
              </w:rPr>
            </w:pPr>
          </w:p>
          <w:p w:rsidR="00A20106" w:rsidRDefault="00A20106" w:rsidP="001C2946">
            <w:pPr>
              <w:ind w:left="4253"/>
              <w:jc w:val="right"/>
              <w:rPr>
                <w:caps/>
              </w:rPr>
            </w:pPr>
          </w:p>
          <w:p w:rsidR="00A20106" w:rsidRDefault="00A20106" w:rsidP="001C2946">
            <w:pPr>
              <w:ind w:left="4253"/>
              <w:jc w:val="right"/>
              <w:rPr>
                <w:caps/>
              </w:rPr>
            </w:pPr>
          </w:p>
          <w:p w:rsidR="00A20106" w:rsidRDefault="00A20106" w:rsidP="001C2946">
            <w:pPr>
              <w:ind w:left="4253"/>
              <w:jc w:val="right"/>
              <w:rPr>
                <w:caps/>
              </w:rPr>
            </w:pPr>
          </w:p>
          <w:p w:rsidR="00A20106" w:rsidRDefault="00A20106" w:rsidP="001C2946">
            <w:pPr>
              <w:ind w:left="4253"/>
              <w:jc w:val="right"/>
              <w:rPr>
                <w:caps/>
              </w:rPr>
            </w:pPr>
          </w:p>
          <w:p w:rsidR="00A20106" w:rsidRDefault="00A20106" w:rsidP="001C2946">
            <w:pPr>
              <w:ind w:left="4253"/>
              <w:jc w:val="right"/>
              <w:rPr>
                <w:caps/>
              </w:rPr>
            </w:pPr>
          </w:p>
          <w:p w:rsidR="00A20106" w:rsidRDefault="00A20106" w:rsidP="001C2946">
            <w:pPr>
              <w:ind w:left="4253"/>
              <w:jc w:val="right"/>
              <w:rPr>
                <w:caps/>
              </w:rPr>
            </w:pPr>
          </w:p>
          <w:p w:rsidR="00A20106" w:rsidRDefault="00A20106" w:rsidP="001C2946">
            <w:pPr>
              <w:ind w:left="4253"/>
              <w:jc w:val="right"/>
              <w:rPr>
                <w:caps/>
              </w:rPr>
            </w:pPr>
          </w:p>
          <w:p w:rsidR="00A20106" w:rsidRDefault="00A20106" w:rsidP="001C2946">
            <w:pPr>
              <w:ind w:left="4253"/>
              <w:jc w:val="right"/>
              <w:rPr>
                <w:caps/>
              </w:rPr>
            </w:pPr>
          </w:p>
          <w:p w:rsidR="00A20106" w:rsidRDefault="00A20106" w:rsidP="001C2946">
            <w:pPr>
              <w:ind w:left="4253"/>
              <w:jc w:val="right"/>
              <w:rPr>
                <w:caps/>
              </w:rPr>
            </w:pPr>
          </w:p>
          <w:p w:rsidR="00A20106" w:rsidRDefault="00A20106" w:rsidP="001C2946">
            <w:pPr>
              <w:ind w:left="4253"/>
              <w:jc w:val="right"/>
              <w:rPr>
                <w:caps/>
              </w:rPr>
            </w:pPr>
          </w:p>
          <w:p w:rsidR="00A20106" w:rsidRDefault="00A20106" w:rsidP="001C2946">
            <w:pPr>
              <w:ind w:left="4253"/>
              <w:jc w:val="right"/>
              <w:rPr>
                <w:caps/>
              </w:rPr>
            </w:pPr>
          </w:p>
          <w:p w:rsidR="00A20106" w:rsidRDefault="00A20106" w:rsidP="001C2946">
            <w:pPr>
              <w:ind w:left="4253"/>
              <w:jc w:val="right"/>
              <w:rPr>
                <w:caps/>
              </w:rPr>
            </w:pPr>
          </w:p>
          <w:p w:rsidR="00A20106" w:rsidRDefault="00A20106" w:rsidP="001C2946">
            <w:pPr>
              <w:ind w:left="4253"/>
              <w:jc w:val="right"/>
              <w:rPr>
                <w:caps/>
              </w:rPr>
            </w:pPr>
          </w:p>
          <w:p w:rsidR="00A20106" w:rsidRDefault="00A20106" w:rsidP="001C2946">
            <w:pPr>
              <w:ind w:left="4253"/>
              <w:jc w:val="right"/>
              <w:rPr>
                <w:caps/>
              </w:rPr>
            </w:pPr>
          </w:p>
          <w:p w:rsidR="00A20106" w:rsidRDefault="00A20106" w:rsidP="001C2946">
            <w:pPr>
              <w:ind w:left="4253"/>
              <w:jc w:val="right"/>
              <w:rPr>
                <w:caps/>
              </w:rPr>
            </w:pPr>
          </w:p>
          <w:p w:rsidR="00A20106" w:rsidRPr="00967E7E" w:rsidRDefault="00A20106" w:rsidP="001C2946">
            <w:pPr>
              <w:ind w:left="4253"/>
              <w:jc w:val="right"/>
            </w:pPr>
            <w:r w:rsidRPr="00967E7E">
              <w:rPr>
                <w:caps/>
              </w:rPr>
              <w:t>приложение</w:t>
            </w:r>
          </w:p>
          <w:p w:rsidR="00A20106" w:rsidRPr="00967E7E" w:rsidRDefault="00A20106" w:rsidP="001C2946">
            <w:pPr>
              <w:ind w:left="4253"/>
              <w:jc w:val="right"/>
            </w:pPr>
            <w:r w:rsidRPr="00967E7E">
              <w:t xml:space="preserve">к муниципальной программе </w:t>
            </w:r>
          </w:p>
          <w:p w:rsidR="00A20106" w:rsidRDefault="00A20106" w:rsidP="001C2946">
            <w:pPr>
              <w:ind w:left="4253"/>
              <w:jc w:val="right"/>
            </w:pPr>
            <w:r w:rsidRPr="00967E7E">
              <w:t>«Автоматизация</w:t>
            </w:r>
            <w:r>
              <w:t xml:space="preserve"> бюджетного процесса и развитие </w:t>
            </w:r>
            <w:r w:rsidRPr="00967E7E">
              <w:t xml:space="preserve">информационных систем управления финансами </w:t>
            </w:r>
          </w:p>
          <w:p w:rsidR="00A20106" w:rsidRPr="00967E7E" w:rsidRDefault="00A20106" w:rsidP="001C2946">
            <w:pPr>
              <w:ind w:left="4253"/>
              <w:jc w:val="right"/>
            </w:pPr>
            <w:r w:rsidRPr="00967E7E">
              <w:t xml:space="preserve"> в Нязепетровском муниципальном районе </w:t>
            </w:r>
          </w:p>
          <w:p w:rsidR="00A20106" w:rsidRPr="002F291E" w:rsidRDefault="00A20106" w:rsidP="001C49BB">
            <w:pPr>
              <w:pStyle w:val="ConsPlusNormal"/>
              <w:tabs>
                <w:tab w:val="left" w:pos="714"/>
              </w:tabs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7E">
              <w:rPr>
                <w:rFonts w:ascii="Times New Roman" w:hAnsi="Times New Roman" w:cs="Times New Roman"/>
                <w:sz w:val="24"/>
                <w:szCs w:val="24"/>
              </w:rPr>
              <w:t>Система мероприятий муниципальной программы и объемы их финансирования</w:t>
            </w:r>
          </w:p>
          <w:tbl>
            <w:tblPr>
              <w:tblW w:w="9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54"/>
              <w:gridCol w:w="25"/>
              <w:gridCol w:w="6"/>
              <w:gridCol w:w="1656"/>
              <w:gridCol w:w="20"/>
              <w:gridCol w:w="1656"/>
              <w:gridCol w:w="22"/>
              <w:gridCol w:w="1246"/>
              <w:gridCol w:w="12"/>
              <w:gridCol w:w="1242"/>
              <w:gridCol w:w="14"/>
              <w:gridCol w:w="962"/>
              <w:gridCol w:w="14"/>
              <w:gridCol w:w="821"/>
              <w:gridCol w:w="18"/>
              <w:gridCol w:w="819"/>
              <w:gridCol w:w="22"/>
              <w:gridCol w:w="829"/>
            </w:tblGrid>
            <w:tr w:rsidR="00A20106" w:rsidRPr="00967E7E" w:rsidTr="001C2946">
              <w:trPr>
                <w:trHeight w:val="1598"/>
              </w:trPr>
              <w:tc>
                <w:tcPr>
                  <w:tcW w:w="4999" w:type="pct"/>
                  <w:gridSpan w:val="1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106" w:rsidRPr="00E7184B" w:rsidRDefault="00A20106" w:rsidP="001C294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184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Задачи: Повышение уровня автоматизации бюджетного процесса в муниципальном районе за счет совершенствования программных комплексов, используемых при исполнении, учете и составлении отчетности. Повышение технической оснащенности и обеспеченности программными продуктами. Повышение точности и надежности прогнозирования бюджетных параметров, снижение трудоемкости процедур формирования бюджета района и контроля за его исполнением, качественный анализ прогнозируемых показателей бюджета.</w:t>
                  </w:r>
                </w:p>
              </w:tc>
            </w:tr>
            <w:tr w:rsidR="00A20106" w:rsidRPr="00967E7E" w:rsidTr="001C2946">
              <w:trPr>
                <w:trHeight w:val="844"/>
              </w:trPr>
              <w:tc>
                <w:tcPr>
                  <w:tcW w:w="279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106" w:rsidRPr="00E7184B" w:rsidRDefault="00A20106" w:rsidP="001C294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184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849" w:type="pct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106" w:rsidRPr="00E7184B" w:rsidRDefault="00A20106" w:rsidP="001C2946">
                  <w:pPr>
                    <w:pStyle w:val="ConsPlusNormal"/>
                    <w:ind w:left="-106" w:right="-110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184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Наименование мероприятия</w:t>
                  </w:r>
                </w:p>
              </w:tc>
              <w:tc>
                <w:tcPr>
                  <w:tcW w:w="843" w:type="pct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106" w:rsidRPr="00E7184B" w:rsidRDefault="00A20106" w:rsidP="001C2946">
                  <w:pPr>
                    <w:pStyle w:val="ConsPlusNormal"/>
                    <w:ind w:left="-106" w:right="-109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184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Ответственный исполнитель</w:t>
                  </w:r>
                </w:p>
              </w:tc>
              <w:tc>
                <w:tcPr>
                  <w:tcW w:w="638" w:type="pct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106" w:rsidRPr="00E7184B" w:rsidRDefault="00A20106" w:rsidP="001C2946">
                  <w:pPr>
                    <w:pStyle w:val="ConsPlusNormal"/>
                    <w:ind w:left="-96" w:right="-109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184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Срок исполнения</w:t>
                  </w:r>
                </w:p>
              </w:tc>
              <w:tc>
                <w:tcPr>
                  <w:tcW w:w="631" w:type="pct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106" w:rsidRPr="00E7184B" w:rsidRDefault="00A20106" w:rsidP="001C2946">
                  <w:pPr>
                    <w:pStyle w:val="ConsPlusNormal"/>
                    <w:ind w:left="-54" w:right="-109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184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Источники финанси-</w:t>
                  </w:r>
                </w:p>
                <w:p w:rsidR="00A20106" w:rsidRPr="00E7184B" w:rsidRDefault="00A20106" w:rsidP="001C294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184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рования</w:t>
                  </w:r>
                </w:p>
              </w:tc>
              <w:tc>
                <w:tcPr>
                  <w:tcW w:w="1761" w:type="pct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106" w:rsidRPr="00E7184B" w:rsidRDefault="00A20106" w:rsidP="001C294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184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Объем финансирования, тыс. рублей</w:t>
                  </w:r>
                </w:p>
              </w:tc>
            </w:tr>
            <w:tr w:rsidR="00A20106" w:rsidRPr="00967E7E" w:rsidTr="001C2946">
              <w:trPr>
                <w:trHeight w:val="272"/>
              </w:trPr>
              <w:tc>
                <w:tcPr>
                  <w:tcW w:w="279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106" w:rsidRPr="00E7184B" w:rsidRDefault="00A20106" w:rsidP="001C294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49" w:type="pct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106" w:rsidRPr="00E7184B" w:rsidRDefault="00A20106" w:rsidP="001C294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43" w:type="pct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106" w:rsidRPr="00E7184B" w:rsidRDefault="00A20106" w:rsidP="001C294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38" w:type="pct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106" w:rsidRPr="00E7184B" w:rsidRDefault="00A20106" w:rsidP="001C294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31" w:type="pct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106" w:rsidRPr="00E7184B" w:rsidRDefault="00A20106" w:rsidP="001C294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91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106" w:rsidRPr="00E7184B" w:rsidRDefault="00A20106" w:rsidP="00E7184B">
                  <w:pPr>
                    <w:pStyle w:val="ConsPlusNormal"/>
                    <w:pageBreakBefore/>
                    <w:ind w:firstLine="0"/>
                    <w:jc w:val="center"/>
                    <w:outlineLvl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smartTag w:uri="urn:schemas-microsoft-com:office:smarttags" w:element="metricconverter">
                    <w:smartTagPr>
                      <w:attr w:name="ProductID" w:val="2023 г"/>
                    </w:smartTagPr>
                    <w:r w:rsidRPr="00E7184B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2020 г</w:t>
                    </w:r>
                  </w:smartTag>
                  <w:r w:rsidRPr="00E7184B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A20106" w:rsidRPr="00E7184B" w:rsidRDefault="00A20106" w:rsidP="00E7184B">
                  <w:pPr>
                    <w:pStyle w:val="ConsPlusNormal"/>
                    <w:pageBreakBefore/>
                    <w:ind w:left="-108" w:firstLine="0"/>
                    <w:jc w:val="center"/>
                    <w:outlineLvl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184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оценка</w:t>
                  </w:r>
                </w:p>
              </w:tc>
              <w:tc>
                <w:tcPr>
                  <w:tcW w:w="42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106" w:rsidRPr="00E7184B" w:rsidRDefault="00A20106" w:rsidP="00E7184B">
                  <w:pPr>
                    <w:pStyle w:val="ConsPlusNormal"/>
                    <w:pageBreakBefore/>
                    <w:ind w:left="-107" w:firstLine="0"/>
                    <w:jc w:val="center"/>
                    <w:outlineLvl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smartTag w:uri="urn:schemas-microsoft-com:office:smarttags" w:element="metricconverter">
                    <w:smartTagPr>
                      <w:attr w:name="ProductID" w:val="2023 г"/>
                    </w:smartTagPr>
                    <w:r w:rsidRPr="00E7184B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2021 г</w:t>
                    </w:r>
                  </w:smartTag>
                  <w:r w:rsidRPr="00E7184B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A20106" w:rsidRPr="00E7184B" w:rsidRDefault="00A20106" w:rsidP="00E7184B">
                  <w:pPr>
                    <w:pStyle w:val="ConsPlusNormal"/>
                    <w:pageBreakBefore/>
                    <w:ind w:firstLine="0"/>
                    <w:jc w:val="center"/>
                    <w:outlineLvl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184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421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20106" w:rsidRPr="00E7184B" w:rsidRDefault="00A20106" w:rsidP="00E7184B">
                  <w:pPr>
                    <w:pStyle w:val="ConsPlusNormal"/>
                    <w:pageBreakBefore/>
                    <w:ind w:left="-105" w:firstLine="0"/>
                    <w:jc w:val="center"/>
                    <w:outlineLvl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smartTag w:uri="urn:schemas-microsoft-com:office:smarttags" w:element="metricconverter">
                    <w:smartTagPr>
                      <w:attr w:name="ProductID" w:val="2023 г"/>
                    </w:smartTagPr>
                    <w:r w:rsidRPr="00E7184B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2022 г</w:t>
                    </w:r>
                  </w:smartTag>
                  <w:r w:rsidRPr="00E7184B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A20106" w:rsidRPr="00E7184B" w:rsidRDefault="00A20106" w:rsidP="00E7184B">
                  <w:pPr>
                    <w:pStyle w:val="ConsPlusNormal"/>
                    <w:pageBreakBefore/>
                    <w:ind w:firstLine="0"/>
                    <w:jc w:val="center"/>
                    <w:outlineLvl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184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429" w:type="pct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20106" w:rsidRPr="00E7184B" w:rsidRDefault="00A20106" w:rsidP="00E7184B">
                  <w:pPr>
                    <w:pStyle w:val="ConsPlusNormal"/>
                    <w:pageBreakBefore/>
                    <w:ind w:left="-106" w:firstLine="0"/>
                    <w:jc w:val="center"/>
                    <w:outlineLvl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smartTag w:uri="urn:schemas-microsoft-com:office:smarttags" w:element="metricconverter">
                    <w:smartTagPr>
                      <w:attr w:name="ProductID" w:val="2023 г"/>
                    </w:smartTagPr>
                    <w:r w:rsidRPr="00E7184B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2023 г</w:t>
                    </w:r>
                  </w:smartTag>
                  <w:r w:rsidRPr="00E7184B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A20106" w:rsidRPr="00E7184B" w:rsidRDefault="00A20106" w:rsidP="00E7184B">
                  <w:pPr>
                    <w:pStyle w:val="ConsPlusNormal"/>
                    <w:pageBreakBefore/>
                    <w:ind w:firstLine="0"/>
                    <w:jc w:val="center"/>
                    <w:outlineLvl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184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план</w:t>
                  </w:r>
                </w:p>
              </w:tc>
            </w:tr>
            <w:tr w:rsidR="00A20106" w:rsidRPr="00967E7E" w:rsidTr="001C2946">
              <w:trPr>
                <w:trHeight w:val="2503"/>
              </w:trPr>
              <w:tc>
                <w:tcPr>
                  <w:tcW w:w="2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106" w:rsidRPr="00E7184B" w:rsidRDefault="00A20106" w:rsidP="001C29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184B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  <w:p w:rsidR="00A20106" w:rsidRPr="00E7184B" w:rsidRDefault="00A20106" w:rsidP="001C2946">
                  <w:r w:rsidRPr="00E7184B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49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0106" w:rsidRPr="00E7184B" w:rsidRDefault="00A20106" w:rsidP="001C2946">
                  <w:pPr>
                    <w:pStyle w:val="ConsPlusNormal"/>
                    <w:ind w:left="-66" w:right="-110" w:firstLine="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184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автоматизация процесса формирования и исполнения местного бюджета, сопровождение программного обеспечения</w:t>
                  </w:r>
                </w:p>
              </w:tc>
              <w:tc>
                <w:tcPr>
                  <w:tcW w:w="84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0106" w:rsidRPr="00E7184B" w:rsidRDefault="00A20106" w:rsidP="001C2946">
                  <w:pPr>
                    <w:pStyle w:val="ConsPlusNormal"/>
                    <w:ind w:right="-109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184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Финансовое управление администрации района</w:t>
                  </w:r>
                </w:p>
              </w:tc>
              <w:tc>
                <w:tcPr>
                  <w:tcW w:w="63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0106" w:rsidRPr="00E7184B" w:rsidRDefault="00A20106" w:rsidP="001C294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184B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2021-2023 годы</w:t>
                  </w:r>
                </w:p>
              </w:tc>
              <w:tc>
                <w:tcPr>
                  <w:tcW w:w="631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0106" w:rsidRPr="00E7184B" w:rsidRDefault="00A20106" w:rsidP="001C294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184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бюджет</w:t>
                  </w:r>
                </w:p>
                <w:p w:rsidR="00A20106" w:rsidRPr="00E7184B" w:rsidRDefault="00A20106" w:rsidP="001C2946">
                  <w:pPr>
                    <w:pStyle w:val="ConsPlusNormal"/>
                    <w:ind w:left="-109" w:right="-109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184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</w:t>
                  </w:r>
                </w:p>
                <w:p w:rsidR="00A20106" w:rsidRPr="00E7184B" w:rsidRDefault="00A20106" w:rsidP="001C294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184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ного</w:t>
                  </w:r>
                </w:p>
                <w:p w:rsidR="00A20106" w:rsidRPr="00E7184B" w:rsidRDefault="00A20106" w:rsidP="001C294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184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района</w:t>
                  </w:r>
                </w:p>
              </w:tc>
              <w:tc>
                <w:tcPr>
                  <w:tcW w:w="491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0106" w:rsidRPr="00E7184B" w:rsidRDefault="00A20106" w:rsidP="00E7184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184B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2572, 2</w:t>
                  </w:r>
                </w:p>
              </w:tc>
              <w:tc>
                <w:tcPr>
                  <w:tcW w:w="42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0106" w:rsidRPr="00E7184B" w:rsidRDefault="00A20106" w:rsidP="00E7184B">
                  <w:pPr>
                    <w:pStyle w:val="ConsPlusNormal"/>
                    <w:ind w:left="-103" w:right="-109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184B">
                    <w:rPr>
                      <w:rFonts w:ascii="Times New Roman" w:hAnsi="Times New Roman" w:cs="Times New Roman"/>
                      <w:sz w:val="22"/>
                      <w:szCs w:val="22"/>
                    </w:rPr>
                    <w:t>2986, 6</w:t>
                  </w:r>
                </w:p>
              </w:tc>
              <w:tc>
                <w:tcPr>
                  <w:tcW w:w="421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20106" w:rsidRPr="00E7184B" w:rsidRDefault="00A20106" w:rsidP="00E7184B">
                  <w:pPr>
                    <w:pStyle w:val="ConsPlusNormal"/>
                    <w:ind w:left="-101" w:right="-116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184B">
                    <w:rPr>
                      <w:rFonts w:ascii="Times New Roman" w:hAnsi="Times New Roman" w:cs="Times New Roman"/>
                      <w:sz w:val="22"/>
                      <w:szCs w:val="22"/>
                    </w:rPr>
                    <w:t>2986,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E7184B">
                    <w:rPr>
                      <w:rFonts w:ascii="Times New Roman" w:hAnsi="Times New Roman" w:cs="Times New Roman"/>
                      <w:sz w:val="22"/>
                      <w:szCs w:val="22"/>
                    </w:rPr>
                    <w:t>6*</w:t>
                  </w:r>
                </w:p>
              </w:tc>
              <w:tc>
                <w:tcPr>
                  <w:tcW w:w="429" w:type="pct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0106" w:rsidRPr="00E7184B" w:rsidRDefault="00A20106" w:rsidP="00E7184B">
                  <w:pPr>
                    <w:pStyle w:val="ConsPlusNormal"/>
                    <w:ind w:left="-100" w:right="-79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184B">
                    <w:rPr>
                      <w:rFonts w:ascii="Times New Roman" w:hAnsi="Times New Roman" w:cs="Times New Roman"/>
                      <w:sz w:val="22"/>
                      <w:szCs w:val="22"/>
                    </w:rPr>
                    <w:t>2986,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E7184B">
                    <w:rPr>
                      <w:rFonts w:ascii="Times New Roman" w:hAnsi="Times New Roman" w:cs="Times New Roman"/>
                      <w:sz w:val="22"/>
                      <w:szCs w:val="22"/>
                    </w:rPr>
                    <w:t>6*</w:t>
                  </w:r>
                </w:p>
              </w:tc>
            </w:tr>
            <w:tr w:rsidR="00A20106" w:rsidRPr="00967E7E" w:rsidTr="001C2946">
              <w:trPr>
                <w:trHeight w:val="878"/>
              </w:trPr>
              <w:tc>
                <w:tcPr>
                  <w:tcW w:w="4999" w:type="pct"/>
                  <w:gridSpan w:val="1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106" w:rsidRPr="00E7184B" w:rsidRDefault="00A20106" w:rsidP="001C2946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184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Задачи: Обеспечение принципов единства бюджетного учета и бюджетной отчетности об исполнении бюджета в соответствии с требованиями законодательства. Автоматизация процесса ведения планов финансово-хозяйственной деятельности.</w:t>
                  </w:r>
                </w:p>
              </w:tc>
            </w:tr>
            <w:tr w:rsidR="00A20106" w:rsidRPr="00967E7E" w:rsidTr="001C2946">
              <w:trPr>
                <w:trHeight w:val="2656"/>
              </w:trPr>
              <w:tc>
                <w:tcPr>
                  <w:tcW w:w="29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106" w:rsidRPr="00E7184B" w:rsidRDefault="00A20106" w:rsidP="001C29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184B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  <w:p w:rsidR="00A20106" w:rsidRPr="00E7184B" w:rsidRDefault="00A20106" w:rsidP="001C2946">
                  <w:r w:rsidRPr="00E7184B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46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0106" w:rsidRPr="00E7184B" w:rsidRDefault="00A20106" w:rsidP="001C2946">
                  <w:pPr>
                    <w:ind w:left="-91" w:right="-108"/>
                  </w:pPr>
                  <w:r w:rsidRPr="00E7184B">
                    <w:rPr>
                      <w:sz w:val="22"/>
                      <w:szCs w:val="22"/>
                    </w:rPr>
                    <w:t>использование информационных ресурсов и статистических сведений с целью улучшения качества управления бюджетным процессом</w:t>
                  </w:r>
                </w:p>
              </w:tc>
              <w:tc>
                <w:tcPr>
                  <w:tcW w:w="844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A20106" w:rsidRPr="00E7184B" w:rsidRDefault="00A20106" w:rsidP="001C294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184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Финансовое управление администрации района</w:t>
                  </w:r>
                </w:p>
              </w:tc>
              <w:tc>
                <w:tcPr>
                  <w:tcW w:w="63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0106" w:rsidRPr="00E7184B" w:rsidRDefault="00A20106" w:rsidP="001C294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184B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2021-2023 годы</w:t>
                  </w:r>
                </w:p>
              </w:tc>
              <w:tc>
                <w:tcPr>
                  <w:tcW w:w="63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106" w:rsidRPr="00E7184B" w:rsidRDefault="00A20106" w:rsidP="001C294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20106" w:rsidRPr="00E7184B" w:rsidRDefault="00A20106" w:rsidP="001C294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20106" w:rsidRPr="00E7184B" w:rsidRDefault="00A20106" w:rsidP="001C294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20106" w:rsidRPr="00E7184B" w:rsidRDefault="00A20106" w:rsidP="001C294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20106" w:rsidRPr="00E7184B" w:rsidRDefault="00A20106" w:rsidP="001C294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184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бюджет</w:t>
                  </w:r>
                </w:p>
                <w:p w:rsidR="00A20106" w:rsidRPr="00E7184B" w:rsidRDefault="00A20106" w:rsidP="001C2946">
                  <w:pPr>
                    <w:pStyle w:val="ConsPlusNormal"/>
                    <w:ind w:left="-109" w:right="-109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184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</w:t>
                  </w:r>
                </w:p>
                <w:p w:rsidR="00A20106" w:rsidRPr="00E7184B" w:rsidRDefault="00A20106" w:rsidP="001C294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184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ного</w:t>
                  </w:r>
                </w:p>
                <w:p w:rsidR="00A20106" w:rsidRPr="00E7184B" w:rsidRDefault="00A20106" w:rsidP="001C294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184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района</w:t>
                  </w:r>
                </w:p>
              </w:tc>
              <w:tc>
                <w:tcPr>
                  <w:tcW w:w="491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0106" w:rsidRPr="00E7184B" w:rsidRDefault="00A20106" w:rsidP="00E7184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184B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110,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E7184B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2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0106" w:rsidRPr="00E7184B" w:rsidRDefault="00A20106" w:rsidP="00E7184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184B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115,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E7184B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20106" w:rsidRPr="00E7184B" w:rsidRDefault="00A20106" w:rsidP="00E7184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20106" w:rsidRPr="00E7184B" w:rsidRDefault="00A20106" w:rsidP="00E7184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20106" w:rsidRPr="00E7184B" w:rsidRDefault="00A20106" w:rsidP="00E7184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20106" w:rsidRPr="00E7184B" w:rsidRDefault="00A20106" w:rsidP="00E7184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20106" w:rsidRPr="00E7184B" w:rsidRDefault="00A20106" w:rsidP="00E7184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20106" w:rsidRPr="00E7184B" w:rsidRDefault="00A20106" w:rsidP="00E7184B">
                  <w:pPr>
                    <w:pStyle w:val="ConsPlusNormal"/>
                    <w:ind w:left="-109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184B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115,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E7184B">
                    <w:rPr>
                      <w:rFonts w:ascii="Times New Roman" w:hAnsi="Times New Roman" w:cs="Times New Roman"/>
                      <w:sz w:val="22"/>
                      <w:szCs w:val="22"/>
                    </w:rPr>
                    <w:t>0*</w:t>
                  </w:r>
                </w:p>
                <w:p w:rsidR="00A20106" w:rsidRPr="00E7184B" w:rsidRDefault="00A20106" w:rsidP="00E7184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1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20106" w:rsidRPr="00E7184B" w:rsidRDefault="00A20106" w:rsidP="00E7184B">
                  <w:pPr>
                    <w:jc w:val="center"/>
                    <w:rPr>
                      <w:kern w:val="1"/>
                      <w:lang w:eastAsia="ar-SA"/>
                    </w:rPr>
                  </w:pPr>
                </w:p>
                <w:p w:rsidR="00A20106" w:rsidRPr="00E7184B" w:rsidRDefault="00A20106" w:rsidP="00E7184B">
                  <w:pPr>
                    <w:jc w:val="center"/>
                    <w:rPr>
                      <w:kern w:val="1"/>
                      <w:lang w:eastAsia="ar-SA"/>
                    </w:rPr>
                  </w:pPr>
                </w:p>
                <w:p w:rsidR="00A20106" w:rsidRPr="00E7184B" w:rsidRDefault="00A20106" w:rsidP="00E7184B">
                  <w:pPr>
                    <w:jc w:val="center"/>
                    <w:rPr>
                      <w:kern w:val="1"/>
                      <w:lang w:eastAsia="ar-SA"/>
                    </w:rPr>
                  </w:pPr>
                </w:p>
                <w:p w:rsidR="00A20106" w:rsidRPr="00E7184B" w:rsidRDefault="00A20106" w:rsidP="00E7184B">
                  <w:pPr>
                    <w:jc w:val="center"/>
                    <w:rPr>
                      <w:kern w:val="1"/>
                      <w:lang w:eastAsia="ar-SA"/>
                    </w:rPr>
                  </w:pPr>
                </w:p>
                <w:p w:rsidR="00A20106" w:rsidRPr="00E7184B" w:rsidRDefault="00A20106" w:rsidP="00E7184B">
                  <w:pPr>
                    <w:jc w:val="center"/>
                    <w:rPr>
                      <w:kern w:val="1"/>
                      <w:lang w:eastAsia="ar-SA"/>
                    </w:rPr>
                  </w:pPr>
                </w:p>
                <w:p w:rsidR="00A20106" w:rsidRPr="00E7184B" w:rsidRDefault="00A20106" w:rsidP="00E7184B">
                  <w:pPr>
                    <w:ind w:left="-108"/>
                    <w:jc w:val="center"/>
                    <w:rPr>
                      <w:kern w:val="1"/>
                      <w:lang w:eastAsia="ar-SA"/>
                    </w:rPr>
                  </w:pPr>
                  <w:r w:rsidRPr="00E7184B">
                    <w:rPr>
                      <w:kern w:val="1"/>
                      <w:sz w:val="22"/>
                      <w:szCs w:val="22"/>
                      <w:lang w:eastAsia="ar-SA"/>
                    </w:rPr>
                    <w:t>115,</w:t>
                  </w:r>
                  <w:r>
                    <w:rPr>
                      <w:kern w:val="1"/>
                      <w:sz w:val="22"/>
                      <w:szCs w:val="22"/>
                      <w:lang w:eastAsia="ar-SA"/>
                    </w:rPr>
                    <w:t xml:space="preserve"> </w:t>
                  </w:r>
                  <w:r w:rsidRPr="00E7184B">
                    <w:rPr>
                      <w:kern w:val="1"/>
                      <w:sz w:val="22"/>
                      <w:szCs w:val="22"/>
                      <w:lang w:eastAsia="ar-SA"/>
                    </w:rPr>
                    <w:t>0*</w:t>
                  </w:r>
                </w:p>
                <w:p w:rsidR="00A20106" w:rsidRPr="00E7184B" w:rsidRDefault="00A20106" w:rsidP="00E7184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A20106" w:rsidRPr="00967E7E" w:rsidTr="001C2946">
              <w:trPr>
                <w:trHeight w:val="552"/>
              </w:trPr>
              <w:tc>
                <w:tcPr>
                  <w:tcW w:w="4999" w:type="pct"/>
                  <w:gridSpan w:val="1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106" w:rsidRPr="00E7184B" w:rsidRDefault="00A20106" w:rsidP="001C2946">
                  <w:pPr>
                    <w:tabs>
                      <w:tab w:val="num" w:pos="142"/>
                    </w:tabs>
                    <w:jc w:val="both"/>
                  </w:pPr>
                  <w:r w:rsidRPr="00E7184B">
                    <w:rPr>
                      <w:sz w:val="22"/>
                      <w:szCs w:val="22"/>
                    </w:rPr>
                    <w:t>Задачи: Бесперебойное функционирование программных комплексов, используемых в бюджетном процессе муниципального района. Осуществление мониторинга местных бюджетов.</w:t>
                  </w:r>
                </w:p>
              </w:tc>
            </w:tr>
            <w:tr w:rsidR="00A20106" w:rsidRPr="00967E7E" w:rsidTr="001C2946">
              <w:trPr>
                <w:trHeight w:val="273"/>
              </w:trPr>
              <w:tc>
                <w:tcPr>
                  <w:tcW w:w="295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20106" w:rsidRPr="00E7184B" w:rsidRDefault="00A20106" w:rsidP="001C294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184B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43" w:type="pct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A20106" w:rsidRPr="00E7184B" w:rsidRDefault="00A20106" w:rsidP="001C2946">
                  <w:pPr>
                    <w:pStyle w:val="ConsPlusNormal"/>
                    <w:ind w:left="-97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184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внедрение информацион</w:t>
                  </w:r>
                </w:p>
                <w:p w:rsidR="00A20106" w:rsidRPr="00E7184B" w:rsidRDefault="00A20106" w:rsidP="001C2946">
                  <w:pPr>
                    <w:pStyle w:val="ConsPlusNormal"/>
                    <w:ind w:left="-108" w:right="-110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184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ных технологий в целях повышения бюджетного </w:t>
                  </w:r>
                  <w:r w:rsidRPr="00E7184B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процесса в муниципальном районе</w:t>
                  </w:r>
                </w:p>
              </w:tc>
              <w:tc>
                <w:tcPr>
                  <w:tcW w:w="844" w:type="pct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A20106" w:rsidRPr="00E7184B" w:rsidRDefault="00A20106" w:rsidP="001C294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20106" w:rsidRPr="00E7184B" w:rsidRDefault="00A20106" w:rsidP="001C294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20106" w:rsidRPr="00E7184B" w:rsidRDefault="00A20106" w:rsidP="001C294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184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Финансовое управление администрации </w:t>
                  </w:r>
                  <w:r w:rsidRPr="00E7184B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района</w:t>
                  </w:r>
                </w:p>
              </w:tc>
              <w:tc>
                <w:tcPr>
                  <w:tcW w:w="633" w:type="pct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A20106" w:rsidRPr="00E7184B" w:rsidRDefault="00A20106" w:rsidP="001C294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20106" w:rsidRPr="00E7184B" w:rsidRDefault="00A20106" w:rsidP="001C294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20106" w:rsidRPr="00E7184B" w:rsidRDefault="00A20106" w:rsidP="001C294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184B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2021-2023 годы</w:t>
                  </w:r>
                </w:p>
              </w:tc>
              <w:tc>
                <w:tcPr>
                  <w:tcW w:w="632" w:type="pct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20106" w:rsidRPr="00E7184B" w:rsidRDefault="00A20106" w:rsidP="001C294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20106" w:rsidRPr="00E7184B" w:rsidRDefault="00A20106" w:rsidP="001C294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20106" w:rsidRPr="00E7184B" w:rsidRDefault="00A20106" w:rsidP="001C294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20106" w:rsidRPr="00E7184B" w:rsidRDefault="00A20106" w:rsidP="001C294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184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бюджет</w:t>
                  </w:r>
                </w:p>
                <w:p w:rsidR="00A20106" w:rsidRPr="00E7184B" w:rsidRDefault="00A20106" w:rsidP="001C2946">
                  <w:pPr>
                    <w:pStyle w:val="ConsPlusNormal"/>
                    <w:ind w:left="-109" w:right="-109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184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</w:t>
                  </w:r>
                </w:p>
                <w:p w:rsidR="00A20106" w:rsidRPr="00E7184B" w:rsidRDefault="00A20106" w:rsidP="001C294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184B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ного</w:t>
                  </w:r>
                </w:p>
                <w:p w:rsidR="00A20106" w:rsidRPr="00E7184B" w:rsidRDefault="00A20106" w:rsidP="001C294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184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района</w:t>
                  </w:r>
                </w:p>
              </w:tc>
              <w:tc>
                <w:tcPr>
                  <w:tcW w:w="491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0106" w:rsidRPr="00E7184B" w:rsidRDefault="00A20106" w:rsidP="001C294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184B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68,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E7184B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0106" w:rsidRPr="00E7184B" w:rsidRDefault="00A20106" w:rsidP="001C294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184B">
                    <w:rPr>
                      <w:rFonts w:ascii="Times New Roman" w:hAnsi="Times New Roman" w:cs="Times New Roman"/>
                      <w:sz w:val="22"/>
                      <w:szCs w:val="22"/>
                    </w:rPr>
                    <w:t>210,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E7184B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20106" w:rsidRPr="00E7184B" w:rsidRDefault="00A20106" w:rsidP="001C2946">
                  <w:pPr>
                    <w:pStyle w:val="ConsPlusNormal"/>
                    <w:ind w:left="-109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184B">
                    <w:rPr>
                      <w:rFonts w:ascii="Times New Roman" w:hAnsi="Times New Roman" w:cs="Times New Roman"/>
                      <w:sz w:val="22"/>
                      <w:szCs w:val="22"/>
                    </w:rPr>
                    <w:t>260,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E7184B">
                    <w:rPr>
                      <w:rFonts w:ascii="Times New Roman" w:hAnsi="Times New Roman" w:cs="Times New Roman"/>
                      <w:sz w:val="22"/>
                      <w:szCs w:val="22"/>
                    </w:rPr>
                    <w:t>0*</w:t>
                  </w:r>
                </w:p>
              </w:tc>
              <w:tc>
                <w:tcPr>
                  <w:tcW w:w="41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0106" w:rsidRPr="00E7184B" w:rsidRDefault="00A20106" w:rsidP="001C2946">
                  <w:pPr>
                    <w:pStyle w:val="ConsPlusNormal"/>
                    <w:ind w:left="-112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184B">
                    <w:rPr>
                      <w:rFonts w:ascii="Times New Roman" w:hAnsi="Times New Roman" w:cs="Times New Roman"/>
                      <w:sz w:val="22"/>
                      <w:szCs w:val="22"/>
                    </w:rPr>
                    <w:t>260,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E7184B">
                    <w:rPr>
                      <w:rFonts w:ascii="Times New Roman" w:hAnsi="Times New Roman" w:cs="Times New Roman"/>
                      <w:sz w:val="22"/>
                      <w:szCs w:val="22"/>
                    </w:rPr>
                    <w:t>0*</w:t>
                  </w:r>
                </w:p>
              </w:tc>
            </w:tr>
          </w:tbl>
          <w:p w:rsidR="00A20106" w:rsidRPr="00967E7E" w:rsidRDefault="00A20106" w:rsidP="001C2946">
            <w:pPr>
              <w:widowControl w:val="0"/>
              <w:tabs>
                <w:tab w:val="left" w:pos="8280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A20106" w:rsidRPr="00967E7E" w:rsidRDefault="00A20106" w:rsidP="0015088B">
      <w:pPr>
        <w:tabs>
          <w:tab w:val="left" w:pos="0"/>
        </w:tabs>
      </w:pPr>
    </w:p>
    <w:p w:rsidR="00A20106" w:rsidRDefault="00A20106" w:rsidP="004C4EFB">
      <w:pPr>
        <w:tabs>
          <w:tab w:val="left" w:pos="0"/>
        </w:tabs>
      </w:pPr>
    </w:p>
    <w:p w:rsidR="00A20106" w:rsidRDefault="00A20106" w:rsidP="004C4EFB">
      <w:pPr>
        <w:tabs>
          <w:tab w:val="left" w:pos="0"/>
        </w:tabs>
      </w:pPr>
    </w:p>
    <w:p w:rsidR="00A20106" w:rsidRDefault="00A20106" w:rsidP="004C4EFB">
      <w:pPr>
        <w:tabs>
          <w:tab w:val="left" w:pos="0"/>
        </w:tabs>
      </w:pPr>
    </w:p>
    <w:p w:rsidR="00A20106" w:rsidRDefault="00A20106" w:rsidP="004C4EFB">
      <w:pPr>
        <w:tabs>
          <w:tab w:val="left" w:pos="0"/>
        </w:tabs>
      </w:pPr>
    </w:p>
    <w:p w:rsidR="00A20106" w:rsidRDefault="00A20106" w:rsidP="004C4EFB">
      <w:pPr>
        <w:tabs>
          <w:tab w:val="left" w:pos="0"/>
        </w:tabs>
      </w:pPr>
    </w:p>
    <w:sectPr w:rsidR="00A20106" w:rsidSect="006E55A1">
      <w:pgSz w:w="11906" w:h="16838" w:code="9"/>
      <w:pgMar w:top="851" w:right="851" w:bottom="851" w:left="136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82C" w:rsidRDefault="000A382C" w:rsidP="002F4282">
      <w:r>
        <w:separator/>
      </w:r>
    </w:p>
  </w:endnote>
  <w:endnote w:type="continuationSeparator" w:id="0">
    <w:p w:rsidR="000A382C" w:rsidRDefault="000A382C" w:rsidP="002F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82C" w:rsidRDefault="000A382C" w:rsidP="002F4282">
      <w:r>
        <w:separator/>
      </w:r>
    </w:p>
  </w:footnote>
  <w:footnote w:type="continuationSeparator" w:id="0">
    <w:p w:rsidR="000A382C" w:rsidRDefault="000A382C" w:rsidP="002F4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F5CAC"/>
    <w:multiLevelType w:val="hybridMultilevel"/>
    <w:tmpl w:val="8CC27C5E"/>
    <w:lvl w:ilvl="0" w:tplc="0490583C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C9F56AA"/>
    <w:multiLevelType w:val="hybridMultilevel"/>
    <w:tmpl w:val="474EF5C4"/>
    <w:lvl w:ilvl="0" w:tplc="4982948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35B3D5D"/>
    <w:multiLevelType w:val="hybridMultilevel"/>
    <w:tmpl w:val="90626D94"/>
    <w:lvl w:ilvl="0" w:tplc="674061BA">
      <w:start w:val="3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49"/>
    <w:rsid w:val="00010EBB"/>
    <w:rsid w:val="000236D4"/>
    <w:rsid w:val="00024A65"/>
    <w:rsid w:val="0003622B"/>
    <w:rsid w:val="00040CFC"/>
    <w:rsid w:val="00050E5E"/>
    <w:rsid w:val="00075E3C"/>
    <w:rsid w:val="00083A2E"/>
    <w:rsid w:val="00091AC4"/>
    <w:rsid w:val="000927DF"/>
    <w:rsid w:val="00094C8C"/>
    <w:rsid w:val="00096086"/>
    <w:rsid w:val="000A382C"/>
    <w:rsid w:val="000A3B29"/>
    <w:rsid w:val="000A3E5B"/>
    <w:rsid w:val="000A7D42"/>
    <w:rsid w:val="000B2B9A"/>
    <w:rsid w:val="000C3A56"/>
    <w:rsid w:val="000C584F"/>
    <w:rsid w:val="000F29A3"/>
    <w:rsid w:val="00101D2D"/>
    <w:rsid w:val="001072D9"/>
    <w:rsid w:val="00110CD5"/>
    <w:rsid w:val="00112001"/>
    <w:rsid w:val="001240D1"/>
    <w:rsid w:val="00127C22"/>
    <w:rsid w:val="00142CA9"/>
    <w:rsid w:val="0014354A"/>
    <w:rsid w:val="00145E30"/>
    <w:rsid w:val="00147AB8"/>
    <w:rsid w:val="0015088B"/>
    <w:rsid w:val="00152888"/>
    <w:rsid w:val="00156CFB"/>
    <w:rsid w:val="00161864"/>
    <w:rsid w:val="0016435A"/>
    <w:rsid w:val="00170DA0"/>
    <w:rsid w:val="00172284"/>
    <w:rsid w:val="001738E6"/>
    <w:rsid w:val="00175DA6"/>
    <w:rsid w:val="00185E3B"/>
    <w:rsid w:val="00186219"/>
    <w:rsid w:val="00193A34"/>
    <w:rsid w:val="001A0235"/>
    <w:rsid w:val="001A5A01"/>
    <w:rsid w:val="001B0FE0"/>
    <w:rsid w:val="001C0FFD"/>
    <w:rsid w:val="001C2946"/>
    <w:rsid w:val="001C49BB"/>
    <w:rsid w:val="001C5616"/>
    <w:rsid w:val="001D4C4B"/>
    <w:rsid w:val="001E36C9"/>
    <w:rsid w:val="001E762D"/>
    <w:rsid w:val="001F2C7A"/>
    <w:rsid w:val="001F523B"/>
    <w:rsid w:val="001F58DA"/>
    <w:rsid w:val="00203ECF"/>
    <w:rsid w:val="00207E99"/>
    <w:rsid w:val="00211B1A"/>
    <w:rsid w:val="00215773"/>
    <w:rsid w:val="00232D35"/>
    <w:rsid w:val="0023394A"/>
    <w:rsid w:val="002342B0"/>
    <w:rsid w:val="00255DAC"/>
    <w:rsid w:val="00273B8C"/>
    <w:rsid w:val="002760BF"/>
    <w:rsid w:val="00286FD0"/>
    <w:rsid w:val="00290365"/>
    <w:rsid w:val="00294F94"/>
    <w:rsid w:val="002951ED"/>
    <w:rsid w:val="0029694D"/>
    <w:rsid w:val="002974AD"/>
    <w:rsid w:val="002A552D"/>
    <w:rsid w:val="002A63E2"/>
    <w:rsid w:val="002B634B"/>
    <w:rsid w:val="002C7AF3"/>
    <w:rsid w:val="002D055A"/>
    <w:rsid w:val="002D10F4"/>
    <w:rsid w:val="002D5182"/>
    <w:rsid w:val="002D7175"/>
    <w:rsid w:val="002F1D98"/>
    <w:rsid w:val="002F291E"/>
    <w:rsid w:val="002F4282"/>
    <w:rsid w:val="002F6717"/>
    <w:rsid w:val="00300A17"/>
    <w:rsid w:val="003053CB"/>
    <w:rsid w:val="0031390C"/>
    <w:rsid w:val="00320D00"/>
    <w:rsid w:val="003272BF"/>
    <w:rsid w:val="00330955"/>
    <w:rsid w:val="003405BB"/>
    <w:rsid w:val="003437D7"/>
    <w:rsid w:val="00374EDF"/>
    <w:rsid w:val="003834E4"/>
    <w:rsid w:val="00387A99"/>
    <w:rsid w:val="003902B1"/>
    <w:rsid w:val="0039037B"/>
    <w:rsid w:val="00395BD9"/>
    <w:rsid w:val="003977D7"/>
    <w:rsid w:val="003A1033"/>
    <w:rsid w:val="003B32E4"/>
    <w:rsid w:val="003C0D63"/>
    <w:rsid w:val="003C6DBF"/>
    <w:rsid w:val="003D3246"/>
    <w:rsid w:val="003E09DA"/>
    <w:rsid w:val="003E7D16"/>
    <w:rsid w:val="003E7EF1"/>
    <w:rsid w:val="003F0C83"/>
    <w:rsid w:val="003F4DEE"/>
    <w:rsid w:val="003F5E78"/>
    <w:rsid w:val="003F76F9"/>
    <w:rsid w:val="00422964"/>
    <w:rsid w:val="00430F3C"/>
    <w:rsid w:val="004324D9"/>
    <w:rsid w:val="004350BB"/>
    <w:rsid w:val="0043690B"/>
    <w:rsid w:val="0044489D"/>
    <w:rsid w:val="004477CB"/>
    <w:rsid w:val="004509B0"/>
    <w:rsid w:val="00457634"/>
    <w:rsid w:val="00457B6B"/>
    <w:rsid w:val="004710A0"/>
    <w:rsid w:val="0047642E"/>
    <w:rsid w:val="004812EF"/>
    <w:rsid w:val="004867F8"/>
    <w:rsid w:val="00491E47"/>
    <w:rsid w:val="00493522"/>
    <w:rsid w:val="004A1252"/>
    <w:rsid w:val="004A1D01"/>
    <w:rsid w:val="004A6CE0"/>
    <w:rsid w:val="004A772E"/>
    <w:rsid w:val="004B3CE1"/>
    <w:rsid w:val="004B7A8D"/>
    <w:rsid w:val="004C4EFB"/>
    <w:rsid w:val="004D5202"/>
    <w:rsid w:val="004F05C4"/>
    <w:rsid w:val="004F19DE"/>
    <w:rsid w:val="004F543D"/>
    <w:rsid w:val="004F76DE"/>
    <w:rsid w:val="00500B02"/>
    <w:rsid w:val="005051C3"/>
    <w:rsid w:val="0051338F"/>
    <w:rsid w:val="00514E81"/>
    <w:rsid w:val="00515A56"/>
    <w:rsid w:val="00522ADD"/>
    <w:rsid w:val="00535AC2"/>
    <w:rsid w:val="00540604"/>
    <w:rsid w:val="005437DE"/>
    <w:rsid w:val="00546BE7"/>
    <w:rsid w:val="00551976"/>
    <w:rsid w:val="005563C7"/>
    <w:rsid w:val="0055771D"/>
    <w:rsid w:val="00574D89"/>
    <w:rsid w:val="00576995"/>
    <w:rsid w:val="00576D08"/>
    <w:rsid w:val="0059430E"/>
    <w:rsid w:val="005A637D"/>
    <w:rsid w:val="005A7537"/>
    <w:rsid w:val="005B73F9"/>
    <w:rsid w:val="005C3A5D"/>
    <w:rsid w:val="005D503E"/>
    <w:rsid w:val="005F500D"/>
    <w:rsid w:val="005F6BAA"/>
    <w:rsid w:val="0060034F"/>
    <w:rsid w:val="00605E0F"/>
    <w:rsid w:val="0061557B"/>
    <w:rsid w:val="00615982"/>
    <w:rsid w:val="00616BCE"/>
    <w:rsid w:val="006173DB"/>
    <w:rsid w:val="0062214D"/>
    <w:rsid w:val="0062322F"/>
    <w:rsid w:val="00630097"/>
    <w:rsid w:val="006342E6"/>
    <w:rsid w:val="00645D7C"/>
    <w:rsid w:val="00657355"/>
    <w:rsid w:val="00672476"/>
    <w:rsid w:val="006731D4"/>
    <w:rsid w:val="00683F3C"/>
    <w:rsid w:val="006A248C"/>
    <w:rsid w:val="006B3E50"/>
    <w:rsid w:val="006C36DB"/>
    <w:rsid w:val="006C6D1A"/>
    <w:rsid w:val="006C72BB"/>
    <w:rsid w:val="006D2B1C"/>
    <w:rsid w:val="006D3266"/>
    <w:rsid w:val="006E55A1"/>
    <w:rsid w:val="006F2538"/>
    <w:rsid w:val="006F50A1"/>
    <w:rsid w:val="0072017D"/>
    <w:rsid w:val="0072043E"/>
    <w:rsid w:val="00722A87"/>
    <w:rsid w:val="0072417F"/>
    <w:rsid w:val="007247B7"/>
    <w:rsid w:val="00745BC1"/>
    <w:rsid w:val="0075074D"/>
    <w:rsid w:val="00753465"/>
    <w:rsid w:val="00792CD1"/>
    <w:rsid w:val="00793A0C"/>
    <w:rsid w:val="007949AC"/>
    <w:rsid w:val="007A2A2C"/>
    <w:rsid w:val="007A532B"/>
    <w:rsid w:val="007B2DFC"/>
    <w:rsid w:val="007C2710"/>
    <w:rsid w:val="007C68B3"/>
    <w:rsid w:val="007F31D2"/>
    <w:rsid w:val="007F75BB"/>
    <w:rsid w:val="008229D9"/>
    <w:rsid w:val="00824043"/>
    <w:rsid w:val="00827DFA"/>
    <w:rsid w:val="0083054A"/>
    <w:rsid w:val="00830DCA"/>
    <w:rsid w:val="00833B78"/>
    <w:rsid w:val="00843770"/>
    <w:rsid w:val="00851516"/>
    <w:rsid w:val="00856407"/>
    <w:rsid w:val="00873D07"/>
    <w:rsid w:val="00874193"/>
    <w:rsid w:val="008771AE"/>
    <w:rsid w:val="0089163B"/>
    <w:rsid w:val="008944D9"/>
    <w:rsid w:val="0089616F"/>
    <w:rsid w:val="008A590D"/>
    <w:rsid w:val="008C5233"/>
    <w:rsid w:val="008C69FD"/>
    <w:rsid w:val="008D0D9F"/>
    <w:rsid w:val="008E3CC6"/>
    <w:rsid w:val="008E5712"/>
    <w:rsid w:val="008F39AB"/>
    <w:rsid w:val="008F5029"/>
    <w:rsid w:val="00905BEB"/>
    <w:rsid w:val="0092348B"/>
    <w:rsid w:val="009253DF"/>
    <w:rsid w:val="009572D6"/>
    <w:rsid w:val="009632BE"/>
    <w:rsid w:val="00965EB4"/>
    <w:rsid w:val="00967E7E"/>
    <w:rsid w:val="00975942"/>
    <w:rsid w:val="0097697E"/>
    <w:rsid w:val="00983F05"/>
    <w:rsid w:val="009847FE"/>
    <w:rsid w:val="009864C6"/>
    <w:rsid w:val="00986EEE"/>
    <w:rsid w:val="00987AC8"/>
    <w:rsid w:val="009946CA"/>
    <w:rsid w:val="009A0D58"/>
    <w:rsid w:val="009B5458"/>
    <w:rsid w:val="009B65C9"/>
    <w:rsid w:val="009C4D8F"/>
    <w:rsid w:val="009D3EC1"/>
    <w:rsid w:val="009F35DE"/>
    <w:rsid w:val="00A0112F"/>
    <w:rsid w:val="00A20106"/>
    <w:rsid w:val="00A20330"/>
    <w:rsid w:val="00A219F6"/>
    <w:rsid w:val="00A23EB7"/>
    <w:rsid w:val="00A374C6"/>
    <w:rsid w:val="00A476F1"/>
    <w:rsid w:val="00A50612"/>
    <w:rsid w:val="00A87D0D"/>
    <w:rsid w:val="00A91532"/>
    <w:rsid w:val="00AA1557"/>
    <w:rsid w:val="00AA5449"/>
    <w:rsid w:val="00AB0E32"/>
    <w:rsid w:val="00AB4EBC"/>
    <w:rsid w:val="00AB5120"/>
    <w:rsid w:val="00AD2548"/>
    <w:rsid w:val="00AD27F4"/>
    <w:rsid w:val="00AD3CA7"/>
    <w:rsid w:val="00AD3FCB"/>
    <w:rsid w:val="00B013FB"/>
    <w:rsid w:val="00B07EF2"/>
    <w:rsid w:val="00B15C67"/>
    <w:rsid w:val="00B21D94"/>
    <w:rsid w:val="00B418DA"/>
    <w:rsid w:val="00B41AE6"/>
    <w:rsid w:val="00B453ED"/>
    <w:rsid w:val="00B53810"/>
    <w:rsid w:val="00B56236"/>
    <w:rsid w:val="00B61AF3"/>
    <w:rsid w:val="00B738F2"/>
    <w:rsid w:val="00B77A60"/>
    <w:rsid w:val="00B82488"/>
    <w:rsid w:val="00B83503"/>
    <w:rsid w:val="00B96108"/>
    <w:rsid w:val="00BA5E53"/>
    <w:rsid w:val="00BA7EA6"/>
    <w:rsid w:val="00BB0AD0"/>
    <w:rsid w:val="00BC6810"/>
    <w:rsid w:val="00BD780B"/>
    <w:rsid w:val="00BE004F"/>
    <w:rsid w:val="00BF58A0"/>
    <w:rsid w:val="00C03A78"/>
    <w:rsid w:val="00C3323E"/>
    <w:rsid w:val="00C43E44"/>
    <w:rsid w:val="00C523AB"/>
    <w:rsid w:val="00C62114"/>
    <w:rsid w:val="00C65B33"/>
    <w:rsid w:val="00C7311D"/>
    <w:rsid w:val="00C7451C"/>
    <w:rsid w:val="00C766A1"/>
    <w:rsid w:val="00C9341D"/>
    <w:rsid w:val="00CA217E"/>
    <w:rsid w:val="00CA6BFA"/>
    <w:rsid w:val="00CC4A2D"/>
    <w:rsid w:val="00CC53C7"/>
    <w:rsid w:val="00CD6AC8"/>
    <w:rsid w:val="00CE15C0"/>
    <w:rsid w:val="00CE6DCF"/>
    <w:rsid w:val="00CE7842"/>
    <w:rsid w:val="00CF4DBD"/>
    <w:rsid w:val="00D0526C"/>
    <w:rsid w:val="00D0604A"/>
    <w:rsid w:val="00D064CC"/>
    <w:rsid w:val="00D070FD"/>
    <w:rsid w:val="00D22DA4"/>
    <w:rsid w:val="00D2538D"/>
    <w:rsid w:val="00D258B3"/>
    <w:rsid w:val="00D25E2C"/>
    <w:rsid w:val="00D27299"/>
    <w:rsid w:val="00D46203"/>
    <w:rsid w:val="00D62FC5"/>
    <w:rsid w:val="00D814A1"/>
    <w:rsid w:val="00D832DD"/>
    <w:rsid w:val="00D84716"/>
    <w:rsid w:val="00D865F4"/>
    <w:rsid w:val="00D9232B"/>
    <w:rsid w:val="00D94E87"/>
    <w:rsid w:val="00DA11B8"/>
    <w:rsid w:val="00DA2A16"/>
    <w:rsid w:val="00DA5790"/>
    <w:rsid w:val="00DA5ECD"/>
    <w:rsid w:val="00DB4281"/>
    <w:rsid w:val="00DB5EC8"/>
    <w:rsid w:val="00DE138C"/>
    <w:rsid w:val="00DE4C44"/>
    <w:rsid w:val="00DE6C2C"/>
    <w:rsid w:val="00DF6353"/>
    <w:rsid w:val="00E043D3"/>
    <w:rsid w:val="00E10FC1"/>
    <w:rsid w:val="00E11C56"/>
    <w:rsid w:val="00E32E90"/>
    <w:rsid w:val="00E37A08"/>
    <w:rsid w:val="00E43ABF"/>
    <w:rsid w:val="00E61B8F"/>
    <w:rsid w:val="00E66BF2"/>
    <w:rsid w:val="00E70AA7"/>
    <w:rsid w:val="00E7184B"/>
    <w:rsid w:val="00E83784"/>
    <w:rsid w:val="00E95440"/>
    <w:rsid w:val="00E9569E"/>
    <w:rsid w:val="00E95EFB"/>
    <w:rsid w:val="00EA07D9"/>
    <w:rsid w:val="00EA1DA7"/>
    <w:rsid w:val="00EA4B38"/>
    <w:rsid w:val="00EA68B3"/>
    <w:rsid w:val="00EB0F44"/>
    <w:rsid w:val="00EB5099"/>
    <w:rsid w:val="00EC2AC1"/>
    <w:rsid w:val="00EE1549"/>
    <w:rsid w:val="00EF43F0"/>
    <w:rsid w:val="00F039AC"/>
    <w:rsid w:val="00F03E96"/>
    <w:rsid w:val="00F050EA"/>
    <w:rsid w:val="00F233F2"/>
    <w:rsid w:val="00F26196"/>
    <w:rsid w:val="00F26EBF"/>
    <w:rsid w:val="00F30167"/>
    <w:rsid w:val="00F40C29"/>
    <w:rsid w:val="00F43C88"/>
    <w:rsid w:val="00F4545F"/>
    <w:rsid w:val="00F5093E"/>
    <w:rsid w:val="00F537D5"/>
    <w:rsid w:val="00F547C2"/>
    <w:rsid w:val="00F55711"/>
    <w:rsid w:val="00F80FA5"/>
    <w:rsid w:val="00F9009B"/>
    <w:rsid w:val="00FA3EB8"/>
    <w:rsid w:val="00FD033E"/>
    <w:rsid w:val="00FD2638"/>
    <w:rsid w:val="00FD4D80"/>
    <w:rsid w:val="00FD6CC6"/>
    <w:rsid w:val="00FE6A8B"/>
    <w:rsid w:val="00F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5817689-6A4E-4BC3-9BBB-79C089F2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23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0235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A0235"/>
    <w:pPr>
      <w:keepNext/>
      <w:ind w:left="648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A0235"/>
    <w:pPr>
      <w:keepNext/>
      <w:tabs>
        <w:tab w:val="left" w:pos="0"/>
      </w:tabs>
      <w:spacing w:line="360" w:lineRule="auto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B32E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023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1A023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1A0235"/>
    <w:rPr>
      <w:rFonts w:ascii="Cambria" w:hAnsi="Cambria"/>
      <w:b/>
      <w:sz w:val="26"/>
    </w:rPr>
  </w:style>
  <w:style w:type="character" w:customStyle="1" w:styleId="70">
    <w:name w:val="Заголовок 7 Знак"/>
    <w:basedOn w:val="a0"/>
    <w:link w:val="7"/>
    <w:uiPriority w:val="99"/>
    <w:locked/>
    <w:rsid w:val="003B32E4"/>
    <w:rPr>
      <w:rFonts w:ascii="Calibri" w:hAnsi="Calibri"/>
      <w:sz w:val="24"/>
    </w:rPr>
  </w:style>
  <w:style w:type="paragraph" w:customStyle="1" w:styleId="11">
    <w:name w:val="Основной текст с отступом1"/>
    <w:basedOn w:val="a"/>
    <w:uiPriority w:val="99"/>
    <w:rsid w:val="001A0235"/>
    <w:pPr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uiPriority w:val="99"/>
    <w:rsid w:val="001A0235"/>
    <w:rPr>
      <w:rFonts w:ascii="Times New Roman" w:hAnsi="Times New Roman"/>
      <w:sz w:val="24"/>
    </w:rPr>
  </w:style>
  <w:style w:type="paragraph" w:styleId="a3">
    <w:name w:val="Body Text"/>
    <w:basedOn w:val="a"/>
    <w:link w:val="a4"/>
    <w:uiPriority w:val="99"/>
    <w:semiHidden/>
    <w:rsid w:val="001A0235"/>
    <w:pPr>
      <w:widowControl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1A0235"/>
    <w:rPr>
      <w:rFonts w:ascii="Times New Roman" w:hAnsi="Times New Roman"/>
      <w:sz w:val="24"/>
    </w:rPr>
  </w:style>
  <w:style w:type="table" w:styleId="a5">
    <w:name w:val="Table Grid"/>
    <w:basedOn w:val="a1"/>
    <w:uiPriority w:val="99"/>
    <w:rsid w:val="003B32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B32E4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styleId="a6">
    <w:name w:val="Normal (Web)"/>
    <w:basedOn w:val="a"/>
    <w:uiPriority w:val="99"/>
    <w:rsid w:val="003B32E4"/>
  </w:style>
  <w:style w:type="character" w:styleId="a7">
    <w:name w:val="Strong"/>
    <w:basedOn w:val="a0"/>
    <w:uiPriority w:val="99"/>
    <w:qFormat/>
    <w:rsid w:val="003B32E4"/>
    <w:rPr>
      <w:rFonts w:cs="Times New Roman"/>
      <w:b/>
    </w:rPr>
  </w:style>
  <w:style w:type="paragraph" w:customStyle="1" w:styleId="Default">
    <w:name w:val="Default"/>
    <w:uiPriority w:val="99"/>
    <w:rsid w:val="003B32E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99"/>
    <w:qFormat/>
    <w:rsid w:val="006A248C"/>
    <w:pPr>
      <w:ind w:left="720"/>
      <w:contextualSpacing/>
    </w:pPr>
  </w:style>
  <w:style w:type="paragraph" w:styleId="a9">
    <w:name w:val="No Spacing"/>
    <w:uiPriority w:val="99"/>
    <w:qFormat/>
    <w:rsid w:val="00C62114"/>
    <w:rPr>
      <w:rFonts w:ascii="Calibri" w:hAnsi="Calibri"/>
      <w:lang w:eastAsia="en-US"/>
    </w:rPr>
  </w:style>
  <w:style w:type="paragraph" w:styleId="aa">
    <w:name w:val="header"/>
    <w:basedOn w:val="a"/>
    <w:link w:val="ab"/>
    <w:uiPriority w:val="99"/>
    <w:semiHidden/>
    <w:rsid w:val="002F42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F4282"/>
    <w:rPr>
      <w:sz w:val="24"/>
    </w:rPr>
  </w:style>
  <w:style w:type="paragraph" w:styleId="ac">
    <w:name w:val="footer"/>
    <w:basedOn w:val="a"/>
    <w:link w:val="ad"/>
    <w:uiPriority w:val="99"/>
    <w:semiHidden/>
    <w:rsid w:val="002F42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2F42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94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2834</Words>
  <Characters>16158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Нязепетровского муниципального района</vt:lpstr>
    </vt:vector>
  </TitlesOfParts>
  <Company>Администрация Нязепетровского района</Company>
  <LinksUpToDate>false</LinksUpToDate>
  <CharactersWithSpaces>18955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Нязепетровского муниципального района</dc:title>
  <dc:subject/>
  <dc:creator>Машбюро</dc:creator>
  <cp:keywords/>
  <dc:description/>
  <cp:lastModifiedBy>User</cp:lastModifiedBy>
  <cp:revision>2</cp:revision>
  <cp:lastPrinted>2020-12-30T06:37:00Z</cp:lastPrinted>
  <dcterms:created xsi:type="dcterms:W3CDTF">2021-01-14T10:36:00Z</dcterms:created>
  <dcterms:modified xsi:type="dcterms:W3CDTF">2021-01-14T10:36:00Z</dcterms:modified>
</cp:coreProperties>
</file>