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B" w:rsidRDefault="00DA6879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:rsidR="00E537EB" w:rsidRDefault="004A41B7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Дополнительное соглашение №  1</w:t>
      </w:r>
    </w:p>
    <w:p w:rsidR="00E537EB" w:rsidRDefault="004A41B7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к соглашению №  49 от  21 декабря  2020</w:t>
      </w:r>
      <w:r w:rsidR="00DA6879">
        <w:rPr>
          <w:spacing w:val="-17"/>
          <w:sz w:val="22"/>
          <w:szCs w:val="22"/>
        </w:rPr>
        <w:t xml:space="preserve"> года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Челябинской области и </w:t>
      </w:r>
    </w:p>
    <w:p w:rsidR="00E537EB" w:rsidRDefault="00DA6879">
      <w:pPr>
        <w:shd w:val="solid" w:color="FFFFFF" w:fill="auto"/>
        <w:ind w:left="427"/>
        <w:jc w:val="center"/>
      </w:pPr>
      <w:r>
        <w:rPr>
          <w:color w:val="000000"/>
          <w:spacing w:val="-1"/>
          <w:sz w:val="22"/>
          <w:szCs w:val="22"/>
        </w:rPr>
        <w:t>муниципальным образованием 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</w:p>
    <w:p w:rsidR="00E537EB" w:rsidRDefault="00E537EB">
      <w:pPr>
        <w:shd w:val="solid" w:color="FFFFFF" w:fill="auto"/>
        <w:ind w:left="427"/>
        <w:jc w:val="center"/>
      </w:pPr>
    </w:p>
    <w:p w:rsidR="00E537EB" w:rsidRDefault="00DA6879">
      <w:pPr>
        <w:shd w:val="solid" w:color="FFFFFF" w:fill="auto"/>
        <w:ind w:left="5842" w:right="109"/>
      </w:pPr>
      <w:r>
        <w:rPr>
          <w:color w:val="000000"/>
          <w:spacing w:val="-11"/>
          <w:sz w:val="22"/>
          <w:szCs w:val="22"/>
        </w:rPr>
        <w:t xml:space="preserve">                           </w:t>
      </w:r>
      <w:r w:rsidR="004A41B7">
        <w:rPr>
          <w:color w:val="000000"/>
          <w:spacing w:val="-11"/>
          <w:sz w:val="22"/>
          <w:szCs w:val="22"/>
        </w:rPr>
        <w:t xml:space="preserve">                        14 апреля 2021</w:t>
      </w:r>
      <w:r>
        <w:rPr>
          <w:color w:val="000000"/>
          <w:spacing w:val="-11"/>
          <w:sz w:val="22"/>
          <w:szCs w:val="22"/>
        </w:rPr>
        <w:t xml:space="preserve"> года  </w:t>
      </w:r>
    </w:p>
    <w:p w:rsidR="00E537EB" w:rsidRDefault="00E537EB">
      <w:pPr>
        <w:shd w:val="solid" w:color="FFFFFF" w:fill="auto"/>
        <w:ind w:left="5842" w:right="109"/>
        <w:rPr>
          <w:sz w:val="22"/>
          <w:szCs w:val="22"/>
        </w:rPr>
      </w:pPr>
    </w:p>
    <w:p w:rsidR="00E537EB" w:rsidRDefault="00DA6879">
      <w:pPr>
        <w:ind w:firstLine="720"/>
        <w:jc w:val="both"/>
      </w:pPr>
      <w:proofErr w:type="gramStart"/>
      <w:r>
        <w:rPr>
          <w:spacing w:val="-2"/>
          <w:sz w:val="22"/>
          <w:szCs w:val="22"/>
        </w:rPr>
        <w:t>Муниципальное образование «</w:t>
      </w:r>
      <w:proofErr w:type="spellStart"/>
      <w:r>
        <w:rPr>
          <w:spacing w:val="-2"/>
          <w:sz w:val="22"/>
          <w:szCs w:val="22"/>
        </w:rPr>
        <w:t>Нязепетровский</w:t>
      </w:r>
      <w:proofErr w:type="spellEnd"/>
      <w:r>
        <w:rPr>
          <w:spacing w:val="-2"/>
          <w:sz w:val="22"/>
          <w:szCs w:val="22"/>
        </w:rPr>
        <w:t xml:space="preserve">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</w:t>
      </w:r>
      <w:proofErr w:type="spellStart"/>
      <w:r>
        <w:rPr>
          <w:sz w:val="22"/>
          <w:szCs w:val="22"/>
        </w:rPr>
        <w:t>Нязепетровского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5D1078">
        <w:rPr>
          <w:sz w:val="22"/>
          <w:szCs w:val="22"/>
        </w:rPr>
        <w:t xml:space="preserve"> Кравцова Сергея Александровича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>муниципальное образование «</w:t>
      </w:r>
      <w:proofErr w:type="spellStart"/>
      <w:r>
        <w:rPr>
          <w:spacing w:val="1"/>
          <w:sz w:val="22"/>
          <w:szCs w:val="22"/>
        </w:rPr>
        <w:t>Гривенское</w:t>
      </w:r>
      <w:proofErr w:type="spellEnd"/>
      <w:r>
        <w:rPr>
          <w:spacing w:val="1"/>
          <w:sz w:val="22"/>
          <w:szCs w:val="22"/>
        </w:rPr>
        <w:t xml:space="preserve">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Леонова Владимира Михайловича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>заключили настоящее  дополнительное</w:t>
      </w:r>
      <w:proofErr w:type="gramEnd"/>
      <w:r>
        <w:rPr>
          <w:spacing w:val="-11"/>
          <w:sz w:val="22"/>
          <w:szCs w:val="22"/>
        </w:rPr>
        <w:t xml:space="preserve"> соглашение о </w:t>
      </w:r>
      <w:r>
        <w:rPr>
          <w:spacing w:val="-15"/>
          <w:sz w:val="22"/>
          <w:szCs w:val="22"/>
        </w:rPr>
        <w:t>нижеследующем:</w:t>
      </w:r>
    </w:p>
    <w:p w:rsidR="00E537EB" w:rsidRDefault="00E537EB">
      <w:pPr>
        <w:rPr>
          <w:spacing w:val="-33"/>
          <w:sz w:val="22"/>
          <w:szCs w:val="22"/>
        </w:rPr>
      </w:pPr>
    </w:p>
    <w:p w:rsidR="00E537EB" w:rsidRDefault="00DA6879">
      <w:pPr>
        <w:ind w:firstLine="737"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 к Соглашению</w:t>
      </w:r>
      <w:r w:rsidR="005D1078">
        <w:rPr>
          <w:sz w:val="22"/>
          <w:szCs w:val="22"/>
        </w:rPr>
        <w:t xml:space="preserve"> </w:t>
      </w:r>
      <w:r w:rsidR="005D1078" w:rsidRPr="005D1078">
        <w:rPr>
          <w:sz w:val="22"/>
          <w:szCs w:val="22"/>
        </w:rPr>
        <w:t>№  49 от  21 декабря  2020 года</w:t>
      </w:r>
      <w:r>
        <w:rPr>
          <w:sz w:val="22"/>
          <w:szCs w:val="22"/>
        </w:rPr>
        <w:t xml:space="preserve"> о передаче осуществления части полномочий между муниципальным образованием «</w:t>
      </w:r>
      <w:proofErr w:type="spellStart"/>
      <w:r>
        <w:rPr>
          <w:sz w:val="22"/>
          <w:szCs w:val="22"/>
        </w:rPr>
        <w:t>Нязепетровский</w:t>
      </w:r>
      <w:proofErr w:type="spellEnd"/>
      <w:r>
        <w:rPr>
          <w:sz w:val="22"/>
          <w:szCs w:val="22"/>
        </w:rPr>
        <w:t xml:space="preserve"> муниципальный район» и муниципальным образованием 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5D1078">
        <w:rPr>
          <w:sz w:val="22"/>
          <w:szCs w:val="22"/>
        </w:rPr>
        <w:t xml:space="preserve"> (далее – Соглашение)</w:t>
      </w:r>
      <w:r>
        <w:rPr>
          <w:color w:val="000000"/>
          <w:spacing w:val="-4"/>
          <w:sz w:val="22"/>
          <w:szCs w:val="22"/>
        </w:rPr>
        <w:t>:</w:t>
      </w:r>
    </w:p>
    <w:p w:rsidR="00E537EB" w:rsidRDefault="00F74C2C">
      <w:pPr>
        <w:ind w:firstLine="737"/>
        <w:jc w:val="both"/>
      </w:pPr>
      <w:r>
        <w:rPr>
          <w:color w:val="000000"/>
          <w:spacing w:val="-4"/>
          <w:sz w:val="22"/>
          <w:szCs w:val="22"/>
        </w:rPr>
        <w:t>1)</w:t>
      </w:r>
      <w:r w:rsidR="00DA6879"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</w:p>
    <w:p w:rsidR="00E537EB" w:rsidRDefault="00E537EB">
      <w:pPr>
        <w:jc w:val="both"/>
        <w:rPr>
          <w:color w:val="000000"/>
          <w:spacing w:val="-4"/>
          <w:sz w:val="22"/>
          <w:szCs w:val="22"/>
        </w:rPr>
      </w:pPr>
    </w:p>
    <w:tbl>
      <w:tblPr>
        <w:tblW w:w="10178" w:type="dxa"/>
        <w:tblInd w:w="-29" w:type="dxa"/>
        <w:tblLook w:val="0000" w:firstRow="0" w:lastRow="0" w:firstColumn="0" w:lastColumn="0" w:noHBand="0" w:noVBand="0"/>
      </w:tblPr>
      <w:tblGrid>
        <w:gridCol w:w="8750"/>
        <w:gridCol w:w="1428"/>
      </w:tblGrid>
      <w:tr w:rsidR="00E537EB" w:rsidTr="00F74C2C">
        <w:trPr>
          <w:trHeight w:val="411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EB" w:rsidRDefault="00DA6879">
            <w:pPr>
              <w:pStyle w:val="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</w:p>
          <w:p w:rsidR="004A41B7" w:rsidRDefault="004A41B7">
            <w:pPr>
              <w:pStyle w:val="2"/>
              <w:ind w:firstLine="0"/>
              <w:jc w:val="both"/>
            </w:pPr>
          </w:p>
          <w:p w:rsidR="00E537EB" w:rsidRDefault="00DA6879">
            <w:pPr>
              <w:pStyle w:val="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 зимнего содержания автомобильных дорог местного значения в границах населенных пунктов сельского поселения;</w:t>
            </w:r>
          </w:p>
          <w:p w:rsidR="004A41B7" w:rsidRDefault="004A41B7">
            <w:pPr>
              <w:pStyle w:val="2"/>
              <w:ind w:firstLine="0"/>
              <w:jc w:val="both"/>
            </w:pPr>
          </w:p>
          <w:p w:rsidR="00E537EB" w:rsidRDefault="00DA68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>
              <w:rPr>
                <w:sz w:val="22"/>
                <w:szCs w:val="22"/>
              </w:rPr>
              <w:t>содержания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движения;</w:t>
            </w:r>
          </w:p>
          <w:p w:rsidR="00E537EB" w:rsidRDefault="00E537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both"/>
              <w:rPr>
                <w:b/>
                <w:sz w:val="22"/>
                <w:szCs w:val="22"/>
              </w:rPr>
            </w:pPr>
          </w:p>
          <w:p w:rsidR="00E537EB" w:rsidRDefault="00E537EB">
            <w:pPr>
              <w:jc w:val="center"/>
              <w:rPr>
                <w:b/>
                <w:sz w:val="22"/>
                <w:szCs w:val="22"/>
              </w:rPr>
            </w:pPr>
          </w:p>
          <w:p w:rsidR="004A41B7" w:rsidRDefault="004A41B7">
            <w:pPr>
              <w:jc w:val="center"/>
              <w:rPr>
                <w:sz w:val="22"/>
                <w:szCs w:val="22"/>
              </w:rPr>
            </w:pPr>
          </w:p>
          <w:p w:rsidR="00E537EB" w:rsidRDefault="004A41B7">
            <w:pPr>
              <w:jc w:val="center"/>
            </w:pPr>
            <w:r>
              <w:rPr>
                <w:sz w:val="22"/>
                <w:szCs w:val="22"/>
              </w:rPr>
              <w:t>614, 0</w:t>
            </w: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4A41B7" w:rsidRDefault="004A41B7">
            <w:pPr>
              <w:jc w:val="center"/>
              <w:rPr>
                <w:sz w:val="22"/>
                <w:szCs w:val="22"/>
              </w:rPr>
            </w:pPr>
          </w:p>
          <w:p w:rsidR="00E537EB" w:rsidRDefault="004A4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880, 35698</w:t>
            </w:r>
          </w:p>
          <w:p w:rsidR="00E537EB" w:rsidRDefault="00E537EB">
            <w:pPr>
              <w:jc w:val="center"/>
            </w:pP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37EB" w:rsidRDefault="00F74C2C">
      <w:pPr>
        <w:ind w:firstLine="73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2) строку «ИТОГО» изложить в следующей редакции:</w:t>
      </w: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8778"/>
        <w:gridCol w:w="1429"/>
      </w:tblGrid>
      <w:tr w:rsidR="00F74C2C" w:rsidRPr="00F74C2C" w:rsidTr="00F74C2C"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C2C" w:rsidRPr="00F74C2C" w:rsidRDefault="00F74C2C" w:rsidP="00F74C2C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F74C2C">
              <w:rPr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2C" w:rsidRPr="00F74C2C" w:rsidRDefault="00F74C2C" w:rsidP="00F74C2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2 406, 35698</w:t>
            </w:r>
          </w:p>
        </w:tc>
      </w:tr>
    </w:tbl>
    <w:p w:rsidR="00E537EB" w:rsidRDefault="00DA6879">
      <w:pPr>
        <w:ind w:firstLine="737"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t xml:space="preserve">3. Настоящее дополнительное соглашение является неотъемлемой частью Соглашения </w:t>
      </w:r>
      <w:r w:rsidR="005D1078" w:rsidRPr="005D1078">
        <w:rPr>
          <w:sz w:val="22"/>
          <w:szCs w:val="22"/>
        </w:rPr>
        <w:t xml:space="preserve">№  49 от  </w:t>
      </w:r>
      <w:r w:rsidR="005D1078">
        <w:rPr>
          <w:sz w:val="22"/>
          <w:szCs w:val="22"/>
        </w:rPr>
        <w:t xml:space="preserve">   </w:t>
      </w:r>
      <w:bookmarkStart w:id="0" w:name="_GoBack"/>
      <w:bookmarkEnd w:id="0"/>
      <w:r w:rsidR="005D1078" w:rsidRPr="005D1078">
        <w:rPr>
          <w:sz w:val="22"/>
          <w:szCs w:val="22"/>
        </w:rPr>
        <w:t>21 декабря  2020 года</w:t>
      </w:r>
      <w:r>
        <w:rPr>
          <w:sz w:val="22"/>
          <w:szCs w:val="22"/>
        </w:rPr>
        <w:t xml:space="preserve">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и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после его официального опубликования.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E537EB" w:rsidRDefault="00E537EB">
      <w:pPr>
        <w:jc w:val="both"/>
        <w:rPr>
          <w:sz w:val="22"/>
          <w:szCs w:val="22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>
        <w:trPr>
          <w:trHeight w:val="993"/>
        </w:trPr>
        <w:tc>
          <w:tcPr>
            <w:tcW w:w="5195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</w:t>
            </w: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муниципальный район»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</w:t>
            </w:r>
            <w:proofErr w:type="spellStart"/>
            <w:r>
              <w:rPr>
                <w:sz w:val="21"/>
                <w:szCs w:val="21"/>
              </w:rPr>
              <w:t>Нязепетровского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       </w:t>
            </w:r>
            <w:r w:rsidR="00F74C2C">
              <w:rPr>
                <w:sz w:val="21"/>
                <w:szCs w:val="21"/>
              </w:rPr>
              <w:t xml:space="preserve">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 w:rsidR="00E537EB" w:rsidRDefault="00DA6879"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Гривенское</w:t>
            </w:r>
            <w:proofErr w:type="spellEnd"/>
            <w:r>
              <w:rPr>
                <w:sz w:val="21"/>
                <w:szCs w:val="21"/>
              </w:rPr>
              <w:t xml:space="preserve"> сельское поселение»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 w:rsidR="00E537EB" w:rsidRDefault="00DA6879">
            <w:r>
              <w:rPr>
                <w:sz w:val="21"/>
                <w:szCs w:val="21"/>
              </w:rPr>
              <w:t>456982 д. Ситцева, ул. Ленина, 27</w:t>
            </w:r>
          </w:p>
          <w:p w:rsidR="00E537EB" w:rsidRDefault="00DA687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район, Челябинская область 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r>
              <w:rPr>
                <w:sz w:val="21"/>
                <w:szCs w:val="21"/>
              </w:rPr>
              <w:t xml:space="preserve">Глава </w:t>
            </w:r>
            <w:proofErr w:type="spellStart"/>
            <w:r>
              <w:rPr>
                <w:sz w:val="21"/>
                <w:szCs w:val="21"/>
              </w:rPr>
              <w:t>Гривенского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сельского поселения                                В.М. Леонов                                             </w:t>
            </w:r>
          </w:p>
        </w:tc>
      </w:tr>
    </w:tbl>
    <w:p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537EB"/>
    <w:rsid w:val="004A41B7"/>
    <w:rsid w:val="005D1078"/>
    <w:rsid w:val="00AF206A"/>
    <w:rsid w:val="00DA6879"/>
    <w:rsid w:val="00E537EB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DEE4-02C1-43CD-A518-C3A4148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15</cp:revision>
  <cp:lastPrinted>2021-04-16T05:20:00Z</cp:lastPrinted>
  <dcterms:created xsi:type="dcterms:W3CDTF">2011-02-09T09:04:00Z</dcterms:created>
  <dcterms:modified xsi:type="dcterms:W3CDTF">2021-04-16T05:41:00Z</dcterms:modified>
  <dc:language>ru-RU</dc:language>
</cp:coreProperties>
</file>