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850" w:type="dxa"/>
        <w:tblInd w:w="93" w:type="dxa"/>
        <w:tblLook w:val="04A0"/>
      </w:tblPr>
      <w:tblGrid>
        <w:gridCol w:w="4960"/>
        <w:gridCol w:w="440"/>
        <w:gridCol w:w="20"/>
        <w:gridCol w:w="660"/>
        <w:gridCol w:w="1060"/>
        <w:gridCol w:w="60"/>
        <w:gridCol w:w="610"/>
        <w:gridCol w:w="377"/>
        <w:gridCol w:w="190"/>
        <w:gridCol w:w="717"/>
        <w:gridCol w:w="1269"/>
        <w:gridCol w:w="7"/>
        <w:gridCol w:w="480"/>
      </w:tblGrid>
      <w:tr w:rsidR="00561ED6" w:rsidRPr="002063A6" w:rsidTr="00DE048E">
        <w:trPr>
          <w:gridAfter w:val="1"/>
          <w:wAfter w:w="480" w:type="dxa"/>
          <w:trHeight w:val="315"/>
        </w:trPr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ED6" w:rsidRPr="002063A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ED6" w:rsidRPr="002063A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9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ED6" w:rsidRPr="002063A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61ED6" w:rsidRPr="002063A6" w:rsidTr="00DE048E">
        <w:trPr>
          <w:gridAfter w:val="1"/>
          <w:wAfter w:w="480" w:type="dxa"/>
          <w:trHeight w:val="315"/>
        </w:trPr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ED6" w:rsidRPr="002063A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1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ED6" w:rsidRPr="002063A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Собрания депутатов</w:t>
            </w:r>
          </w:p>
        </w:tc>
      </w:tr>
      <w:tr w:rsidR="00561ED6" w:rsidRPr="002063A6" w:rsidTr="00DE048E">
        <w:trPr>
          <w:gridAfter w:val="1"/>
          <w:wAfter w:w="480" w:type="dxa"/>
          <w:trHeight w:val="315"/>
        </w:trPr>
        <w:tc>
          <w:tcPr>
            <w:tcW w:w="1037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ED6" w:rsidRPr="002063A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Нязепетровского муниципального района</w:t>
            </w:r>
          </w:p>
        </w:tc>
      </w:tr>
      <w:tr w:rsidR="00561ED6" w:rsidRPr="002063A6" w:rsidTr="00DE048E">
        <w:trPr>
          <w:gridAfter w:val="1"/>
          <w:wAfter w:w="480" w:type="dxa"/>
          <w:trHeight w:val="315"/>
        </w:trPr>
        <w:tc>
          <w:tcPr>
            <w:tcW w:w="1037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ED6" w:rsidRPr="002063A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внесении изменений в решение Собрания</w:t>
            </w:r>
          </w:p>
        </w:tc>
      </w:tr>
      <w:tr w:rsidR="00561ED6" w:rsidRPr="002063A6" w:rsidTr="00DE048E">
        <w:trPr>
          <w:gridAfter w:val="1"/>
          <w:wAfter w:w="480" w:type="dxa"/>
          <w:trHeight w:val="315"/>
        </w:trPr>
        <w:tc>
          <w:tcPr>
            <w:tcW w:w="1037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ED6" w:rsidRPr="002063A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депутатов Нязепетровского муниципального района </w:t>
            </w:r>
          </w:p>
        </w:tc>
      </w:tr>
      <w:tr w:rsidR="00561ED6" w:rsidRPr="002063A6" w:rsidTr="00DE048E">
        <w:trPr>
          <w:gridAfter w:val="1"/>
          <w:wAfter w:w="480" w:type="dxa"/>
          <w:trHeight w:val="315"/>
        </w:trPr>
        <w:tc>
          <w:tcPr>
            <w:tcW w:w="1037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ED6" w:rsidRPr="002063A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"О бюджете Нязепетровского муниципального района</w:t>
            </w:r>
          </w:p>
        </w:tc>
      </w:tr>
      <w:tr w:rsidR="00561ED6" w:rsidRPr="002063A6" w:rsidTr="00DE048E">
        <w:trPr>
          <w:gridAfter w:val="1"/>
          <w:wAfter w:w="480" w:type="dxa"/>
          <w:trHeight w:val="315"/>
        </w:trPr>
        <w:tc>
          <w:tcPr>
            <w:tcW w:w="1037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ED6" w:rsidRPr="002063A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и на плановый период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</w:t>
            </w: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годов"</w:t>
            </w:r>
          </w:p>
        </w:tc>
      </w:tr>
      <w:tr w:rsidR="00561ED6" w:rsidRPr="002063A6" w:rsidTr="00DE048E">
        <w:trPr>
          <w:gridAfter w:val="1"/>
          <w:wAfter w:w="480" w:type="dxa"/>
          <w:trHeight w:val="315"/>
        </w:trPr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ED6" w:rsidRPr="002063A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ED6" w:rsidRPr="002063A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9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ED6" w:rsidRPr="002063A6" w:rsidRDefault="00561ED6" w:rsidP="009774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42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</w:t>
            </w:r>
            <w:r w:rsidR="009774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  <w:r w:rsidR="000C56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декабря</w:t>
            </w:r>
            <w:r w:rsidRPr="008342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</w:t>
            </w:r>
            <w:r w:rsidR="00096C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8342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№</w:t>
            </w:r>
            <w:r w:rsidR="009774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447</w:t>
            </w:r>
            <w:r w:rsidR="000C56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342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561ED6" w:rsidRPr="008342BD" w:rsidTr="00DE048E">
        <w:trPr>
          <w:gridAfter w:val="1"/>
          <w:wAfter w:w="480" w:type="dxa"/>
          <w:trHeight w:val="315"/>
        </w:trPr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ED6" w:rsidRPr="002063A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ED6" w:rsidRPr="002063A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ED6" w:rsidRPr="002063A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7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ED6" w:rsidRPr="008342BD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1ED6" w:rsidRPr="002063A6" w:rsidTr="00DE048E">
        <w:trPr>
          <w:gridAfter w:val="1"/>
          <w:wAfter w:w="480" w:type="dxa"/>
          <w:trHeight w:val="315"/>
        </w:trPr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ED6" w:rsidRPr="002063A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ED6" w:rsidRPr="002063A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9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ED6" w:rsidRPr="002063A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561ED6" w:rsidRPr="002063A6" w:rsidTr="00DE048E">
        <w:trPr>
          <w:gridAfter w:val="1"/>
          <w:wAfter w:w="480" w:type="dxa"/>
          <w:trHeight w:val="315"/>
        </w:trPr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ED6" w:rsidRPr="002063A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1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ED6" w:rsidRPr="002063A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Собрания депутатов</w:t>
            </w:r>
          </w:p>
        </w:tc>
      </w:tr>
      <w:tr w:rsidR="00561ED6" w:rsidRPr="002063A6" w:rsidTr="00DE048E">
        <w:trPr>
          <w:gridAfter w:val="1"/>
          <w:wAfter w:w="480" w:type="dxa"/>
          <w:trHeight w:val="315"/>
        </w:trPr>
        <w:tc>
          <w:tcPr>
            <w:tcW w:w="1037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ED6" w:rsidRPr="002063A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Нязепетровского муниципального района</w:t>
            </w:r>
          </w:p>
        </w:tc>
      </w:tr>
      <w:tr w:rsidR="00561ED6" w:rsidRPr="002063A6" w:rsidTr="00DE048E">
        <w:trPr>
          <w:gridAfter w:val="1"/>
          <w:wAfter w:w="480" w:type="dxa"/>
          <w:trHeight w:val="315"/>
        </w:trPr>
        <w:tc>
          <w:tcPr>
            <w:tcW w:w="1037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ED6" w:rsidRPr="002063A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"О бюджете Нязепетровского муниципального района</w:t>
            </w:r>
          </w:p>
        </w:tc>
      </w:tr>
      <w:tr w:rsidR="00561ED6" w:rsidRPr="002063A6" w:rsidTr="00DE048E">
        <w:trPr>
          <w:gridAfter w:val="1"/>
          <w:wAfter w:w="480" w:type="dxa"/>
          <w:trHeight w:val="315"/>
        </w:trPr>
        <w:tc>
          <w:tcPr>
            <w:tcW w:w="1037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ED6" w:rsidRPr="002063A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и на плановый период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</w:t>
            </w: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годов"</w:t>
            </w:r>
          </w:p>
        </w:tc>
      </w:tr>
      <w:tr w:rsidR="00561ED6" w:rsidRPr="002063A6" w:rsidTr="00DE048E">
        <w:trPr>
          <w:gridAfter w:val="1"/>
          <w:wAfter w:w="480" w:type="dxa"/>
          <w:trHeight w:val="315"/>
        </w:trPr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1ED6" w:rsidRPr="002063A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1ED6" w:rsidRPr="002063A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9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ED6" w:rsidRPr="002063A6" w:rsidRDefault="00C61EFC" w:rsidP="00096C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561ED6"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</w:t>
            </w:r>
            <w:r w:rsidR="00096C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96C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декабря</w:t>
            </w:r>
            <w:r w:rsid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201</w:t>
            </w:r>
            <w:r w:rsidR="00096C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561ED6"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96C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</w:t>
            </w:r>
            <w:r w:rsid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</w:t>
            </w:r>
          </w:p>
        </w:tc>
      </w:tr>
      <w:tr w:rsidR="00AE16A7" w:rsidRPr="00AE16A7" w:rsidTr="00DE048E">
        <w:trPr>
          <w:gridAfter w:val="1"/>
          <w:wAfter w:w="480" w:type="dxa"/>
          <w:trHeight w:val="70"/>
        </w:trPr>
        <w:tc>
          <w:tcPr>
            <w:tcW w:w="1037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6A7" w:rsidRPr="00AE16A7" w:rsidRDefault="00AE16A7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Распределение бюджетных ассигнований по целевым статьям (муниципальным программам района и непрограммным направлениям деятельности), разделам, подразделам и группам видов расходов классификации расходов бюджетов на 201</w:t>
            </w:r>
            <w:r w:rsidR="00561E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  <w:r w:rsidRPr="00AE16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AE16A7" w:rsidRPr="00AE16A7" w:rsidTr="00DE048E">
        <w:trPr>
          <w:trHeight w:val="315"/>
        </w:trPr>
        <w:tc>
          <w:tcPr>
            <w:tcW w:w="5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7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6A7" w:rsidRPr="00AE16A7" w:rsidRDefault="00AE16A7" w:rsidP="0018752B">
            <w:pPr>
              <w:spacing w:after="0" w:line="240" w:lineRule="auto"/>
              <w:ind w:right="379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(тыс.</w:t>
            </w:r>
            <w:r w:rsidR="00CB4C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рублей)</w:t>
            </w:r>
          </w:p>
        </w:tc>
      </w:tr>
      <w:tr w:rsidR="00AE16A7" w:rsidRPr="00AE16A7" w:rsidTr="00D0479E">
        <w:trPr>
          <w:gridAfter w:val="1"/>
          <w:wAfter w:w="480" w:type="dxa"/>
          <w:trHeight w:val="1492"/>
        </w:trPr>
        <w:tc>
          <w:tcPr>
            <w:tcW w:w="5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7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Целевая статья</w:t>
            </w:r>
          </w:p>
        </w:tc>
        <w:tc>
          <w:tcPr>
            <w:tcW w:w="6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Подраздел</w:t>
            </w:r>
          </w:p>
        </w:tc>
        <w:tc>
          <w:tcPr>
            <w:tcW w:w="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Группа вида расходов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846 897,3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«Сохранение и развитие культуры Нязепетровского муниципального района на 2018 - 2020 годы»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01 0 00 00000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49 931,1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«Сохранение и развитие библиотечного дела на 2018 - 2020 годы»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01 1 00 00000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14 121,0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местным бюджетам для софинансирования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01 1 01 00000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197,0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Комплектование книжных фондов библиотек муниципальных образований и государственных библиотек городов Москвы и Санкт-Петербурга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L519A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6,8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L519A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6,8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L519A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6,8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поддержка лучших сельских учреждений культуры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L519В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123,5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L519В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123,5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L519В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123,5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поддержка лучших работников муниципальных учреждений культуры, находящихся на территориях сельских поселений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L519Г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66,7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КУЛЬТУРА, КИНЕМАТОГРАФИЯ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L519Г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66,7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L519Г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66,7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01 1 10 00000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13 623,2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Библиотеки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01 1 10 40100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13 623,2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01 1 10 40100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13 623,2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01 1 10 40100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13 623,2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бюджетным и автономным учреждениям на иные цели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01 1 20 00000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300,8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Текущий ремонт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01 1 20 40210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15,0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01 1 20 40210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15,0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01 1 20 40210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15,0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Приобретение основных средств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01 1 20 40220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100,8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01 1 20 40220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100,8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01 1 20 40220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100,8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субсидии на иные цели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01 1 20 40230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165,0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01 1 20 40230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165,0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01 1 20 40230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165,0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Комплектование книжных фондов библиотек муниципальных образований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L519А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10,0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L519А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10,0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L519А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10,0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Государственная поддержка лучших </w:t>
            </w:r>
            <w:proofErr w:type="spellStart"/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cельских</w:t>
            </w:r>
            <w:proofErr w:type="spellEnd"/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учреждений культуры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L519В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10,0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L519В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10,0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L519В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10,0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"Сохранение и развитие клубного дела на 2018 - 2020 годы»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01 2 00 00000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21 150,8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местным бюджетам для софинансирования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01 2 01 00000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190,2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поддержка лучших сельских учреждений культуры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L519B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123,5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L519B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123,5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</w:t>
            </w: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некоммерческим организациям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01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L519B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123,5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Государственная поддержка лучших работников сельских учреждений культуры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L519Г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66,7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L519Г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66,7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L519Г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66,7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01 2 10 00000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20 639,2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Дворцы и дома культуры, другие учреждения культуры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01 2 10 40200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20 639,2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01 2 10 40200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20 639,2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01 2 10 40200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20 639,2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бюджетным и автономным учреждениям на иные цели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01 2 20 00000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321,4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Текущий ремонт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01 2 20 40210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55,2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01 2 20 40210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55,2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01 2 20 40210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55,2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Приобретение основных средств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01 2 20 40220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54,7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01 2 20 40220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54,7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01 2 20 40220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54,7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Транспортные расходы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01 2 20 40240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201,5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01 2 20 40240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201,5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01 2 20 40240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201,5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Государственная поддержка лучших </w:t>
            </w:r>
            <w:proofErr w:type="spellStart"/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cельских</w:t>
            </w:r>
            <w:proofErr w:type="spellEnd"/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учреждений культуры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  <w:r w:rsidR="0038705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  <w:r w:rsidR="0038705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</w:t>
            </w:r>
            <w:r w:rsidR="0038705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L519B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10,0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  <w:r w:rsidR="0038705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  <w:r w:rsidR="0038705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</w:t>
            </w:r>
            <w:r w:rsidR="0038705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L519B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10,0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  <w:r w:rsidR="0038705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  <w:r w:rsidR="0038705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</w:t>
            </w:r>
            <w:r w:rsidR="0038705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L519B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10,0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«Сохранение и развитие музейного дела, популяризация и государственная охрана объектов культурного наследия на 2018 - 2020 годы»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01 3 00 00000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3 028,8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01 3 10 00000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2 662,1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Музеи и постоянные выставки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01 3 10 40300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2 662,1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01 3 10 40300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2 662,1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01 3 10 40300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2 662,1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бюджетным и автономным учреждениям на иные цели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01 3 20 00000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366,7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Проведение ремонтных работ, противопожарных мероприятий, энергосберегающих мероприятий в зданиях учреждений культуры, находящихся в муниципальной собственности, и приобретение основных средств для муниципальных учреждений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01 3 20 43000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293,7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01 3 20 43000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293,7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01 3 20 43000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293,7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ремонтных работ, противопожарных мероприятий, энергосберегающих мероприятий в зданиях учреждений культуры, находящихся в муниципальной собственности, и приобретение основных средств для муниципальных учреждений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  <w:r w:rsidR="0038705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  <w:r w:rsidR="0038705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</w:t>
            </w:r>
            <w:r w:rsidR="0038705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S3000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73,0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  <w:r w:rsidR="0038705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  <w:r w:rsidR="0038705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</w:t>
            </w:r>
            <w:r w:rsidR="0038705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S3000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73,0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  <w:r w:rsidR="0038705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  <w:r w:rsidR="0038705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</w:t>
            </w:r>
            <w:r w:rsidR="0038705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S3000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73,0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«Сохранение и развитие дополнительного образования детей в области музыкального и изобразительного искусства на 2018 - 2020 годы»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01 4 00 00000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11 630,5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01 4 10 00000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11 524,5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получения дополнительного образования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01 4 10 45010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11 524,5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01 4 10 45010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11 524,5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01 4 10 45010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11 524,5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01 4 20 00000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106,0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ремонтных работ, противопожарных мероприятий, энергосберегающих мероприятий в зданиях учреждений культуры, находящихся в муниципальной собственности, и приобретение основных средств для муниципальных учреждений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01 4 20 43000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106,0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01 4 20 43000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106,0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01 4 20 43000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106,0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"Управление муниципальной собственностью на территории Нязепетровского муниципального района на 2018 - 2020 годы"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02 0 00 00000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4 275,9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Управление муниципальным имуществом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02 0 08 00000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3 004,2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02 0 08 82200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947,6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02 0 08 82200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947,6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02 0 08 82200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855,7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02 0 08 82200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91,9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02 0 08 82500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159,6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02 0 08 82500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159,6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02 0 08 82500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159,6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Приобретение имущества в муниципальную казну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02 0 08 82600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1 897,0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02 0 08 82600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1 897,0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02 0 08 82600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1 897,0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бюджетным и автономным учреждениям на иные цели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02 0 20 00000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350,0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Приобретение имущества в муниципальную казну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02 0 20 82600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350,0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02 0 20 82600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350,0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02 0 20 82600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350,0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юридическим лицам (за исключением субсидий областным государственным учреждениям), индивидуальным предпринимателям, физическим лицам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02 0 55 00000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921,6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муниципальным унитарным предприятиям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02 0 55 05900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921,6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02 0 55 05900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921,6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02 0 55 05900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714,0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02 0 55 05900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207,6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"Автоматизация бюджетного процесса и развитие информационных систем управления финансами в Нязепетровском муниципальном районе на 2018 - 2020 годы"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03 0 00 00000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2 076,0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сфере установленных функций органов местного самоуправления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03 0 04 00000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2 076,0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выполнения функций органами местного самоуправления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03 0 04 20400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2 076,0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03 0 04 20400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2 076,0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03 0 04 20400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2 076,0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«Управление муниципальными финансами и муниципальным долгом Нязепетровского муниципального района на 2018 - 2020 годы»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04 0 00 00000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29 003,5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«Выравнивание бюджетной обеспеченности муниципальных образований Челябинской области»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04 1 00 00000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11 093,0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Дотации местным бюджетам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04 1 12 00000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11 093,0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государственных полномочий по расчету и предоставлению дотаций городским поселениям за счет средств областного бюджета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04 1 12 72830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8 087,0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МЕЖБЮДЖЕТНЫЕ ТРАНСФЕРТЫ ОБЩЕГО ХАРАКТЕРА БЮДЖЕТАМ БЮДЖЕТНОЙ </w:t>
            </w: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СИСТЕМЫ РОССИЙСКОЙ ФЕДЕРАЦИИ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 04 1 12 72830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8 087,0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04 1 12 72830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8 087,0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государственных полномочий по расчету и предоставлению дотаций сельским поселениям за счет средств областного бюджета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04 1 12 72870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3 006,0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04 1 12 72870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3 006,0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04 1 12 72870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3 006,0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«Поддержка усилий органов местного самоуправления по обеспечению сбалансированности местных бюджетов»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04 2 00 00000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17 910,5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Дотации местным бюджетам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04 2 12 00000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17 910,5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Поддержка мер по обеспечению сбалансированности бюджетов поселений муниципального района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04 2 12 72210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17 910,5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04 2 12 72210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17 910,5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04 2 12 72210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17 910,5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"Социальная поддержка граждан Нязепетровского муниципального района на 2018 - 2020 годы"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05 0 00 00000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149 512,0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«Повышение реальных доходов отдельных категорий ветеранов, жертв политических репрессий, других категорий граждан, семей, в том числе семей с детьми, Нязепетровского муниципального района на 2018 - 2020 годы»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05 1 00 00000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94 911,4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05 1 02 00000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94 911,4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Ежемесячная денежная выплата в соответствии с Законом Челябинской области «О мерах социальной поддержки ветеранов в Челябинской области»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05 1 02 21100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16 626,9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05 1 02 21100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16 626,9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05 1 02 21100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306,0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05 1 02 21100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16 320,9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Ежемесячная денежная выплата в соответствии с Законом Челябинской области «О мерах социальной поддержки жертв политических репрессий в Челябинской области»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05 1 02 21200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259,8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05 1 02 21200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259,8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05 1 02 21200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6,5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05 1 02 21200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253,3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Ежемесячная денежная выплата в соответствии с Законом Челябинской области «О звании «Ветеран труда Челябинской области»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05 1 02 21300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9 474,3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05 1 02 21300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9 474,3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05 1 02 21300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165,0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05 1 02 21300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9 309,3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Единовременная выплата в соответствии с Законом Челябинской области «О дополнительных мерах социальной поддержки отдельных категорий граждан в связи с переходом к цифровому телерадиовещанию»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05 1 02 21710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80,4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05 1 02 21710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80,4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05 1 02 21710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80,4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Компенсация расходов на уплату взноса на капитальный ремонт общего имущества в многоквартирном доме в соответствии с Законом Челябинской области «О дополнительных мерах социальной поддержки отдельных категорий граждан в Челябинской области»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05 1 02 21900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707,8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05 1 02 21900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707,8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05 1 02 21900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20,7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05 1 02 21900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687,1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Ежемесячная денежная выплата, назначаемая в случае рождения третьего ребенка и (или) последующих детей до достижения ребенком возраста трех лет, за счет средств областного бюджета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05 1 02 22330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9,7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05 1 02 22330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9,7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05 1 02 22330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9,7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Ежемесячное пособие на ребенка в соответствии с Законом Челябинской области «О ежемесячном пособии на ребенка»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05 1 02 22400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8 067,7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05 1 02 22400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8 067,7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05 1 02 22400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123,9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05 1 02 22400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7 943,8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областного единовременного пособия при рождении ребенка в соответствии с Законом Челябинской области «Об областном единовременном пособии при рождении ребенка»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05 1 02 22500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451,9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05 1 02 22500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451,9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05 1 02 22500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7,0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Социальное обеспечение и иные выплаты </w:t>
            </w: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населению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 05 1 02 22500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444,9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Содержание ребенка в семье опекуна и приемной семье, а также вознаграждение, причитающееся приемному родителю, в соответствии с Законом Челябинской области «О мерах социальной поддержки детей-сирот и детей, оставшихся без попечения родителей, вознаграждении, причитающемся приемному родителю, и социальных гарантиях приемной семье»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05 1 02 22600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8 275,8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05 1 02 22600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8 275,8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05 1 02 22600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106,5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05 1 02 22600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8 169,3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Ежемесячная денежная выплата на оплату жилья и коммунальных услуг многодетной семье в соответствии с Законом Челябинской области «О статусе и дополнительных мерах социальной поддержки многодетной семьи в Челябинской области»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05 1 02 22700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2 508,0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05 1 02 22700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2 508,0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05 1 02 22700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34,9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05 1 02 22700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2 473,1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05 1 02 49000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20 381,2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05 1 02 49000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20 381,2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05 1 02 49000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335,2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05 1 02 49000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20 046,0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полномочий Российской Федерации по предоставлению отдельных мер социальной поддержки граждан, подвергшихся воздействию радиации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05 1 02 51370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200,7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05 1 02 51370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200,7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05 1 02 51370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2,9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05 1 02 51370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197,8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полномочий Российской Федерации по осуществлению ежегодной денежной выплаты лицам, награжденным нагрудным знаком «Почетный донор России»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05 1 02 52200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963,7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05 1 02 52200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963,7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05 1 02 52200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14,0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05 1 02 52200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949,7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полномочий Российской Федерации на оплату жилищно-коммунальных услуг отдельным категориям граждан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05 1 02 52500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9 763,1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СОЦИАЛЬНАЯ ПОЛИТИКА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05 1 02 52500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9 763,1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05 1 02 52500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125,5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05 1 02 52500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9 637,6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полномочий Российской Федерации по выплате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 81-ФЗ «О государственных пособиях гражданам, имеющим детей»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05 1 02 53800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9 713,9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05 1 02 53800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9 713,9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05 1 02 53800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9 713,9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мер социальной поддержки граждан, работающих и проживающих в сельских населенных пунктах и рабочих поселках Челябинской области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05 1 02 75600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6 377,4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05 1 02 75600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6 377,4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05 1 02 75600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36,1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05 1 02 75600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6 341,3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Возмещение стоимости услуг по погребению и выплата социального пособия на погребение в соответствии с Законом Челябинской области «О возмещении стоимости услуг по погребению и выплате социального пособия на погребение»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05 1 02 75800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299,5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05 1 02 75800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299,5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05 1 02 75800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6,4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05 1 02 75800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293,1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Меры социальной поддержки в соответствии с Законом Челябинской области «О дополнительных мерах социальной поддержки детей погибших участников Великой Отечественной войны и приравненных к ним лиц» (ежемесячные денежные выплаты и возмещение расходов, связанных с проездом к местам захоронения)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05 1 02 76000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200,0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05 1 02 76000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200,0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05 1 02 76000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3,4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05 1 02 76000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196,6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Осуществление ежемесячной денежной выплаты, назначаемой в случае рождения третьего ребенка или последующих детей до достижения ребенком </w:t>
            </w: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возраста трех лет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05</w:t>
            </w:r>
            <w:r w:rsidR="0038705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 w:rsidR="0038705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  <w:r w:rsidR="0038705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R0840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549,6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СОЦИАЛЬНАЯ ПОЛИТИКА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  <w:r w:rsidR="0038705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 w:rsidR="0038705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  <w:r w:rsidR="0038705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R0840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549,6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  <w:r w:rsidR="0038705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 w:rsidR="0038705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  <w:r w:rsidR="0038705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R0840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549,6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«Улучшение качества жизни граждан пожилого возраста и инвалидов, семей с детьми, предоставление социальных услуг детям, нуждающимся в социальной реабилитации, детям - сиротам и детям, оставшимся без попечения родителей в соответствии с государственным стандартом, в Нязепетровском муниципальном районе на 2018 - 2020 годы»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05 2 00 00000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48 635,0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05 2 02 00000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48 470,2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поддержка детей-сирот и детей, оставшихся без попечения родителей, находящихся в муниципальных организациях для детей-сирот и детей, оставшихся без попечения родителей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05 2 02 22100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22 237,8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05 2 02 22100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22 237,8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05 2 02 22100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22 237,8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Приобретение основных средств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05 2 02 22110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200,0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05 2 02 22110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200,0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05 2 02 22110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200,0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Текущий ремонт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05 2 02 22120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1 186,1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05 2 02 22120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1 186,1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05 2 02 22120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1 186,1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переданных государственных полномочий по социальному обслуживанию граждан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05 2 02 48000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24 805,2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05 2 02 48000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24 805,2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05 2 02 48000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24 805,2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Приобретение основных средств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05 2 02 48010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41,1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05 2 02 48010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41,1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05 2 02 48010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41,1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05 2 89 22100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154,7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СОЦИАЛЬНАЯ ПОЛИТИКА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05 2 89 22100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154,7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05 2 89 22100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154,7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05 2 89 48000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10,2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05 2 89 48000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10,2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05 2 89 48000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10,2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«Повышение социальной защищенности и уровня жизни жителей Нязепетровского муниципального района на 2018 - 2020 годы»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05 3 00 00000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4 752,7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иных муниципальных функций в области социальной политики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05 3 06 00000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4 752,7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Выплаты пенсии за выслугу лет лицам, замещавшим должности муниципальной службы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05 3 06 05200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4 075,0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05 3 06 05200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4 075,0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05 3 06 05200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66,3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05 3 06 05200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4 008,7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единовременного социального пособия гражданам, находящимся в трудной жизненной ситуации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05 3 06 05300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410,3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05 3 06 05300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410,3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05 3 06 05300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7,0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05 3 06 05300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403,3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Прочие мероприятия в области социальной политике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05 3 06 05400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267,5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05 3 06 05400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267,5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05 3 06 05400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258,5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05 3 06 05400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9,0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Подпрограмма «Социальная поддержка инвалидов, формирование доступной среды для инвалидов и </w:t>
            </w:r>
            <w:proofErr w:type="spellStart"/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маломобильных</w:t>
            </w:r>
            <w:proofErr w:type="spellEnd"/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групп населения в Нязепетровском муниципальном районе на 2018 - 2020 годы»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05 4 00 00000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1 212,8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иных муниципальных функций в области социальной политики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05 4 06 00000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1 212,8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Субсидия общественной организации "Общество инвалидов"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05 4 06 05100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292,1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05 4 06 05100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292,1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05 4 06 05100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292,1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Формирование доступной среды для инвалидов и </w:t>
            </w:r>
            <w:proofErr w:type="spellStart"/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маломобильных</w:t>
            </w:r>
            <w:proofErr w:type="spellEnd"/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групп населения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05 4 06 05110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40,0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СОЦИАЛЬНАЯ ПОЛИТИКА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05 4 06 05110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40,0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05 4 06 05110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40,0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Субсидия общественной организации "Районный Совет ветеранов (пенсионеров) Вооруженных сил и правоохранительных органов"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05 4 06 05600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780,7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05 4 06 05600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780,7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05 4 06 05600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780,7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Субсидия общественной организации "Нязепетровская местная организация Всероссийского общества слепых"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05 4 06 05700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05 4 06 05700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05 4 06 05700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"Развитие дорожного хозяйства в Нязепетровском муниципальном районе на 2018 - 2020 годы"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06 0 00 00000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49 117,1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местным бюджетам для софинансирования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06 0 01 00000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40 774,5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Капитальный ремонт, ремонт и содержание автомобильных дорог общего пользования местного значения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06 0 01 00160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8 618,8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06 0 01 00160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8 618,8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06 0 01 00160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8 618,8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Развитие сети автомобильных дорог местного значения, ведущих к общественно значимым объектам сельских населенных пунктов, объектам производства и переработки сельскохозяйственной продукции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06001L5672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32 155,7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06001L5672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32 155,7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06001L5672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32 155,7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межбюджетные трансферты местным бюджетам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06 0 03 00000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150,0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Ремонт автомобильных дорог местного значения в границах населенных пунктов поселения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06 0 03 06220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150,0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06 0 03 06220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150,0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06 0 03 06220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150,0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06 0 07 00000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439,3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Развитие сети автомобильных дорог местного значения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06 0 07 00182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216,2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06 0 07 00182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216,2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06 0 07 00182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216,2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Ремонт автомобильных дорог местного значения вне границ населенных пунктов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06 0 07 06230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219,7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НАЦИОНАЛЬНАЯ ЭКОНОМИКА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06 0 07 06230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219,7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06 0 07 06230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219,7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Развитие сети автомобильных дорог местного значения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  <w:r w:rsidR="0038705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  <w:r w:rsidR="0038705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  <w:r w:rsidR="0038705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L5672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3,4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  <w:r w:rsidR="0038705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  <w:r w:rsidR="0038705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  <w:r w:rsidR="0038705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L5672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3,4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  <w:r w:rsidR="0038705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  <w:r w:rsidR="0038705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  <w:r w:rsidR="0038705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L5672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3,4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трансферты бюджетам поселений из бюджета муниципального района на осуществление части полномочий по решению вопросам местного значения в соответствии с заключенными соглашениями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06 0 54 00000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7 753,3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Содержание автомобильных дорог местного значения в границах населенных пунктов поселения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06 0 54 06200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2 484,0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06 0 54 06200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2 484,0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06 0 54 06200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2 484,0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Содержание автомобильных дорог местного значения вне границ населенных пунктов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06 0 54 06210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1 356,4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06 0 54 06210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1 356,4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06 0 54 06210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1 356,4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Ремонт автомобильных дорог местного значения в границах населенных пунктов поселения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06 0 54 06220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3 375,0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06 0 54 06220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3 375,0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06 0 54 06220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3 375,0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Ремонт автомобильных дорог местного значения вне границ населенных пунктов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06 0 54 06230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521,9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06 0 54 06230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521,9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06 0 54 06230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521,9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Проектирование, строительство, реконструкция, капитальный ремонт автомобильных дорог местного значения в границах населенных пунктов поселения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06 0 54 06250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15,9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06 0 54 06250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15,9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06 0 54 06250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15,9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"Развитие транспортного обслуживания населения Нязепетровского муниципального района на 2018 - 2020 годы"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07 0 00 00000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2 160,0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07 0 07 00000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2 160,0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транспортного обслуживания населения между поселениями в границах муниципального района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07 0 07 05800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2 160,0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07 0 07 05800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2 160,0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07 0 07 05800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2 160,0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"Развитие туризма на территории Нязепетровского муниципального района на 2018 - 2020 годы"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08 0 00 00000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400,4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Финансовое обеспечение муниципального задания на оказание муниципальных услуг </w:t>
            </w: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(выполнение работ)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 08 0 10 00000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400,4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Учреждения в сфере туризма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08 0 10 39000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400,4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08 0 10 39000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400,4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08 0 10 39000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400,4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«Развитие дошкольного образования в Нязепетровском муниципальном районе на 2018 - 2020 годы»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09 0 00 00000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101 353,2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местным бюджетам для софинансирования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09 0 01 00000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281,8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Привлечение детей из малообеспеченных, неблагополучных семей, а также семей, оказавшихся в трудной жизненной ситуации, в расположенные на территории Челябинской области муниципальные дошкольные образовательные организации через предоставление компенсации части родительской платы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09 0 01 09900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281,8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09 0 01 09900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281,8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09 0 01 09900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281,8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09 0 02 00000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46 191,1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09 0 02 01900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44 285,0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09 0 02 01900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44 285,0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09 0 02 01900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42 953,7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09 0 02 01900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1 331,3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Компенсация части платы, взимаемой с родителей (законных представителей) за присмотр и уход за детьми в образовательных организациях, реализующих образовательную программу дошкольного образования, расположенных на территории Челябинской области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09 0 02 04900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1 906,1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09 0 02 04900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1 906,1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09 0 02 04900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1 906,1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09 0 89 00000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1 486,7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Детские дошкольные организации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09 0 89 42000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1 486,7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образовательных организаций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09 0 89 42010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1 486,7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09 0 89 42010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1 486,7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09 0 89 42010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1 486,7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подведомственных казенных учреждений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09 0 99 00000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53 393,6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Детские дошкольные организации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09 0 99 42000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53 303,6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образовательных организаций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09 0 99 42010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38 506,1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09 0 99 42010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38 506,1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09 0 99 42010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20 286,3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09 0 99 42010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17 347,8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09 0 99 42010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872,1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образовательных организаций требованиям пожарной и антитеррористической безопасности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09 0 99 42020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1 044,4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09 0 99 42020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1 044,4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09 0 99 42020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1 044,4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образовательных организаций лицензионным требованиям и санитарно-эпидемиологическим правилам и нормам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09 0 99 42030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396,6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09 0 99 42030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396,6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09 0 99 42030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396,6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питанием детей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09 0 99 42050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13 295,9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09 0 99 42050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13 295,9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09 0 99 42050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13 295,9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Обучение, развитие профессионального мастерства и повышение квалификации руководящих и педагогических работников образовательных организаций, поддержка молодых специалистов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09 0 99 42070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60,5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09 0 99 42070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60,5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09 0 99 42070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58,5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09 0 99 42070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2,0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Привлечение детей из малообеспеченных, </w:t>
            </w: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неблагополучных семей, а также семей, оказавшихся в трудной жизненной ситуации, в расположенные на территории Челябинской области муниципальные дошкольные образовательные организации через предоставление компенсации части родительской платы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09</w:t>
            </w:r>
            <w:r w:rsidR="0038705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  <w:r w:rsidR="0038705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</w:t>
            </w:r>
            <w:r w:rsidR="0038705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S9900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90,0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ОБРАЗОВАНИЕ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  <w:r w:rsidR="0038705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  <w:r w:rsidR="0038705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</w:t>
            </w:r>
            <w:r w:rsidR="0038705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S9900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90,0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  <w:r w:rsidR="0038705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  <w:r w:rsidR="0038705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</w:t>
            </w:r>
            <w:r w:rsidR="0038705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S9900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90,0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«Развитие образования в Нязепетровском муниципальном районе на 2018 - 2020 годы»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10 0 00 00000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274 102,5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местным бюджетам для софинансирования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10 0 01 00000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54 829,8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Капитальные вложения в объекты образования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10 0 01 00070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10 0 01 00070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10 0 01 00070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2 238,3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10 0 01 00070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47 761,7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отдыха детей в каникулярное время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10 0 01 04400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779,6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10 0 01 04400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779,6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10 0 01 04400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779,6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питанием детей из малообеспеченных семей и детей с нарушениями здоровья, обучающихся в муниципальных общеобразовательных организациях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10 0 01 05500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340,1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10 0 01 05500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340,1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10 0 01 05500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340,1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Приобретение транспортных средств для организации перевозки обучающихся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10 0 01 08800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3 240,0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10 0 01 08800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3 240,0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10 0 01 08800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3 240,0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Оборудование пунктов проведения экзаменов государственной итоговой аттестации по образовательным программам среднего общего образования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  <w:r w:rsidR="0038705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  <w:r w:rsidR="0038705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  <w:r w:rsidR="0038705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0АА00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470,1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  <w:r w:rsidR="0038705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  <w:r w:rsidR="0038705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  <w:r w:rsidR="0038705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0АА00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470,1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  <w:r w:rsidR="0038705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  <w:r w:rsidR="0038705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  <w:r w:rsidR="0038705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0АА00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470,1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</w:t>
            </w: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органам местного самоуправления в установленном порядке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 10 0 02 00000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103 170,4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Компенсация затрат родителей (законных представителей) детей-инвалидов в части организации обучения по основным общеобразовательным программам на дому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10 0 02 03900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989,0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10 0 02 03900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989,0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10 0 02 03900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4,9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10 0 02 03900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984,1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и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10 0 02 88900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102 181,4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10 0 02 88900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102 181,4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10 0 02 88900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101 184,6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10 0 02 88900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996,8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10 0 89 00000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3 064,9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Общеобразовательные организации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10 0 89 44000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2 931,8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образовательных организаций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10 0 89 44010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2 931,8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10 0 89 44010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2 931,8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10 0 89 44010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2 931,8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Организации дополнительного образования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10 0 89 45000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133,1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образовательных организаций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10 0 89 45010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133,1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10 0 89 45010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133,1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10 0 89 45010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133,1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подведомственных казенных учреждений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10 0 99 00000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113 037,4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Общеобразовательные организации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10 0 99 44000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95 050,2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образовательных организаций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10 0 99 44010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83 998,8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10 0 99 44010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83 998,8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10 0 99 44010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37 331,4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10 0 99 44010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43 420,9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10 0 99 44010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3 246,4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Обеспечение образовательных организаций </w:t>
            </w: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требованиям пожарной и антитеррористической безопасности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 10 0 99 44020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1 873,6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ОБРАЗОВАНИЕ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10 0 99 44020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1 873,6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10 0 99 44020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1 873,6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отдыха детей в каникулярное время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10 0 99 44040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416,6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10 0 99 44040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416,6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10 0 99 44040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75,2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10 0 99 44040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341,4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питанием детей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10 0 99 44050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8 170,6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10 0 99 44050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8 170,6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10 0 99 44050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7 138,1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10 0 99 44050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1 032,5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Обучение, развитие профессионального мастерства и повышение квалификации руководящих и педагогических работников образовательных организаций, поддержка молодых специалистов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10 0 99 44070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346,4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10 0 99 44070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346,4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10 0 99 44070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116,4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10 0 99 44070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214,3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10 0 99 44070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15,7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Развитие системы поддержки одаренных детей и талантливой молодежи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10 0 99 44080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144,2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10 0 99 44080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144,2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10 0 99 44080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19,3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10 0 99 44080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34,3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10 0 99 44080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77,5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10 0 99 44080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13,2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Оборудование пунктов проведения экзаменов ГИА по образовательным программам основного общего образования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10 0 99 44090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10 0 99 44090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10 0 99 44090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Организации дополнительного образования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10 0 99 45000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13 890,6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получения дополнительного образования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10 0 99 45010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13 533,2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10 0 99 45010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13 533,2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10 0 99 45010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11 695,8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10 0 99 45010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1 822,3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10 0 99 45010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15,1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образовательных организаций требованиям пожарной и антитеррористической безопасности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10 0 99 45020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172,1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10 0 99 45020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172,1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10 0 99 45020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172,1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отдыха детей в каникулярное время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10 0 99 45040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29,6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10 0 99 45040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29,6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10 0 99 45040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23,6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10 0 99 45040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6,0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питанием детей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10 0 99 45050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80,0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10 0 99 45050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80,0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10 0 99 45050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80,0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Обучение, развитие профессионального мастерства и повышение квалификации руководящих и педагогических работников образовательных организаций, поддержка молодых специалистов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10 0 99 45070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36,0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10 0 99 45070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36,0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10 0 99 45070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27,7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10 0 99 45070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8,3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Развитие системы поддержки одаренных детей и </w:t>
            </w: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талантливой молодежи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 10 0 99 45080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39,8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ОБРАЗОВАНИЕ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10 0 99 45080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39,8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10 0 99 45080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12,3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10 0 99 45080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27,5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Реконструкция образовательных организаций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  <w:r w:rsidR="0038705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  <w:r w:rsidR="0038705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</w:t>
            </w:r>
            <w:r w:rsidR="0038705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S0070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1 954,8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  <w:r w:rsidR="0038705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  <w:r w:rsidR="0038705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</w:t>
            </w:r>
            <w:r w:rsidR="0038705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S0070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1 954,8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  <w:r w:rsidR="0038705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  <w:r w:rsidR="0038705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</w:t>
            </w:r>
            <w:r w:rsidR="0038705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S0070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1 954,8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отдыха детей в каникулярное время (обеспечение продуктами питания)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  <w:r w:rsidR="0038705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  <w:r w:rsidR="0038705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</w:t>
            </w:r>
            <w:r w:rsidR="0038705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S4400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114,8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  <w:r w:rsidR="0038705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  <w:r w:rsidR="0038705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</w:t>
            </w:r>
            <w:r w:rsidR="0038705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S4400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114,8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  <w:r w:rsidR="0038705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  <w:r w:rsidR="0038705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</w:t>
            </w:r>
            <w:r w:rsidR="0038705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S4400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114,8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продуктами питания детей, обучающихся в общеобразовательных организациях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  <w:r w:rsidR="0038705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  <w:r w:rsidR="0038705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</w:t>
            </w:r>
            <w:r w:rsidR="0038705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S5500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1 654,0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  <w:r w:rsidR="0038705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  <w:r w:rsidR="0038705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</w:t>
            </w:r>
            <w:r w:rsidR="0038705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S5500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1 654,0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  <w:r w:rsidR="0038705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  <w:r w:rsidR="0038705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</w:t>
            </w:r>
            <w:r w:rsidR="0038705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S5500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1 654,0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Приобретение транспортных средств для организации перевозки обучающихся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  <w:r w:rsidR="0038705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  <w:r w:rsidR="0038705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</w:t>
            </w:r>
            <w:r w:rsidR="0038705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S8800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360,0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  <w:r w:rsidR="0038705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  <w:r w:rsidR="0038705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</w:t>
            </w:r>
            <w:r w:rsidR="0038705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S8800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360,0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  <w:r w:rsidR="0038705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  <w:r w:rsidR="0038705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</w:t>
            </w:r>
            <w:r w:rsidR="0038705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S8800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360,0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Оборудование пунктов проведения экзаменов ГИА по образовательным программам среднего общего образования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  <w:r w:rsidR="0038705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  <w:r w:rsidR="0038705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</w:t>
            </w:r>
            <w:r w:rsidR="0038705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SАА00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13,0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  <w:r w:rsidR="0038705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  <w:r w:rsidR="0038705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</w:t>
            </w:r>
            <w:r w:rsidR="0038705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SАА00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13,0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  <w:r w:rsidR="0038705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  <w:r w:rsidR="0038705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</w:t>
            </w:r>
            <w:r w:rsidR="0038705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SАА00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13,0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"Обеспечение доступным и комфортным жильем граждан Российской Федерации в Нязепетровском муниципальном районе Челябинской области на 2018 - 2020 годы"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11 0 00 00000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29 426,0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«Оказание молодым семьям государственной поддержки для улучшения жилищных условий»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11 1 00 00000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720,7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местным бюджетам для софинансирования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11 1 01 00000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439,8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Предоставление молодым семьям- участникам подпрограммы социальных выплат на приобретение жилого помещения </w:t>
            </w:r>
            <w:proofErr w:type="spellStart"/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эконом-класса</w:t>
            </w:r>
            <w:proofErr w:type="spellEnd"/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или создание объекта индивидуального жилищного строительства </w:t>
            </w:r>
            <w:proofErr w:type="spellStart"/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эконом-класса</w:t>
            </w:r>
            <w:proofErr w:type="spellEnd"/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  <w:r w:rsidR="0038705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 w:rsidR="0038705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  <w:r w:rsidR="0038705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L4970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439,8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СОЦИАЛЬНАЯ ПОЛИТИКА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  <w:r w:rsidR="0038705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 w:rsidR="0038705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  <w:r w:rsidR="0038705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L4970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439,8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  <w:r w:rsidR="0038705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 w:rsidR="0038705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  <w:r w:rsidR="0038705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L4970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439,8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11 1 07 00000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280,9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молодым семьям социальных выплат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  <w:r w:rsidR="0038705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 w:rsidR="0038705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  <w:r w:rsidR="0038705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L4970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280,9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  <w:r w:rsidR="0038705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 w:rsidR="0038705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  <w:r w:rsidR="0038705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L4970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280,9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  <w:r w:rsidR="0038705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 w:rsidR="0038705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  <w:r w:rsidR="0038705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L4970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280,9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"Модернизация объектов коммунальной инфраструктуры"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11 2 00 00000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28 607,3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местным бюджетам для софинансирования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11 2 01 00000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26 702,9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Строительство газопроводов и газовых сетей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11 2 01 00040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25 700,0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11 2 01 00040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25 700,0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11 2 01 00040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702,1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11 2 01 00040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24 997,9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Модернизация, реконструкцию, капитальный ремонт и строительство котельных, систем водоснабжения, водоотведения, систем электроснабжения, </w:t>
            </w:r>
            <w:proofErr w:type="spellStart"/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теплоснабжения,включая</w:t>
            </w:r>
            <w:proofErr w:type="spellEnd"/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центральные тепловые пункты, в том числе проектно-изыскательские работы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11 2 01 00050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1 002,9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11 2 01 00050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1 002,9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11 2 01 00050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1 002,9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11 2 07 00000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1 904,5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Строительство газопроводов и газовых сетей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11 2 07 00300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194,9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11 2 07 00300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194,9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11 2 07 00300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56,0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11 2 07 00300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138,8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Проектно-изыскательские работы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11 2 07 00310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604,5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11 2 07 00310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604,5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11 2 07 00310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604,5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мероприятия по реализации функций в рамках подпрограмм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11 2 07 00320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1 105,1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11 2 07 00320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28,2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11 2 07 00320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28,2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11 2 07 00320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1 076,9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11 2 07 00320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1 076,9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Подпрограмма " Мероприятия по переселению </w:t>
            </w: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граждан из жилищного фонда, признанного непригодным для проживания"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 11 3 00 00000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98,0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Межбюджетные трансферты бюджетам поселений из бюджета муниципального района на осуществление части полномочий по решению вопросам местного значения в соответствии с заключенными соглашениями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11 3 54 00000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98,0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переселению граждан из жилищного фонда, признанного непригодным для проживания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11 3 54 04650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98,0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11 3 54 04650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98,0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11 3 54 04650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98,0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"Природоохранные мероприятия по оздоровлению экологической обстановки в Нязепетровском муниципальном районе на 2018 - 2020 годы"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14 0 00 00000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1 440,4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14 0 07 00000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895,0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Природоохранные мероприятия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14 0 07 62200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895,0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ОХРАНА ОКРУЖАЮЩЕЙ СРЕДЫ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14 0 07 62200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895,0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14 0 07 62200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895,0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трансферты бюджетам поселений из бюджета муниципального района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14 0 54 00000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545,4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утилизации твердых коммунальных отходов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14 0 54 06260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324,9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14 0 54 06260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324,9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14 0 54 06260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324,9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сбора и вывоза твердых коммунальных отходов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14 0 54 06270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135,0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14 0 54 06270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135,0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14 0 54 06270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135,0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Содержание мест захоронения, организация ритуальных услуг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14 0 54 06280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85,5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14 0 54 06280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85,5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14 0 54 06280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85,5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«Чистая вода» на территории Нязепетровского муниципального района Челябинской области на 2018 - 2020 годы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15 0 00 00000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33 833,8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местным бюджетам для софинансирования расходных обязательств, возникших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15 0 01 00000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3 582,1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Строительство, модернизация, реконструкция и капитальный ремонт объектов систем водоснабжения, водоотведения и очистки сточных вод, а также очистных сооружений канализации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15 0 01 00220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3 582,1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15 0 01 00220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3 582,1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15 0 01 00220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3 582,1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межбюджетные трансферты местным бюджетам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15 0 03 00000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4 970,0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за счет межбюджетных трансфертов бюджетов поселений на осуществление части полномочий по решению вопросов местного значения в соответствии с заключенными соглашениями на организацию в границах поселения водоснабжения населения, водоотведения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15 0 03 04640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4 970,0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15 0 03 04640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4 970,0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15 0 03 04640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4 970,0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15 0 07 00000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3 723,8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Строительство, реконструкция, модернизация, дооборудование систем водоснабжения и водоотведения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15 0 07 00340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3 723,8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15 0 07 00340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3 723,8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15 0 07 00340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3 723,8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трансферты бюджетам поселений из бюджета муниципального района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15 0 54 00000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2 909,9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в границах поселения водоснабжения населения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15 0 54 06240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2 909,9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15 0 54 06240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2 909,9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15 0 54 06240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2 909,9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юридическим лицам (за исключением субсидий областным государственным учреждениям), индивидуальным предпринимателям, физическим лицам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15 0 55 00000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18 648,0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муниципальным унитарным предприятиям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15 0 55 05900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7 134,8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15 0 55 05900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7 134,8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15 0 55 05900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7 134,8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Субсидия муниципальным унитарным предприятиям на услуги водоснабжения и водоотведения, на частичное погашение просроченной кредиторской задолженности по электроэнергии, по налогам и взносам во внебюджетные фонды и уплату пеней, штрафов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15 0 55 05910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11 513,2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15 0 55 05910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11 513,2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15 0 55 05910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11 513,2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"Разработка градостроительной документации территориального планирования Нязепетровского муниципального района на 2018 - 2020 годы"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16 0 00 00000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550,0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Субсидии местным бюджетам для софинансирования расходных обязательств, возникших при выполнении полномочий органов </w:t>
            </w: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местного самоуправления по вопросам местного значения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 16 0 01 00000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450,0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Проведение работ по описанию местоположения границ территориальных зон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16 0 01 82700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450,0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16 0 01 82700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450,0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16 0 01 82700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450,0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16 0 07 00000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Создание информационной системы градостроительной деятельности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16 0 07 21800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90,0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16 0 07 21800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90,0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16 0 07 21800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90,0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работ по описанию местоположения границ территориальных зон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</w:t>
            </w:r>
            <w:r w:rsidR="0038705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  <w:r w:rsidR="0038705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  <w:r w:rsidR="0038705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S2700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10,0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</w:t>
            </w:r>
            <w:r w:rsidR="0038705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  <w:r w:rsidR="0038705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  <w:r w:rsidR="0038705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S2700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10,0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</w:t>
            </w:r>
            <w:r w:rsidR="0038705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  <w:r w:rsidR="0038705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  <w:r w:rsidR="0038705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S2700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10,0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"Развитие физической культуры и спорта в Нязепетровском муниципальном районе на 2018 - 2020 годы"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17 0 00 00000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8 270,5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местным бюджетам для софинансирования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17 0 01 00000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704,3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в сфере физической культуры и спорта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17 0 01 71000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704,3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Оплата труда руководителей спортивных секций в физкультурно-спортивных организациях, детских спортивных клубах, спортивных школах и образовательных организациях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17 0 01 71001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528,2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17 0 01 71001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528,2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17 0 01 71001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528,2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Оплата труда руководителей спортивных секций для лиц с ограниченными возможностями здоровья и организаторов физкультурно-оздоровительной работы с указанными лицами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17 0 01 71006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176,1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17 0 01 71006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176,1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17 0 01 71006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176,1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17 0 07 00000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588,8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в сфере физической культуры и спорта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17 0 07 71000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518,4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17 0 07 71000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518,4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 17 0 07 71000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419,2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17 0 07 71000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99,2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и проведение мероприятий в сфере физической культуры и спорта (софинансирование)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</w:t>
            </w:r>
            <w:r w:rsidR="0038705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  <w:r w:rsidR="0038705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  <w:r w:rsidR="0038705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S1000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70,4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</w:t>
            </w:r>
            <w:r w:rsidR="0038705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  <w:r w:rsidR="0038705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  <w:r w:rsidR="0038705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S1000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70,4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</w:t>
            </w:r>
            <w:r w:rsidR="0038705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  <w:r w:rsidR="0038705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  <w:r w:rsidR="0038705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S1000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70,4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17 0 10 00000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6 977,4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Муниципальное бюджетное учреждение "Спортивная школа"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17 0 10 10000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6 977,4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17 0 10 10000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6 977,4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17 0 10 10000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6 977,4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"Реализация молодежной политики в Нязепетровском муниципальном районе на 2018 - 2020 годы"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18 0 00 00000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449,4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местным бюджетам для софинансирования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18 0 01 00000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302,9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и проведение мероприятий с детьми и молодежью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18 0 01 03300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302,9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18 0 01 03300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302,9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18 0 01 03300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28,6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18 0 01 03300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244,3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18 0 01 03300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30,0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18 0 07 00000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146,5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и проведение мероприятий с детьми и молодежью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18 0 07 03300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136,5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18 0 07 03300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136,5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18 0 07 03300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117,5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18 0 07 03300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19,0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и проведение мероприятий с детьми и молодежью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</w:t>
            </w:r>
            <w:r w:rsidR="0038705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  <w:r w:rsidR="0038705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  <w:r w:rsidR="0038705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S3300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10,0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ОБРАЗОВАНИЕ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</w:t>
            </w:r>
            <w:r w:rsidR="0038705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  <w:r w:rsidR="0038705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  <w:r w:rsidR="0038705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S3300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10,0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</w:t>
            </w:r>
            <w:r w:rsidR="0038705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  <w:r w:rsidR="0038705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  <w:r w:rsidR="0038705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S3300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10,0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"Повышение безопасности дорожного движения в Нязепетровском муниципальном районе на 2018 - 2020 годы"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19 0 00 00000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1 042,0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межбюджетные трансферты местным бюджетам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19 0 03 00000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842,2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за счет межбюджетных трансфертов бюджетов поселений на осуществление части полномочий по решению вопросов местного значения в соответствии с заключенными соглашениями на разработку комплексной схемы организации дорожного движения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19 0 03 19000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842,2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19 0 03 19000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842,2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19 0 03 19000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842,2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19 0 07 00000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199,8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Формирование законопослушного поведения участников дорожного движения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19 0 07 07000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199,8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19 0 07 07000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184,8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19 0 07 07000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184,8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19 0 07 07000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15,0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19 0 07 07000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15,0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"Профилактика преступлений и иных правонарушений в Нязепетровском муниципальном районе на 2018 - 2020 годы"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20 0 00 00000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30,0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20 0 07 00000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30,0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общественной безопасности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20 0 07 01440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20,0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20 0 07 01440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20,0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20 0 07 01440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20,0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Предупреждение преступлений и других правонарушений в общественных местах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20 0 07 01450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10,0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20 0 07 01450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10,0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20 0 07 01450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10,0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"Развитие кадрового потенциала бюджетной сферы Нязепетровского муниципального района на 2018 - 2020 годы"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21 0 00 00000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1 135,2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21 0 07 00000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1 135,2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Мероприятия по развитию кадрового потенциала бюджетной сферы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21 0 07 08000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1 135,2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21 0 07 08000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135,2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21 0 07 08000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35,2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21 0 07 08000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21 0 07 08000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1 000,0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21 0 07 08000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1 000,0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"Обеспечение безопасности жизнедеятельности населения Нязепетровского муниципального района на 2018 - 2020 годы"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25 0 00 00000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1 319,6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местным бюджетам для софинансирования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25 0 01 00000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1 100,0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Предупреждение чрезвычайных ситуаций, обусловленных негативным воздействием вод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25 0 01 62600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1 100,0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25 0 01 62600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1 100,0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25 0 01 62600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1 100,0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25 0 07 00000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199,6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Обслуживание систем экстренного оповещения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25 0 07 62900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199,6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25 0 07 62900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199,6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25 0 07 62900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199,6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трансферты бюджетам поселений из бюджета муниципального района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25 0 54 00000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20,0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Участие в предупреждении и ликвидации последствий чрезвычайных ситуаций в границах поселений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25 0 54 06250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20,0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25 0 54 06250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20,0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25 0 54 06250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20,0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"Профилактика наркомании и противодействие незаконному обороту наркотических и психотропных средств на территории Нязепетровского муниципального района на 2018-2020 годы"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26 0 00 00000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10,0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26 0 07 00000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10,0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Профилактика злоупотребления наркотиками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26 0 07 01460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10,0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26 0 07 01460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10,0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26 0 07 01460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10,0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Муниципальная программа "Развитие муниципальной службы в Нязепетровском муниципальном районе на 2018 - 2020 годы"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27 0 00 00000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40,4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27 0 07 00000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40,4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Повышение квалификации (обучение) муниципальных служащих и лиц, замещающих муниципальные должности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27 0 07 16400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40,4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27 0 07 16400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40,4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27 0 07 16400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40,4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"Формирование современной городской среды в Нязепетровском муниципальном районе на 2018 - 2022 годы"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28 0 00 00000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5 062,4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местным бюджетам для софинансирования расходных обязательств, возникающих при выполнении полномочий органов местного самоуправления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28 0 01 00000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4 912,4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приоритетного проекта "Формирование комфортной городской среды"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</w:t>
            </w:r>
            <w:r w:rsidR="0038705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  <w:r w:rsidR="0038705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  <w:r w:rsidR="0038705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L5550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4 912,4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</w:t>
            </w:r>
            <w:r w:rsidR="0038705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  <w:r w:rsidR="0038705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  <w:r w:rsidR="0038705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L5550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4 912,4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</w:t>
            </w:r>
            <w:r w:rsidR="0038705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  <w:r w:rsidR="0038705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  <w:r w:rsidR="0038705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L5550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4 912,4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28 0 07 00000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150,0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приоритетного проекта "Формирование комфортной городской среды"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</w:t>
            </w:r>
            <w:r w:rsidR="0038705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  <w:r w:rsidR="0038705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  <w:r w:rsidR="0038705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L5550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150,0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</w:t>
            </w:r>
            <w:r w:rsidR="0038705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  <w:r w:rsidR="0038705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  <w:r w:rsidR="0038705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L5550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150,0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</w:t>
            </w:r>
            <w:r w:rsidR="0038705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  <w:r w:rsidR="0038705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  <w:r w:rsidR="0038705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L5550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150,0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99 0 00 00000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102 355,8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местным бюджетам для софинансирования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99 0 01 00000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5 406,9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работы органов управления социальной защиты населения муниципальных образований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99 0 01 14600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5 406,9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99 0 01 14600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5 406,9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99 0 01 14600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4 570,9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99 0 01 14600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836,0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99 0 02 00000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10 967,7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99 0 02 22200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3 902,4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99 0 02 22200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3 902,4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99 0 02 22200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3 902,4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и осуществление деятельности по опеке и попечительству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99 0 02 22900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1 066,5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99 0 02 22900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1 066,5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99 0 02 22900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979,8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99 0 02 22900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81,9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99 0 02 22900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4,8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работы комиссий по делам несовершеннолетних и защите их прав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99 0 02 25800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265,0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99 0 02 25800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265,0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99 0 02 25800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265,0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Комплектование, учет и хранение архивных документов, отнесенных к государственной собственности Челябинской области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99 0 02 28600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187,8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99 0 02 28600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187,8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99 0 02 28600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187,8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Создание административных комиссий и определение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99 0 02 29700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102,6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99 0 02 29700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102,6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99 0 02 29700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97,6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99 0 02 29700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5,0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переданных государственных полномочий в области охраны труда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99 0 02 29900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358,1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99 0 02 29900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358,1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99 0 02 29900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309,3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99 0 02 29900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48,8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99 0 02 49000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1 761,1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99 0 02 49000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1 761,1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99 0 02 49000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1 451,1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99 0 02 49000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310,0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99 0 02 51180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1 128,3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99 0 02 51180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1 128,3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99 0 02 51180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1 128,3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полномочий Российской Федерации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99 0 02 51200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10,9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99 0 02 51200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10,9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99 0 02 51200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10,9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«Об актах гражданского состояния»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99 0 02 59300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2 023,7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99 0 02 59300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2 023,7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99 0 02 59300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1 242,4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99 0 02 59300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781,3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переданных государственных полномочий по установлению необходимости проведения капитального ремонта общего имущества в многоквартирном доме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99 0 02 65200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62,0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99 0 02 65200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62,0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99 0 02 65200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55,6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99 0 02 65200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6,4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Организация проведения на территории Челябинской области мероприятий по предупреждению и ликвидации болезней животных, их лечению, отлову и содержанию безнадзорных животных, защите населения от болезней, общих для человека и животных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99 0 02 91000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99,2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99 0 02 91000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99,2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99 0 02 91000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99,2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межбюджетные трансферты местным бюджетам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99 0 03 00000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66,7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за счет межбюджетных трансфертов бюджетов поселений на осуществление части полномочий по решению вопросов местного значения в соответствии с заключенными соглашениями на осуществление внешнего муниципального финансового контроля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99 0 03 04630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66,7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99 0 03 04630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66,7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99 0 03 04630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66,7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сфере установленных функций органов местного самоуправления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99 0 04 00000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48 493,8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своевременной и полной выплаты заработной платы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99 0 04 05550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110,6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99 0 04 05550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110,6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99 0 04 05550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110,6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Резервный фонд администрации муниципального района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99 0 04 07070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0,6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99 0 04 07070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0,6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99 0 04 07070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0,6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работы органов управления социальной защиты населения муниципальных образований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99 0 04 14600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1 489,2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99 0 04 14600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1 489,2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99 0 04 14600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1 489,2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Высшее должностное лицо муниципального образования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99 0 04 20100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1 428,2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99 0 04 20100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1 428,2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99 0 04 20100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1 428,2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выполнения функций органов местного самоуправления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99 0 04 20400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42 143,3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99 0 04 20400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41 446,1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99 0 04 20400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1 659,4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99 0 04 20400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892,1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99 0 04 20400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1,2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99 0 04 20400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20 619,7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99 0 04 20400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3 390,9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99 0 04 20400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12,1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99 0 04 20400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9 206,2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99 0 04 20400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994,6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99 0 04 20400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3,4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99 0 04 20400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4 098,7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99 0 04 20400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567,9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99 0 04 20400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697,2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99 0 04 20400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293,4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99 0 04 20400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403,8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Председатель контрольно-счетной палаты муниципального района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99 0 04 20800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822,9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99 0 04 20800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822,9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99 0 04 20800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822,9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Председатель законодательного (представительного) органа муниципального района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99 0 04 20900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1 098,3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99 0 04 20900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1 098,3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</w:t>
            </w: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 99 0 04 20900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1 098,3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Другие мероприятия по реализации муниципальных функций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99 0 04 21500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381,2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99 0 04 21500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285,7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99 0 04 21500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236,0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99 0 04 21500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49,8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99 0 04 21500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95,4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99 0 04 21500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95,4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и осуществление деятельности по опеке и попечительству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99 0 04 22900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41,3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99 0 04 22900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41,3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99 0 04 22900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41,3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работы комиссий по делам несовершеннолетних и защите их прав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99 0 04 25800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41,2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99 0 04 25800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41,2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99 0 04 25800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41,2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Премии и иные поощрения в Нязепетровском муниципальном районе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99 0 04 29320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145,2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99 0 04 29320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145,2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99 0 04 29320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121,1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99 0 04 29320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24,1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99 0 04 49000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114,4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99 0 04 49000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114,4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99 0 04 49000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114,4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Информационное освещение деятельности органов местного самоуправления в средствах массовой информации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99 0 04 98706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677,4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99 0 04 98706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677,4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99 0 04 98706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677,4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99 0 07 00000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1 737,8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Мероприятия по защите населения и территории муниципального района от чрезвычайных </w:t>
            </w: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ситуаций природного и техногенного характера, гражданской обороне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 99 0 07 21600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1 737,8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99 0 07 21600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1 737,8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99 0 07 21600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1 737,8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99 0 10 00000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4 731,6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Многофункциональный центр предоставления государственных и муниципальных услуг Нязепетровского муниципального района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99 0 10 30000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4 731,6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99 0 10 30000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4 731,6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99 0 10 30000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4 731,6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99 0 89 00000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672,0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выполнения функций органами местного самоуправления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99 0 89 20400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400,1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99 0 89 20400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103,1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99 0 89 20400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5,6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99 0 89 20400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88,9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99 0 89 20400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7,3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99 0 89 20400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1,3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99 0 89 20400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297,0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99 0 89 20400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297,0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и осуществление деятельности по опеке и попечительству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99 0 89 22900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10,2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99 0 89 22900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10,2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99 0 89 22900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10,2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Управление жилищно-коммунальным хозяйством Нязепетровского муниципального района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99 0 89 31000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238,0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99 0 89 31000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238,0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99 0 89 31000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238,0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Организация, обеспечивающая деятельность учреждений культуры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99 0 89 32000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1,2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99 0 89 32000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1,2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99 0 89 32000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1,2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Организация, обеспечивающая деятельность образовательных организаций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99 0 89 33000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22,6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99 0 89 33000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22,6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99 0 89 33000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22,6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подведомственных казенных учреждений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99 0 99 00000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30 279,3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Управление жилищно-коммунальным хозяйством Нязепетровского муниципального района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99 0 99 31000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4 715,5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99 0 99 31000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4 715,5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на выплаты персоналу в целях </w:t>
            </w: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 99 0 99 31000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4 127,7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99 0 99 31000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545,5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99 0 99 31000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42,2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Организация, обеспечивающая деятельность учреждений культуры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99 0 99 32000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11 269,5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99 0 99 32000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11 269,5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99 0 99 32000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11 075,7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99 0 99 32000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193,8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Организация, обеспечивающая деятельность образовательных организаций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99 0 99 33000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14 294,3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99 0 99 33000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14 294,3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99 0 99 33000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12 039,0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99 0 99 33000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2 249,2</w:t>
            </w:r>
          </w:p>
        </w:tc>
      </w:tr>
      <w:tr w:rsidR="00D0479E" w:rsidRPr="00D0479E" w:rsidTr="00D0479E">
        <w:trPr>
          <w:gridAfter w:val="2"/>
          <w:wAfter w:w="487" w:type="dxa"/>
          <w:trHeight w:val="315"/>
        </w:trPr>
        <w:tc>
          <w:tcPr>
            <w:tcW w:w="542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2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99 0 99 33000</w:t>
            </w:r>
          </w:p>
        </w:tc>
        <w:tc>
          <w:tcPr>
            <w:tcW w:w="67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9E" w:rsidRPr="00D0479E" w:rsidRDefault="00D0479E" w:rsidP="00D04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4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6,1</w:t>
            </w:r>
          </w:p>
        </w:tc>
      </w:tr>
    </w:tbl>
    <w:p w:rsidR="00046C5A" w:rsidRPr="00D9227B" w:rsidRDefault="00046C5A"/>
    <w:sectPr w:rsidR="00046C5A" w:rsidRPr="00D9227B" w:rsidSect="00AE16A7">
      <w:pgSz w:w="11906" w:h="16838"/>
      <w:pgMar w:top="851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AE16A7"/>
    <w:rsid w:val="00046C5A"/>
    <w:rsid w:val="000765BC"/>
    <w:rsid w:val="00096CB2"/>
    <w:rsid w:val="000C566D"/>
    <w:rsid w:val="0016448C"/>
    <w:rsid w:val="0018752B"/>
    <w:rsid w:val="001B2B13"/>
    <w:rsid w:val="001F78BF"/>
    <w:rsid w:val="00202DA2"/>
    <w:rsid w:val="00363CF8"/>
    <w:rsid w:val="00387051"/>
    <w:rsid w:val="003B4C1A"/>
    <w:rsid w:val="00533621"/>
    <w:rsid w:val="0056011B"/>
    <w:rsid w:val="00561ED6"/>
    <w:rsid w:val="005F5554"/>
    <w:rsid w:val="00600BE9"/>
    <w:rsid w:val="0076121D"/>
    <w:rsid w:val="007E3225"/>
    <w:rsid w:val="00817A17"/>
    <w:rsid w:val="00855699"/>
    <w:rsid w:val="0089744A"/>
    <w:rsid w:val="00977453"/>
    <w:rsid w:val="009E5F0E"/>
    <w:rsid w:val="00AB3F32"/>
    <w:rsid w:val="00AE16A7"/>
    <w:rsid w:val="00C44EB2"/>
    <w:rsid w:val="00C61EFC"/>
    <w:rsid w:val="00CB4C47"/>
    <w:rsid w:val="00D0479E"/>
    <w:rsid w:val="00D9227B"/>
    <w:rsid w:val="00DE048E"/>
    <w:rsid w:val="00E22D52"/>
    <w:rsid w:val="00E34CBD"/>
    <w:rsid w:val="00E77EC2"/>
    <w:rsid w:val="00ED1AC0"/>
    <w:rsid w:val="00EF0339"/>
    <w:rsid w:val="00F1676C"/>
    <w:rsid w:val="00F218A8"/>
    <w:rsid w:val="00F9667A"/>
    <w:rsid w:val="00FE5C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32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E16A7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AE16A7"/>
    <w:rPr>
      <w:color w:val="800080"/>
      <w:u w:val="single"/>
    </w:rPr>
  </w:style>
  <w:style w:type="paragraph" w:customStyle="1" w:styleId="xl63">
    <w:name w:val="xl63"/>
    <w:basedOn w:val="a"/>
    <w:rsid w:val="00AE16A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AE16A7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AE16A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AE16A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AE16A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AE16A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AE16A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AE16A7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AE16A7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AE16A7"/>
    <w:pP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AE16A7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AE16A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AE16A7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AE16A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AE16A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AE16A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9">
    <w:name w:val="xl79"/>
    <w:basedOn w:val="a"/>
    <w:rsid w:val="00AE16A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AE16A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AE16A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AE16A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AE16A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AE16A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AE16A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AE16A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AE16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AE16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AE16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0">
    <w:name w:val="msonormal"/>
    <w:basedOn w:val="a"/>
    <w:rsid w:val="00CB4C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69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1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12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29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5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8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8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4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6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1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93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9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8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376</TotalTime>
  <Pages>1</Pages>
  <Words>12776</Words>
  <Characters>72828</Characters>
  <Application>Microsoft Office Word</Application>
  <DocSecurity>0</DocSecurity>
  <Lines>606</Lines>
  <Paragraphs>170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85434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fu_user</dc:creator>
  <cp:lastModifiedBy>user1</cp:lastModifiedBy>
  <cp:revision>28</cp:revision>
  <cp:lastPrinted>2018-01-29T08:37:00Z</cp:lastPrinted>
  <dcterms:created xsi:type="dcterms:W3CDTF">2017-12-28T11:48:00Z</dcterms:created>
  <dcterms:modified xsi:type="dcterms:W3CDTF">2019-01-09T05:23:00Z</dcterms:modified>
</cp:coreProperties>
</file>