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ОСНОВНЫЕ НАПРАВЛЕНИЯ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БЮДЖЕТНОЙ И НАЛОГОВОЙ ПОЛИТИКИ 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НЯЗЕПЕТРОВСКОГО МУНИЦИПАЛЬНОГО РАЙОНА </w:t>
      </w:r>
    </w:p>
    <w:p w:rsidR="00226C08" w:rsidRPr="004254BD" w:rsidRDefault="00DC1558" w:rsidP="009043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 И 2024</w:t>
      </w:r>
      <w:r w:rsidR="00226C08" w:rsidRPr="004254BD">
        <w:rPr>
          <w:b/>
          <w:bCs/>
          <w:sz w:val="28"/>
          <w:szCs w:val="28"/>
        </w:rPr>
        <w:t xml:space="preserve"> ГОДОВ</w:t>
      </w:r>
    </w:p>
    <w:p w:rsidR="008C3301" w:rsidRPr="004254BD" w:rsidRDefault="008C3301" w:rsidP="009043ED">
      <w:pPr>
        <w:spacing w:line="360" w:lineRule="auto"/>
        <w:jc w:val="center"/>
        <w:rPr>
          <w:sz w:val="28"/>
          <w:szCs w:val="28"/>
        </w:rPr>
      </w:pPr>
    </w:p>
    <w:p w:rsidR="00226C08" w:rsidRPr="004254BD" w:rsidRDefault="00226C08" w:rsidP="009043ED">
      <w:pPr>
        <w:pStyle w:val="a6"/>
        <w:numPr>
          <w:ilvl w:val="0"/>
          <w:numId w:val="1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ОБЩИЕ ПОЛОЖЕНИЯ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Нязепетровско</w:t>
      </w:r>
      <w:r w:rsidR="00FE69CE">
        <w:rPr>
          <w:sz w:val="28"/>
          <w:szCs w:val="28"/>
        </w:rPr>
        <w:t>го муниципального района на 2022</w:t>
      </w:r>
      <w:r w:rsidRPr="004254BD">
        <w:rPr>
          <w:sz w:val="28"/>
          <w:szCs w:val="28"/>
        </w:rPr>
        <w:t xml:space="preserve"> </w:t>
      </w:r>
      <w:r w:rsidR="00FE69CE">
        <w:rPr>
          <w:sz w:val="28"/>
          <w:szCs w:val="28"/>
        </w:rPr>
        <w:t>год и плановый период 2023 и 2024</w:t>
      </w:r>
      <w:r w:rsidRPr="004254BD">
        <w:rPr>
          <w:sz w:val="28"/>
          <w:szCs w:val="28"/>
        </w:rPr>
        <w:t xml:space="preserve"> годов разработаны в соответствии со статьей 172 Бюджетного кодекса Российской Федерации с учетом итогов реализации бюджет</w:t>
      </w:r>
      <w:r w:rsidR="008F20BD">
        <w:rPr>
          <w:sz w:val="28"/>
          <w:szCs w:val="28"/>
        </w:rPr>
        <w:t>ной и налоговой политики на 2021 год и плановый период 2022 и 2023</w:t>
      </w:r>
      <w:r w:rsidRPr="004254BD">
        <w:rPr>
          <w:sz w:val="28"/>
          <w:szCs w:val="28"/>
        </w:rPr>
        <w:t xml:space="preserve"> годов.</w:t>
      </w:r>
    </w:p>
    <w:p w:rsidR="002F48BF" w:rsidRPr="004254BD" w:rsidRDefault="002F48BF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определяют цели и приоритеты бюджетной и налоговой политики в среднесрочной перспективе, разработаны в соответствии с требованиями бюджетного законодательства и основываются на базовом варианте прогноза социально-экономического развития Нязепетровского муниципального района.</w:t>
      </w:r>
    </w:p>
    <w:p w:rsidR="009043ED" w:rsidRPr="004254BD" w:rsidRDefault="00226C08" w:rsidP="008C33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254BD">
        <w:rPr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</w:t>
      </w:r>
      <w:r w:rsidRPr="004254BD">
        <w:rPr>
          <w:spacing w:val="5"/>
          <w:sz w:val="28"/>
          <w:szCs w:val="28"/>
        </w:rPr>
        <w:t xml:space="preserve">Указов Президента Российской Федерации </w:t>
      </w:r>
      <w:r w:rsidRPr="004254BD">
        <w:rPr>
          <w:spacing w:val="3"/>
          <w:sz w:val="28"/>
          <w:szCs w:val="28"/>
        </w:rPr>
        <w:t xml:space="preserve">от </w:t>
      </w:r>
      <w:r w:rsidR="00B71950">
        <w:rPr>
          <w:spacing w:val="5"/>
          <w:sz w:val="28"/>
          <w:szCs w:val="28"/>
        </w:rPr>
        <w:t xml:space="preserve">7 мая </w:t>
      </w:r>
      <w:r w:rsidRPr="004254BD">
        <w:rPr>
          <w:spacing w:val="5"/>
          <w:sz w:val="28"/>
          <w:szCs w:val="28"/>
        </w:rPr>
        <w:t xml:space="preserve">2018 года </w:t>
      </w:r>
      <w:r w:rsidRPr="004254BD">
        <w:rPr>
          <w:sz w:val="28"/>
          <w:szCs w:val="28"/>
        </w:rPr>
        <w:t xml:space="preserve">№ </w:t>
      </w:r>
      <w:r w:rsidRPr="004254BD">
        <w:rPr>
          <w:spacing w:val="4"/>
          <w:sz w:val="28"/>
          <w:szCs w:val="28"/>
        </w:rPr>
        <w:t>204</w:t>
      </w:r>
      <w:r w:rsidRPr="004254BD">
        <w:rPr>
          <w:sz w:val="28"/>
          <w:szCs w:val="28"/>
        </w:rPr>
        <w:t xml:space="preserve">  </w:t>
      </w:r>
      <w:r w:rsidRPr="004254BD">
        <w:rPr>
          <w:spacing w:val="3"/>
          <w:sz w:val="28"/>
          <w:szCs w:val="28"/>
        </w:rPr>
        <w:t xml:space="preserve">«О </w:t>
      </w:r>
      <w:r w:rsidRPr="004254BD">
        <w:rPr>
          <w:spacing w:val="6"/>
          <w:sz w:val="28"/>
          <w:szCs w:val="28"/>
        </w:rPr>
        <w:t xml:space="preserve">национальных </w:t>
      </w:r>
      <w:r w:rsidRPr="004254BD">
        <w:rPr>
          <w:spacing w:val="5"/>
          <w:sz w:val="28"/>
          <w:szCs w:val="28"/>
        </w:rPr>
        <w:t xml:space="preserve">целях </w:t>
      </w:r>
      <w:r w:rsidRPr="004254BD">
        <w:rPr>
          <w:sz w:val="28"/>
          <w:szCs w:val="28"/>
        </w:rPr>
        <w:t xml:space="preserve">и </w:t>
      </w:r>
      <w:r w:rsidRPr="004254BD">
        <w:rPr>
          <w:spacing w:val="6"/>
          <w:sz w:val="28"/>
          <w:szCs w:val="28"/>
        </w:rPr>
        <w:t xml:space="preserve">стратегических </w:t>
      </w:r>
      <w:r w:rsidRPr="004254BD">
        <w:rPr>
          <w:spacing w:val="5"/>
          <w:sz w:val="28"/>
          <w:szCs w:val="28"/>
        </w:rPr>
        <w:t xml:space="preserve">задачах развития Российской Федерации </w:t>
      </w:r>
      <w:r w:rsidRPr="004254BD">
        <w:rPr>
          <w:spacing w:val="3"/>
          <w:sz w:val="28"/>
          <w:szCs w:val="28"/>
        </w:rPr>
        <w:t xml:space="preserve">на </w:t>
      </w:r>
      <w:r w:rsidRPr="004254BD">
        <w:rPr>
          <w:spacing w:val="5"/>
          <w:sz w:val="28"/>
          <w:szCs w:val="28"/>
        </w:rPr>
        <w:t xml:space="preserve">период </w:t>
      </w:r>
      <w:r w:rsidRPr="004254BD">
        <w:rPr>
          <w:spacing w:val="3"/>
          <w:sz w:val="28"/>
          <w:szCs w:val="28"/>
        </w:rPr>
        <w:t xml:space="preserve">до </w:t>
      </w:r>
      <w:r w:rsidRPr="004254BD">
        <w:rPr>
          <w:spacing w:val="5"/>
          <w:sz w:val="28"/>
          <w:szCs w:val="28"/>
        </w:rPr>
        <w:t xml:space="preserve">2024 года» и </w:t>
      </w:r>
      <w:r w:rsidRPr="004254BD">
        <w:rPr>
          <w:color w:val="000000"/>
          <w:sz w:val="28"/>
          <w:szCs w:val="28"/>
        </w:rPr>
        <w:t>от</w:t>
      </w:r>
      <w:r w:rsidRPr="004254BD">
        <w:rPr>
          <w:color w:val="000000"/>
          <w:spacing w:val="2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21</w:t>
      </w:r>
      <w:r w:rsidRPr="004254BD">
        <w:rPr>
          <w:color w:val="000000"/>
          <w:spacing w:val="24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юля</w:t>
      </w:r>
      <w:r w:rsidRPr="004254BD">
        <w:rPr>
          <w:color w:val="000000"/>
          <w:spacing w:val="2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2020</w:t>
      </w:r>
      <w:r w:rsidRPr="004254BD">
        <w:rPr>
          <w:color w:val="000000"/>
          <w:spacing w:val="23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года</w:t>
      </w:r>
      <w:r w:rsidRPr="004254BD">
        <w:rPr>
          <w:color w:val="000000"/>
          <w:spacing w:val="23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№</w:t>
      </w:r>
      <w:r w:rsidRPr="004254BD">
        <w:rPr>
          <w:color w:val="000000"/>
          <w:spacing w:val="23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474</w:t>
      </w:r>
      <w:r w:rsidRPr="004254BD">
        <w:rPr>
          <w:color w:val="000000"/>
          <w:spacing w:val="28"/>
          <w:sz w:val="28"/>
          <w:szCs w:val="28"/>
        </w:rPr>
        <w:t xml:space="preserve"> </w:t>
      </w:r>
      <w:r w:rsidRPr="004254BD">
        <w:rPr>
          <w:color w:val="000000"/>
          <w:spacing w:val="-2"/>
          <w:sz w:val="28"/>
          <w:szCs w:val="28"/>
        </w:rPr>
        <w:t>«</w:t>
      </w:r>
      <w:r w:rsidRPr="004254BD">
        <w:rPr>
          <w:color w:val="000000"/>
          <w:sz w:val="28"/>
          <w:szCs w:val="28"/>
        </w:rPr>
        <w:t>О</w:t>
      </w:r>
      <w:r w:rsidRPr="004254BD">
        <w:rPr>
          <w:color w:val="000000"/>
          <w:spacing w:val="22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z w:val="28"/>
          <w:szCs w:val="28"/>
        </w:rPr>
        <w:t>ац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о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z w:val="28"/>
          <w:szCs w:val="28"/>
        </w:rPr>
        <w:t>аль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pacing w:val="-4"/>
          <w:sz w:val="28"/>
          <w:szCs w:val="28"/>
        </w:rPr>
        <w:t>ы</w:t>
      </w:r>
      <w:r w:rsidRPr="004254BD">
        <w:rPr>
          <w:color w:val="000000"/>
          <w:sz w:val="28"/>
          <w:szCs w:val="28"/>
        </w:rPr>
        <w:t>х целях</w:t>
      </w:r>
      <w:r w:rsidRPr="004254BD">
        <w:rPr>
          <w:color w:val="000000"/>
          <w:spacing w:val="17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разв</w:t>
      </w:r>
      <w:r w:rsidRPr="004254BD">
        <w:rPr>
          <w:color w:val="000000"/>
          <w:spacing w:val="-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т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я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Р</w:t>
      </w:r>
      <w:r w:rsidRPr="004254BD">
        <w:rPr>
          <w:color w:val="000000"/>
          <w:sz w:val="28"/>
          <w:szCs w:val="28"/>
        </w:rPr>
        <w:t>ос</w:t>
      </w:r>
      <w:r w:rsidRPr="004254BD">
        <w:rPr>
          <w:color w:val="000000"/>
          <w:spacing w:val="-1"/>
          <w:sz w:val="28"/>
          <w:szCs w:val="28"/>
        </w:rPr>
        <w:t>с</w:t>
      </w:r>
      <w:r w:rsidRPr="004254BD">
        <w:rPr>
          <w:color w:val="000000"/>
          <w:sz w:val="28"/>
          <w:szCs w:val="28"/>
        </w:rPr>
        <w:t>ий</w:t>
      </w:r>
      <w:r w:rsidRPr="004254BD">
        <w:rPr>
          <w:color w:val="000000"/>
          <w:spacing w:val="-1"/>
          <w:sz w:val="28"/>
          <w:szCs w:val="28"/>
        </w:rPr>
        <w:t>с</w:t>
      </w:r>
      <w:r w:rsidRPr="004254BD">
        <w:rPr>
          <w:color w:val="000000"/>
          <w:sz w:val="28"/>
          <w:szCs w:val="28"/>
        </w:rPr>
        <w:t>кой</w:t>
      </w:r>
      <w:r w:rsidRPr="004254BD">
        <w:rPr>
          <w:color w:val="000000"/>
          <w:spacing w:val="16"/>
          <w:sz w:val="28"/>
          <w:szCs w:val="28"/>
        </w:rPr>
        <w:t xml:space="preserve"> </w:t>
      </w:r>
      <w:r w:rsidRPr="004254BD">
        <w:rPr>
          <w:color w:val="000000"/>
          <w:spacing w:val="3"/>
          <w:sz w:val="28"/>
          <w:szCs w:val="28"/>
        </w:rPr>
        <w:t>Ф</w:t>
      </w:r>
      <w:r w:rsidRPr="004254BD">
        <w:rPr>
          <w:color w:val="000000"/>
          <w:sz w:val="28"/>
          <w:szCs w:val="28"/>
        </w:rPr>
        <w:t>едер</w:t>
      </w:r>
      <w:r w:rsidRPr="004254BD">
        <w:rPr>
          <w:color w:val="000000"/>
          <w:spacing w:val="-1"/>
          <w:sz w:val="28"/>
          <w:szCs w:val="28"/>
        </w:rPr>
        <w:t>а</w:t>
      </w:r>
      <w:r w:rsidRPr="004254BD">
        <w:rPr>
          <w:color w:val="000000"/>
          <w:sz w:val="28"/>
          <w:szCs w:val="28"/>
        </w:rPr>
        <w:t>ц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и</w:t>
      </w:r>
      <w:r w:rsidRPr="004254BD">
        <w:rPr>
          <w:color w:val="000000"/>
          <w:spacing w:val="15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z w:val="28"/>
          <w:szCs w:val="28"/>
        </w:rPr>
        <w:t>а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пер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од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до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20</w:t>
      </w:r>
      <w:r w:rsidRPr="004254BD">
        <w:rPr>
          <w:color w:val="000000"/>
          <w:spacing w:val="3"/>
          <w:sz w:val="28"/>
          <w:szCs w:val="28"/>
        </w:rPr>
        <w:t>3</w:t>
      </w:r>
      <w:r w:rsidRPr="004254BD">
        <w:rPr>
          <w:color w:val="000000"/>
          <w:sz w:val="28"/>
          <w:szCs w:val="28"/>
        </w:rPr>
        <w:t>0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год</w:t>
      </w:r>
      <w:r w:rsidRPr="004254BD">
        <w:rPr>
          <w:color w:val="000000"/>
          <w:spacing w:val="5"/>
          <w:sz w:val="28"/>
          <w:szCs w:val="28"/>
        </w:rPr>
        <w:t>а</w:t>
      </w:r>
      <w:r w:rsidRPr="004254BD">
        <w:rPr>
          <w:color w:val="000000"/>
          <w:spacing w:val="-6"/>
          <w:sz w:val="28"/>
          <w:szCs w:val="28"/>
        </w:rPr>
        <w:t>»</w:t>
      </w:r>
      <w:r w:rsidRPr="004254BD">
        <w:rPr>
          <w:color w:val="000000"/>
          <w:sz w:val="28"/>
          <w:szCs w:val="28"/>
        </w:rPr>
        <w:t>,</w:t>
      </w:r>
      <w:r w:rsidRPr="004254BD">
        <w:rPr>
          <w:color w:val="000000"/>
          <w:spacing w:val="15"/>
        </w:rPr>
        <w:t xml:space="preserve"> </w:t>
      </w:r>
      <w:r w:rsidRPr="004254BD">
        <w:rPr>
          <w:spacing w:val="5"/>
          <w:sz w:val="28"/>
          <w:szCs w:val="28"/>
        </w:rPr>
        <w:t xml:space="preserve">Послания </w:t>
      </w:r>
      <w:r w:rsidRPr="004254BD">
        <w:rPr>
          <w:spacing w:val="6"/>
          <w:sz w:val="28"/>
          <w:szCs w:val="28"/>
        </w:rPr>
        <w:t xml:space="preserve">Президента </w:t>
      </w:r>
      <w:r w:rsidRPr="004254BD">
        <w:rPr>
          <w:spacing w:val="5"/>
          <w:sz w:val="28"/>
          <w:szCs w:val="28"/>
        </w:rPr>
        <w:t xml:space="preserve">Российской </w:t>
      </w:r>
      <w:r w:rsidRPr="004254BD">
        <w:rPr>
          <w:spacing w:val="6"/>
          <w:sz w:val="28"/>
          <w:szCs w:val="28"/>
        </w:rPr>
        <w:t xml:space="preserve">Федерации </w:t>
      </w:r>
      <w:r w:rsidRPr="004254BD">
        <w:rPr>
          <w:spacing w:val="5"/>
          <w:sz w:val="28"/>
          <w:szCs w:val="28"/>
        </w:rPr>
        <w:t xml:space="preserve">Федеральному Собранию Российской Федерации </w:t>
      </w:r>
      <w:r w:rsidRPr="004254BD">
        <w:rPr>
          <w:spacing w:val="3"/>
          <w:sz w:val="28"/>
          <w:szCs w:val="28"/>
        </w:rPr>
        <w:t xml:space="preserve">от </w:t>
      </w:r>
      <w:r w:rsidR="00B71950">
        <w:rPr>
          <w:spacing w:val="6"/>
          <w:sz w:val="28"/>
          <w:szCs w:val="28"/>
        </w:rPr>
        <w:t xml:space="preserve">21 апреля </w:t>
      </w:r>
      <w:r w:rsidR="008F20BD">
        <w:rPr>
          <w:spacing w:val="6"/>
          <w:sz w:val="28"/>
          <w:szCs w:val="28"/>
        </w:rPr>
        <w:t>2021</w:t>
      </w:r>
      <w:r w:rsidRPr="004254BD">
        <w:rPr>
          <w:spacing w:val="6"/>
          <w:sz w:val="28"/>
          <w:szCs w:val="28"/>
        </w:rPr>
        <w:t xml:space="preserve"> года</w:t>
      </w:r>
      <w:r w:rsidR="00B71950">
        <w:rPr>
          <w:spacing w:val="6"/>
          <w:sz w:val="28"/>
          <w:szCs w:val="28"/>
        </w:rPr>
        <w:t xml:space="preserve">, Обращение Губернатора Челябинской области </w:t>
      </w:r>
      <w:proofErr w:type="spellStart"/>
      <w:r w:rsidR="00B71950">
        <w:rPr>
          <w:spacing w:val="6"/>
          <w:sz w:val="28"/>
          <w:szCs w:val="28"/>
        </w:rPr>
        <w:t>А.Л.Текслера</w:t>
      </w:r>
      <w:proofErr w:type="spellEnd"/>
      <w:r w:rsidR="00B71950">
        <w:rPr>
          <w:spacing w:val="6"/>
          <w:sz w:val="28"/>
          <w:szCs w:val="28"/>
        </w:rPr>
        <w:t xml:space="preserve"> к Законодательному Собранию Челябинской области 25 мая 2021 года.</w:t>
      </w:r>
    </w:p>
    <w:p w:rsidR="00226C08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color w:val="000000"/>
          <w:sz w:val="28"/>
          <w:szCs w:val="28"/>
        </w:rPr>
        <w:t xml:space="preserve">При разработке также использованы нормативно-правовые акты - </w:t>
      </w:r>
      <w:r w:rsidRPr="004254BD">
        <w:rPr>
          <w:spacing w:val="5"/>
          <w:sz w:val="28"/>
          <w:szCs w:val="28"/>
        </w:rPr>
        <w:t xml:space="preserve">Федеральный закон </w:t>
      </w:r>
      <w:r w:rsidRPr="004254BD">
        <w:rPr>
          <w:spacing w:val="3"/>
          <w:sz w:val="28"/>
          <w:szCs w:val="28"/>
        </w:rPr>
        <w:t xml:space="preserve">от </w:t>
      </w:r>
      <w:r w:rsidRPr="004254BD">
        <w:rPr>
          <w:spacing w:val="5"/>
          <w:sz w:val="28"/>
          <w:szCs w:val="28"/>
        </w:rPr>
        <w:t xml:space="preserve">06.10.2003 года </w:t>
      </w:r>
      <w:r w:rsidRPr="004254BD">
        <w:rPr>
          <w:sz w:val="28"/>
          <w:szCs w:val="28"/>
        </w:rPr>
        <w:t xml:space="preserve">№ </w:t>
      </w:r>
      <w:r w:rsidRPr="004254BD">
        <w:rPr>
          <w:spacing w:val="6"/>
          <w:sz w:val="28"/>
          <w:szCs w:val="28"/>
        </w:rPr>
        <w:t xml:space="preserve">131-ФЗ </w:t>
      </w:r>
      <w:r w:rsidRPr="004254BD">
        <w:rPr>
          <w:spacing w:val="4"/>
          <w:sz w:val="28"/>
          <w:szCs w:val="28"/>
        </w:rPr>
        <w:t xml:space="preserve">«Об </w:t>
      </w:r>
      <w:r w:rsidRPr="004254BD">
        <w:rPr>
          <w:spacing w:val="5"/>
          <w:sz w:val="28"/>
          <w:szCs w:val="28"/>
        </w:rPr>
        <w:t xml:space="preserve">общих принципах </w:t>
      </w:r>
      <w:r w:rsidRPr="004254BD">
        <w:rPr>
          <w:spacing w:val="6"/>
          <w:sz w:val="28"/>
          <w:szCs w:val="28"/>
        </w:rPr>
        <w:t>организации</w:t>
      </w:r>
      <w:r w:rsidRPr="004254BD">
        <w:rPr>
          <w:spacing w:val="82"/>
          <w:sz w:val="28"/>
          <w:szCs w:val="28"/>
        </w:rPr>
        <w:t xml:space="preserve"> </w:t>
      </w:r>
      <w:r w:rsidRPr="004254BD">
        <w:rPr>
          <w:spacing w:val="5"/>
          <w:sz w:val="28"/>
          <w:szCs w:val="28"/>
        </w:rPr>
        <w:t xml:space="preserve">местного самоуправления </w:t>
      </w:r>
      <w:r w:rsidRPr="004254BD">
        <w:rPr>
          <w:sz w:val="28"/>
          <w:szCs w:val="28"/>
        </w:rPr>
        <w:t xml:space="preserve">в </w:t>
      </w:r>
      <w:r w:rsidRPr="004254BD">
        <w:rPr>
          <w:spacing w:val="5"/>
          <w:sz w:val="28"/>
          <w:szCs w:val="28"/>
        </w:rPr>
        <w:t xml:space="preserve">Российской Федерации», </w:t>
      </w:r>
      <w:r w:rsidRPr="004254BD">
        <w:rPr>
          <w:sz w:val="28"/>
          <w:szCs w:val="28"/>
        </w:rPr>
        <w:t xml:space="preserve">статья 8 и 24 решения Собрания депутатов Нязепетровского муниципального района «О бюджетном процессе в Нязепетровском муниципальном районе», </w:t>
      </w:r>
      <w:r w:rsidRPr="004254BD">
        <w:rPr>
          <w:sz w:val="28"/>
          <w:szCs w:val="28"/>
        </w:rPr>
        <w:lastRenderedPageBreak/>
        <w:t>стратегия социально-экономического развития Нязепетровского муниципального района на период до 2030 года.</w:t>
      </w:r>
    </w:p>
    <w:p w:rsidR="008C0E2C" w:rsidRPr="004254BD" w:rsidRDefault="008C0E2C" w:rsidP="008C33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и бюджетной политики сохраняют преемственность приоритетов бюджетного цикла 2021-2023 годов и сформированных в условиях экономической ситуации</w:t>
      </w:r>
      <w:r w:rsidR="00E1710E">
        <w:rPr>
          <w:sz w:val="28"/>
          <w:szCs w:val="28"/>
        </w:rPr>
        <w:t xml:space="preserve">, сложившейся в связи </w:t>
      </w:r>
      <w:r w:rsidR="007262C1">
        <w:rPr>
          <w:sz w:val="28"/>
          <w:szCs w:val="28"/>
        </w:rPr>
        <w:t xml:space="preserve">с распространением с 2020 года новой </w:t>
      </w:r>
      <w:proofErr w:type="spellStart"/>
      <w:r w:rsidR="007262C1">
        <w:rPr>
          <w:sz w:val="28"/>
          <w:szCs w:val="28"/>
        </w:rPr>
        <w:t>коронавирусной</w:t>
      </w:r>
      <w:proofErr w:type="spellEnd"/>
      <w:r w:rsidR="007262C1">
        <w:rPr>
          <w:sz w:val="28"/>
          <w:szCs w:val="28"/>
        </w:rPr>
        <w:t xml:space="preserve"> инфекции, с учетом тренда на её восстановления, а также с учетом обязательств, </w:t>
      </w:r>
      <w:r w:rsidR="007262C1" w:rsidRPr="00DD52D9">
        <w:rPr>
          <w:sz w:val="28"/>
          <w:szCs w:val="28"/>
          <w:highlight w:val="yellow"/>
        </w:rPr>
        <w:t>предусматриваемых заключенным соглашением с Минфином Челябинской области о мерах по социально- экономическому развитию</w:t>
      </w:r>
      <w:r w:rsidR="00DD52D9" w:rsidRPr="00DD52D9">
        <w:rPr>
          <w:sz w:val="28"/>
          <w:szCs w:val="28"/>
          <w:highlight w:val="yellow"/>
        </w:rPr>
        <w:t xml:space="preserve"> и оздоровлению ?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Нязепетровско</w:t>
      </w:r>
      <w:r w:rsidR="008F20BD">
        <w:rPr>
          <w:sz w:val="28"/>
          <w:szCs w:val="28"/>
        </w:rPr>
        <w:t>го муниципального района на 2022 год и на плановый период 2023 и 2024</w:t>
      </w:r>
      <w:r w:rsidRPr="004254BD">
        <w:rPr>
          <w:sz w:val="28"/>
          <w:szCs w:val="28"/>
        </w:rPr>
        <w:t xml:space="preserve"> годов, подходов к его формированию, </w:t>
      </w:r>
      <w:r w:rsidR="009043ED" w:rsidRPr="004254BD">
        <w:rPr>
          <w:sz w:val="28"/>
          <w:szCs w:val="28"/>
        </w:rPr>
        <w:t xml:space="preserve">общего порядка разработки </w:t>
      </w:r>
      <w:r w:rsidRPr="004254BD">
        <w:rPr>
          <w:sz w:val="28"/>
          <w:szCs w:val="28"/>
        </w:rPr>
        <w:t>основных характеристик и прогнозируемых параметров бюджета</w:t>
      </w:r>
      <w:r w:rsidR="009043ED" w:rsidRPr="004254BD">
        <w:rPr>
          <w:sz w:val="28"/>
          <w:szCs w:val="28"/>
        </w:rPr>
        <w:t>, а также обеспечение прозрачности и открытости бюджетного планирования.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достижения этих целей будет продолжено осуществление мер, направленных на развитие доходной базы муниципального района, на повышение эффективности бюджетных расходов, на обеспечение устойчивости</w:t>
      </w:r>
      <w:r w:rsidR="00C76B60" w:rsidRPr="004254BD">
        <w:rPr>
          <w:sz w:val="28"/>
          <w:szCs w:val="28"/>
        </w:rPr>
        <w:t>, стабильности</w:t>
      </w:r>
      <w:r w:rsidRPr="004254BD">
        <w:rPr>
          <w:sz w:val="28"/>
          <w:szCs w:val="28"/>
        </w:rPr>
        <w:t xml:space="preserve"> и сбалансированности бюджетной системы.</w:t>
      </w:r>
      <w:r w:rsidR="00C76B60" w:rsidRPr="004254BD">
        <w:rPr>
          <w:sz w:val="28"/>
          <w:szCs w:val="28"/>
        </w:rPr>
        <w:t xml:space="preserve">  </w:t>
      </w:r>
    </w:p>
    <w:p w:rsidR="009043ED" w:rsidRPr="004254BD" w:rsidRDefault="009043ED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со</w:t>
      </w:r>
      <w:r w:rsidR="00124EC5" w:rsidRPr="004254BD">
        <w:rPr>
          <w:sz w:val="28"/>
          <w:szCs w:val="28"/>
        </w:rPr>
        <w:t>храняют преемственность в отношении определённых ранее приоритетов и скорректированы с учётом текущей экономической ситуации и необходимостью реализации первоочередных задач.</w:t>
      </w:r>
    </w:p>
    <w:p w:rsidR="00C76B60" w:rsidRPr="004254BD" w:rsidRDefault="00C76B60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Экономическое развитие Нязепетровск</w:t>
      </w:r>
      <w:r w:rsidR="008F20BD">
        <w:rPr>
          <w:sz w:val="28"/>
          <w:szCs w:val="28"/>
        </w:rPr>
        <w:t>ого муниципального района в 2021</w:t>
      </w:r>
      <w:r w:rsidRPr="004254BD">
        <w:rPr>
          <w:sz w:val="28"/>
          <w:szCs w:val="28"/>
        </w:rPr>
        <w:t xml:space="preserve"> году, как и в Российской Федерации в целом, определяется эпидемиологической ситуацией, связанной с распространением новой </w:t>
      </w:r>
      <w:r w:rsidR="00973F38" w:rsidRPr="004254BD">
        <w:rPr>
          <w:sz w:val="28"/>
          <w:szCs w:val="28"/>
        </w:rPr>
        <w:t>корона</w:t>
      </w:r>
      <w:r w:rsidR="00973F38">
        <w:rPr>
          <w:sz w:val="28"/>
          <w:szCs w:val="28"/>
        </w:rPr>
        <w:t xml:space="preserve">вирусной инфекции, </w:t>
      </w:r>
      <w:r w:rsidR="00973F38" w:rsidRPr="00973F38">
        <w:rPr>
          <w:sz w:val="28"/>
          <w:szCs w:val="28"/>
        </w:rPr>
        <w:t>что</w:t>
      </w:r>
      <w:r w:rsidR="00973F38" w:rsidRPr="00973F38">
        <w:rPr>
          <w:color w:val="000000"/>
          <w:spacing w:val="1"/>
          <w:sz w:val="28"/>
          <w:szCs w:val="28"/>
        </w:rPr>
        <w:t xml:space="preserve"> о</w:t>
      </w:r>
      <w:r w:rsidR="00973F38" w:rsidRPr="00973F38">
        <w:rPr>
          <w:color w:val="000000"/>
          <w:sz w:val="28"/>
          <w:szCs w:val="28"/>
        </w:rPr>
        <w:t>б</w:t>
      </w:r>
      <w:r w:rsidR="00973F38" w:rsidRPr="00973F38">
        <w:rPr>
          <w:color w:val="000000"/>
          <w:spacing w:val="-2"/>
          <w:sz w:val="28"/>
          <w:szCs w:val="28"/>
        </w:rPr>
        <w:t>у</w:t>
      </w:r>
      <w:r w:rsidR="00973F38" w:rsidRPr="00973F38">
        <w:rPr>
          <w:color w:val="000000"/>
          <w:w w:val="101"/>
          <w:sz w:val="28"/>
          <w:szCs w:val="28"/>
        </w:rPr>
        <w:t>с</w:t>
      </w:r>
      <w:r w:rsidR="00973F38" w:rsidRPr="00973F38">
        <w:rPr>
          <w:color w:val="000000"/>
          <w:sz w:val="28"/>
          <w:szCs w:val="28"/>
        </w:rPr>
        <w:t>л</w:t>
      </w:r>
      <w:r w:rsidR="00973F38" w:rsidRPr="00973F38">
        <w:rPr>
          <w:color w:val="000000"/>
          <w:w w:val="101"/>
          <w:sz w:val="28"/>
          <w:szCs w:val="28"/>
        </w:rPr>
        <w:t>а</w:t>
      </w:r>
      <w:r w:rsidR="00973F38" w:rsidRPr="00973F38">
        <w:rPr>
          <w:color w:val="000000"/>
          <w:sz w:val="28"/>
          <w:szCs w:val="28"/>
        </w:rPr>
        <w:t>влив</w:t>
      </w:r>
      <w:r w:rsidR="00973F38" w:rsidRPr="00973F38">
        <w:rPr>
          <w:color w:val="000000"/>
          <w:w w:val="101"/>
          <w:sz w:val="28"/>
          <w:szCs w:val="28"/>
        </w:rPr>
        <w:t>ае</w:t>
      </w:r>
      <w:r w:rsidR="00973F38" w:rsidRPr="00973F38">
        <w:rPr>
          <w:color w:val="000000"/>
          <w:sz w:val="28"/>
          <w:szCs w:val="28"/>
        </w:rPr>
        <w:t>т</w:t>
      </w:r>
      <w:r w:rsidR="00973F38" w:rsidRPr="00973F38">
        <w:rPr>
          <w:color w:val="000000"/>
          <w:spacing w:val="113"/>
          <w:sz w:val="28"/>
          <w:szCs w:val="28"/>
        </w:rPr>
        <w:t xml:space="preserve"> </w:t>
      </w:r>
      <w:r w:rsidR="00973F38" w:rsidRPr="00973F38">
        <w:rPr>
          <w:color w:val="000000"/>
          <w:spacing w:val="1"/>
          <w:sz w:val="28"/>
          <w:szCs w:val="28"/>
        </w:rPr>
        <w:t>о</w:t>
      </w:r>
      <w:r w:rsidR="00973F38" w:rsidRPr="00973F38">
        <w:rPr>
          <w:color w:val="000000"/>
          <w:sz w:val="28"/>
          <w:szCs w:val="28"/>
        </w:rPr>
        <w:t>пр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д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л</w:t>
      </w:r>
      <w:r w:rsidR="00973F38" w:rsidRPr="00973F38">
        <w:rPr>
          <w:color w:val="000000"/>
          <w:spacing w:val="-2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н</w:t>
      </w:r>
      <w:r w:rsidR="00973F38" w:rsidRPr="00973F38">
        <w:rPr>
          <w:color w:val="000000"/>
          <w:spacing w:val="-1"/>
          <w:sz w:val="28"/>
          <w:szCs w:val="28"/>
        </w:rPr>
        <w:t>н</w:t>
      </w:r>
      <w:r w:rsidR="00973F38" w:rsidRPr="00973F38">
        <w:rPr>
          <w:color w:val="000000"/>
          <w:sz w:val="28"/>
          <w:szCs w:val="28"/>
        </w:rPr>
        <w:t>ы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pacing w:val="112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ри</w:t>
      </w:r>
      <w:r w:rsidR="00973F38" w:rsidRPr="00973F38">
        <w:rPr>
          <w:color w:val="000000"/>
          <w:w w:val="101"/>
          <w:sz w:val="28"/>
          <w:szCs w:val="28"/>
        </w:rPr>
        <w:t>с</w:t>
      </w:r>
      <w:r w:rsidR="00973F38" w:rsidRPr="00973F38">
        <w:rPr>
          <w:color w:val="000000"/>
          <w:sz w:val="28"/>
          <w:szCs w:val="28"/>
        </w:rPr>
        <w:t>ки</w:t>
      </w:r>
      <w:r w:rsidR="00973F38" w:rsidRPr="00973F38">
        <w:rPr>
          <w:color w:val="000000"/>
          <w:spacing w:val="113"/>
          <w:sz w:val="28"/>
          <w:szCs w:val="28"/>
        </w:rPr>
        <w:t xml:space="preserve"> </w:t>
      </w:r>
      <w:r w:rsidR="00973F38" w:rsidRPr="00973F38">
        <w:rPr>
          <w:color w:val="000000"/>
          <w:spacing w:val="1"/>
          <w:sz w:val="28"/>
          <w:szCs w:val="28"/>
        </w:rPr>
        <w:t>по</w:t>
      </w:r>
      <w:r w:rsidR="00973F38" w:rsidRPr="00973F38">
        <w:rPr>
          <w:color w:val="000000"/>
          <w:w w:val="101"/>
          <w:sz w:val="28"/>
          <w:szCs w:val="28"/>
        </w:rPr>
        <w:t>с</w:t>
      </w:r>
      <w:r w:rsidR="00973F38" w:rsidRPr="00973F38">
        <w:rPr>
          <w:color w:val="000000"/>
          <w:sz w:val="28"/>
          <w:szCs w:val="28"/>
        </w:rPr>
        <w:t>т</w:t>
      </w:r>
      <w:r w:rsidR="00973F38" w:rsidRPr="00973F38">
        <w:rPr>
          <w:color w:val="000000"/>
          <w:spacing w:val="-2"/>
          <w:sz w:val="28"/>
          <w:szCs w:val="28"/>
        </w:rPr>
        <w:t>у</w:t>
      </w:r>
      <w:r w:rsidR="00973F38" w:rsidRPr="00973F38">
        <w:rPr>
          <w:color w:val="000000"/>
          <w:sz w:val="28"/>
          <w:szCs w:val="28"/>
        </w:rPr>
        <w:t>пл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pacing w:val="-1"/>
          <w:sz w:val="28"/>
          <w:szCs w:val="28"/>
        </w:rPr>
        <w:t>н</w:t>
      </w:r>
      <w:r w:rsidR="00973F38" w:rsidRPr="00973F38">
        <w:rPr>
          <w:color w:val="000000"/>
          <w:sz w:val="28"/>
          <w:szCs w:val="28"/>
        </w:rPr>
        <w:t>и</w:t>
      </w:r>
      <w:r w:rsidR="00973F38" w:rsidRPr="00973F38">
        <w:rPr>
          <w:color w:val="000000"/>
          <w:w w:val="101"/>
          <w:sz w:val="28"/>
          <w:szCs w:val="28"/>
        </w:rPr>
        <w:t>я</w:t>
      </w:r>
      <w:r w:rsidR="00973F38" w:rsidRPr="00973F38">
        <w:rPr>
          <w:color w:val="000000"/>
          <w:sz w:val="28"/>
          <w:szCs w:val="28"/>
        </w:rPr>
        <w:t xml:space="preserve"> н</w:t>
      </w:r>
      <w:r w:rsidR="00973F38" w:rsidRPr="00973F38">
        <w:rPr>
          <w:color w:val="000000"/>
          <w:w w:val="101"/>
          <w:sz w:val="28"/>
          <w:szCs w:val="28"/>
        </w:rPr>
        <w:t>а</w:t>
      </w:r>
      <w:r w:rsidR="00973F38" w:rsidRPr="00973F38">
        <w:rPr>
          <w:color w:val="000000"/>
          <w:spacing w:val="1"/>
          <w:sz w:val="28"/>
          <w:szCs w:val="28"/>
        </w:rPr>
        <w:t>ло</w:t>
      </w:r>
      <w:r w:rsidR="00973F38" w:rsidRPr="00973F38">
        <w:rPr>
          <w:color w:val="000000"/>
          <w:sz w:val="28"/>
          <w:szCs w:val="28"/>
        </w:rPr>
        <w:t>го</w:t>
      </w:r>
      <w:r w:rsidR="00973F38" w:rsidRPr="00973F38">
        <w:rPr>
          <w:color w:val="000000"/>
          <w:spacing w:val="-2"/>
          <w:sz w:val="28"/>
          <w:szCs w:val="28"/>
        </w:rPr>
        <w:t>в</w:t>
      </w:r>
      <w:r w:rsidR="00973F38" w:rsidRPr="00973F38">
        <w:rPr>
          <w:color w:val="000000"/>
          <w:sz w:val="28"/>
          <w:szCs w:val="28"/>
        </w:rPr>
        <w:t>ых</w:t>
      </w:r>
      <w:r w:rsidR="00973F38" w:rsidRPr="00973F38">
        <w:rPr>
          <w:color w:val="000000"/>
          <w:spacing w:val="-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и н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н</w:t>
      </w:r>
      <w:r w:rsidR="00973F38" w:rsidRPr="00973F38">
        <w:rPr>
          <w:color w:val="000000"/>
          <w:w w:val="101"/>
          <w:sz w:val="28"/>
          <w:szCs w:val="28"/>
        </w:rPr>
        <w:t>а</w:t>
      </w:r>
      <w:r w:rsidR="00973F38" w:rsidRPr="00973F38">
        <w:rPr>
          <w:color w:val="000000"/>
          <w:sz w:val="28"/>
          <w:szCs w:val="28"/>
        </w:rPr>
        <w:t>л</w:t>
      </w:r>
      <w:r w:rsidR="00973F38" w:rsidRPr="00973F38">
        <w:rPr>
          <w:color w:val="000000"/>
          <w:spacing w:val="-2"/>
          <w:sz w:val="28"/>
          <w:szCs w:val="28"/>
        </w:rPr>
        <w:t>о</w:t>
      </w:r>
      <w:r w:rsidR="00973F38" w:rsidRPr="00973F38">
        <w:rPr>
          <w:color w:val="000000"/>
          <w:sz w:val="28"/>
          <w:szCs w:val="28"/>
        </w:rPr>
        <w:t>говых</w:t>
      </w:r>
      <w:r w:rsidR="00973F38" w:rsidRPr="00973F38">
        <w:rPr>
          <w:color w:val="000000"/>
          <w:spacing w:val="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дох</w:t>
      </w:r>
      <w:r w:rsidR="00973F38" w:rsidRPr="00973F38">
        <w:rPr>
          <w:color w:val="000000"/>
          <w:spacing w:val="-1"/>
          <w:sz w:val="28"/>
          <w:szCs w:val="28"/>
        </w:rPr>
        <w:t>од</w:t>
      </w:r>
      <w:r w:rsidR="00973F38" w:rsidRPr="00973F38">
        <w:rPr>
          <w:color w:val="000000"/>
          <w:spacing w:val="1"/>
          <w:sz w:val="28"/>
          <w:szCs w:val="28"/>
        </w:rPr>
        <w:t>о</w:t>
      </w:r>
      <w:r w:rsidR="00973F38" w:rsidRPr="00973F38">
        <w:rPr>
          <w:color w:val="000000"/>
          <w:sz w:val="28"/>
          <w:szCs w:val="28"/>
        </w:rPr>
        <w:t>в в</w:t>
      </w:r>
      <w:r w:rsidR="00973F38" w:rsidRPr="00973F38">
        <w:rPr>
          <w:color w:val="000000"/>
          <w:spacing w:val="-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202</w:t>
      </w:r>
      <w:r w:rsidR="008F20BD">
        <w:rPr>
          <w:color w:val="000000"/>
          <w:sz w:val="28"/>
          <w:szCs w:val="28"/>
        </w:rPr>
        <w:t>2</w:t>
      </w:r>
      <w:r w:rsidR="00973F38" w:rsidRPr="00973F38">
        <w:rPr>
          <w:color w:val="000000"/>
          <w:spacing w:val="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год</w:t>
      </w:r>
      <w:r w:rsidR="00973F38" w:rsidRPr="00973F38">
        <w:rPr>
          <w:color w:val="000000"/>
          <w:spacing w:val="-3"/>
          <w:sz w:val="28"/>
          <w:szCs w:val="28"/>
        </w:rPr>
        <w:t>у</w:t>
      </w:r>
      <w:r w:rsidR="00973F38" w:rsidRPr="00973F38">
        <w:rPr>
          <w:color w:val="000000"/>
          <w:sz w:val="28"/>
          <w:szCs w:val="28"/>
        </w:rPr>
        <w:t>.</w:t>
      </w:r>
    </w:p>
    <w:p w:rsidR="00052827" w:rsidRDefault="00C76B60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По мере стабилизации экономической ситуации основной целью налоговой и бюджетной политики станет постепенный возврат района к </w:t>
      </w:r>
      <w:r w:rsidRPr="004254BD">
        <w:rPr>
          <w:sz w:val="28"/>
          <w:szCs w:val="28"/>
        </w:rPr>
        <w:lastRenderedPageBreak/>
        <w:t>налоговому и финансовому климату, существовавшему до введения ограничений.</w:t>
      </w:r>
    </w:p>
    <w:p w:rsidR="008C3301" w:rsidRPr="004254BD" w:rsidRDefault="008C3301" w:rsidP="008C3301">
      <w:pPr>
        <w:spacing w:line="360" w:lineRule="auto"/>
        <w:ind w:firstLine="567"/>
        <w:jc w:val="both"/>
        <w:rPr>
          <w:sz w:val="28"/>
          <w:szCs w:val="28"/>
        </w:rPr>
      </w:pPr>
    </w:p>
    <w:p w:rsidR="00282968" w:rsidRDefault="00226C08" w:rsidP="008C3301">
      <w:pPr>
        <w:pStyle w:val="a5"/>
        <w:numPr>
          <w:ilvl w:val="0"/>
          <w:numId w:val="1"/>
        </w:numPr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ОСНОВНЫЕ НАПРАВЛЕНИЯ БЮДЖЕТНОЙ ПОЛИТИКИ НЯЗЕПЕТРОВСКОГО МУНИЦИПАЛЬНОГО РАЙОНА </w:t>
      </w:r>
      <w:r w:rsidR="009B4189" w:rsidRPr="004254BD">
        <w:rPr>
          <w:b/>
          <w:bCs/>
          <w:sz w:val="28"/>
          <w:szCs w:val="28"/>
        </w:rPr>
        <w:t>НА</w:t>
      </w:r>
      <w:r w:rsidR="008F20BD">
        <w:rPr>
          <w:b/>
          <w:bCs/>
          <w:sz w:val="28"/>
          <w:szCs w:val="28"/>
        </w:rPr>
        <w:t xml:space="preserve"> 2022</w:t>
      </w:r>
      <w:r w:rsidR="009B4189" w:rsidRPr="004254BD">
        <w:rPr>
          <w:b/>
          <w:bCs/>
          <w:sz w:val="28"/>
          <w:szCs w:val="28"/>
        </w:rPr>
        <w:t xml:space="preserve"> ГОД</w:t>
      </w:r>
      <w:r w:rsidRPr="004254BD">
        <w:rPr>
          <w:b/>
          <w:bCs/>
          <w:sz w:val="28"/>
          <w:szCs w:val="28"/>
        </w:rPr>
        <w:t xml:space="preserve"> И ПЛАНОВ</w:t>
      </w:r>
      <w:r w:rsidR="009B4189" w:rsidRPr="004254BD">
        <w:rPr>
          <w:b/>
          <w:bCs/>
          <w:sz w:val="28"/>
          <w:szCs w:val="28"/>
        </w:rPr>
        <w:t>ЫЙ</w:t>
      </w:r>
      <w:r w:rsidR="008F20BD">
        <w:rPr>
          <w:b/>
          <w:bCs/>
          <w:sz w:val="28"/>
          <w:szCs w:val="28"/>
        </w:rPr>
        <w:t xml:space="preserve"> ПЕРИОД 2023 И 2024</w:t>
      </w:r>
      <w:r w:rsidRPr="004254BD">
        <w:rPr>
          <w:b/>
          <w:bCs/>
          <w:sz w:val="28"/>
          <w:szCs w:val="28"/>
        </w:rPr>
        <w:t xml:space="preserve"> ГОДОВ</w:t>
      </w:r>
    </w:p>
    <w:p w:rsid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82968" w:rsidRP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б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о</w:t>
      </w:r>
      <w:r w:rsidRPr="00282968">
        <w:rPr>
          <w:color w:val="000000"/>
          <w:spacing w:val="-1"/>
          <w:w w:val="101"/>
          <w:sz w:val="28"/>
          <w:szCs w:val="28"/>
        </w:rPr>
        <w:t>с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овн</w:t>
      </w:r>
      <w:r w:rsidRPr="00282968">
        <w:rPr>
          <w:color w:val="000000"/>
          <w:spacing w:val="4"/>
          <w:sz w:val="28"/>
          <w:szCs w:val="28"/>
        </w:rPr>
        <w:t>ы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н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пр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в</w:t>
      </w:r>
      <w:r w:rsidRPr="00282968">
        <w:rPr>
          <w:color w:val="000000"/>
          <w:spacing w:val="-1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w w:val="101"/>
          <w:sz w:val="28"/>
          <w:szCs w:val="28"/>
        </w:rPr>
        <w:t>я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бюдж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ной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политики</w:t>
      </w:r>
      <w:r w:rsidRPr="00282968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Нязепетровского муниципального района</w:t>
      </w:r>
      <w:r w:rsidRPr="00282968">
        <w:rPr>
          <w:color w:val="000000"/>
          <w:spacing w:val="171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в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8F20BD">
        <w:rPr>
          <w:color w:val="000000"/>
          <w:sz w:val="28"/>
          <w:szCs w:val="28"/>
        </w:rPr>
        <w:t>2</w:t>
      </w:r>
      <w:r w:rsidRPr="00282968">
        <w:rPr>
          <w:color w:val="000000"/>
          <w:spacing w:val="16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</w:t>
      </w:r>
      <w:r w:rsidRPr="00282968">
        <w:rPr>
          <w:color w:val="000000"/>
          <w:spacing w:val="2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д</w:t>
      </w:r>
      <w:r w:rsidRPr="00282968">
        <w:rPr>
          <w:color w:val="000000"/>
          <w:spacing w:val="-2"/>
          <w:sz w:val="28"/>
          <w:szCs w:val="28"/>
        </w:rPr>
        <w:t>у</w:t>
      </w:r>
      <w:r w:rsidRPr="00282968">
        <w:rPr>
          <w:color w:val="000000"/>
          <w:sz w:val="28"/>
          <w:szCs w:val="28"/>
        </w:rPr>
        <w:t>,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т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-1"/>
          <w:sz w:val="28"/>
          <w:szCs w:val="28"/>
        </w:rPr>
        <w:t>к</w:t>
      </w:r>
      <w:r w:rsidRPr="00282968">
        <w:rPr>
          <w:color w:val="000000"/>
          <w:sz w:val="28"/>
          <w:szCs w:val="28"/>
        </w:rPr>
        <w:t>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н</w:t>
      </w:r>
      <w:r w:rsidRPr="00282968">
        <w:rPr>
          <w:color w:val="000000"/>
          <w:spacing w:val="1"/>
          <w:w w:val="101"/>
          <w:sz w:val="28"/>
          <w:szCs w:val="28"/>
        </w:rPr>
        <w:t>а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п</w:t>
      </w:r>
      <w:r w:rsidRPr="00282968">
        <w:rPr>
          <w:color w:val="000000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spacing w:val="-1"/>
          <w:sz w:val="28"/>
          <w:szCs w:val="28"/>
        </w:rPr>
        <w:t>в</w:t>
      </w:r>
      <w:r w:rsidRPr="00282968">
        <w:rPr>
          <w:color w:val="000000"/>
          <w:sz w:val="28"/>
          <w:szCs w:val="28"/>
        </w:rPr>
        <w:t>ый</w:t>
      </w:r>
      <w:r w:rsidRPr="00282968">
        <w:rPr>
          <w:color w:val="000000"/>
          <w:spacing w:val="168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</w:t>
      </w:r>
      <w:r w:rsidRPr="00282968">
        <w:rPr>
          <w:color w:val="000000"/>
          <w:spacing w:val="-1"/>
          <w:w w:val="101"/>
          <w:sz w:val="28"/>
          <w:szCs w:val="28"/>
        </w:rPr>
        <w:t>е</w:t>
      </w:r>
      <w:r w:rsidRPr="00282968">
        <w:rPr>
          <w:color w:val="000000"/>
          <w:sz w:val="28"/>
          <w:szCs w:val="28"/>
        </w:rPr>
        <w:t>ри</w:t>
      </w:r>
      <w:r w:rsidRPr="00282968">
        <w:rPr>
          <w:color w:val="000000"/>
          <w:spacing w:val="-1"/>
          <w:sz w:val="28"/>
          <w:szCs w:val="28"/>
        </w:rPr>
        <w:t>о</w:t>
      </w:r>
      <w:r w:rsidRPr="00282968">
        <w:rPr>
          <w:color w:val="000000"/>
          <w:sz w:val="28"/>
          <w:szCs w:val="28"/>
        </w:rPr>
        <w:t>д</w:t>
      </w:r>
      <w:r w:rsidRPr="00282968">
        <w:rPr>
          <w:color w:val="000000"/>
          <w:spacing w:val="172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2</w:t>
      </w:r>
      <w:r w:rsidRPr="00282968">
        <w:rPr>
          <w:color w:val="000000"/>
          <w:sz w:val="28"/>
          <w:szCs w:val="28"/>
        </w:rPr>
        <w:t>02</w:t>
      </w:r>
      <w:r w:rsidR="008F20BD">
        <w:rPr>
          <w:color w:val="000000"/>
          <w:sz w:val="28"/>
          <w:szCs w:val="28"/>
        </w:rPr>
        <w:t>3</w:t>
      </w:r>
      <w:r w:rsidRPr="00282968">
        <w:rPr>
          <w:color w:val="000000"/>
          <w:spacing w:val="1"/>
          <w:sz w:val="28"/>
          <w:szCs w:val="28"/>
        </w:rPr>
        <w:t>-2</w:t>
      </w:r>
      <w:r w:rsidRPr="00282968">
        <w:rPr>
          <w:color w:val="000000"/>
          <w:sz w:val="28"/>
          <w:szCs w:val="28"/>
        </w:rPr>
        <w:t>02</w:t>
      </w:r>
      <w:r w:rsidR="008F20BD">
        <w:rPr>
          <w:color w:val="000000"/>
          <w:sz w:val="28"/>
          <w:szCs w:val="28"/>
        </w:rPr>
        <w:t>4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го</w:t>
      </w:r>
      <w:r w:rsidRPr="00282968">
        <w:rPr>
          <w:color w:val="000000"/>
          <w:spacing w:val="-1"/>
          <w:sz w:val="28"/>
          <w:szCs w:val="28"/>
        </w:rPr>
        <w:t>д</w:t>
      </w:r>
      <w:r w:rsidRPr="00282968">
        <w:rPr>
          <w:color w:val="000000"/>
          <w:sz w:val="28"/>
          <w:szCs w:val="28"/>
        </w:rPr>
        <w:t xml:space="preserve">ов </w:t>
      </w:r>
      <w:r w:rsidRPr="00282968">
        <w:rPr>
          <w:color w:val="000000" w:themeColor="text1"/>
          <w:sz w:val="28"/>
          <w:szCs w:val="28"/>
        </w:rPr>
        <w:t>опр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-2"/>
          <w:sz w:val="28"/>
          <w:szCs w:val="28"/>
        </w:rPr>
        <w:t>ю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ся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ч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то</w:t>
      </w:r>
      <w:r w:rsidRPr="00282968">
        <w:rPr>
          <w:color w:val="000000" w:themeColor="text1"/>
          <w:spacing w:val="1"/>
          <w:sz w:val="28"/>
          <w:szCs w:val="28"/>
        </w:rPr>
        <w:t>м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z w:val="28"/>
          <w:szCs w:val="28"/>
        </w:rPr>
        <w:t>о</w:t>
      </w:r>
      <w:r w:rsidRPr="00282968">
        <w:rPr>
          <w:color w:val="000000" w:themeColor="text1"/>
          <w:spacing w:val="-1"/>
          <w:sz w:val="28"/>
          <w:szCs w:val="28"/>
        </w:rPr>
        <w:t>ж</w:t>
      </w:r>
      <w:r w:rsidRPr="00282968">
        <w:rPr>
          <w:color w:val="000000" w:themeColor="text1"/>
          <w:sz w:val="28"/>
          <w:szCs w:val="28"/>
        </w:rPr>
        <w:t>ивш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й</w:t>
      </w:r>
      <w:r w:rsidRPr="00282968">
        <w:rPr>
          <w:color w:val="000000" w:themeColor="text1"/>
          <w:w w:val="101"/>
          <w:sz w:val="28"/>
          <w:szCs w:val="28"/>
        </w:rPr>
        <w:t>ся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</w:t>
      </w:r>
      <w:r w:rsidRPr="00282968">
        <w:rPr>
          <w:color w:val="000000" w:themeColor="text1"/>
          <w:spacing w:val="6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к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щ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м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2"/>
          <w:sz w:val="28"/>
          <w:szCs w:val="28"/>
        </w:rPr>
        <w:t>од</w:t>
      </w:r>
      <w:r w:rsidRPr="00282968">
        <w:rPr>
          <w:color w:val="000000" w:themeColor="text1"/>
          <w:sz w:val="28"/>
          <w:szCs w:val="28"/>
        </w:rPr>
        <w:t>у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экономич</w:t>
      </w:r>
      <w:r w:rsidRPr="00282968">
        <w:rPr>
          <w:color w:val="000000" w:themeColor="text1"/>
          <w:w w:val="101"/>
          <w:sz w:val="28"/>
          <w:szCs w:val="28"/>
        </w:rPr>
        <w:t>ес</w:t>
      </w:r>
      <w:r w:rsidRPr="00282968">
        <w:rPr>
          <w:color w:val="000000" w:themeColor="text1"/>
          <w:sz w:val="28"/>
          <w:szCs w:val="28"/>
        </w:rPr>
        <w:t xml:space="preserve">кой </w:t>
      </w:r>
      <w:r w:rsidR="00A36860">
        <w:rPr>
          <w:color w:val="000000" w:themeColor="text1"/>
          <w:sz w:val="28"/>
          <w:szCs w:val="28"/>
        </w:rPr>
        <w:t xml:space="preserve"> ситуацией</w:t>
      </w:r>
      <w:r w:rsidRPr="00282968">
        <w:rPr>
          <w:color w:val="000000" w:themeColor="text1"/>
          <w:sz w:val="28"/>
          <w:szCs w:val="28"/>
        </w:rPr>
        <w:t>, об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ой</w:t>
      </w:r>
      <w:r w:rsidRPr="00282968">
        <w:rPr>
          <w:color w:val="000000" w:themeColor="text1"/>
          <w:spacing w:val="31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пр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sz w:val="28"/>
          <w:szCs w:val="28"/>
        </w:rPr>
        <w:t>р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2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ни</w:t>
      </w:r>
      <w:r w:rsidRPr="00282968">
        <w:rPr>
          <w:color w:val="000000" w:themeColor="text1"/>
          <w:spacing w:val="-2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м</w:t>
      </w:r>
      <w:r w:rsidRPr="00282968">
        <w:rPr>
          <w:color w:val="000000" w:themeColor="text1"/>
          <w:spacing w:val="3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но</w:t>
      </w:r>
      <w:r w:rsidRPr="00282968">
        <w:rPr>
          <w:color w:val="000000" w:themeColor="text1"/>
          <w:spacing w:val="-1"/>
          <w:sz w:val="28"/>
          <w:szCs w:val="28"/>
        </w:rPr>
        <w:t>в</w:t>
      </w:r>
      <w:r w:rsidRPr="00282968">
        <w:rPr>
          <w:color w:val="000000" w:themeColor="text1"/>
          <w:sz w:val="28"/>
          <w:szCs w:val="28"/>
        </w:rPr>
        <w:t>ой</w:t>
      </w:r>
      <w:r w:rsidRPr="00282968">
        <w:rPr>
          <w:color w:val="000000" w:themeColor="text1"/>
          <w:spacing w:val="3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ко</w:t>
      </w:r>
      <w:r w:rsidRPr="00282968">
        <w:rPr>
          <w:color w:val="000000" w:themeColor="text1"/>
          <w:spacing w:val="-1"/>
          <w:sz w:val="28"/>
          <w:szCs w:val="28"/>
        </w:rPr>
        <w:t>р</w:t>
      </w:r>
      <w:r w:rsidRPr="00282968">
        <w:rPr>
          <w:color w:val="000000" w:themeColor="text1"/>
          <w:sz w:val="28"/>
          <w:szCs w:val="28"/>
        </w:rPr>
        <w:t>он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вир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ной</w:t>
      </w:r>
      <w:r w:rsidRPr="00282968">
        <w:rPr>
          <w:color w:val="000000" w:themeColor="text1"/>
          <w:spacing w:val="31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нф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к</w:t>
      </w:r>
      <w:r w:rsidRPr="00282968">
        <w:rPr>
          <w:color w:val="000000" w:themeColor="text1"/>
          <w:sz w:val="28"/>
          <w:szCs w:val="28"/>
        </w:rPr>
        <w:t>ци</w:t>
      </w:r>
      <w:r w:rsidRPr="00282968">
        <w:rPr>
          <w:color w:val="000000" w:themeColor="text1"/>
          <w:spacing w:val="-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, к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pacing w:val="-1"/>
          <w:sz w:val="28"/>
          <w:szCs w:val="28"/>
        </w:rPr>
        <w:t>т</w:t>
      </w:r>
      <w:r w:rsidRPr="00282968">
        <w:rPr>
          <w:color w:val="000000" w:themeColor="text1"/>
          <w:sz w:val="28"/>
          <w:szCs w:val="28"/>
        </w:rPr>
        <w:t>ор</w:t>
      </w:r>
      <w:r w:rsidRPr="00282968">
        <w:rPr>
          <w:color w:val="000000" w:themeColor="text1"/>
          <w:w w:val="101"/>
          <w:sz w:val="28"/>
          <w:szCs w:val="28"/>
        </w:rPr>
        <w:t>ая</w:t>
      </w:r>
      <w:r w:rsidRPr="00282968">
        <w:rPr>
          <w:color w:val="000000" w:themeColor="text1"/>
          <w:spacing w:val="23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ок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з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л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5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щ</w:t>
      </w:r>
      <w:r w:rsidRPr="00282968">
        <w:rPr>
          <w:color w:val="000000" w:themeColor="text1"/>
          <w:w w:val="101"/>
          <w:sz w:val="28"/>
          <w:szCs w:val="28"/>
        </w:rPr>
        <w:t>ес</w:t>
      </w:r>
      <w:r w:rsidRPr="00282968">
        <w:rPr>
          <w:color w:val="000000" w:themeColor="text1"/>
          <w:sz w:val="28"/>
          <w:szCs w:val="28"/>
        </w:rPr>
        <w:t>тв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2"/>
          <w:sz w:val="28"/>
          <w:szCs w:val="28"/>
        </w:rPr>
        <w:t>н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5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вл</w:t>
      </w:r>
      <w:r w:rsidRPr="00282968">
        <w:rPr>
          <w:color w:val="000000" w:themeColor="text1"/>
          <w:spacing w:val="-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-1"/>
          <w:sz w:val="28"/>
          <w:szCs w:val="28"/>
        </w:rPr>
        <w:t>ни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5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3"/>
          <w:sz w:val="28"/>
          <w:szCs w:val="28"/>
        </w:rPr>
        <w:t xml:space="preserve"> </w:t>
      </w:r>
      <w:r w:rsidRPr="00282968">
        <w:rPr>
          <w:color w:val="000000" w:themeColor="text1"/>
          <w:spacing w:val="-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ниж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3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pacing w:val="-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вых</w:t>
      </w:r>
      <w:r w:rsidRPr="00282968">
        <w:rPr>
          <w:color w:val="000000" w:themeColor="text1"/>
          <w:spacing w:val="24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pacing w:val="24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spacing w:val="-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pacing w:val="-2"/>
          <w:sz w:val="28"/>
          <w:szCs w:val="28"/>
        </w:rPr>
        <w:t>в</w:t>
      </w:r>
      <w:r w:rsidRPr="00282968">
        <w:rPr>
          <w:color w:val="000000" w:themeColor="text1"/>
          <w:spacing w:val="-1"/>
          <w:sz w:val="28"/>
          <w:szCs w:val="28"/>
        </w:rPr>
        <w:t>ы</w:t>
      </w:r>
      <w:r w:rsidRPr="00282968">
        <w:rPr>
          <w:color w:val="000000" w:themeColor="text1"/>
          <w:sz w:val="28"/>
          <w:szCs w:val="28"/>
        </w:rPr>
        <w:t>х доход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 xml:space="preserve">в </w:t>
      </w:r>
      <w:r w:rsidRPr="00282968">
        <w:rPr>
          <w:color w:val="000000" w:themeColor="text1"/>
          <w:spacing w:val="-1"/>
          <w:sz w:val="28"/>
          <w:szCs w:val="28"/>
        </w:rPr>
        <w:t xml:space="preserve">муниципального </w:t>
      </w:r>
      <w:r w:rsidRPr="00282968">
        <w:rPr>
          <w:color w:val="000000" w:themeColor="text1"/>
          <w:sz w:val="28"/>
          <w:szCs w:val="28"/>
        </w:rPr>
        <w:t>бюдж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.</w:t>
      </w:r>
    </w:p>
    <w:p w:rsidR="00282968" w:rsidRPr="007472B5" w:rsidRDefault="00282968" w:rsidP="008C3301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82968">
        <w:rPr>
          <w:color w:val="000000" w:themeColor="text1"/>
          <w:sz w:val="28"/>
          <w:szCs w:val="28"/>
        </w:rPr>
        <w:t>В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ложив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sz w:val="28"/>
          <w:szCs w:val="28"/>
        </w:rPr>
        <w:t>их</w:t>
      </w:r>
      <w:r w:rsidRPr="00282968">
        <w:rPr>
          <w:color w:val="000000" w:themeColor="text1"/>
          <w:spacing w:val="-1"/>
          <w:w w:val="101"/>
          <w:sz w:val="28"/>
          <w:szCs w:val="28"/>
        </w:rPr>
        <w:t>с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104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>х</w:t>
      </w:r>
      <w:r w:rsidRPr="00282968">
        <w:rPr>
          <w:color w:val="000000" w:themeColor="text1"/>
          <w:spacing w:val="103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б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-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тн</w:t>
      </w:r>
      <w:r w:rsidRPr="00282968">
        <w:rPr>
          <w:color w:val="000000" w:themeColor="text1"/>
          <w:w w:val="101"/>
          <w:sz w:val="28"/>
          <w:szCs w:val="28"/>
        </w:rPr>
        <w:t>ая</w:t>
      </w:r>
      <w:r w:rsidRPr="00282968">
        <w:rPr>
          <w:color w:val="000000" w:themeColor="text1"/>
          <w:spacing w:val="102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по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z w:val="28"/>
          <w:szCs w:val="28"/>
        </w:rPr>
        <w:t>итик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Нязепетровского муниципального района</w:t>
      </w:r>
      <w:r w:rsidR="00A36860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z w:val="28"/>
          <w:szCs w:val="28"/>
        </w:rPr>
        <w:t xml:space="preserve">  в основном</w:t>
      </w:r>
      <w:r w:rsidR="00A36860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z w:val="28"/>
          <w:szCs w:val="28"/>
        </w:rPr>
        <w:tab/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п</w:t>
      </w:r>
      <w:r w:rsidRPr="00282968">
        <w:rPr>
          <w:color w:val="000000" w:themeColor="text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вл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ab/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ab/>
      </w:r>
      <w:r w:rsidR="00A36860">
        <w:rPr>
          <w:color w:val="000000" w:themeColor="text1"/>
          <w:sz w:val="28"/>
          <w:szCs w:val="28"/>
        </w:rPr>
        <w:t xml:space="preserve">на </w:t>
      </w:r>
      <w:r w:rsidRPr="00282968">
        <w:rPr>
          <w:color w:val="000000" w:themeColor="text1"/>
          <w:sz w:val="28"/>
          <w:szCs w:val="28"/>
        </w:rPr>
        <w:t>п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одол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2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pacing w:val="-1"/>
          <w:sz w:val="28"/>
          <w:szCs w:val="28"/>
        </w:rPr>
        <w:t>по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spacing w:val="-2"/>
          <w:sz w:val="28"/>
          <w:szCs w:val="28"/>
        </w:rPr>
        <w:t>в</w:t>
      </w:r>
      <w:r w:rsidRPr="00282968">
        <w:rPr>
          <w:color w:val="000000" w:themeColor="text1"/>
          <w:sz w:val="28"/>
          <w:szCs w:val="28"/>
        </w:rPr>
        <w:t>ий  п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2"/>
          <w:sz w:val="28"/>
          <w:szCs w:val="28"/>
        </w:rPr>
        <w:t>м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 xml:space="preserve">и,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оци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льн</w:t>
      </w:r>
      <w:r w:rsidRPr="00282968">
        <w:rPr>
          <w:color w:val="000000" w:themeColor="text1"/>
          <w:spacing w:val="-3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з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щиту</w:t>
      </w:r>
      <w:r w:rsidRPr="00282968">
        <w:rPr>
          <w:color w:val="000000" w:themeColor="text1"/>
          <w:spacing w:val="2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sz w:val="28"/>
          <w:szCs w:val="28"/>
        </w:rPr>
        <w:t>ж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кж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зд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ловий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во</w:t>
      </w:r>
      <w:r w:rsidRPr="00282968">
        <w:rPr>
          <w:color w:val="000000" w:themeColor="text1"/>
          <w:w w:val="101"/>
          <w:sz w:val="28"/>
          <w:szCs w:val="28"/>
        </w:rPr>
        <w:t>сс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ов</w:t>
      </w:r>
      <w:r w:rsidRPr="00282968">
        <w:rPr>
          <w:color w:val="000000" w:themeColor="text1"/>
          <w:spacing w:val="-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ни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 xml:space="preserve"> и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й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го</w:t>
      </w:r>
      <w:r w:rsidRPr="00282968">
        <w:rPr>
          <w:color w:val="000000" w:themeColor="text1"/>
          <w:spacing w:val="-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ро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 xml:space="preserve"> эконо</w:t>
      </w:r>
      <w:r w:rsidRPr="00282968">
        <w:rPr>
          <w:color w:val="000000" w:themeColor="text1"/>
          <w:spacing w:val="-1"/>
          <w:sz w:val="28"/>
          <w:szCs w:val="28"/>
        </w:rPr>
        <w:t>м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бюджетной политики Нязепетровско</w:t>
      </w:r>
      <w:r w:rsidR="008F20BD">
        <w:rPr>
          <w:sz w:val="28"/>
          <w:szCs w:val="28"/>
        </w:rPr>
        <w:t>го муниципального района на 2022 год и плановый период 2023 и 2024</w:t>
      </w:r>
      <w:r w:rsidRPr="004254BD">
        <w:rPr>
          <w:sz w:val="28"/>
          <w:szCs w:val="28"/>
        </w:rPr>
        <w:t xml:space="preserve"> годов являются: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осуществление бюджетных расходов с учетом возможностей доходной базы местного бюджета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недопущение образования просроченной кредиторской задолженности, проведение ответственной бюджетной политики, направленной на снижение рисков ее возникновения;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неукоснительное соблюдение ограничений допустимого уровня дефицита местного бюджета района, установленного бюджетным законодательством Российской Федерации;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привлечение средств областного бюджета на софинансирование расходных обязательств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качества оказания муниципальных услуг муниципальными учреждениями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</w:t>
      </w:r>
      <w:r w:rsidR="004254BD" w:rsidRPr="004254BD">
        <w:rPr>
          <w:sz w:val="28"/>
          <w:szCs w:val="28"/>
        </w:rPr>
        <w:t>е</w:t>
      </w:r>
      <w:r w:rsidRPr="004254BD">
        <w:rPr>
          <w:sz w:val="28"/>
          <w:szCs w:val="28"/>
        </w:rPr>
        <w:t xml:space="preserve">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увязка муниципальных заданий на оказание муниципальных услуг с целевыми показателями муниципальных программ;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механизмов предоставления межбюджетных трансфертов из местного бюджета 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стимулирование развития малого и среднего предпринимательства на территории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привлечение частных инвестиций;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усиление внутреннего муниципального финансового контроля в сфере бюджетных правонарушений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 xml:space="preserve"> повышение эффективности и качества осуществления внутреннего финансового контроля и внутреннего финансового аудита;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эффективности управления собственностью Нязепетровского муниципального района и увеличение доходов от ее использования, осуществление контроля за использованием и сохранностью объектов собственности 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открытости и прозрачности информации об управлении общественными (муниципальными) финансами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достижения ожидаемых результатов муниципальных программ Нязепе</w:t>
      </w:r>
      <w:r w:rsidR="00572331">
        <w:rPr>
          <w:sz w:val="28"/>
          <w:szCs w:val="28"/>
        </w:rPr>
        <w:t>тровского муниципального района;</w:t>
      </w:r>
      <w:r w:rsidRPr="004254BD">
        <w:rPr>
          <w:sz w:val="28"/>
          <w:szCs w:val="28"/>
        </w:rPr>
        <w:t xml:space="preserve"> </w:t>
      </w:r>
    </w:p>
    <w:p w:rsidR="005F63C9" w:rsidRDefault="005F63C9" w:rsidP="008C33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недопущение рисков возникновения кризисных ситуаций при исполнении местного бюджета района.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процессе исполнения бюджета сохранён механизм доведения бюджетных средств главным распорядителям бюджетных средств на основании детального анализа обоснованности соответствующих расходов и с учётом фактического состояния. На основе анализа по результатам конкурсных процедур, анализа по заключенным договорам по расчётным данным на ТЭРы и фактически произведённым расходам производится сокращение одних видов расходов и перераспределение сумм образовавшейся экономии.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Предоставление большинства целевых средств осуществляется по факту возникновения потребности в оплате соответствующих расходов.</w:t>
      </w:r>
    </w:p>
    <w:p w:rsidR="005F63C9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совокупности указанные меры позволяют обеспечить наличие собственных средств на счёте бюджета в объёме, необходимом для финансового обеспечения расходов без привлечения заёмных средств.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Взвешенная долговая политика в 202</w:t>
      </w:r>
      <w:r w:rsidR="00572331">
        <w:t>2</w:t>
      </w:r>
      <w:r w:rsidRPr="004254BD">
        <w:t>-202</w:t>
      </w:r>
      <w:r w:rsidR="00572331">
        <w:t>4</w:t>
      </w:r>
      <w:r w:rsidRPr="004254BD">
        <w:t xml:space="preserve"> годах будет продолжать строиться на принципах обеспечения сбалансированности бюджета за счёт исполнения расходных обязательств в рамках полученных доходов.</w:t>
      </w:r>
    </w:p>
    <w:p w:rsidR="005F63C9" w:rsidRPr="004254BD" w:rsidRDefault="00052827" w:rsidP="008C3301">
      <w:pPr>
        <w:pStyle w:val="a3"/>
        <w:spacing w:line="360" w:lineRule="auto"/>
        <w:ind w:firstLine="567"/>
      </w:pPr>
      <w:r w:rsidRPr="004254BD">
        <w:rPr>
          <w:szCs w:val="28"/>
        </w:rPr>
        <w:lastRenderedPageBreak/>
        <w:t>Задача в области управления муниципальным долгом должна включать ограничение роста расходов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Будет продолжено обеспечение полного и доступного информирования населения Нязепетровского муниципального района о консолидированном бюджете района и отчетах о его исполнении, повышение открытости и прозрачности информации об управлении бюджетными средствами района посредством информационного ресурса открытый бюджет – «Бюджет для граждан».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Все необходимые меры для организации исполнения бюджета муниципального района должны приниматься до начала финансового года. При этом</w:t>
      </w:r>
      <w:r w:rsidR="007472B5">
        <w:t>,</w:t>
      </w:r>
      <w:r w:rsidRPr="004254BD">
        <w:t xml:space="preserve">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A12A5C" w:rsidRPr="00A12A5C" w:rsidRDefault="00052827" w:rsidP="008C3301">
      <w:pPr>
        <w:pStyle w:val="a3"/>
        <w:spacing w:line="360" w:lineRule="auto"/>
        <w:ind w:firstLine="567"/>
        <w:rPr>
          <w:spacing w:val="5"/>
        </w:rPr>
      </w:pPr>
      <w:r w:rsidRPr="004254BD">
        <w:rPr>
          <w:spacing w:val="5"/>
        </w:rPr>
        <w:t xml:space="preserve">Главные </w:t>
      </w:r>
      <w:r w:rsidRPr="004254BD">
        <w:rPr>
          <w:spacing w:val="6"/>
        </w:rPr>
        <w:t>распорядители</w:t>
      </w:r>
      <w:r w:rsidRPr="004254BD">
        <w:rPr>
          <w:spacing w:val="82"/>
        </w:rPr>
        <w:t xml:space="preserve"> </w:t>
      </w:r>
      <w:r w:rsidRPr="004254BD">
        <w:rPr>
          <w:spacing w:val="5"/>
        </w:rPr>
        <w:t xml:space="preserve">средств бюджета </w:t>
      </w:r>
      <w:r w:rsidRPr="004254BD">
        <w:rPr>
          <w:spacing w:val="4"/>
        </w:rPr>
        <w:t xml:space="preserve">при </w:t>
      </w:r>
      <w:r w:rsidRPr="004254BD">
        <w:rPr>
          <w:spacing w:val="6"/>
        </w:rPr>
        <w:t xml:space="preserve">исполнении </w:t>
      </w:r>
      <w:r w:rsidRPr="004254BD">
        <w:rPr>
          <w:spacing w:val="5"/>
        </w:rPr>
        <w:t xml:space="preserve">бюджета муниципального района должны полагаться </w:t>
      </w:r>
      <w:r w:rsidRPr="004254BD">
        <w:rPr>
          <w:spacing w:val="3"/>
        </w:rPr>
        <w:t xml:space="preserve">на </w:t>
      </w:r>
      <w:r w:rsidRPr="004254BD">
        <w:rPr>
          <w:spacing w:val="5"/>
        </w:rPr>
        <w:t xml:space="preserve">отлаженные бюджетные процедуры </w:t>
      </w:r>
      <w:r w:rsidRPr="004254BD">
        <w:t xml:space="preserve">и </w:t>
      </w:r>
      <w:r w:rsidRPr="004254BD">
        <w:rPr>
          <w:spacing w:val="5"/>
        </w:rPr>
        <w:t xml:space="preserve">высокий уровень бюджетной </w:t>
      </w:r>
      <w:r w:rsidRPr="004254BD">
        <w:rPr>
          <w:spacing w:val="6"/>
        </w:rPr>
        <w:t xml:space="preserve">дисциплины. </w:t>
      </w:r>
      <w:r w:rsidRPr="004254BD">
        <w:rPr>
          <w:spacing w:val="4"/>
        </w:rPr>
        <w:t xml:space="preserve">Все </w:t>
      </w:r>
      <w:r w:rsidRPr="004254BD">
        <w:rPr>
          <w:spacing w:val="5"/>
        </w:rPr>
        <w:t xml:space="preserve">решения </w:t>
      </w:r>
      <w:r w:rsidRPr="004254BD">
        <w:t xml:space="preserve">в </w:t>
      </w:r>
      <w:r w:rsidRPr="004254BD">
        <w:rPr>
          <w:spacing w:val="5"/>
        </w:rPr>
        <w:t xml:space="preserve">процессе </w:t>
      </w:r>
      <w:r w:rsidRPr="004254BD">
        <w:rPr>
          <w:spacing w:val="6"/>
        </w:rPr>
        <w:t xml:space="preserve">исполнения </w:t>
      </w:r>
      <w:r w:rsidRPr="004254BD">
        <w:rPr>
          <w:spacing w:val="5"/>
        </w:rPr>
        <w:t xml:space="preserve">бюджета муниципального района должны приниматься </w:t>
      </w:r>
      <w:r w:rsidRPr="004254BD">
        <w:t xml:space="preserve">и </w:t>
      </w:r>
      <w:r w:rsidRPr="004254BD">
        <w:rPr>
          <w:spacing w:val="5"/>
        </w:rPr>
        <w:t xml:space="preserve">реализовываться максимально </w:t>
      </w:r>
      <w:r w:rsidRPr="004254BD">
        <w:rPr>
          <w:spacing w:val="6"/>
        </w:rPr>
        <w:t xml:space="preserve">оперативно, </w:t>
      </w:r>
      <w:r w:rsidRPr="004254BD">
        <w:t xml:space="preserve">а </w:t>
      </w:r>
      <w:r w:rsidRPr="004254BD">
        <w:rPr>
          <w:spacing w:val="6"/>
        </w:rPr>
        <w:t xml:space="preserve">принятие </w:t>
      </w:r>
      <w:r w:rsidRPr="004254BD">
        <w:rPr>
          <w:spacing w:val="5"/>
        </w:rPr>
        <w:t xml:space="preserve">бюджетных обязательств должно осуществляться </w:t>
      </w:r>
      <w:r w:rsidRPr="004254BD">
        <w:t xml:space="preserve">в </w:t>
      </w:r>
      <w:r w:rsidRPr="004254BD">
        <w:rPr>
          <w:spacing w:val="5"/>
        </w:rPr>
        <w:t xml:space="preserve">строгом </w:t>
      </w:r>
      <w:r w:rsidRPr="004254BD">
        <w:rPr>
          <w:spacing w:val="6"/>
        </w:rPr>
        <w:t xml:space="preserve">соответствии </w:t>
      </w:r>
      <w:r w:rsidRPr="004254BD">
        <w:t xml:space="preserve">с </w:t>
      </w:r>
      <w:r w:rsidRPr="004254BD">
        <w:rPr>
          <w:spacing w:val="6"/>
        </w:rPr>
        <w:t xml:space="preserve">законодательством </w:t>
      </w:r>
      <w:r w:rsidRPr="004254BD">
        <w:rPr>
          <w:spacing w:val="5"/>
        </w:rPr>
        <w:t>Российской Федерации.</w:t>
      </w:r>
    </w:p>
    <w:p w:rsidR="00C71148" w:rsidRPr="004254BD" w:rsidRDefault="00C7114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достижения национальных целей развития Российской Федерации направлено на повышение уровня и качества жизни граждан, адресном решении социальных проблем, повышении качества муниципальных услуг, стимулировании инновационного развития территории.</w:t>
      </w:r>
    </w:p>
    <w:p w:rsidR="008C3301" w:rsidRPr="004254BD" w:rsidRDefault="008C330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9B4189" w:rsidRPr="004254BD" w:rsidRDefault="00226C08" w:rsidP="008C3301">
      <w:pPr>
        <w:pStyle w:val="a5"/>
        <w:numPr>
          <w:ilvl w:val="0"/>
          <w:numId w:val="1"/>
        </w:num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ОСНОВНЫЕ НАПРАВЛЕНИЯ НАЛОГОВОЙ ПОЛИТИКИ НЯЗЕПЕТРОВСКОГО МУНИЦИПАЛЬНОГО </w:t>
      </w:r>
      <w:r w:rsidRPr="004254BD">
        <w:rPr>
          <w:b/>
          <w:bCs/>
          <w:sz w:val="28"/>
          <w:szCs w:val="28"/>
        </w:rPr>
        <w:lastRenderedPageBreak/>
        <w:t xml:space="preserve">РАЙОНА </w:t>
      </w:r>
      <w:r w:rsidR="00572331">
        <w:rPr>
          <w:b/>
          <w:bCs/>
          <w:sz w:val="28"/>
          <w:szCs w:val="28"/>
        </w:rPr>
        <w:t>НА 2022 ГОД И ПЛАНОВЫЙ ПЕРИОД 2023 И 2024</w:t>
      </w:r>
      <w:r w:rsidR="009B4189" w:rsidRPr="004254BD">
        <w:rPr>
          <w:b/>
          <w:bCs/>
          <w:sz w:val="28"/>
          <w:szCs w:val="28"/>
        </w:rPr>
        <w:t xml:space="preserve"> ГОДОВ</w:t>
      </w:r>
    </w:p>
    <w:p w:rsidR="00226C08" w:rsidRPr="004254BD" w:rsidRDefault="00226C08" w:rsidP="008C3301">
      <w:pPr>
        <w:pStyle w:val="a5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Приоритетами налоговой политики Нязепетровско</w:t>
      </w:r>
      <w:r w:rsidR="00572331">
        <w:rPr>
          <w:sz w:val="28"/>
          <w:szCs w:val="28"/>
        </w:rPr>
        <w:t>го муниципального района на 2022 год и на плановый период 2023</w:t>
      </w:r>
      <w:r w:rsidR="007472B5">
        <w:rPr>
          <w:sz w:val="28"/>
          <w:szCs w:val="28"/>
        </w:rPr>
        <w:t xml:space="preserve"> и </w:t>
      </w:r>
      <w:r w:rsidR="00572331">
        <w:rPr>
          <w:sz w:val="28"/>
          <w:szCs w:val="28"/>
        </w:rPr>
        <w:t>2024</w:t>
      </w:r>
      <w:r w:rsidRPr="004254BD">
        <w:rPr>
          <w:sz w:val="28"/>
          <w:szCs w:val="28"/>
        </w:rPr>
        <w:t xml:space="preserve"> год</w:t>
      </w:r>
      <w:r w:rsidR="009B4189" w:rsidRPr="004254BD">
        <w:rPr>
          <w:sz w:val="28"/>
          <w:szCs w:val="28"/>
        </w:rPr>
        <w:t>ов</w:t>
      </w:r>
      <w:r w:rsidRPr="004254BD">
        <w:rPr>
          <w:sz w:val="28"/>
          <w:szCs w:val="28"/>
        </w:rPr>
        <w:t xml:space="preserve"> буд</w:t>
      </w:r>
      <w:r w:rsidR="007472B5">
        <w:rPr>
          <w:sz w:val="28"/>
          <w:szCs w:val="28"/>
        </w:rPr>
        <w:t>у</w:t>
      </w:r>
      <w:r w:rsidRPr="004254BD">
        <w:rPr>
          <w:sz w:val="28"/>
          <w:szCs w:val="28"/>
        </w:rPr>
        <w:t xml:space="preserve">т являться эффективное и стабильное функционирование налоговой системы при активизации действий органов местного самоуправления района по увеличению собственных доходов местного бюджета района и бюджетов </w:t>
      </w:r>
      <w:r w:rsidR="009F2A86">
        <w:rPr>
          <w:sz w:val="28"/>
          <w:szCs w:val="28"/>
        </w:rPr>
        <w:t>поселений</w:t>
      </w:r>
      <w:r w:rsidRPr="004254BD">
        <w:rPr>
          <w:sz w:val="28"/>
          <w:szCs w:val="28"/>
        </w:rPr>
        <w:t>, входящих в состав района.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налоговой политики Нязепетровско</w:t>
      </w:r>
      <w:r w:rsidR="0054316F">
        <w:rPr>
          <w:sz w:val="28"/>
          <w:szCs w:val="28"/>
        </w:rPr>
        <w:t>го муниципального района на 2022 год и на плановый период 2023 и 2024</w:t>
      </w:r>
      <w:r w:rsidRPr="004254BD">
        <w:rPr>
          <w:sz w:val="28"/>
          <w:szCs w:val="28"/>
        </w:rPr>
        <w:t xml:space="preserve"> годов являются: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налогового администрирования, взаимодействия и совместной работы с администраторами доходов;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мониторинг эффективности налоговых льгот;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создание условий, обеспечивающих стабильное экономическое развитие хозяйствующих субъектов, осуществляющих деятельность на территории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содействие развитию субъектом малого и среднего предпринимательства на территории Нязепетровского муниципального района и повышению предпринимательской активности;</w:t>
      </w:r>
    </w:p>
    <w:p w:rsidR="009B4189" w:rsidRPr="004254BD" w:rsidRDefault="009B418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работы по обеспечению зачисления налога на доходы физических лиц по месту осуществления деятельности</w:t>
      </w:r>
      <w:r w:rsidR="009F2A86">
        <w:rPr>
          <w:sz w:val="28"/>
          <w:szCs w:val="28"/>
        </w:rPr>
        <w:t xml:space="preserve"> предприятия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изменений в налоговом законодательстве Российской Федерации, при необходимости приведени</w:t>
      </w:r>
      <w:r w:rsidR="00077415">
        <w:rPr>
          <w:sz w:val="28"/>
          <w:szCs w:val="28"/>
        </w:rPr>
        <w:t>я</w:t>
      </w:r>
      <w:r w:rsidRPr="004254BD">
        <w:rPr>
          <w:sz w:val="28"/>
          <w:szCs w:val="28"/>
        </w:rPr>
        <w:t xml:space="preserve"> в соответствие с ними нормативно-правовых актов Нязепетровского муниципального района;  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мобилизация дополнительных налоговых поступлений в местный бюджет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активизация работы по повышению поступлений от всех мер принудительного взыскания задолженности по платежам в консолидированный бюджет Нязепетровского муниципального района, по легализации теневой занятости населения;</w:t>
      </w:r>
    </w:p>
    <w:p w:rsidR="009B4189" w:rsidRPr="004254BD" w:rsidRDefault="006B41D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</w:t>
      </w:r>
      <w:r w:rsidR="009B4189" w:rsidRPr="004254BD">
        <w:rPr>
          <w:sz w:val="28"/>
          <w:szCs w:val="28"/>
        </w:rPr>
        <w:t>роведение индивидуальной работы с организациями, индивидуальными предпринимателями, средняя зарплата которых ниже среднеотраслевого уровня, проведение разъяснительной работы в трудовых коллективах предприятий о последствиях сокрытия доходов – отсутствие для работников социальных гарантий (отпусков,</w:t>
      </w:r>
      <w:r w:rsidRPr="004254BD">
        <w:rPr>
          <w:sz w:val="28"/>
          <w:szCs w:val="28"/>
        </w:rPr>
        <w:t xml:space="preserve"> </w:t>
      </w:r>
      <w:r w:rsidR="009B4189" w:rsidRPr="004254BD">
        <w:rPr>
          <w:sz w:val="28"/>
          <w:szCs w:val="28"/>
        </w:rPr>
        <w:t>пособий, пенсионного обеспечения)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финансового состояния крупнейших налогоплательщиков на территории Нязепетровского муниципального района;</w:t>
      </w:r>
    </w:p>
    <w:p w:rsidR="003F62CC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налоговой грамотности и информированности населения о сроках уплаты налоговых платежей.</w:t>
      </w:r>
    </w:p>
    <w:p w:rsidR="003F62CC" w:rsidRPr="004254BD" w:rsidRDefault="00C71148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решения вопросов по сокращению задолженности по налоговым платежам будет продолжена работа межведомственной комиссии по мобилизации доходов в бюджет района с целью максимально возможного сокращения недоимки и увеличения налогооблагаемой базы.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вышеуказанных мер будет способствовать устойчивому экономическому развитию района.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полноты собираемости налогов является важной задачей в условиях нестабильности экономической ситуации.</w:t>
      </w:r>
    </w:p>
    <w:p w:rsidR="00226C08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В рамках проведения политики в сфере управления доходами необходимо проводить работу с главными администраторами доходов районного бюджета по увеличению поступлений в бюджет, повышению качества прогнозирования доходных источников в целях минимизации </w:t>
      </w:r>
      <w:r w:rsidRPr="004254BD">
        <w:rPr>
          <w:sz w:val="28"/>
          <w:szCs w:val="28"/>
        </w:rPr>
        <w:lastRenderedPageBreak/>
        <w:t>рисков не поступления налогов и иных обязательных платежей в бюджет.</w:t>
      </w:r>
    </w:p>
    <w:p w:rsidR="006E6881" w:rsidRPr="00913A87" w:rsidRDefault="006E688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3829BA" w:rsidRPr="004254BD" w:rsidRDefault="00522AE5" w:rsidP="008C3301">
      <w:pPr>
        <w:pStyle w:val="a6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bookmarkStart w:id="0" w:name="_Hlk58188551"/>
      <w:r w:rsidRPr="004254BD">
        <w:rPr>
          <w:b/>
          <w:bCs/>
          <w:sz w:val="28"/>
          <w:szCs w:val="28"/>
        </w:rPr>
        <w:t>ПОЛИТИКА В СФЕРЕ МЕЖБЮДЖЕТНЫХ ОТНОШЕНИЙ</w:t>
      </w:r>
      <w:r w:rsidR="0023031A" w:rsidRPr="004254BD">
        <w:rPr>
          <w:b/>
          <w:bCs/>
          <w:sz w:val="28"/>
          <w:szCs w:val="28"/>
        </w:rPr>
        <w:t xml:space="preserve"> 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Формирование межбюджетных отношений с учетом необходимости создания стимулов для улучшения качества управления муниципальными финансами, повышения эффективности бюджетных расходов получателями межбюджетных трансфертов – поселениями Нязепетровского муниципального района.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Бюджетная политика в сфере межбюджетных отношений должна быть ориентирована на: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прозрачности межбюджетных отношений и муниципальных финансов;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стимулирование поселений к самостоятельным действиям по увеличению собственных доходов и оптимизации расходов;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укрепление их финансовой самостоятельности и повышение ответственности за результаты деятельности</w:t>
      </w:r>
      <w:r w:rsidR="00100432" w:rsidRPr="004254BD">
        <w:rPr>
          <w:sz w:val="28"/>
          <w:szCs w:val="28"/>
        </w:rPr>
        <w:t>;</w:t>
      </w:r>
    </w:p>
    <w:p w:rsidR="00100432" w:rsidRPr="00522AE5" w:rsidRDefault="0010043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мониторинга финансового положения поселений, изменения основных параметров их бюджета.</w:t>
      </w:r>
      <w:bookmarkEnd w:id="0"/>
    </w:p>
    <w:sectPr w:rsidR="00100432" w:rsidRPr="00522AE5" w:rsidSect="008C3301">
      <w:pgSz w:w="11906" w:h="16838"/>
      <w:pgMar w:top="1021" w:right="1134" w:bottom="90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725"/>
    <w:multiLevelType w:val="hybridMultilevel"/>
    <w:tmpl w:val="65447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5053E"/>
    <w:multiLevelType w:val="hybridMultilevel"/>
    <w:tmpl w:val="A8A07B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465F0"/>
    <w:multiLevelType w:val="hybridMultilevel"/>
    <w:tmpl w:val="FA983394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0A03416B"/>
    <w:multiLevelType w:val="hybridMultilevel"/>
    <w:tmpl w:val="B82ABE20"/>
    <w:lvl w:ilvl="0" w:tplc="5E14843C">
      <w:start w:val="1"/>
      <w:numFmt w:val="upperRoman"/>
      <w:lvlText w:val="%1."/>
      <w:lvlJc w:val="left"/>
      <w:pPr>
        <w:ind w:left="3606" w:hanging="25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592A3BDC">
      <w:start w:val="1"/>
      <w:numFmt w:val="decimal"/>
      <w:lvlText w:val="%2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2" w:tplc="B630DEF4">
      <w:numFmt w:val="bullet"/>
      <w:lvlText w:val="•"/>
      <w:lvlJc w:val="left"/>
      <w:pPr>
        <w:ind w:left="4254" w:hanging="284"/>
      </w:pPr>
      <w:rPr>
        <w:lang w:val="ru-RU" w:eastAsia="ru-RU" w:bidi="ru-RU"/>
      </w:rPr>
    </w:lvl>
    <w:lvl w:ilvl="3" w:tplc="BCF202CA">
      <w:numFmt w:val="bullet"/>
      <w:lvlText w:val="•"/>
      <w:lvlJc w:val="left"/>
      <w:pPr>
        <w:ind w:left="4908" w:hanging="284"/>
      </w:pPr>
      <w:rPr>
        <w:lang w:val="ru-RU" w:eastAsia="ru-RU" w:bidi="ru-RU"/>
      </w:rPr>
    </w:lvl>
    <w:lvl w:ilvl="4" w:tplc="731C8C04">
      <w:numFmt w:val="bullet"/>
      <w:lvlText w:val="•"/>
      <w:lvlJc w:val="left"/>
      <w:pPr>
        <w:ind w:left="5562" w:hanging="284"/>
      </w:pPr>
      <w:rPr>
        <w:lang w:val="ru-RU" w:eastAsia="ru-RU" w:bidi="ru-RU"/>
      </w:rPr>
    </w:lvl>
    <w:lvl w:ilvl="5" w:tplc="F84C42C4">
      <w:numFmt w:val="bullet"/>
      <w:lvlText w:val="•"/>
      <w:lvlJc w:val="left"/>
      <w:pPr>
        <w:ind w:left="6216" w:hanging="284"/>
      </w:pPr>
      <w:rPr>
        <w:lang w:val="ru-RU" w:eastAsia="ru-RU" w:bidi="ru-RU"/>
      </w:rPr>
    </w:lvl>
    <w:lvl w:ilvl="6" w:tplc="C0FE6B42">
      <w:numFmt w:val="bullet"/>
      <w:lvlText w:val="•"/>
      <w:lvlJc w:val="left"/>
      <w:pPr>
        <w:ind w:left="6870" w:hanging="284"/>
      </w:pPr>
      <w:rPr>
        <w:lang w:val="ru-RU" w:eastAsia="ru-RU" w:bidi="ru-RU"/>
      </w:rPr>
    </w:lvl>
    <w:lvl w:ilvl="7" w:tplc="20723DF6">
      <w:numFmt w:val="bullet"/>
      <w:lvlText w:val="•"/>
      <w:lvlJc w:val="left"/>
      <w:pPr>
        <w:ind w:left="7524" w:hanging="284"/>
      </w:pPr>
      <w:rPr>
        <w:lang w:val="ru-RU" w:eastAsia="ru-RU" w:bidi="ru-RU"/>
      </w:rPr>
    </w:lvl>
    <w:lvl w:ilvl="8" w:tplc="73889D74">
      <w:numFmt w:val="bullet"/>
      <w:lvlText w:val="•"/>
      <w:lvlJc w:val="left"/>
      <w:pPr>
        <w:ind w:left="8178" w:hanging="284"/>
      </w:pPr>
      <w:rPr>
        <w:lang w:val="ru-RU" w:eastAsia="ru-RU" w:bidi="ru-RU"/>
      </w:rPr>
    </w:lvl>
  </w:abstractNum>
  <w:abstractNum w:abstractNumId="4">
    <w:nsid w:val="18E82BC6"/>
    <w:multiLevelType w:val="hybridMultilevel"/>
    <w:tmpl w:val="EDF687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E75A5"/>
    <w:multiLevelType w:val="hybridMultilevel"/>
    <w:tmpl w:val="8AA20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AF696E"/>
    <w:multiLevelType w:val="hybridMultilevel"/>
    <w:tmpl w:val="F9A0F676"/>
    <w:lvl w:ilvl="0" w:tplc="A7366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5C1A"/>
    <w:multiLevelType w:val="hybridMultilevel"/>
    <w:tmpl w:val="9A565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F4322"/>
    <w:multiLevelType w:val="hybridMultilevel"/>
    <w:tmpl w:val="61C8A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72517F"/>
    <w:multiLevelType w:val="hybridMultilevel"/>
    <w:tmpl w:val="6D42F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F0222E"/>
    <w:multiLevelType w:val="hybridMultilevel"/>
    <w:tmpl w:val="8398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B70EB"/>
    <w:multiLevelType w:val="hybridMultilevel"/>
    <w:tmpl w:val="4E325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0E78D4"/>
    <w:multiLevelType w:val="hybridMultilevel"/>
    <w:tmpl w:val="99000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4620B"/>
    <w:multiLevelType w:val="hybridMultilevel"/>
    <w:tmpl w:val="E976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111E"/>
    <w:rsid w:val="00052827"/>
    <w:rsid w:val="00077415"/>
    <w:rsid w:val="000F330F"/>
    <w:rsid w:val="00100432"/>
    <w:rsid w:val="00124EC5"/>
    <w:rsid w:val="0015318F"/>
    <w:rsid w:val="001C48E0"/>
    <w:rsid w:val="00213642"/>
    <w:rsid w:val="00226C08"/>
    <w:rsid w:val="0023031A"/>
    <w:rsid w:val="00282968"/>
    <w:rsid w:val="002F48BF"/>
    <w:rsid w:val="00373EE7"/>
    <w:rsid w:val="003829BA"/>
    <w:rsid w:val="003F62CC"/>
    <w:rsid w:val="004254BD"/>
    <w:rsid w:val="0043111E"/>
    <w:rsid w:val="00435BDA"/>
    <w:rsid w:val="00463377"/>
    <w:rsid w:val="00522AE5"/>
    <w:rsid w:val="0054316F"/>
    <w:rsid w:val="00572331"/>
    <w:rsid w:val="005C2ACD"/>
    <w:rsid w:val="005F58DD"/>
    <w:rsid w:val="005F63C9"/>
    <w:rsid w:val="006B41D2"/>
    <w:rsid w:val="006E6881"/>
    <w:rsid w:val="007262C1"/>
    <w:rsid w:val="00743BA0"/>
    <w:rsid w:val="007472B5"/>
    <w:rsid w:val="00782B8D"/>
    <w:rsid w:val="008A63E0"/>
    <w:rsid w:val="008C0E2C"/>
    <w:rsid w:val="008C3301"/>
    <w:rsid w:val="008D7BEA"/>
    <w:rsid w:val="008F20BD"/>
    <w:rsid w:val="009043ED"/>
    <w:rsid w:val="00913A87"/>
    <w:rsid w:val="009674E5"/>
    <w:rsid w:val="00973F38"/>
    <w:rsid w:val="009B4189"/>
    <w:rsid w:val="009F2A86"/>
    <w:rsid w:val="00A12A5C"/>
    <w:rsid w:val="00A36860"/>
    <w:rsid w:val="00A43C83"/>
    <w:rsid w:val="00B6534F"/>
    <w:rsid w:val="00B71950"/>
    <w:rsid w:val="00BB514F"/>
    <w:rsid w:val="00C71148"/>
    <w:rsid w:val="00C76B60"/>
    <w:rsid w:val="00D9354A"/>
    <w:rsid w:val="00DC1558"/>
    <w:rsid w:val="00DD52D9"/>
    <w:rsid w:val="00DE6720"/>
    <w:rsid w:val="00DE7068"/>
    <w:rsid w:val="00E1710E"/>
    <w:rsid w:val="00EB4C8F"/>
    <w:rsid w:val="00F94656"/>
    <w:rsid w:val="00FD0028"/>
    <w:rsid w:val="00FE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C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6C08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5">
    <w:name w:val="No Spacing"/>
    <w:qFormat/>
    <w:rsid w:val="00226C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6">
    <w:name w:val="List Paragraph"/>
    <w:basedOn w:val="a"/>
    <w:uiPriority w:val="1"/>
    <w:qFormat/>
    <w:rsid w:val="00226C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2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F760-9E76-437B-98B4-C11D5F6B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Нечаева</dc:creator>
  <cp:lastModifiedBy>fu_user1</cp:lastModifiedBy>
  <cp:revision>2</cp:revision>
  <cp:lastPrinted>2021-11-09T04:48:00Z</cp:lastPrinted>
  <dcterms:created xsi:type="dcterms:W3CDTF">2021-11-15T04:30:00Z</dcterms:created>
  <dcterms:modified xsi:type="dcterms:W3CDTF">2021-11-15T04:30:00Z</dcterms:modified>
</cp:coreProperties>
</file>