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0F2708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__</w:t>
      </w:r>
      <w:r w:rsidR="0062615A">
        <w:rPr>
          <w:b w:val="0"/>
          <w:sz w:val="22"/>
          <w:szCs w:val="22"/>
          <w:u w:val="single"/>
        </w:rPr>
        <w:t>19.04.2017г.</w:t>
      </w:r>
      <w:r>
        <w:rPr>
          <w:b w:val="0"/>
          <w:sz w:val="22"/>
          <w:szCs w:val="22"/>
        </w:rPr>
        <w:t>_____ № __</w:t>
      </w:r>
      <w:r w:rsidR="0062615A">
        <w:rPr>
          <w:b w:val="0"/>
          <w:sz w:val="22"/>
          <w:szCs w:val="22"/>
          <w:u w:val="single"/>
        </w:rPr>
        <w:t>181</w:t>
      </w:r>
      <w:r>
        <w:rPr>
          <w:b w:val="0"/>
          <w:sz w:val="22"/>
          <w:szCs w:val="22"/>
        </w:rPr>
        <w:t>______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C212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47 решения Собрания депутатов Нязепетровского муниципального района от 25 августа 2009 года № 472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>ского муниципального района за 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C212F5" w:rsidRPr="007E4374">
        <w:rPr>
          <w:rFonts w:ascii="Times New Roman" w:hAnsi="Times New Roman" w:cs="Times New Roman"/>
          <w:sz w:val="24"/>
          <w:szCs w:val="24"/>
        </w:rPr>
        <w:t>124 млн. 999,4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C212F5" w:rsidRPr="007E4374">
        <w:rPr>
          <w:rFonts w:ascii="Times New Roman" w:hAnsi="Times New Roman" w:cs="Times New Roman"/>
          <w:sz w:val="24"/>
          <w:szCs w:val="24"/>
        </w:rPr>
        <w:t>133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9</w:t>
      </w:r>
      <w:r w:rsidR="00C212F5" w:rsidRPr="007E4374">
        <w:rPr>
          <w:rFonts w:ascii="Times New Roman" w:hAnsi="Times New Roman" w:cs="Times New Roman"/>
          <w:sz w:val="24"/>
          <w:szCs w:val="24"/>
        </w:rPr>
        <w:t>3</w:t>
      </w:r>
      <w:r w:rsidRPr="007E4374">
        <w:rPr>
          <w:rFonts w:ascii="Times New Roman" w:hAnsi="Times New Roman" w:cs="Times New Roman"/>
          <w:sz w:val="24"/>
          <w:szCs w:val="24"/>
        </w:rPr>
        <w:t>6,</w:t>
      </w:r>
      <w:r w:rsidR="00C212F5" w:rsidRPr="007E4374">
        <w:rPr>
          <w:rFonts w:ascii="Times New Roman" w:hAnsi="Times New Roman" w:cs="Times New Roman"/>
          <w:sz w:val="24"/>
          <w:szCs w:val="24"/>
        </w:rPr>
        <w:t>4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 превышением расход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ов над доходами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r w:rsidR="00C212F5" w:rsidRPr="007E4374">
        <w:rPr>
          <w:rFonts w:ascii="Times New Roman" w:hAnsi="Times New Roman" w:cs="Times New Roman"/>
          <w:sz w:val="24"/>
          <w:szCs w:val="24"/>
        </w:rPr>
        <w:t>де</w:t>
      </w:r>
      <w:r w:rsidRPr="007E4374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C212F5" w:rsidRPr="007E4374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C212F5" w:rsidRPr="007E4374">
        <w:rPr>
          <w:rFonts w:ascii="Times New Roman" w:hAnsi="Times New Roman" w:cs="Times New Roman"/>
          <w:sz w:val="24"/>
          <w:szCs w:val="24"/>
        </w:rPr>
        <w:t>937,0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>джета муниципального района за 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>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квартал 2017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sectPr w:rsidR="00843271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F2708"/>
    <w:rsid w:val="002D7885"/>
    <w:rsid w:val="0062615A"/>
    <w:rsid w:val="007E4374"/>
    <w:rsid w:val="00843271"/>
    <w:rsid w:val="009F5118"/>
    <w:rsid w:val="00C212F5"/>
    <w:rsid w:val="00E46539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9</cp:revision>
  <cp:lastPrinted>2017-04-19T10:36:00Z</cp:lastPrinted>
  <dcterms:created xsi:type="dcterms:W3CDTF">2017-04-18T10:56:00Z</dcterms:created>
  <dcterms:modified xsi:type="dcterms:W3CDTF">2017-11-22T08:22:00Z</dcterms:modified>
</cp:coreProperties>
</file>