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5" w:type="dxa"/>
        <w:tblInd w:w="93" w:type="dxa"/>
        <w:tblLayout w:type="fixed"/>
        <w:tblLook w:val="04A0"/>
      </w:tblPr>
      <w:tblGrid>
        <w:gridCol w:w="15"/>
        <w:gridCol w:w="4120"/>
        <w:gridCol w:w="700"/>
        <w:gridCol w:w="647"/>
        <w:gridCol w:w="62"/>
        <w:gridCol w:w="558"/>
        <w:gridCol w:w="9"/>
        <w:gridCol w:w="425"/>
        <w:gridCol w:w="425"/>
        <w:gridCol w:w="958"/>
        <w:gridCol w:w="587"/>
        <w:gridCol w:w="14"/>
        <w:gridCol w:w="709"/>
        <w:gridCol w:w="1276"/>
      </w:tblGrid>
      <w:tr w:rsidR="00E13032" w:rsidRPr="00E13032" w:rsidTr="00425BFE">
        <w:trPr>
          <w:gridBefore w:val="1"/>
          <w:wBefore w:w="15" w:type="dxa"/>
          <w:trHeight w:val="315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5D76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5D76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C2F6D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2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C2F6D" w:rsidRPr="00E13032" w:rsidRDefault="006C2F6D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"Об исполнении бюджета Нязепетровского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032" w:rsidRPr="00E13032" w:rsidRDefault="00E13032" w:rsidP="00425B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района за 201</w:t>
            </w:r>
            <w:r w:rsidR="00425B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год"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8E1CDF" w:rsidRDefault="00AF3020" w:rsidP="00AF30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01.06.2020 г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>ода  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626</w:t>
            </w:r>
            <w:r w:rsidR="008E1CDF" w:rsidRPr="008E1CDF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E13032" w:rsidRPr="00E13032" w:rsidTr="00425BFE">
        <w:trPr>
          <w:gridBefore w:val="1"/>
          <w:wBefore w:w="15" w:type="dxa"/>
          <w:trHeight w:val="8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13032" w:rsidRPr="00E13032" w:rsidTr="00425BFE">
        <w:trPr>
          <w:gridBefore w:val="1"/>
          <w:wBefore w:w="15" w:type="dxa"/>
          <w:trHeight w:val="252"/>
        </w:trPr>
        <w:tc>
          <w:tcPr>
            <w:tcW w:w="104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3032" w:rsidRPr="00E13032" w:rsidRDefault="00E13032" w:rsidP="00425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</w:t>
            </w:r>
            <w:r w:rsidR="00F42B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муниципального района з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201</w:t>
            </w:r>
            <w:r w:rsidR="00425B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130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13032" w:rsidRPr="00E13032" w:rsidTr="00425BFE">
        <w:trPr>
          <w:gridBefore w:val="1"/>
          <w:wBefore w:w="15" w:type="dxa"/>
          <w:trHeight w:val="330"/>
        </w:trPr>
        <w:tc>
          <w:tcPr>
            <w:tcW w:w="4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13032" w:rsidRPr="00E13032" w:rsidRDefault="00E13032" w:rsidP="00E130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(тыс.руб.)</w:t>
            </w:r>
          </w:p>
        </w:tc>
      </w:tr>
      <w:tr w:rsidR="00E13032" w:rsidRPr="00E13032" w:rsidTr="00425BFE">
        <w:trPr>
          <w:gridBefore w:val="1"/>
          <w:wBefore w:w="15" w:type="dxa"/>
          <w:trHeight w:val="1379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Группа вида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032" w:rsidRPr="00E13032" w:rsidRDefault="00E13032" w:rsidP="00E130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30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425BFE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851 060,8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2 205,7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0" w:name="RANGE!A18:G19"/>
            <w:bookmarkStart w:id="1" w:name="RANGE!A18"/>
            <w:bookmarkEnd w:id="0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  <w:bookmarkEnd w:id="1"/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bookmarkStart w:id="2" w:name="RANGE!E18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99 0 03 00000</w:t>
            </w:r>
            <w:bookmarkEnd w:id="2"/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99 0 03 04630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2 123,4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Председатель контрольно-счетной палаты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843,1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648,5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3 932,4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3 932,4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3 681,6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2 571,1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1 285,4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иные поощрения в Нязепетровском муниципальном районе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99 0 04 29320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Информационное освещение деятельности органов местного самоуправления в средствах массовой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информации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201 905,5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33 602,5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1 127,2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25 118,5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25 118,5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25 118,5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25 118,5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16 254,1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4 754,2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762,5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3 078,3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Осуществление полномочий Российской Федерации по составлению (изменению) списков кандидатов в присяжные заседатели федеральных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судов общей юрисдикции в Российской Федерации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7 014,8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1 346,0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16 0 00 39040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16 0 07 21800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границ населенных пунктов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16 0 07 39040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16 0 07 39040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работ по описанию местоположения границ территориальных зон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S9040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0 07 S9040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466,2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Многофункциональный центр предоставления государственных и муниципальных услуг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17 0 10 30000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17 0 10 30000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99 0 04 03060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99 0 04 21500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Многофункциональный центр предоставления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государственных и муниципальных услуг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99 0 10 30000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4 802,6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4 288,8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Органы юстиции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1 885,6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369,1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99 0 00 59300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2 373,2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25 0 07 62900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аварийно-спасательных и других неотложных работ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25 0 07 63000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Межбюджетные трансферты бюджетам поселений из бюджета муниципального района на осуществление части полномочий по решению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25 0 54 06250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2 101,3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1 638,4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20 0 07 01440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26 0 07 01460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21 431,7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329,3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99 0 00 22030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12 0 00 61020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S1020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 0 00 S1020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проведения на территории Челябинской области мероприятий по предупреждению и ликвидации болезней животных, их лечению, отлову и содержанию безнадзорных животных, защите населения от болезней, общих для человека и животных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99 0 00 31030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07 0 07 05800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17 444,7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16 736,6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06 0 00 18050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Субсидии, за исключением субсидий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06 0 00 18050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7 500,0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автомобильных дорог местного значения в границах населенных пунктов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06 0 03 06220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Ремонт автомобильных дорог местного значения в границах населенных пунктов поселения (осуществление строительного контроля)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06 0 03 18050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06 0 03 18050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Аварийно-востановительные</w:t>
            </w:r>
            <w:proofErr w:type="spellEnd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работы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06 0 07 06290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06 0 07 06290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8 014,5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1 280,7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2 682,6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06 0 54 06260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2 599,8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Комплексная схема организации дорожного движения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Муниципальная программа "Развитие туризма на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Учреждения в сфере туризма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08 0 10 39000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74 883,9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21 903,3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02 0 55 05900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4 836,7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4 836,7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теплоснабжения,включая</w:t>
            </w:r>
            <w:proofErr w:type="spellEnd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3 378,0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2 183,5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1 458,7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подготовке к зиме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11 2 07 00350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339,3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14 0 54 06280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16 466,8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6 938,4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Строительство, модернизация, реконструкция и капитальный ремонт объектов систем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6 938,4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2 715,9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15 0 00 16010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4 222,4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 местным бюджетам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за счет межбюджетных трансфертов бюджетов поселений на осуществление части полномочий по решению вопросов местного значения в соответствии с заключенными соглашениями на организацию в границах поселения водоснабжения населения, водоотведения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15 0 03 04640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Проектно-изыскательские работы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15 0 07 00320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Строительство, модернизация, реконструкция и капитальный ремонт объектов систем водоснабжения, водоотведения и очистки сточных вод, а также очистных сооружений канализации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15007S0220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15 0 54 06240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2 158,1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муниципальным унитарным предприятиям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15 0 55 05900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2 598,7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«Формирование комфортной городской среды»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0F 20 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 0 F2 55550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5 918,0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46 940,5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536,4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11 2 00 14050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40 603,9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5 800,2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99 0 00 99120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5 737,8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5 737,8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3 387,6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1 012,7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546,5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14 0 07 62200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"Комплексная система обращения с твердыми коммунальными отходами"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G2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G2 43120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0 G2 43120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51 422,9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27 0 07 16400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2 173,3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2 173,3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1 895,9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условий для участие детей и молодежи в мероприятиях различного уровня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1 746,0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«Социальная активность»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Организация и проведение мероприятий с детьми и 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мо-лодежью</w:t>
            </w:r>
            <w:proofErr w:type="spellEnd"/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E8 21010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49 242,0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49 242,0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48 622,5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48 622,5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48 622,5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 (софинансирование)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S0010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99 0 00 12010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3 715,0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2 070,7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1 020,7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1 020,7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1 020,7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субсидии некоммерческим организациям (за исключением государственных (муниципальных)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учреждений)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05 4 06 05700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21 0 07 08000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субсидий социально–ориентированным некоммерческим организациям на конкурсной основе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29 0 07 05130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29 0 07 05130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Предоставление молодым семьям- участникам подпрограммы социальных выплат на приобретение жилого помещения 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или создание объекта индивидуального жилищного строительства 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эконом-класса</w:t>
            </w:r>
            <w:proofErr w:type="spellEnd"/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L4970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гражданам на приобретение жилья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1 00 L4970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1 644,3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11 026,8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8 309,9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Оплата труда руководителей спортивных секций в физкультурно-спортивных организациях, детских спортивных клубах, спортивных школах и 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задания на оказание государственных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Оплата труда руководителей 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спортивныхсекций</w:t>
            </w:r>
            <w:proofErr w:type="spellEnd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организаторов физкультурно-оздоровительной работы с лицами с ограниченными возможностями здоровья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176,1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S0045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в сфере физической культуры и спорта (софинансирование)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S0047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Муниципальное бюджетное учреждение "Спортивная школа"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17 0 10 10000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7 435,0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17 0 20 10220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17 0 20 10220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17 0 00 20048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Финансовая поддержка организаций спортивной подготовки по базовым видам спорта (софинансирование)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Субсидии бюджетным учреждениям на финансовое обеспечение государственного (муниципального)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S0048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2 649,7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2 649,7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2 649,7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в сфере физической культуры и спорта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348,7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Проектно изыскательские работы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17 0 07 82000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2 221,7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36 727,2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6 566,7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6 566,7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1 299,2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1 265,0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162,2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5 105,3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5 105,3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4 983,9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3 471,5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Взносы по обязательному социальному страхованию на выплаты денежного содержания и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1 023,6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236,5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24 441,8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24 441,8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24 441,8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 Мероприятия по переселению граждан из жилищного фонда, признанного непригодным для проживания"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24 441,8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Строительство (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приобрете-ние</w:t>
            </w:r>
            <w:proofErr w:type="spellEnd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 жилых помещений для осуществления мероприятий по переселению граждан из жилищного фонда, признанного непригодным для проживания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11 3 00 14070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24 441,8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11 3 00 14070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24 441,8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5 517,0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5 517,0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муниципальным имуществом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02 0 08 82600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предоставления жилых помещений детям-сиротам и детям, оставшимся без попечения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3 902,3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41 836,8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11 852,1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9 036,0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9 036,0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9 036,0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9 036,0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6 397,3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1 903,7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125,8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598,3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2 816,1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2 400,4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2 387,0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03 0 07 99000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99 0 04 98706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99 0 00 51180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29 019,0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11 623,0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8 521,0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04 1 00 72870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3 102,0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Дотации местным бюджетам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Поддержка мер по обеспечению сбалансированности бюджетов поселений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дотации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04 2 12 72210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17 396,0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345 172,6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338 067,1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98 533,0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98 533,0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42 363,7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муниципальных дошкольных 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42 363,7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31 481,1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1 279,4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56 169,3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41 563,1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16 273,3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75,3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4 838,8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4 042,8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14 583,2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1 461,9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349,6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13 469,9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09 0 99 42070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199 235,2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199 235,2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106 305,9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104 280,2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79 332,1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23 923,3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10000S3030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92 929,2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образовательных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83 667,8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31 312,4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9 465,8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1 602,2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37 865,1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2 487,2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1 125,4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7 708,9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7 708,9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Оборудование пунктов проведения экзаменов ГИА по образовательным программам основного общего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14 694,0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14 694,0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14 694,0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14 497,4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9 136,4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2 966,1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249,6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обеспечения государственных (муниципальных)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1 544,2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156,1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образовательных организаций требованиям пожарной и антитеррористической безопасности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2 510,9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2 495,9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S3010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884,2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1 611,7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427,4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132,0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295,4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питанием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1 032,7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отдыха детей в каникулярное время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Обеспечение питанием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18 0 07 03300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23 094,1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8 344,6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Капитальные вложения в объекты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8 243,2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4 106,8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4 136,4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Развитие системы поддержки одаренных детей и талантливой молодежи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10 0 99 44080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Обучение, развитие профессионального мастерства и повышение квалификации руководящих и педагогических работников образовательных организаций, поддержка молодых специалистов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10 0 99 45070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Иные расходы на реализацию отраслевых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Мероприятия в сфере физической культуры и спорта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17 0 07 71000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Нязепетровском муниципальном районе"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19 0 07 07000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14 697,9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14 697,9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14 697,9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9 600,4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2 853,8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1 705,9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7 105,5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4 460,5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3 532,7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3 532,7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3 532,7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3 532,7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10 0 00 03020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2 645,0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09 0 00 04050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2 334,4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 0 00 S4060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310,6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63 504,0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11 607,9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получения дополнительного образования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01 4 10 45010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11 452,9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01 4 20 40220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01 4 20 40220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51 543,6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41 147,8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41 137,8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14 430,5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Комплектование книжных фондов муниципальных 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об-щедоступных</w:t>
            </w:r>
            <w:proofErr w:type="spellEnd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00 L519Б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01 1 10 40100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14 412,9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23 777,9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"Сохранение и развитие клубного дела»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1 323,6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L4670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1 323,6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00 L4670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1 323,6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Дворцы и дома культуры, другие учреждения культуры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01 2 10 40200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22 064,0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390,2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340,4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Транспортные расходы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01 2 20 40240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2 929,5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01 3 10 40300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2 765,7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163,7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Текущий, капитальный ремонт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Повышение квалификации (обучение)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01 3 20 40310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ремонтных работ, противопожарных мероприятий, энергосберегающих мероприятий в зданиях учреждений культуры, находящихся в муниципальной собственности, и приобретение основных средств для муниципальных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 3 20 S3000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24 0 20 00390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10 395,8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10 395,8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10 395,8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10 395,8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7 846,0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2 336,8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126,7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99 0 99 32000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Управление социальной защиты населения администрации Нязепетровского муниципального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155 776,6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155 776,6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26 192,5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26 011,3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26 011,3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05 2 00 28010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181,2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74 091,6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74 091,6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69 129,3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16 503,7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16 228,8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9 808,2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Прочая закупка товаров, работ и услуг для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157,7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9 650,6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05 1 00 28350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867,1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20 173,5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19 898,8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2 705,2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2 664,8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05 1 00 28390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535,0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529,6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Единовременная выплата в соответствии с Законом Челябинской области «О дополнительных мерах социальной поддержки отдельных категорий граждан в связи с переходом к цифровому телерадиовещанию»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05 1 00 28430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предоставлению отдельных мер социальной поддержки граждан, подвергшихся воздействию радиации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05 1 00 51370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148,3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957,3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943,2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7 788,2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111,1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05 1 00 52500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7 677,1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полномочий Российской Федерации по выплате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 81-ФЗ «О государственных пособиях гражданам, имеющим детей»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Пособия, компенсации, меры социальной поддержки по публичным нормативным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05 1 00 53800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9 137,8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4 736,6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4 736,6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Выплаты пенсии за выслугу лет лицам, замещавшим должности муниципальной службы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3 838,3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05 3 06 05200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3 772,8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единовременного социального пособия гражданам, находящимся в трудной жизненной ситуации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05 3 06 05300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Прочие мероприятия в области социальной политике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393,8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05 3 06 05400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Подпрограмма «Социальная поддержка инвалидов, формирование доступной среды для инвалидов и </w:t>
            </w:r>
            <w:proofErr w:type="spellStart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групп населения в Нязепетровском муниципальном районе»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Субсидия общественной организации "Общество инвалидов"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05 4 06 05100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634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44 434,3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20 052,2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19 650,3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Содержание ребенка в семье опекуна и приемной семье, а также вознаграждение, причитающееся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9 057,8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7 138,5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05 1 00 28140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1 783,8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7 739,2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124,8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05 1 00 28190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7 614,5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2 853,3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05 1 00 28220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2 807,4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Федеральный проект "Финансовая поддержка семей при рождении детей"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P1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Выплата областного единовременного пособия при рождении ребенка в соответствии с Законом Челябинской области «Об областном единовременном пособии при рождении ребенка»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401,9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1 P1 28180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396,0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 на 2018 - 2020 годы»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24 382,1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Социальная поддержка детей-сирот и детей, </w:t>
            </w: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23 737,6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23 737,6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Приобретение основных средств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239,0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Текущий ремонт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05 2 00 28120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Проведение противопожарных мероприятий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05 2 00 28130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11 058,2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11 058,2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8 491,8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5 619,4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3 790,7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1 129,4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436,9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262,5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1 090,5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703,8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253,8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116,1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прочих налогов, сборов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иных платежей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1 781,9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1 181,0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99 0 00 28370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99 0 04 00000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2 566,4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1 031,3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237,9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93,5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Уплата налога на имущество организаций и земельного налога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99 0 04 20401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383,9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1 427,8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1 099,7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99 0 04 28080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328,1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99 0 04 28110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68,4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99 0 04 28370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35,9</w:t>
            </w:r>
          </w:p>
        </w:tc>
      </w:tr>
      <w:tr w:rsidR="00726400" w:rsidRPr="00726400" w:rsidTr="00425BFE">
        <w:trPr>
          <w:trHeight w:val="242"/>
        </w:trPr>
        <w:tc>
          <w:tcPr>
            <w:tcW w:w="554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99 0 04 28370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400" w:rsidRPr="00726400" w:rsidRDefault="00726400" w:rsidP="007264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640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32,5</w:t>
            </w:r>
          </w:p>
        </w:tc>
      </w:tr>
    </w:tbl>
    <w:p w:rsidR="00815D26" w:rsidRPr="00E13032" w:rsidRDefault="00815D26" w:rsidP="00E13032"/>
    <w:sectPr w:rsidR="00815D26" w:rsidRPr="00E13032" w:rsidSect="00425BFE">
      <w:pgSz w:w="11906" w:h="16838"/>
      <w:pgMar w:top="567" w:right="737" w:bottom="567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3032"/>
    <w:rsid w:val="00051E3C"/>
    <w:rsid w:val="000C0693"/>
    <w:rsid w:val="0012354E"/>
    <w:rsid w:val="00151519"/>
    <w:rsid w:val="00192511"/>
    <w:rsid w:val="00194249"/>
    <w:rsid w:val="001E7E0A"/>
    <w:rsid w:val="00337542"/>
    <w:rsid w:val="0034091D"/>
    <w:rsid w:val="00357370"/>
    <w:rsid w:val="00425BFE"/>
    <w:rsid w:val="00476F23"/>
    <w:rsid w:val="00582A14"/>
    <w:rsid w:val="005B4E88"/>
    <w:rsid w:val="005D760E"/>
    <w:rsid w:val="0061254B"/>
    <w:rsid w:val="00640B6E"/>
    <w:rsid w:val="0065388C"/>
    <w:rsid w:val="00697B5F"/>
    <w:rsid w:val="006C2F6D"/>
    <w:rsid w:val="006D46DC"/>
    <w:rsid w:val="00726400"/>
    <w:rsid w:val="00801D38"/>
    <w:rsid w:val="00815D26"/>
    <w:rsid w:val="008E1CDF"/>
    <w:rsid w:val="00906A71"/>
    <w:rsid w:val="0092698D"/>
    <w:rsid w:val="00966049"/>
    <w:rsid w:val="009C4420"/>
    <w:rsid w:val="00A53769"/>
    <w:rsid w:val="00AF3020"/>
    <w:rsid w:val="00BB719C"/>
    <w:rsid w:val="00BE7D23"/>
    <w:rsid w:val="00C756FB"/>
    <w:rsid w:val="00D81D44"/>
    <w:rsid w:val="00DD64FF"/>
    <w:rsid w:val="00DE4D3B"/>
    <w:rsid w:val="00E13032"/>
    <w:rsid w:val="00E169CB"/>
    <w:rsid w:val="00E95732"/>
    <w:rsid w:val="00EE7620"/>
    <w:rsid w:val="00F125F4"/>
    <w:rsid w:val="00F42BF6"/>
    <w:rsid w:val="00F64B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14471</Words>
  <Characters>82490</Characters>
  <Application>Microsoft Office Word</Application>
  <DocSecurity>0</DocSecurity>
  <Lines>687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fu_user</dc:creator>
  <cp:keywords/>
  <dc:description/>
  <cp:lastModifiedBy>user1</cp:lastModifiedBy>
  <cp:revision>13</cp:revision>
  <cp:lastPrinted>2020-02-13T08:44:00Z</cp:lastPrinted>
  <dcterms:created xsi:type="dcterms:W3CDTF">2017-02-28T06:04:00Z</dcterms:created>
  <dcterms:modified xsi:type="dcterms:W3CDTF">2020-06-01T09:39:00Z</dcterms:modified>
</cp:coreProperties>
</file>