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CE" w:rsidRPr="001B5AD8" w:rsidRDefault="00E26ACE">
      <w:pPr>
        <w:rPr>
          <w:sz w:val="24"/>
          <w:szCs w:val="24"/>
        </w:rPr>
      </w:pPr>
    </w:p>
    <w:p w:rsidR="00B3005B" w:rsidRPr="001B5AD8" w:rsidRDefault="00B3005B" w:rsidP="00B3005B">
      <w:pPr>
        <w:pStyle w:val="a3"/>
        <w:rPr>
          <w:sz w:val="32"/>
        </w:rPr>
      </w:pPr>
      <w:r w:rsidRPr="001B5AD8">
        <w:rPr>
          <w:sz w:val="32"/>
        </w:rPr>
        <w:t xml:space="preserve">Финансовое управление </w:t>
      </w:r>
    </w:p>
    <w:p w:rsidR="00B3005B" w:rsidRPr="001B5AD8" w:rsidRDefault="00B3005B" w:rsidP="00B3005B">
      <w:pPr>
        <w:pStyle w:val="a3"/>
        <w:rPr>
          <w:sz w:val="32"/>
        </w:rPr>
      </w:pPr>
      <w:r w:rsidRPr="001B5AD8">
        <w:rPr>
          <w:sz w:val="32"/>
        </w:rPr>
        <w:t>Администрации Нязепетровского</w:t>
      </w:r>
    </w:p>
    <w:p w:rsidR="00B3005B" w:rsidRPr="001B5AD8" w:rsidRDefault="00B3005B" w:rsidP="00B3005B">
      <w:pPr>
        <w:pStyle w:val="a3"/>
      </w:pPr>
      <w:r w:rsidRPr="001B5AD8">
        <w:rPr>
          <w:sz w:val="32"/>
        </w:rPr>
        <w:t>муниципального района</w:t>
      </w:r>
      <w:r w:rsidRPr="001B5AD8">
        <w:t xml:space="preserve"> </w:t>
      </w:r>
    </w:p>
    <w:p w:rsidR="00B3005B" w:rsidRPr="001B5AD8" w:rsidRDefault="00B3005B" w:rsidP="00B3005B">
      <w:pPr>
        <w:pStyle w:val="a3"/>
        <w:jc w:val="left"/>
      </w:pPr>
    </w:p>
    <w:p w:rsidR="00B3005B" w:rsidRPr="001B5AD8" w:rsidRDefault="00B3005B" w:rsidP="00B3005B">
      <w:pPr>
        <w:pStyle w:val="a3"/>
        <w:rPr>
          <w:b w:val="0"/>
        </w:rPr>
      </w:pPr>
      <w:r w:rsidRPr="001B5AD8">
        <w:t>Приказ</w:t>
      </w:r>
    </w:p>
    <w:p w:rsidR="00B3005B" w:rsidRPr="001B5AD8" w:rsidRDefault="00B3005B" w:rsidP="00B3005B">
      <w:pPr>
        <w:jc w:val="center"/>
        <w:rPr>
          <w:sz w:val="28"/>
        </w:rPr>
      </w:pPr>
    </w:p>
    <w:p w:rsidR="00B3005B" w:rsidRPr="001B5AD8" w:rsidRDefault="00B3005B" w:rsidP="00B3005B">
      <w:pPr>
        <w:pStyle w:val="2"/>
        <w:rPr>
          <w:b/>
          <w:bCs/>
          <w:sz w:val="24"/>
          <w:szCs w:val="24"/>
        </w:rPr>
      </w:pPr>
      <w:r w:rsidRPr="001B5AD8">
        <w:rPr>
          <w:sz w:val="24"/>
          <w:szCs w:val="24"/>
        </w:rPr>
        <w:t xml:space="preserve">от  </w:t>
      </w:r>
      <w:r w:rsidR="00216156">
        <w:rPr>
          <w:sz w:val="24"/>
          <w:szCs w:val="24"/>
        </w:rPr>
        <w:t>3</w:t>
      </w:r>
      <w:r w:rsidR="00D42E57">
        <w:rPr>
          <w:sz w:val="24"/>
          <w:szCs w:val="24"/>
        </w:rPr>
        <w:t>1</w:t>
      </w:r>
      <w:r w:rsidR="00216156">
        <w:rPr>
          <w:sz w:val="24"/>
          <w:szCs w:val="24"/>
        </w:rPr>
        <w:t xml:space="preserve"> декабря</w:t>
      </w:r>
      <w:r w:rsidRPr="001B5AD8">
        <w:rPr>
          <w:sz w:val="24"/>
          <w:szCs w:val="24"/>
        </w:rPr>
        <w:t xml:space="preserve">  201</w:t>
      </w:r>
      <w:r w:rsidR="00044593" w:rsidRPr="008E38FD">
        <w:rPr>
          <w:sz w:val="24"/>
          <w:szCs w:val="24"/>
        </w:rPr>
        <w:t>9</w:t>
      </w:r>
      <w:r w:rsidRPr="001B5AD8">
        <w:rPr>
          <w:sz w:val="24"/>
          <w:szCs w:val="24"/>
        </w:rPr>
        <w:t xml:space="preserve"> г.</w:t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Pr="001B5AD8">
        <w:rPr>
          <w:sz w:val="24"/>
          <w:szCs w:val="24"/>
        </w:rPr>
        <w:tab/>
      </w:r>
      <w:r w:rsidR="00D0587D">
        <w:rPr>
          <w:sz w:val="24"/>
          <w:szCs w:val="24"/>
        </w:rPr>
        <w:tab/>
      </w:r>
      <w:r w:rsidR="00D0587D">
        <w:rPr>
          <w:sz w:val="24"/>
          <w:szCs w:val="24"/>
        </w:rPr>
        <w:tab/>
      </w:r>
      <w:r w:rsidRPr="001B5AD8">
        <w:rPr>
          <w:sz w:val="24"/>
          <w:szCs w:val="24"/>
        </w:rPr>
        <w:tab/>
        <w:t xml:space="preserve">№ 01-05/ </w:t>
      </w:r>
      <w:r w:rsidR="00216156">
        <w:rPr>
          <w:sz w:val="24"/>
          <w:szCs w:val="24"/>
        </w:rPr>
        <w:t>33</w:t>
      </w: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56" w:rsidRPr="001B5AD8" w:rsidRDefault="00216156" w:rsidP="00216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О перечне, кодах целевых статей</w:t>
      </w:r>
    </w:p>
    <w:p w:rsidR="00216156" w:rsidRPr="001B5AD8" w:rsidRDefault="00216156" w:rsidP="00216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расходов бюджета муниципального района</w:t>
      </w:r>
    </w:p>
    <w:p w:rsidR="00216156" w:rsidRPr="001B5AD8" w:rsidRDefault="00216156" w:rsidP="00216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 xml:space="preserve">и порядке применения бюджетной </w:t>
      </w:r>
    </w:p>
    <w:p w:rsidR="00216156" w:rsidRPr="001B5AD8" w:rsidRDefault="00216156" w:rsidP="00216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классификации Российской Федерации</w:t>
      </w:r>
    </w:p>
    <w:p w:rsidR="00940CC0" w:rsidRPr="007460AC" w:rsidRDefault="00940CC0" w:rsidP="00940CC0">
      <w:pPr>
        <w:autoSpaceDE w:val="0"/>
        <w:autoSpaceDN w:val="0"/>
        <w:adjustRightInd w:val="0"/>
        <w:spacing w:after="0" w:line="240" w:lineRule="auto"/>
        <w:ind w:right="6151"/>
        <w:rPr>
          <w:rFonts w:ascii="Times New Roman" w:hAnsi="Times New Roman" w:cs="Times New Roman"/>
          <w:sz w:val="24"/>
          <w:szCs w:val="24"/>
        </w:rPr>
      </w:pP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5B" w:rsidRPr="0094034C" w:rsidRDefault="00B3005B" w:rsidP="00B3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В соответствии с пунктом 4 статьи 21 Бюджетного кодекса Российской Федерации</w:t>
      </w:r>
      <w:r w:rsidR="00630F7A">
        <w:rPr>
          <w:sz w:val="28"/>
          <w:szCs w:val="28"/>
        </w:rPr>
        <w:t xml:space="preserve">, </w:t>
      </w:r>
      <w:r w:rsidR="00630F7A" w:rsidRPr="003941FA">
        <w:rPr>
          <w:rFonts w:ascii="Times New Roman" w:eastAsia="Calibri" w:hAnsi="Times New Roman" w:cs="Times New Roman"/>
          <w:sz w:val="24"/>
          <w:szCs w:val="24"/>
        </w:rPr>
        <w:t xml:space="preserve">пунктом 20 раздела 3 Порядка формирования и применения кодов бюджетной </w:t>
      </w:r>
      <w:r w:rsidR="00630F7A" w:rsidRPr="0094034C">
        <w:rPr>
          <w:rFonts w:ascii="Times New Roman" w:eastAsia="Calibri" w:hAnsi="Times New Roman" w:cs="Times New Roman"/>
          <w:sz w:val="24"/>
          <w:szCs w:val="24"/>
        </w:rPr>
        <w:t>классификации Российской Федерации, утвержденного приказом Минфина России от 08.06.2018 г. № 132н</w:t>
      </w:r>
      <w:r w:rsidR="003941FA" w:rsidRPr="0094034C">
        <w:rPr>
          <w:rFonts w:ascii="Times New Roman" w:hAnsi="Times New Roman" w:cs="Times New Roman"/>
          <w:sz w:val="24"/>
          <w:szCs w:val="24"/>
        </w:rPr>
        <w:t>,</w:t>
      </w:r>
      <w:r w:rsidR="003941FA" w:rsidRPr="0094034C">
        <w:rPr>
          <w:rFonts w:ascii="Times New Roman" w:eastAsia="Calibri" w:hAnsi="Times New Roman" w:cs="Times New Roman"/>
          <w:sz w:val="24"/>
          <w:szCs w:val="24"/>
        </w:rPr>
        <w:t xml:space="preserve"> пунктом 9 статьи 3 и пунктом 4</w:t>
      </w:r>
      <w:r w:rsidR="0094034C" w:rsidRPr="0094034C">
        <w:rPr>
          <w:rFonts w:ascii="Times New Roman" w:eastAsia="Calibri" w:hAnsi="Times New Roman" w:cs="Times New Roman"/>
          <w:sz w:val="24"/>
          <w:szCs w:val="24"/>
        </w:rPr>
        <w:t>8</w:t>
      </w:r>
      <w:r w:rsidR="003941FA" w:rsidRPr="0094034C">
        <w:rPr>
          <w:rFonts w:ascii="Times New Roman" w:eastAsia="Calibri" w:hAnsi="Times New Roman" w:cs="Times New Roman"/>
          <w:sz w:val="24"/>
          <w:szCs w:val="24"/>
        </w:rPr>
        <w:t xml:space="preserve"> статьи 8 </w:t>
      </w:r>
      <w:r w:rsidR="0094034C" w:rsidRPr="0094034C">
        <w:rPr>
          <w:rFonts w:ascii="Times New Roman" w:eastAsia="Calibri" w:hAnsi="Times New Roman" w:cs="Times New Roman"/>
          <w:sz w:val="24"/>
          <w:szCs w:val="24"/>
        </w:rPr>
        <w:t>решения Собрания депутатов Нязепетровского муниципального района "</w:t>
      </w:r>
      <w:r w:rsidR="003941FA" w:rsidRPr="0094034C">
        <w:rPr>
          <w:rFonts w:ascii="Times New Roman" w:eastAsia="Calibri" w:hAnsi="Times New Roman" w:cs="Times New Roman"/>
          <w:sz w:val="24"/>
          <w:szCs w:val="24"/>
        </w:rPr>
        <w:t xml:space="preserve">О бюджетном процессе в </w:t>
      </w:r>
      <w:r w:rsidR="0094034C" w:rsidRPr="0094034C">
        <w:rPr>
          <w:rFonts w:ascii="Times New Roman" w:eastAsia="Calibri" w:hAnsi="Times New Roman" w:cs="Times New Roman"/>
          <w:sz w:val="24"/>
          <w:szCs w:val="24"/>
        </w:rPr>
        <w:t>Нязепетровском муниципальном районе"</w:t>
      </w: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6F6" w:rsidRPr="001B5AD8" w:rsidRDefault="00B3005B" w:rsidP="003256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E57">
        <w:rPr>
          <w:rFonts w:ascii="Times New Roman" w:hAnsi="Times New Roman" w:cs="Times New Roman"/>
          <w:sz w:val="24"/>
          <w:szCs w:val="24"/>
        </w:rPr>
        <w:t xml:space="preserve">1. </w:t>
      </w:r>
      <w:r w:rsidR="003256F6" w:rsidRPr="001B5AD8">
        <w:rPr>
          <w:rFonts w:ascii="Times New Roman" w:hAnsi="Times New Roman" w:cs="Times New Roman"/>
          <w:sz w:val="24"/>
          <w:szCs w:val="24"/>
        </w:rPr>
        <w:t>Утвердить прилагаемый перечень и коды целевых статей расходов бюджета муниципального района (приложение1 к настоящему приказу) и порядок применения бюджетной классификации Российской Федерации в части,</w:t>
      </w:r>
      <w:bookmarkStart w:id="0" w:name="_GoBack"/>
      <w:bookmarkEnd w:id="0"/>
      <w:r w:rsidR="003256F6" w:rsidRPr="001B5AD8">
        <w:rPr>
          <w:rFonts w:ascii="Times New Roman" w:hAnsi="Times New Roman" w:cs="Times New Roman"/>
          <w:sz w:val="24"/>
          <w:szCs w:val="24"/>
        </w:rPr>
        <w:t xml:space="preserve"> относящейся к бюджету муниципального района (приложение 2 к настоящему приказу).</w:t>
      </w:r>
    </w:p>
    <w:p w:rsidR="003256F6" w:rsidRPr="001B5AD8" w:rsidRDefault="003256F6" w:rsidP="003256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2. Настоящий приказ вступает в силу с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B5AD8">
        <w:rPr>
          <w:rFonts w:ascii="Times New Roman" w:hAnsi="Times New Roman" w:cs="Times New Roman"/>
          <w:sz w:val="24"/>
          <w:szCs w:val="24"/>
        </w:rPr>
        <w:t xml:space="preserve"> года и распространяется на правоотношения, связанные с составлением и исполнением бюджета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B5AD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256F6" w:rsidRPr="001B5AD8" w:rsidRDefault="003256F6" w:rsidP="003256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приказа оставляю за собой.</w:t>
      </w:r>
    </w:p>
    <w:p w:rsidR="003256F6" w:rsidRPr="001B5AD8" w:rsidRDefault="003256F6" w:rsidP="003256F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5B" w:rsidRDefault="00B3005B" w:rsidP="0032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6F6" w:rsidRDefault="003256F6" w:rsidP="0032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6F6" w:rsidRPr="00D42E57" w:rsidRDefault="003256F6" w:rsidP="0032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5B" w:rsidRDefault="00B3005B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57" w:rsidRDefault="00D42E57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57" w:rsidRDefault="00D42E57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E57" w:rsidRPr="00D42E57" w:rsidRDefault="00D42E57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5B" w:rsidRPr="00D42E57" w:rsidRDefault="00B3005B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05B" w:rsidRPr="00D42E57" w:rsidRDefault="00B3005B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57">
        <w:rPr>
          <w:rFonts w:ascii="Times New Roman" w:hAnsi="Times New Roman" w:cs="Times New Roman"/>
          <w:sz w:val="24"/>
          <w:szCs w:val="24"/>
        </w:rPr>
        <w:t xml:space="preserve">Зам. Главы Нязепетровского муниципального </w:t>
      </w:r>
    </w:p>
    <w:p w:rsidR="00B3005B" w:rsidRPr="00D42E57" w:rsidRDefault="00B3005B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57">
        <w:rPr>
          <w:rFonts w:ascii="Times New Roman" w:hAnsi="Times New Roman" w:cs="Times New Roman"/>
          <w:sz w:val="24"/>
          <w:szCs w:val="24"/>
        </w:rPr>
        <w:t>района по финансовым вопросам,</w:t>
      </w:r>
    </w:p>
    <w:p w:rsidR="00B3005B" w:rsidRPr="00D42E57" w:rsidRDefault="00B3005B" w:rsidP="00B300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57">
        <w:rPr>
          <w:rFonts w:ascii="Times New Roman" w:hAnsi="Times New Roman" w:cs="Times New Roman"/>
          <w:sz w:val="24"/>
          <w:szCs w:val="24"/>
        </w:rPr>
        <w:t>начальник  финансового управления</w:t>
      </w:r>
      <w:r w:rsidRPr="00D42E57">
        <w:rPr>
          <w:rFonts w:ascii="Times New Roman" w:hAnsi="Times New Roman" w:cs="Times New Roman"/>
          <w:sz w:val="24"/>
          <w:szCs w:val="24"/>
        </w:rPr>
        <w:tab/>
      </w:r>
      <w:r w:rsidRPr="00D42E57">
        <w:rPr>
          <w:rFonts w:ascii="Times New Roman" w:hAnsi="Times New Roman" w:cs="Times New Roman"/>
          <w:sz w:val="24"/>
          <w:szCs w:val="24"/>
        </w:rPr>
        <w:tab/>
      </w:r>
      <w:r w:rsidRPr="00D42E57">
        <w:rPr>
          <w:rFonts w:ascii="Times New Roman" w:hAnsi="Times New Roman" w:cs="Times New Roman"/>
          <w:sz w:val="24"/>
          <w:szCs w:val="24"/>
        </w:rPr>
        <w:tab/>
      </w:r>
      <w:r w:rsidRPr="00D42E57">
        <w:rPr>
          <w:rFonts w:ascii="Times New Roman" w:hAnsi="Times New Roman" w:cs="Times New Roman"/>
          <w:sz w:val="24"/>
          <w:szCs w:val="24"/>
        </w:rPr>
        <w:tab/>
      </w:r>
      <w:r w:rsidRPr="00D42E57">
        <w:rPr>
          <w:rFonts w:ascii="Times New Roman" w:hAnsi="Times New Roman" w:cs="Times New Roman"/>
          <w:sz w:val="24"/>
          <w:szCs w:val="24"/>
        </w:rPr>
        <w:tab/>
      </w:r>
      <w:r w:rsidRPr="00D42E57">
        <w:rPr>
          <w:rFonts w:ascii="Times New Roman" w:hAnsi="Times New Roman" w:cs="Times New Roman"/>
          <w:sz w:val="24"/>
          <w:szCs w:val="24"/>
        </w:rPr>
        <w:tab/>
        <w:t>Л.В.Нечаева</w:t>
      </w:r>
    </w:p>
    <w:p w:rsidR="00B3005B" w:rsidRPr="00D42E57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05B" w:rsidRPr="00D42E57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05B" w:rsidRPr="00D42E57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05B" w:rsidRPr="00D42E57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05B" w:rsidRPr="001B5AD8" w:rsidRDefault="00B3005B" w:rsidP="00B3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680" w:rsidRDefault="00664680" w:rsidP="007B774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4680" w:rsidRDefault="00664680" w:rsidP="007B774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747" w:rsidRPr="001B5AD8" w:rsidRDefault="007B7747" w:rsidP="007B774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A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B7747" w:rsidRPr="001B5AD8" w:rsidRDefault="007B7747" w:rsidP="007B774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AD8">
        <w:rPr>
          <w:rFonts w:ascii="Times New Roman" w:eastAsia="Times New Roman" w:hAnsi="Times New Roman" w:cs="Times New Roman"/>
          <w:sz w:val="24"/>
          <w:szCs w:val="24"/>
        </w:rPr>
        <w:t>к приказу финансового управления администрации Нязепетровского муниципального района</w:t>
      </w:r>
    </w:p>
    <w:p w:rsidR="007B7747" w:rsidRDefault="007B7747" w:rsidP="00081517">
      <w:pPr>
        <w:tabs>
          <w:tab w:val="left" w:pos="1020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AD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275C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7766BD" w:rsidRPr="001B5AD8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1B5AD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275C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B5AD8">
        <w:rPr>
          <w:rFonts w:ascii="Times New Roman" w:eastAsia="Times New Roman" w:hAnsi="Times New Roman" w:cs="Times New Roman"/>
          <w:sz w:val="24"/>
          <w:szCs w:val="24"/>
        </w:rPr>
        <w:t xml:space="preserve"> года № 01-05/</w:t>
      </w:r>
      <w:r w:rsidR="008275CD"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081517" w:rsidRPr="00D42E57" w:rsidRDefault="00081517" w:rsidP="00081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6BD" w:rsidRPr="001B5AD8" w:rsidRDefault="007766BD" w:rsidP="007B7747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7B7747" w:rsidRPr="001B5AD8" w:rsidRDefault="007B7747" w:rsidP="007B774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0" w:right="40" w:firstLine="547"/>
        <w:jc w:val="center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Порядок применения бюджетной классификации Российской Федерации в части, относящейся к бюджету муниципального района</w:t>
      </w:r>
    </w:p>
    <w:p w:rsidR="007B7747" w:rsidRDefault="007B7747" w:rsidP="007B774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0" w:right="40" w:firstLine="547"/>
        <w:jc w:val="center"/>
        <w:rPr>
          <w:rFonts w:ascii="Times New Roman" w:hAnsi="Times New Roman" w:cs="Times New Roman"/>
          <w:sz w:val="24"/>
          <w:szCs w:val="24"/>
        </w:rPr>
      </w:pPr>
    </w:p>
    <w:p w:rsidR="00081517" w:rsidRPr="00081517" w:rsidRDefault="00081517" w:rsidP="00D66A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81517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положениями главы 4 Бюджетного кодекса Российской Федерации.</w:t>
      </w:r>
    </w:p>
    <w:p w:rsidR="00081517" w:rsidRPr="00081517" w:rsidRDefault="00081517" w:rsidP="00D66A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81517">
        <w:rPr>
          <w:rFonts w:ascii="Times New Roman" w:hAnsi="Times New Roman" w:cs="Times New Roman"/>
          <w:sz w:val="24"/>
          <w:szCs w:val="24"/>
        </w:rPr>
        <w:t>Целевые статьи расходов бюджета муниципального района обеспечивают привязку бюджетных ассигнований бюджета муниципального района к муниципальным программам района, их подпрограммам (группировкам направлений расходов)</w:t>
      </w:r>
      <w:r w:rsidRPr="00081517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проектам, входящим в состав национальных проектов Российской Федерации (далее – федеральные проекты), региональным проектам, направленным на достижение соответствующих целей федеральных проектов (далее – региональные проекты)</w:t>
      </w:r>
      <w:r w:rsidRPr="00081517">
        <w:rPr>
          <w:rFonts w:ascii="Times New Roman" w:hAnsi="Times New Roman" w:cs="Times New Roman"/>
          <w:sz w:val="24"/>
          <w:szCs w:val="24"/>
        </w:rPr>
        <w:t>, мероприятиям и (или) непрограммным направлениям расходов.</w:t>
      </w:r>
    </w:p>
    <w:p w:rsidR="00081517" w:rsidRPr="00081517" w:rsidRDefault="00081517" w:rsidP="00D66A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</w:t>
      </w:r>
      <w:r w:rsidRPr="00081517">
        <w:rPr>
          <w:rFonts w:ascii="Times New Roman" w:eastAsia="Times New Roman" w:hAnsi="Times New Roman" w:cs="Times New Roman"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081517">
        <w:rPr>
          <w:rFonts w:ascii="Times New Roman" w:eastAsia="Times New Roman" w:hAnsi="Times New Roman" w:cs="Times New Roman"/>
          <w:sz w:val="24"/>
          <w:szCs w:val="24"/>
        </w:rPr>
        <w:t>присваиваются уникальные коды, сформированные с применением буквенно-цифрового ряда: 0, 1, 2, 3, 4, 5, 6, 7, 8, 9, Б, В, Г, Д, Ж, И, К, Л, М, Н, П, С, У, Ф, Ц, Ч, Ш, Щ, Э, Ю, Я, A, D, E, F, G, I, J, L, N, P, Q, R, S, T, U, V, W, Y, Z.</w:t>
      </w:r>
    </w:p>
    <w:p w:rsidR="00081517" w:rsidRPr="00081517" w:rsidRDefault="00081517" w:rsidP="00D66A09">
      <w:pPr>
        <w:tabs>
          <w:tab w:val="left" w:pos="0"/>
          <w:tab w:val="left" w:pos="1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17">
        <w:rPr>
          <w:rFonts w:ascii="Times New Roman" w:eastAsia="Times New Roman" w:hAnsi="Times New Roman" w:cs="Times New Roman"/>
          <w:sz w:val="24"/>
          <w:szCs w:val="24"/>
        </w:rPr>
        <w:t xml:space="preserve">Наименования целевых статей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Pr="00081517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</w:t>
      </w:r>
      <w:r w:rsidR="00D66A09">
        <w:rPr>
          <w:rFonts w:ascii="Times New Roman" w:hAnsi="Times New Roman" w:cs="Times New Roman"/>
          <w:sz w:val="24"/>
          <w:szCs w:val="24"/>
        </w:rPr>
        <w:t>Ф</w:t>
      </w:r>
      <w:r w:rsidRPr="007460AC">
        <w:rPr>
          <w:rFonts w:ascii="Times New Roman" w:hAnsi="Times New Roman" w:cs="Times New Roman"/>
          <w:sz w:val="24"/>
          <w:szCs w:val="24"/>
        </w:rPr>
        <w:t>инансов</w:t>
      </w:r>
      <w:r w:rsidR="00D66A09">
        <w:rPr>
          <w:rFonts w:ascii="Times New Roman" w:hAnsi="Times New Roman" w:cs="Times New Roman"/>
          <w:sz w:val="24"/>
          <w:szCs w:val="24"/>
        </w:rPr>
        <w:t>ым</w:t>
      </w:r>
      <w:r w:rsidRPr="007460AC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D66A09">
        <w:rPr>
          <w:rFonts w:ascii="Times New Roman" w:hAnsi="Times New Roman" w:cs="Times New Roman"/>
          <w:sz w:val="24"/>
          <w:szCs w:val="24"/>
        </w:rPr>
        <w:t>ем</w:t>
      </w:r>
      <w:r w:rsidRPr="007460AC"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муниципального района </w:t>
      </w:r>
      <w:r w:rsidRPr="00081517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proofErr w:type="spellStart"/>
      <w:r w:rsidR="00D66A09">
        <w:rPr>
          <w:rFonts w:ascii="Times New Roman" w:eastAsia="Times New Roman" w:hAnsi="Times New Roman" w:cs="Times New Roman"/>
          <w:sz w:val="24"/>
          <w:szCs w:val="24"/>
        </w:rPr>
        <w:t>Финуправление</w:t>
      </w:r>
      <w:proofErr w:type="spellEnd"/>
      <w:r w:rsidRPr="00081517">
        <w:rPr>
          <w:rFonts w:ascii="Times New Roman" w:eastAsia="Times New Roman" w:hAnsi="Times New Roman" w:cs="Times New Roman"/>
          <w:sz w:val="24"/>
          <w:szCs w:val="24"/>
        </w:rPr>
        <w:t>) и характеризуют направление бюджетных ассигнований на реализацию:</w:t>
      </w:r>
    </w:p>
    <w:p w:rsidR="00081517" w:rsidRPr="00D66A09" w:rsidRDefault="00D66A09" w:rsidP="00D66A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A09">
        <w:rPr>
          <w:rFonts w:ascii="Times New Roman" w:hAnsi="Times New Roman" w:cs="Times New Roman"/>
          <w:sz w:val="24"/>
          <w:szCs w:val="24"/>
        </w:rPr>
        <w:t>муниципальных программ Нязепетровского муниципального района</w:t>
      </w:r>
      <w:r w:rsidRPr="00D66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517" w:rsidRPr="00D66A09">
        <w:rPr>
          <w:rFonts w:ascii="Times New Roman" w:eastAsia="Times New Roman" w:hAnsi="Times New Roman" w:cs="Times New Roman"/>
          <w:sz w:val="24"/>
          <w:szCs w:val="24"/>
        </w:rPr>
        <w:t>(непрограммных направлений расходов);</w:t>
      </w:r>
    </w:p>
    <w:p w:rsidR="00081517" w:rsidRPr="00081517" w:rsidRDefault="00081517" w:rsidP="00D66A09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1517">
        <w:rPr>
          <w:rFonts w:ascii="Times New Roman" w:eastAsia="Times New Roman" w:hAnsi="Times New Roman" w:cs="Times New Roman"/>
          <w:sz w:val="24"/>
          <w:szCs w:val="24"/>
        </w:rPr>
        <w:t>федеральных и региональных проектов;</w:t>
      </w:r>
    </w:p>
    <w:p w:rsidR="00081517" w:rsidRPr="00081517" w:rsidRDefault="00081517" w:rsidP="00D66A09">
      <w:pPr>
        <w:tabs>
          <w:tab w:val="left" w:pos="0"/>
        </w:tabs>
        <w:spacing w:after="0" w:line="240" w:lineRule="auto"/>
        <w:ind w:left="120" w:right="100" w:firstLine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517">
        <w:rPr>
          <w:rFonts w:ascii="Times New Roman" w:eastAsia="Times New Roman" w:hAnsi="Times New Roman" w:cs="Times New Roman"/>
          <w:sz w:val="24"/>
          <w:szCs w:val="24"/>
        </w:rPr>
        <w:t xml:space="preserve">направлений расходов, отражающих результаты реализации задач федеральных или региональных проектов, а также мероприятия </w:t>
      </w:r>
      <w:r w:rsidR="00D66A0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081517">
        <w:rPr>
          <w:rFonts w:ascii="Times New Roman" w:eastAsia="Times New Roman" w:hAnsi="Times New Roman" w:cs="Times New Roman"/>
          <w:sz w:val="24"/>
          <w:szCs w:val="24"/>
        </w:rPr>
        <w:t xml:space="preserve">программ </w:t>
      </w:r>
      <w:r w:rsidR="00D66A09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081517">
        <w:rPr>
          <w:rFonts w:ascii="Times New Roman" w:eastAsia="Times New Roman" w:hAnsi="Times New Roman" w:cs="Times New Roman"/>
          <w:sz w:val="24"/>
          <w:szCs w:val="24"/>
        </w:rPr>
        <w:t xml:space="preserve"> и непрограммных направлений, реализуемых вне рамок указанных проектов.</w:t>
      </w:r>
    </w:p>
    <w:p w:rsidR="00081517" w:rsidRPr="00081517" w:rsidRDefault="00081517" w:rsidP="00D66A0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17">
        <w:rPr>
          <w:rFonts w:ascii="Times New Roman" w:hAnsi="Times New Roman" w:cs="Times New Roman"/>
          <w:sz w:val="24"/>
          <w:szCs w:val="24"/>
        </w:rPr>
        <w:t>Структура кода целевой статьи расходов бюджета муниципального района на 20</w:t>
      </w:r>
      <w:r w:rsidR="003256F6">
        <w:rPr>
          <w:rFonts w:ascii="Times New Roman" w:hAnsi="Times New Roman" w:cs="Times New Roman"/>
          <w:sz w:val="24"/>
          <w:szCs w:val="24"/>
        </w:rPr>
        <w:t>20</w:t>
      </w:r>
      <w:r w:rsidRPr="0008151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256F6">
        <w:rPr>
          <w:rFonts w:ascii="Times New Roman" w:hAnsi="Times New Roman" w:cs="Times New Roman"/>
          <w:sz w:val="24"/>
          <w:szCs w:val="24"/>
        </w:rPr>
        <w:t>1</w:t>
      </w:r>
      <w:r w:rsidRPr="00081517">
        <w:rPr>
          <w:rFonts w:ascii="Times New Roman" w:hAnsi="Times New Roman" w:cs="Times New Roman"/>
          <w:sz w:val="24"/>
          <w:szCs w:val="24"/>
        </w:rPr>
        <w:t xml:space="preserve"> и 202</w:t>
      </w:r>
      <w:r w:rsidR="003256F6">
        <w:rPr>
          <w:rFonts w:ascii="Times New Roman" w:hAnsi="Times New Roman" w:cs="Times New Roman"/>
          <w:sz w:val="24"/>
          <w:szCs w:val="24"/>
        </w:rPr>
        <w:t>2</w:t>
      </w:r>
      <w:r w:rsidRPr="00081517">
        <w:rPr>
          <w:rFonts w:ascii="Times New Roman" w:hAnsi="Times New Roman" w:cs="Times New Roman"/>
          <w:sz w:val="24"/>
          <w:szCs w:val="24"/>
        </w:rPr>
        <w:t xml:space="preserve"> годов состоит из десяти разрядов и включает следующие составные части:</w:t>
      </w:r>
    </w:p>
    <w:p w:rsidR="00081517" w:rsidRPr="00D66A09" w:rsidRDefault="00081517" w:rsidP="00D66A09">
      <w:pPr>
        <w:spacing w:after="0" w:line="240" w:lineRule="auto"/>
        <w:ind w:left="120" w:right="10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D66A09">
        <w:rPr>
          <w:rFonts w:ascii="Times New Roman" w:eastAsia="Times New Roman" w:hAnsi="Times New Roman" w:cs="Times New Roman"/>
          <w:sz w:val="24"/>
          <w:szCs w:val="24"/>
        </w:rPr>
        <w:t xml:space="preserve">Код целевой статьи расходов областного бюджета </w:t>
      </w:r>
      <w:r w:rsidR="00D66A09" w:rsidRPr="00D66A0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Pr="00D66A09">
        <w:rPr>
          <w:rFonts w:ascii="Times New Roman" w:eastAsia="Times New Roman" w:hAnsi="Times New Roman" w:cs="Times New Roman"/>
          <w:sz w:val="24"/>
          <w:szCs w:val="24"/>
        </w:rPr>
        <w:t>(далее – код целевой статьи расходов) состоит из десяти разрядов и включает следующие составные части:</w:t>
      </w:r>
    </w:p>
    <w:p w:rsidR="00081517" w:rsidRDefault="00081517" w:rsidP="00081517">
      <w:pPr>
        <w:spacing w:line="20" w:lineRule="exact"/>
        <w:rPr>
          <w:sz w:val="20"/>
          <w:szCs w:val="20"/>
        </w:rPr>
      </w:pPr>
    </w:p>
    <w:p w:rsidR="00D66A09" w:rsidRPr="00D66A09" w:rsidRDefault="00D66A09" w:rsidP="00D66A09">
      <w:pPr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D66A09">
        <w:rPr>
          <w:rFonts w:ascii="Times New Roman" w:eastAsia="Times New Roman" w:hAnsi="Times New Roman" w:cs="Times New Roman"/>
          <w:sz w:val="24"/>
          <w:szCs w:val="24"/>
        </w:rPr>
        <w:t>Целевая статья</w:t>
      </w:r>
    </w:p>
    <w:tbl>
      <w:tblPr>
        <w:tblW w:w="106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1134"/>
        <w:gridCol w:w="1701"/>
        <w:gridCol w:w="1134"/>
        <w:gridCol w:w="708"/>
        <w:gridCol w:w="851"/>
        <w:gridCol w:w="78"/>
        <w:gridCol w:w="898"/>
        <w:gridCol w:w="16"/>
        <w:gridCol w:w="709"/>
        <w:gridCol w:w="850"/>
        <w:gridCol w:w="957"/>
        <w:gridCol w:w="28"/>
        <w:gridCol w:w="28"/>
      </w:tblGrid>
      <w:tr w:rsidR="00887B3E" w:rsidRPr="00D66A09" w:rsidTr="00664680">
        <w:trPr>
          <w:gridAfter w:val="1"/>
          <w:wAfter w:w="28" w:type="dxa"/>
          <w:trHeight w:val="65"/>
        </w:trPr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66A09" w:rsidRPr="00887B3E" w:rsidRDefault="00D66A09" w:rsidP="00D6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(</w:t>
            </w:r>
            <w:proofErr w:type="spellStart"/>
            <w:r w:rsidRPr="00887B3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887B3E">
              <w:rPr>
                <w:rFonts w:ascii="Times New Roman" w:eastAsia="Times New Roman" w:hAnsi="Times New Roman" w:cs="Times New Roman"/>
                <w:sz w:val="24"/>
                <w:szCs w:val="24"/>
              </w:rPr>
              <w:t>)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D66A09" w:rsidRPr="00887B3E" w:rsidRDefault="00D66A09" w:rsidP="0006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single" w:sz="6" w:space="0" w:color="auto"/>
            </w:tcBorders>
            <w:vAlign w:val="bottom"/>
          </w:tcPr>
          <w:p w:rsidR="00D66A09" w:rsidRPr="00887B3E" w:rsidRDefault="00D66A09" w:rsidP="0006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</w:tcBorders>
            <w:vAlign w:val="bottom"/>
          </w:tcPr>
          <w:p w:rsidR="00D66A09" w:rsidRPr="00887B3E" w:rsidRDefault="00D66A09" w:rsidP="0006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</w:tcBorders>
            <w:vAlign w:val="bottom"/>
          </w:tcPr>
          <w:p w:rsidR="00D66A09" w:rsidRPr="00887B3E" w:rsidRDefault="00D66A09" w:rsidP="0006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D66A09" w:rsidRPr="00887B3E" w:rsidRDefault="00D66A09" w:rsidP="0006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  <w:vAlign w:val="bottom"/>
          </w:tcPr>
          <w:p w:rsidR="00D66A09" w:rsidRPr="00D66A09" w:rsidRDefault="00D66A09" w:rsidP="0006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3E" w:rsidRPr="00D66A09" w:rsidTr="00664680">
        <w:trPr>
          <w:gridAfter w:val="1"/>
          <w:wAfter w:w="28" w:type="dxa"/>
          <w:trHeight w:val="65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3E" w:rsidRPr="00D66A09" w:rsidRDefault="00887B3E" w:rsidP="00887B3E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66A0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D66A0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proofErr w:type="spellStart"/>
            <w:r w:rsidRPr="00D66A0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непрограммное</w:t>
            </w:r>
            <w:proofErr w:type="spellEnd"/>
            <w:r w:rsidRPr="00D66A0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D66A0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D66A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7B3E" w:rsidRPr="00887B3E" w:rsidRDefault="00887B3E" w:rsidP="008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Подпрограмма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B3E" w:rsidRPr="00887B3E" w:rsidRDefault="00887B3E" w:rsidP="00887B3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87B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87B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(региональный)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87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tcBorders>
              <w:left w:val="single" w:sz="6" w:space="0" w:color="auto"/>
            </w:tcBorders>
            <w:vAlign w:val="bottom"/>
          </w:tcPr>
          <w:p w:rsidR="00887B3E" w:rsidRPr="00887B3E" w:rsidRDefault="00887B3E" w:rsidP="0006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887B3E" w:rsidRPr="00887B3E" w:rsidRDefault="00887B3E" w:rsidP="00B17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B3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57" w:type="dxa"/>
            <w:tcBorders>
              <w:right w:val="single" w:sz="6" w:space="0" w:color="auto"/>
            </w:tcBorders>
            <w:vAlign w:val="bottom"/>
          </w:tcPr>
          <w:p w:rsidR="00887B3E" w:rsidRPr="00887B3E" w:rsidRDefault="00887B3E" w:rsidP="0006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  <w:vAlign w:val="bottom"/>
          </w:tcPr>
          <w:p w:rsidR="00887B3E" w:rsidRPr="00D66A09" w:rsidRDefault="00887B3E" w:rsidP="0006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3E" w:rsidRPr="00D66A09" w:rsidTr="00664680">
        <w:trPr>
          <w:trHeight w:val="65"/>
        </w:trPr>
        <w:tc>
          <w:tcPr>
            <w:tcW w:w="1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B3E" w:rsidRPr="00D66A09" w:rsidRDefault="00887B3E" w:rsidP="00887B3E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B3E" w:rsidRPr="00D66A09" w:rsidRDefault="00887B3E" w:rsidP="00887B3E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B3E" w:rsidRPr="00887B3E" w:rsidRDefault="00887B3E" w:rsidP="008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B3E" w:rsidRPr="00887B3E" w:rsidRDefault="00887B3E" w:rsidP="00887B3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B3E" w:rsidRPr="00887B3E" w:rsidRDefault="00887B3E" w:rsidP="00887B3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B3E" w:rsidRPr="00887B3E" w:rsidRDefault="00887B3E" w:rsidP="008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B3E" w:rsidRPr="00887B3E" w:rsidRDefault="00887B3E" w:rsidP="008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B3E" w:rsidRPr="00887B3E" w:rsidRDefault="00887B3E" w:rsidP="008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B3E" w:rsidRPr="00887B3E" w:rsidRDefault="00887B3E" w:rsidP="008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7B3E" w:rsidRPr="00887B3E" w:rsidRDefault="00887B3E" w:rsidP="00887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" w:type="dxa"/>
            <w:tcBorders>
              <w:left w:val="single" w:sz="6" w:space="0" w:color="auto"/>
            </w:tcBorders>
            <w:vAlign w:val="bottom"/>
          </w:tcPr>
          <w:p w:rsidR="00887B3E" w:rsidRPr="00D66A09" w:rsidRDefault="00887B3E" w:rsidP="0006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87D" w:rsidRDefault="00D0587D" w:rsidP="0073106D">
      <w:pPr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B3E" w:rsidRPr="0073106D" w:rsidRDefault="00887B3E" w:rsidP="0073106D">
      <w:pPr>
        <w:spacing w:after="0" w:line="240" w:lineRule="auto"/>
        <w:ind w:left="120"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06D">
        <w:rPr>
          <w:rFonts w:ascii="Times New Roman" w:eastAsia="Times New Roman" w:hAnsi="Times New Roman" w:cs="Times New Roman"/>
          <w:sz w:val="24"/>
          <w:szCs w:val="24"/>
        </w:rPr>
        <w:t>Структура кода целевой статьи расходов устанавливается с учетом положений настоящего Порядка и включает:</w:t>
      </w:r>
    </w:p>
    <w:p w:rsidR="00887B3E" w:rsidRPr="0073106D" w:rsidRDefault="00887B3E" w:rsidP="0073106D">
      <w:pPr>
        <w:spacing w:after="0" w:line="240" w:lineRule="auto"/>
        <w:ind w:left="120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06D">
        <w:rPr>
          <w:rFonts w:ascii="Times New Roman" w:eastAsia="Times New Roman" w:hAnsi="Times New Roman" w:cs="Times New Roman"/>
          <w:sz w:val="24"/>
          <w:szCs w:val="24"/>
        </w:rPr>
        <w:t>код программной (</w:t>
      </w:r>
      <w:proofErr w:type="spellStart"/>
      <w:r w:rsidRPr="0073106D">
        <w:rPr>
          <w:rFonts w:ascii="Times New Roman" w:eastAsia="Times New Roman" w:hAnsi="Times New Roman" w:cs="Times New Roman"/>
          <w:sz w:val="24"/>
          <w:szCs w:val="24"/>
        </w:rPr>
        <w:t>непрограммной</w:t>
      </w:r>
      <w:proofErr w:type="spellEnd"/>
      <w:r w:rsidRPr="0073106D">
        <w:rPr>
          <w:rFonts w:ascii="Times New Roman" w:eastAsia="Times New Roman" w:hAnsi="Times New Roman" w:cs="Times New Roman"/>
          <w:sz w:val="24"/>
          <w:szCs w:val="24"/>
        </w:rPr>
        <w:t>) статьи (1 - 5 разряды кода целевой статьи расходов);</w:t>
      </w:r>
    </w:p>
    <w:p w:rsidR="00887B3E" w:rsidRPr="0073106D" w:rsidRDefault="00887B3E" w:rsidP="0073106D">
      <w:pPr>
        <w:spacing w:after="0" w:line="240" w:lineRule="auto"/>
        <w:ind w:left="820" w:right="120"/>
        <w:rPr>
          <w:rFonts w:ascii="Times New Roman" w:hAnsi="Times New Roman" w:cs="Times New Roman"/>
          <w:sz w:val="24"/>
          <w:szCs w:val="24"/>
        </w:rPr>
      </w:pPr>
      <w:r w:rsidRPr="0073106D">
        <w:rPr>
          <w:rFonts w:ascii="Times New Roman" w:eastAsia="Times New Roman" w:hAnsi="Times New Roman" w:cs="Times New Roman"/>
          <w:sz w:val="24"/>
          <w:szCs w:val="24"/>
        </w:rPr>
        <w:t>код направления расходов (6 - 10 разряды кода целевой статьи расходов). 1 и 2 разряды кода целевой статьи расходов предназначены для</w:t>
      </w:r>
    </w:p>
    <w:p w:rsidR="00887B3E" w:rsidRPr="0073106D" w:rsidRDefault="00887B3E" w:rsidP="0073106D">
      <w:pPr>
        <w:spacing w:after="0" w:line="240" w:lineRule="auto"/>
        <w:ind w:left="120" w:right="100"/>
        <w:jc w:val="both"/>
        <w:rPr>
          <w:rFonts w:ascii="Times New Roman" w:hAnsi="Times New Roman" w:cs="Times New Roman"/>
          <w:sz w:val="24"/>
          <w:szCs w:val="24"/>
        </w:rPr>
      </w:pPr>
      <w:r w:rsidRPr="0073106D">
        <w:rPr>
          <w:rFonts w:ascii="Times New Roman" w:eastAsia="Times New Roman" w:hAnsi="Times New Roman" w:cs="Times New Roman"/>
          <w:sz w:val="24"/>
          <w:szCs w:val="24"/>
        </w:rPr>
        <w:t xml:space="preserve">кодирования </w:t>
      </w:r>
      <w:r w:rsidR="0073106D">
        <w:rPr>
          <w:rFonts w:ascii="Times New Roman" w:eastAsia="Times New Roman" w:hAnsi="Times New Roman" w:cs="Times New Roman"/>
          <w:sz w:val="24"/>
          <w:szCs w:val="24"/>
        </w:rPr>
        <w:t>муниципальных программ</w:t>
      </w:r>
      <w:r w:rsidRPr="0073106D">
        <w:rPr>
          <w:rFonts w:ascii="Times New Roman" w:eastAsia="Times New Roman" w:hAnsi="Times New Roman" w:cs="Times New Roman"/>
          <w:sz w:val="24"/>
          <w:szCs w:val="24"/>
        </w:rPr>
        <w:t xml:space="preserve"> и непрограммных направлений расходов.</w:t>
      </w:r>
    </w:p>
    <w:p w:rsidR="00887B3E" w:rsidRPr="0073106D" w:rsidRDefault="00887B3E" w:rsidP="0073106D">
      <w:pPr>
        <w:spacing w:after="0" w:line="240" w:lineRule="auto"/>
        <w:ind w:left="120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06D">
        <w:rPr>
          <w:rFonts w:ascii="Times New Roman" w:eastAsia="Times New Roman" w:hAnsi="Times New Roman" w:cs="Times New Roman"/>
          <w:sz w:val="24"/>
          <w:szCs w:val="24"/>
        </w:rPr>
        <w:t xml:space="preserve">3 разряд кода целевой статьи расходов предназначен для кодирования подпрограмм </w:t>
      </w:r>
      <w:r w:rsidR="0073106D" w:rsidRPr="0073106D">
        <w:rPr>
          <w:rFonts w:ascii="Times New Roman" w:eastAsia="Times New Roman" w:hAnsi="Times New Roman" w:cs="Times New Roman"/>
          <w:sz w:val="24"/>
          <w:szCs w:val="24"/>
        </w:rPr>
        <w:t>муниципальных программ района</w:t>
      </w:r>
      <w:r w:rsidRPr="0073106D">
        <w:rPr>
          <w:rFonts w:ascii="Times New Roman" w:eastAsia="Times New Roman" w:hAnsi="Times New Roman" w:cs="Times New Roman"/>
          <w:sz w:val="24"/>
          <w:szCs w:val="24"/>
        </w:rPr>
        <w:t>, направлений отдельных мероприятий и непрограммных направлений расходов бюджета.</w:t>
      </w:r>
    </w:p>
    <w:p w:rsidR="003256F6" w:rsidRDefault="003256F6" w:rsidP="00664680">
      <w:pPr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B3E" w:rsidRPr="00664680" w:rsidRDefault="00887B3E" w:rsidP="00664680">
      <w:pPr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80">
        <w:rPr>
          <w:rFonts w:ascii="Times New Roman" w:eastAsia="Times New Roman" w:hAnsi="Times New Roman" w:cs="Times New Roman"/>
          <w:sz w:val="24"/>
          <w:szCs w:val="24"/>
        </w:rPr>
        <w:lastRenderedPageBreak/>
        <w:t>4 и 5 разряды кода целевой статьи расходов применяются для обеспечения обособления расходов бюджета</w:t>
      </w:r>
      <w:r w:rsidR="0073106D" w:rsidRPr="006646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>на реализацию федеральных и региональных проектов в соответствии с утвержденными Министерством финансов Российской Федерации кодами национальных</w:t>
      </w:r>
      <w:r w:rsidR="0073106D" w:rsidRPr="0066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>проектов Российской Федерации и кодами федеральных проектов (независимо от источника их финансирования).</w:t>
      </w:r>
    </w:p>
    <w:p w:rsidR="00887B3E" w:rsidRPr="00664680" w:rsidRDefault="00887B3E" w:rsidP="00664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80">
        <w:rPr>
          <w:rFonts w:ascii="Times New Roman" w:eastAsia="Times New Roman" w:hAnsi="Times New Roman" w:cs="Times New Roman"/>
          <w:sz w:val="24"/>
          <w:szCs w:val="24"/>
        </w:rPr>
        <w:t>6-10 разряды кода целевой статьи расходов предназначены для кодирования направлений расходов, отражающих результаты реализации задач федеральных и региональных проектов, а также мероприятия вне рамок указанных проектов.</w:t>
      </w:r>
    </w:p>
    <w:p w:rsidR="00887B3E" w:rsidRPr="00664680" w:rsidRDefault="00887B3E" w:rsidP="006646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80">
        <w:rPr>
          <w:rFonts w:ascii="Times New Roman" w:eastAsia="Times New Roman" w:hAnsi="Times New Roman" w:cs="Times New Roman"/>
          <w:sz w:val="24"/>
          <w:szCs w:val="24"/>
        </w:rPr>
        <w:t>Значение 4 - 5 разряда кода целевой статьи расходов для отражения</w:t>
      </w:r>
      <w:r w:rsidR="0052077C" w:rsidRPr="0066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>расходов на реализацию региональных проектов должно соответствовать 4 - 5 разряду кода целевой статьи расходов федерального бюджета на реализацию соответствующих федеральных проектов.</w:t>
      </w:r>
    </w:p>
    <w:p w:rsidR="00887B3E" w:rsidRPr="00664680" w:rsidRDefault="0052077C" w:rsidP="00664680">
      <w:pPr>
        <w:tabs>
          <w:tab w:val="left" w:pos="10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87B3E" w:rsidRPr="00664680">
        <w:rPr>
          <w:rFonts w:ascii="Times New Roman" w:eastAsia="Times New Roman" w:hAnsi="Times New Roman" w:cs="Times New Roman"/>
          <w:sz w:val="24"/>
          <w:szCs w:val="24"/>
        </w:rPr>
        <w:t>случае если расходы бюджета</w:t>
      </w:r>
      <w:r w:rsidR="0073106D" w:rsidRPr="006646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887B3E" w:rsidRPr="00664680">
        <w:rPr>
          <w:rFonts w:ascii="Times New Roman" w:eastAsia="Times New Roman" w:hAnsi="Times New Roman" w:cs="Times New Roman"/>
          <w:sz w:val="24"/>
          <w:szCs w:val="24"/>
        </w:rPr>
        <w:t xml:space="preserve"> не связаны с реализацией национальных (региональных) проектов, 4 и 5 разряды кода целевой статьи расходов принимают нулевые значения.</w:t>
      </w:r>
    </w:p>
    <w:p w:rsidR="00887B3E" w:rsidRPr="00664680" w:rsidRDefault="00887B3E" w:rsidP="00664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680">
        <w:rPr>
          <w:rFonts w:ascii="Times New Roman" w:eastAsia="Times New Roman" w:hAnsi="Times New Roman" w:cs="Times New Roman"/>
          <w:sz w:val="24"/>
          <w:szCs w:val="24"/>
        </w:rPr>
        <w:t>Отражение расходов бюджета</w:t>
      </w:r>
      <w:r w:rsidR="006E0BD3" w:rsidRPr="006646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, источником финансового обеспечения которых являются субвенции, </w:t>
      </w:r>
      <w:r w:rsidR="006E0BD3" w:rsidRPr="00664680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предоставляемые из </w:t>
      </w:r>
      <w:r w:rsidR="006E0BD3" w:rsidRPr="00664680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6E0BD3" w:rsidRPr="0066468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по целевым статьям расходов областного бюджета, включающим в коде направления расходов первый - четвертый разряды, идентичные первому - четвертому разрядам кода направления расходов </w:t>
      </w:r>
      <w:r w:rsidR="006E0BD3" w:rsidRPr="00664680">
        <w:rPr>
          <w:rFonts w:ascii="Times New Roman" w:eastAsia="Times New Roman" w:hAnsi="Times New Roman" w:cs="Times New Roman"/>
          <w:sz w:val="24"/>
          <w:szCs w:val="24"/>
        </w:rPr>
        <w:t xml:space="preserve">областного 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бюджета, по которому отражаются расходы </w:t>
      </w:r>
      <w:r w:rsidR="006E0BD3" w:rsidRPr="00664680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 бюджета на предоставление вышеуказанных межбюджетных трансфертов.</w:t>
      </w:r>
    </w:p>
    <w:p w:rsidR="00887B3E" w:rsidRPr="00664680" w:rsidRDefault="00887B3E" w:rsidP="00664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680">
        <w:rPr>
          <w:rFonts w:ascii="Times New Roman" w:eastAsia="Times New Roman" w:hAnsi="Times New Roman" w:cs="Times New Roman"/>
          <w:sz w:val="24"/>
          <w:szCs w:val="24"/>
        </w:rPr>
        <w:t>Наименование направлений расходов бюджета</w:t>
      </w:r>
      <w:r w:rsidR="006E0BD3" w:rsidRPr="006646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целевой статьи, содержащей соответствующее направление расходов бюджета), содержащих значения 50000 - 59990, R0000 - R9990 не включает указание на наименование трансферта из </w:t>
      </w:r>
      <w:r w:rsidR="006E0BD3" w:rsidRPr="00664680">
        <w:rPr>
          <w:rFonts w:ascii="Times New Roman" w:eastAsia="Times New Roman" w:hAnsi="Times New Roman" w:cs="Times New Roman"/>
          <w:sz w:val="24"/>
          <w:szCs w:val="24"/>
        </w:rPr>
        <w:t xml:space="preserve">областного 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>бюджета, предоставляемого в целях финансового обеспечения, софинансирования расходного обязательства бюджета</w:t>
      </w:r>
      <w:r w:rsidR="006E0BD3" w:rsidRPr="006646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BD3" w:rsidRPr="00664680" w:rsidRDefault="006E0BD3" w:rsidP="006646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80">
        <w:rPr>
          <w:rFonts w:ascii="Times New Roman" w:eastAsia="Times New Roman" w:hAnsi="Times New Roman" w:cs="Times New Roman"/>
          <w:sz w:val="24"/>
          <w:szCs w:val="24"/>
        </w:rPr>
        <w:t>При формировании код целевой статьи по расходам, осуществляемым за счет средств бюджета муниципального района, в</w:t>
      </w:r>
      <w:r w:rsidRPr="00664680">
        <w:rPr>
          <w:rFonts w:ascii="Times New Roman" w:hAnsi="Times New Roman" w:cs="Times New Roman"/>
          <w:sz w:val="24"/>
          <w:szCs w:val="24"/>
        </w:rPr>
        <w:t xml:space="preserve"> рамках кода мероприятий (4 – 5 разряды) целевой статьи расходов бюджета предусматривается перечень универсальных группировок направлений расходов бюджета, которые могут применяться с различными целевыми статьями расходов:</w:t>
      </w:r>
    </w:p>
    <w:p w:rsidR="006E0BD3" w:rsidRDefault="006E0BD3" w:rsidP="006646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9923"/>
      </w:tblGrid>
      <w:tr w:rsidR="00664680" w:rsidRPr="002A6000" w:rsidTr="00D0587D">
        <w:trPr>
          <w:trHeight w:val="2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межбюджетные трансферты местным бюджетам</w:t>
            </w:r>
          </w:p>
        </w:tc>
      </w:tr>
      <w:tr w:rsidR="00664680" w:rsidRPr="002A6000" w:rsidTr="00D0587D">
        <w:trPr>
          <w:trHeight w:val="27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в сфере установленных функций органов местного самоуправления</w:t>
            </w:r>
          </w:p>
        </w:tc>
      </w:tr>
      <w:tr w:rsidR="00664680" w:rsidRPr="002A6000" w:rsidTr="00D0587D">
        <w:trPr>
          <w:trHeight w:val="28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иных муниципальных функций в области социальной политики</w:t>
            </w:r>
          </w:p>
        </w:tc>
      </w:tr>
      <w:tr w:rsidR="00664680" w:rsidRPr="002A6000" w:rsidTr="00D0587D">
        <w:trPr>
          <w:trHeight w:val="2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расходы на реализацию отраслевых мероприятий</w:t>
            </w:r>
          </w:p>
        </w:tc>
      </w:tr>
      <w:tr w:rsidR="00664680" w:rsidRPr="002A6000" w:rsidTr="00D0587D">
        <w:trPr>
          <w:trHeight w:val="2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муниципальным имуществом</w:t>
            </w:r>
          </w:p>
        </w:tc>
      </w:tr>
      <w:tr w:rsidR="00664680" w:rsidRPr="002A6000" w:rsidTr="00D0587D">
        <w:trPr>
          <w:trHeight w:val="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инансовое обеспечение муниципального задания на оказание муниципальных услуг (выполнение работ)</w:t>
            </w:r>
          </w:p>
        </w:tc>
      </w:tr>
      <w:tr w:rsidR="00664680" w:rsidRPr="002A6000" w:rsidTr="00D0587D">
        <w:trPr>
          <w:trHeight w:val="15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отации местным бюджетам</w:t>
            </w:r>
          </w:p>
        </w:tc>
      </w:tr>
      <w:tr w:rsidR="00664680" w:rsidRPr="002A6000" w:rsidTr="00D0587D">
        <w:trPr>
          <w:trHeight w:val="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убсидии бюджетным и автономным учреждениям на иные цели</w:t>
            </w:r>
          </w:p>
        </w:tc>
      </w:tr>
      <w:tr w:rsidR="00664680" w:rsidRPr="002A6000" w:rsidTr="00D0587D">
        <w:trPr>
          <w:trHeight w:val="55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 бюджетам поселений из бюджета муниципального района на осуществление части полномочий по решению вопросам местного значения в соответствии с заключенными соглашениями</w:t>
            </w:r>
          </w:p>
        </w:tc>
      </w:tr>
      <w:tr w:rsidR="00664680" w:rsidRPr="002A6000" w:rsidTr="00D0587D">
        <w:trPr>
          <w:trHeight w:val="44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</w:t>
            </w:r>
          </w:p>
        </w:tc>
        <w:tc>
          <w:tcPr>
            <w:tcW w:w="9923" w:type="dxa"/>
            <w:shd w:val="clear" w:color="auto" w:fill="auto"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</w:tr>
      <w:tr w:rsidR="00664680" w:rsidRPr="002A6000" w:rsidTr="00D0587D">
        <w:trPr>
          <w:trHeight w:val="18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</w:t>
            </w:r>
          </w:p>
        </w:tc>
        <w:tc>
          <w:tcPr>
            <w:tcW w:w="9923" w:type="dxa"/>
            <w:shd w:val="clear" w:color="auto" w:fill="auto"/>
            <w:noWrap/>
            <w:vAlign w:val="center"/>
            <w:hideMark/>
          </w:tcPr>
          <w:p w:rsidR="00664680" w:rsidRPr="002A6000" w:rsidRDefault="00664680" w:rsidP="0006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деятельности подведомственных казенных учреждений</w:t>
            </w:r>
          </w:p>
        </w:tc>
      </w:tr>
    </w:tbl>
    <w:p w:rsidR="00664680" w:rsidRPr="00664680" w:rsidRDefault="00664680" w:rsidP="006646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BD3" w:rsidRDefault="006E0BD3" w:rsidP="006646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80">
        <w:rPr>
          <w:rFonts w:ascii="Times New Roman" w:hAnsi="Times New Roman" w:cs="Times New Roman"/>
          <w:sz w:val="24"/>
          <w:szCs w:val="24"/>
        </w:rPr>
        <w:t>Детализация указанных мероприятий осуществляется в рамках направлений расходов (6 – 10 разряды целевой статьи расходов)</w:t>
      </w:r>
      <w:r w:rsidR="00D8468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8468A" w:rsidRPr="00664680" w:rsidRDefault="00D8468A" w:rsidP="006646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93" w:type="dxa"/>
        <w:tblLook w:val="04A0"/>
      </w:tblPr>
      <w:tblGrid>
        <w:gridCol w:w="937"/>
        <w:gridCol w:w="9503"/>
      </w:tblGrid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L519B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сельских учреждений культуры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L519Б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L519Г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L519B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сельских учреждений культуры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L519Г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дополнительного образования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процесса формирования и исполнения местного бюджета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расчету и предоставлению дотаций городским поселениям за счет средств областного бюджета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3256F6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поселений за счет средств местного бюджета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 ребенка в соответствии с Законом Челябинской области «О ежемесячном пособии на ребенка»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в соответствии с Законом Челябинской области «О дополнительных мерах социальной поддержки отдельных категорий граждан в связи с переходом к цифровому телерадиовещанию»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51370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 81-ФЗ «О государственных пособиях гражданам, имеющим детей»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пенсии за выслугу лет лицам, замещавшим должности муниципальной службы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социального пособия гражданам, находящимся в трудной жизненной ситуации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социальной политике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доступной среды для инвалидов и </w:t>
            </w:r>
            <w:proofErr w:type="spellStart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06260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автомобильных дорог и мостов местного значения в границах населенных пунктов поселения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06290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тановительные работы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автомобильных дорог и мостов местного значения вне границ населенных пунктов поселения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автомобильных дорог местного значения в границах населенных пунктов поселения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06230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автомобильных дорог местного значения вне границ населенных пунктов поселения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06260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автомобильных дорог и мостов местного значения в границах населенных пунктов поселения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между поселениями в границах муниципального района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туризма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 платы, взимаемой с родителей (законных представителей) за </w:t>
            </w: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S4060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S4080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образовательных организаций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требованиям пожарной и антитеррористической безопасности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42050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детей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развитие профессионального мастерства и повышение квалификации руководящих и педагогических работников образовательных организаций, поддержка молодых специалистов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R2550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 (обеспечение продуктами питания)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продуктами питания детей, обучающихся в общеобразовательных организациях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S3300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S3330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образовательных организаций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требованиям пожарной и антитеррористической безопасности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детей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развитие профессионального мастерства и повышение квалификации руководящих и педагогических работников образовательных организаций, поддержка молодых специалистов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44080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поддержки одаренных детей и талантливой молодежи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дополнительного образования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требованиям пожарной и антитеррористической безопасности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45050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детей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развитие профессионального мастерства и повышение квалификации руководящих и педагогических работников образовательных организаций, поддержка молодых специалистов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поддержки одаренных детей и талантливой молодежи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</w:t>
            </w: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городах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L4970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молодым семьям- участникам подпрограммы социальных выплат на приобретение жилого помещения </w:t>
            </w:r>
            <w:proofErr w:type="spellStart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эконом-класса</w:t>
            </w:r>
            <w:proofErr w:type="spellEnd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создание объекта индивидуального жилищного строительства </w:t>
            </w:r>
            <w:proofErr w:type="spellStart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эконом-класса</w:t>
            </w:r>
            <w:proofErr w:type="spellEnd"/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Модернизация, реконструкцию, капитальный ремонт и строительство котельных, систем водоснабжения, водоотведения, систем электроснабжения, </w:t>
            </w:r>
            <w:proofErr w:type="spellStart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теплоснабжения,включая</w:t>
            </w:r>
            <w:proofErr w:type="spellEnd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центральные тепловые пункты, в том числе проектно-изыскательские работы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функций в рамках подпрограмм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00340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к зиме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(софинансирование)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приютах животных без владельцев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06280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захоронения, организация ритуальных услуг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04640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межбюджетных трансфертов бюджетов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водоснабжения населения, водоотведения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06240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водоснабжения населения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муниципальным унитарным предприятиям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описанию местоположения границ населенных пунктов Челябинской области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99330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описанию местоположения границ территориальных зон Челябинской области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системы градостроительной деятельности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физической культуры и спорта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20045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руководителей спортивных секций в физкультурно-спортивных организациях, детских спортивных клубах, спортивных школах и образовательных организациях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20047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руководителей </w:t>
            </w:r>
            <w:proofErr w:type="spellStart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спортивныхсекций</w:t>
            </w:r>
            <w:proofErr w:type="spellEnd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организаторов физкультурно-оздоровительной работы с лицами с ограниченными возможностями здоровья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20048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организаций спортивной подготовки по базовым видам спорта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2004Г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S0045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руководителей спортивных секций в физкультурно-спортивных организациях, детских спортивных клубах, спортивных школах и образовательных организациях (софинансирование)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S0047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руководителей </w:t>
            </w:r>
            <w:proofErr w:type="spellStart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спортивныхсекций</w:t>
            </w:r>
            <w:proofErr w:type="spellEnd"/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организаторов физкультурно-оздоровительной работы с лицами с ограниченными возможностями здоровья (софинансирование)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S0048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организаций спортивной подготовки по базовым видам спорта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S004Г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(софинансирование)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физической культуры и спорта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 изыскательские работы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"Спортивная школа"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 детьми и молодежью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 детьми и молодежью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формирования законопослушного поведения участников дорожного движения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01440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общественной безопасности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кадрового потенциала бюджетной сферы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00390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преступлений и других правонарушений в общественных местах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систем экстренного оповещения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06250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01460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злоупотребления наркотиками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(обучение) муниципальных служащих и лиц, замещающих муниципальные должности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общественной организации "Общество инвалидов"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общественной организации "Районный Совет ветеранов (пенсионеров) Вооруженных сил и правоохранительных органов"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общественной организации "Нязепетровская местная организация Всероссийского общества слепых"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03060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Комплектование, учет и хранение архивных документов, отнесенных к государственной собственности Челябинской области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28130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99090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04630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межбюджетных трансфертов бюджетов поселений на осуществление части полномочий по решению вопросов местного значения в соответствии с заключенными соглашениями на осуществление внешнего муниципального финансового контроля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03060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своевременной и полной выплаты заработной платы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20402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органов местного самоуправления (расходы на содержание контрольно-счетной палаты муниципального района)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(представительного) органа муниципального района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муниципальных функций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муниципального района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29320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иные поощрения в Нязепетровском муниципальном районе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98706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Нязепетровского муниципального района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жилищно-коммунальным хозяйством Нязепетровского муниципального района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обеспечивающая деятельность учреждений культуры</w:t>
            </w:r>
          </w:p>
        </w:tc>
      </w:tr>
      <w:tr w:rsidR="00063330" w:rsidRPr="00063330" w:rsidTr="00063330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30" w:rsidRPr="00063330" w:rsidRDefault="00063330" w:rsidP="0006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обеспечивающая деятельность образовательных организаций</w:t>
            </w:r>
          </w:p>
        </w:tc>
      </w:tr>
    </w:tbl>
    <w:p w:rsidR="00063330" w:rsidRDefault="00063330" w:rsidP="006646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B3E" w:rsidRPr="00664680" w:rsidRDefault="00887B3E" w:rsidP="00664680">
      <w:pPr>
        <w:tabs>
          <w:tab w:val="left" w:pos="11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80">
        <w:rPr>
          <w:rFonts w:ascii="Times New Roman" w:eastAsia="Times New Roman" w:hAnsi="Times New Roman" w:cs="Times New Roman"/>
          <w:sz w:val="24"/>
          <w:szCs w:val="24"/>
        </w:rPr>
        <w:t>Внесение в течение финансового года изменений в наименование и (или) код целевой статьи расходов бюджета бюджетной системы Российской Федерации не допускается, за исключением случая, если в течение</w:t>
      </w:r>
      <w:r w:rsidR="00B170D2" w:rsidRPr="0066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>финансового года по указанной целевой статье расходов бюджета не производились кассовые расходы бюджета.</w:t>
      </w:r>
    </w:p>
    <w:p w:rsidR="00887B3E" w:rsidRPr="00664680" w:rsidRDefault="00887B3E" w:rsidP="00664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80">
        <w:rPr>
          <w:rFonts w:ascii="Times New Roman" w:eastAsia="Times New Roman" w:hAnsi="Times New Roman" w:cs="Times New Roman"/>
          <w:sz w:val="24"/>
          <w:szCs w:val="24"/>
        </w:rPr>
        <w:t>Внесение в течение финансового года изменений в наименование целевой статьи, включающей наименование юридического лица, допускается в связи с приведением наименования юридического лица в соответствие с нормами главы 4 Гражданского кодекса Российской Федерации (в редакции Федерального закона от 5 мая 2014 года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 (Собрание законодательства Российской Федерации, 2014, № 19, ст. 2304; 2015, № 27, ст. 4001; № 29, ст. 4342; № 48, ст. 6722; 2016, № 27, ст. 4169).</w:t>
      </w:r>
    </w:p>
    <w:p w:rsidR="00887B3E" w:rsidRPr="00664680" w:rsidRDefault="00887B3E" w:rsidP="00664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680">
        <w:rPr>
          <w:rFonts w:ascii="Times New Roman" w:eastAsia="Times New Roman" w:hAnsi="Times New Roman" w:cs="Times New Roman"/>
          <w:sz w:val="24"/>
          <w:szCs w:val="24"/>
        </w:rPr>
        <w:t>Допускается внесение в течение финансового года изменений в наименование и (или) код целевой статьи для отражения расходов бюджета</w:t>
      </w:r>
      <w:r w:rsidR="00B170D2" w:rsidRPr="006646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, в целях софинансирования которых бюджету </w:t>
      </w:r>
      <w:r w:rsidR="00B170D2" w:rsidRPr="00664680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межбюджетные субсидии, распределяемые из </w:t>
      </w:r>
      <w:r w:rsidR="00B170D2" w:rsidRPr="00664680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Pr="00664680">
        <w:rPr>
          <w:rFonts w:ascii="Times New Roman" w:eastAsia="Times New Roman" w:hAnsi="Times New Roman" w:cs="Times New Roman"/>
          <w:sz w:val="24"/>
          <w:szCs w:val="24"/>
        </w:rPr>
        <w:t xml:space="preserve"> бюджета в течение финансового года.</w:t>
      </w:r>
    </w:p>
    <w:p w:rsidR="00D66A09" w:rsidRPr="0052077C" w:rsidRDefault="00D66A09" w:rsidP="007B774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00" w:right="100" w:firstLine="4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75CD" w:rsidRDefault="008275CD" w:rsidP="0008151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5CD" w:rsidRDefault="008275CD" w:rsidP="0008151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5CD" w:rsidRDefault="008275CD" w:rsidP="0008151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5CD" w:rsidRDefault="008275CD" w:rsidP="0008151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5CD" w:rsidRDefault="008275CD" w:rsidP="0008151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1517" w:rsidRPr="001B5AD8" w:rsidRDefault="00081517" w:rsidP="0008151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A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81517" w:rsidRPr="001B5AD8" w:rsidRDefault="00081517" w:rsidP="00081517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AD8">
        <w:rPr>
          <w:rFonts w:ascii="Times New Roman" w:eastAsia="Times New Roman" w:hAnsi="Times New Roman" w:cs="Times New Roman"/>
          <w:sz w:val="24"/>
          <w:szCs w:val="24"/>
        </w:rPr>
        <w:t>к приказу финансового управления администрации Нязепетровского муниципального района</w:t>
      </w:r>
    </w:p>
    <w:p w:rsidR="00081517" w:rsidRDefault="00081517" w:rsidP="00081517">
      <w:pPr>
        <w:tabs>
          <w:tab w:val="left" w:pos="1020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5AD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275CD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B5AD8">
        <w:rPr>
          <w:rFonts w:ascii="Times New Roman" w:eastAsia="Times New Roman" w:hAnsi="Times New Roman" w:cs="Times New Roman"/>
          <w:sz w:val="24"/>
          <w:szCs w:val="24"/>
        </w:rPr>
        <w:t>.12.201</w:t>
      </w:r>
      <w:r w:rsidR="008275C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B5AD8">
        <w:rPr>
          <w:rFonts w:ascii="Times New Roman" w:eastAsia="Times New Roman" w:hAnsi="Times New Roman" w:cs="Times New Roman"/>
          <w:sz w:val="24"/>
          <w:szCs w:val="24"/>
        </w:rPr>
        <w:t xml:space="preserve"> года № 01-05/</w:t>
      </w:r>
      <w:r w:rsidR="008275CD"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940CC0" w:rsidRDefault="00940CC0" w:rsidP="004A4445">
      <w:pPr>
        <w:spacing w:after="0" w:line="240" w:lineRule="auto"/>
        <w:ind w:left="4820" w:right="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47" w:type="dxa"/>
        <w:tblInd w:w="93" w:type="dxa"/>
        <w:tblLook w:val="04A0"/>
      </w:tblPr>
      <w:tblGrid>
        <w:gridCol w:w="576"/>
        <w:gridCol w:w="1566"/>
        <w:gridCol w:w="8505"/>
      </w:tblGrid>
      <w:tr w:rsidR="004A4445" w:rsidRPr="001B5AD8" w:rsidTr="00D0587D">
        <w:trPr>
          <w:trHeight w:val="398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445" w:rsidRPr="00D0587D" w:rsidRDefault="004A4445" w:rsidP="004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и коды целевых статей расходов бюджета муниципального района</w:t>
            </w:r>
          </w:p>
        </w:tc>
      </w:tr>
      <w:tr w:rsidR="004A4445" w:rsidRPr="001B5AD8" w:rsidTr="00D0587D">
        <w:trPr>
          <w:trHeight w:val="36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45" w:rsidRPr="001B5AD8" w:rsidRDefault="004A4445" w:rsidP="004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B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B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B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45" w:rsidRPr="00D0587D" w:rsidRDefault="004A4445" w:rsidP="004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45" w:rsidRPr="00D0587D" w:rsidRDefault="004A4445" w:rsidP="004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целевой статьи</w:t>
            </w:r>
          </w:p>
        </w:tc>
      </w:tr>
      <w:tr w:rsidR="004A4445" w:rsidRPr="001B5AD8" w:rsidTr="00D0587D">
        <w:trPr>
          <w:trHeight w:val="2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445" w:rsidRPr="001B5AD8" w:rsidRDefault="004A4445" w:rsidP="004A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445" w:rsidRPr="00D42E57" w:rsidRDefault="004A4445" w:rsidP="004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445" w:rsidRPr="00D42E57" w:rsidRDefault="004A4445" w:rsidP="004A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«Сохранение и развитие культуры Нязепетровского муниципального района»</w:t>
            </w:r>
          </w:p>
        </w:tc>
      </w:tr>
      <w:tr w:rsidR="008E38FD" w:rsidRPr="008E38FD" w:rsidTr="008E38FD">
        <w:trPr>
          <w:trHeight w:val="1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01100L519B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сельских учреждений культуры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01100L519Б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01100L519Г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0111040100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01200L519B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сельских учреждений культуры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01200L519Г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0121040200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0131040300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01320S3000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0141045010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дополнительного образования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муниципальной собственностью на территории Нязепетровского муниципального района"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0200882200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0200882500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0205505900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муниципальным унитарным предприятиям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"Автоматизация бюджетного процесса и развитие информационных систем управления финансами в Нязепетровском муниципальном районе"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0300799000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процесса формирования и исполнения местного бюджета</w:t>
            </w:r>
          </w:p>
        </w:tc>
      </w:tr>
      <w:tr w:rsidR="008E38FD" w:rsidRPr="008E38FD" w:rsidTr="008E38FD">
        <w:trPr>
          <w:trHeight w:val="1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Нязепетровского муниципального района»</w:t>
            </w:r>
          </w:p>
        </w:tc>
      </w:tr>
      <w:tr w:rsidR="008E38FD" w:rsidRPr="008E38FD" w:rsidTr="008E38FD">
        <w:trPr>
          <w:trHeight w:val="1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0410072830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расчету и предоставлению дотаций городским поселениям за счет средств областного бюджета</w:t>
            </w:r>
          </w:p>
        </w:tc>
      </w:tr>
      <w:tr w:rsidR="008E38FD" w:rsidRPr="008E38FD" w:rsidTr="008E38FD">
        <w:trPr>
          <w:trHeight w:val="2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0410072870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0421272210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 по обеспечению сбалансированности бюджетов поселений муниципального района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Нязепетровского муниципального района"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0510028140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0510028190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 ребенка в соответствии с Законом Челябинской области «О ежемесячном пособии на ребенка»</w:t>
            </w:r>
          </w:p>
        </w:tc>
      </w:tr>
      <w:tr w:rsidR="008E38FD" w:rsidRPr="008E38FD" w:rsidTr="008E38FD">
        <w:trPr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0510028220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на оплату жилья и коммунальных услуг </w:t>
            </w: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0510028300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</w:tr>
      <w:tr w:rsidR="008E38FD" w:rsidRPr="008E38FD" w:rsidTr="008E38FD">
        <w:trPr>
          <w:trHeight w:val="1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0510028310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0510028320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0510028350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0510028370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0510028380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0510028390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</w:tr>
      <w:tr w:rsidR="008E38FD" w:rsidRPr="008E38FD" w:rsidTr="008E38FD">
        <w:trPr>
          <w:trHeight w:val="1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0510028400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0510028410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0510028430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в соответствии с Законом Челябинской области «О дополнительных мерах социальной поддержки отдельных категорий граждан в связи с переходом к цифровому телерадиовещанию»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0510051370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0510052200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0510052500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0510052800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0510053800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 81-ФЗ «О государственных пособиях гражданам, имеющим детей»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051P128180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0520028000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0520028010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0520028100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0520028110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0520028120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0530605200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пенсии за выслугу лет лицам, замещавшим должности муниципальной службы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0530605300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социального пособия гражданам, находящимся в трудной жизненной ситуации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0530605400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социальной политике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0540605040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доступной среды для инвалидов и </w:t>
            </w:r>
            <w:proofErr w:type="spellStart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дорожного хозяйства в Нязепетровском муниципальном районе"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0600006050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0600306260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автомобильных дорог и мостов местного значения в границах населенных пунктов поселения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0600706290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Аварийно-востановительные</w:t>
            </w:r>
            <w:proofErr w:type="spellEnd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0605406210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автомобильных дорог и мостов местного значения вне границ населенных пунктов поселения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0605406220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автомобильных дорог местного значения в границах населенных пунктов поселения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0605406230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автомобильных дорог местного значения вне границ населенных пунктов поселения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0605406260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автомобильных дорог и мостов местного значения в границах населенных пунктов поселения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транспортного обслуживания населения Нязепетровского муниципального района"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0700705800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между поселениями в границах муниципального района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туризма на территории Нязепетровского муниципального района"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0801039000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туризма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дошкольного образования в Нязепетровском муниципальном районе»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0900004010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0900004050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09000S4060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09000S4080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0909942010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образовательных организаций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0909942020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требованиям пожарной и антитеррористической безопасности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0909942050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детей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0909942070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развитие профессионального мастерства и повышение квалификации руководящих и педагогических работников образовательных организаций, поддержка молодых специалистов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в Нязепетровском муниципальном районе»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1000003020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1000003120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10000R2550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10000S3010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 (обеспечение продуктами питания)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10000S3030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продуктами питания детей, обучающихся в общеобразовательных организациях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10000S3300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10000S3330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1009944010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образовательных организаций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1009944020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требованиям пожарной и антитеррористической безопасности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1009944040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1009944050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детей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1009944070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развитие профессионального мастерства и повышение квалификации руководящих и педагогических работников образовательных организаций, поддержка молодых специалистов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1009944080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поддержки одаренных детей и талантливой молодежи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1009945010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дополнительного образования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1009945020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требованиям пожарной и антитеррористической безопасности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1009945040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1009945050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детей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1009945070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 развитие профессионального мастерства и повышение квалификации руководящих и педагогических работников образовательных организаций, поддержка молодых специалистов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1009945080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поддержки одаренных детей и талантливой молодежи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100E151690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граждан Российской Федерации в Нязепетровском муниципальном районе Челябинской области"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11100L4970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молодым семьям- участникам подпрограммы социальных выплат на приобретение жилого помещения </w:t>
            </w:r>
            <w:proofErr w:type="spellStart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эконом-класса</w:t>
            </w:r>
            <w:proofErr w:type="spellEnd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создание объекта индивидуального жилищного строительства </w:t>
            </w:r>
            <w:proofErr w:type="spellStart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эконом-класса</w:t>
            </w:r>
            <w:proofErr w:type="spellEnd"/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1120014060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Модернизация, реконструкцию, капитальный ремонт и строительство котельных, систем водоснабжения, водоотведения, систем электроснабжения, </w:t>
            </w:r>
            <w:proofErr w:type="spellStart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теплоснабжения,включая</w:t>
            </w:r>
            <w:proofErr w:type="spellEnd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центральные тепловые пункты, в том числе проектно-изыскательские работы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1120700310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1120700320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функций в рамках подпрограмм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1120700340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к зиме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Нязепетровского муниципального района Челябинской области"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1200061020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1200761020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(софинансирование)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"Природоохранные мероприятия по оздоровлению экологической обстановки в Нязепетровском муниципальном районе"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1400061030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1400061070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приютах животных без владельцев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1400762200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</w:tr>
      <w:tr w:rsidR="008E38FD" w:rsidRPr="008E38FD" w:rsidTr="008E38FD">
        <w:trPr>
          <w:trHeight w:val="1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1405406270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1405406280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захоронения, организация ритуальных услуг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«Чистая вода» на территории Нязепетровского муниципального района Челябинской области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1500016010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1500304640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межбюджетных трансфертов бюджетов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водоснабжения населения, водоотведения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1500700310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15007S0220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1505406240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водоснабжения населения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1505505900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муниципальным унитарным предприятиям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1505505910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муниципальным унитарным предприятиям на услуги водоснабжения и водоотведения, на частичное погашение просроченной кредиторской задолженности по электроэнергии, по налогам и взносам во внебюджетные фонды и уплату пеней, штрафов</w:t>
            </w:r>
          </w:p>
        </w:tc>
      </w:tr>
      <w:tr w:rsidR="008E38FD" w:rsidRPr="008E38FD" w:rsidTr="008E38FD">
        <w:trPr>
          <w:trHeight w:val="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"Разработка градостроительной документации Нязепетровского муниципального района"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1600099320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описанию местоположения границ населенных пунктов Челябинской области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1600099330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описанию местоположения границ территориальных зон Челябинской области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1600721800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системы градостроительной деятельности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Нязепетровском муниципальном районе"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физической культуры и спорта</w:t>
            </w:r>
          </w:p>
        </w:tc>
      </w:tr>
      <w:tr w:rsidR="008E38FD" w:rsidRPr="008E38FD" w:rsidTr="008275CD">
        <w:trPr>
          <w:trHeight w:val="1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1700020045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руководителей спортивных секций в физкультурно-спортивных организациях, детских спортивных клубах, спортивных школах и образовательных организациях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1700020047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руководителей </w:t>
            </w:r>
            <w:proofErr w:type="spellStart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спортивныхсекций</w:t>
            </w:r>
            <w:proofErr w:type="spellEnd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организаторов физкультурно-оздоровительной работы с лицами с ограниченными возможностями здоровья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1700020048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организаций спортивной подготовки по базовым видам спорта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170002004Г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17000S0045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руководителей спортивных секций в физкультурно-спортивных организациях, детских спортивных клубах, спортивных школах и образовательных организациях (софинансирование)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17000S0047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руководителей </w:t>
            </w:r>
            <w:proofErr w:type="spellStart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спортивныхсекций</w:t>
            </w:r>
            <w:proofErr w:type="spellEnd"/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организаторов физкультурно-оздоровительной работы с лицами с ограниченными возможностями здоровья (софинансирование)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17000S0048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организаций спортивной подготовки по базовым видам спорта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17000S004Г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(софинансирование)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1700771000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физической культуры и спорта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1700782000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 изыскательские работы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1701010000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"Спортивная школа"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170P552280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молодежной политики в Нязепетровском муниципальном районе"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1800703300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 детьми и молодежью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180E8S1010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 детьми и молодежью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Нязепетровском муниципальном районе"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1920708100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формирования законопослушного поведения участников дорожного движения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Нязепетровском муниципальном районе"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2000701440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общественной безопасности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кадрового потенциала бюджетной сферы Нязепетровского муниципального района"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2100708000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кадрового потенциала бюджетной сферы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экстремизма и терроризма на территории Нязепетровского муниципального района"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2402000390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преступлений и других правонарушений в общественных местах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Нязепетровского муниципального района"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2500762900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систем экстренного оповещения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2505406250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наркомании и противодействие незаконному обороту наркотических и психотропных средств на территории Нязепетровского муниципального района"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2600701460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злоупотребления наркотиками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Нязепетровском муниципальном районе"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2700716400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(обучение) муниципальных служащих и лиц, замещающих муниципальные должности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в Нязепетровском муниципальном районе"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280F255550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социально-ориентированных некоммерческих организаций на территории Нязепетровского муниципального района"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2900605100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общественной организации "Общество инвалидов"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2900605600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общественной организации "Районный Совет ветеранов (пенсионеров) Вооруженных сил и правоохранительных органов"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2900605700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общественной организации "Нязепетровская местная организация Всероссийского общества слепых"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9900003060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9900012010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Комплектование, учет и хранение архивных документов, отнесенных к государственной собственности Челябинской области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9900022030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9900028080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9900028110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9900028130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9900028370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9900099090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9900099120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9900304630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межбюджетных трансфертов бюджетов поселений на осуществление части полномочий по решению вопросов местного значения в соответствии с заключенными соглашениями на осуществление внешнего муниципального финансового контроля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9900403060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9900405500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социальных обязательств муниципального района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9900405550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своевременной и полной выплаты заработной платы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9900407070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9900420300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</w:tr>
      <w:tr w:rsidR="008E38FD" w:rsidRPr="008E38FD" w:rsidTr="008275C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9900420401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9900420402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органов местного самоуправления (расходы на содержание контрольно-счетной палаты муниципального района)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9900421100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(представительного) органа муниципального района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9900421500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по реализации муниципальных функций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9900422500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муниципального района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9900428080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9900428110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9900429320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иные поощрения в Нязепетровском муниципальном районе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9900498706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9901030000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 Нязепетровского муниципального района</w:t>
            </w:r>
          </w:p>
        </w:tc>
      </w:tr>
      <w:tr w:rsidR="008E38FD" w:rsidRPr="008E38FD" w:rsidTr="008E38F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9909931000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жилищно-коммунальным хозяйством Нязепетровского муниципального района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9909932000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обеспечивающая деятельность учреждений культуры</w:t>
            </w:r>
          </w:p>
        </w:tc>
      </w:tr>
      <w:tr w:rsidR="008E38FD" w:rsidRPr="008E38FD" w:rsidTr="008E38FD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9909933000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8FD" w:rsidRPr="008E38FD" w:rsidRDefault="008E38FD" w:rsidP="008E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обеспечивающая деятельность образовательных организаций</w:t>
            </w:r>
          </w:p>
        </w:tc>
      </w:tr>
    </w:tbl>
    <w:p w:rsidR="00D0587D" w:rsidRPr="001B5AD8" w:rsidRDefault="00D0587D" w:rsidP="001E03EB">
      <w:pPr>
        <w:spacing w:after="0" w:line="240" w:lineRule="auto"/>
        <w:rPr>
          <w:sz w:val="24"/>
          <w:szCs w:val="24"/>
        </w:rPr>
      </w:pPr>
    </w:p>
    <w:sectPr w:rsidR="00D0587D" w:rsidRPr="001B5AD8" w:rsidSect="00664680">
      <w:pgSz w:w="11906" w:h="16838"/>
      <w:pgMar w:top="567" w:right="39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D38B8EA"/>
    <w:lvl w:ilvl="0" w:tplc="9A24D292">
      <w:start w:val="95"/>
      <w:numFmt w:val="decimal"/>
      <w:lvlText w:val="%1"/>
      <w:lvlJc w:val="left"/>
    </w:lvl>
    <w:lvl w:ilvl="1" w:tplc="C6FC2D2E">
      <w:numFmt w:val="decimal"/>
      <w:lvlText w:val=""/>
      <w:lvlJc w:val="left"/>
    </w:lvl>
    <w:lvl w:ilvl="2" w:tplc="BE821352">
      <w:numFmt w:val="decimal"/>
      <w:lvlText w:val=""/>
      <w:lvlJc w:val="left"/>
    </w:lvl>
    <w:lvl w:ilvl="3" w:tplc="B79A3E0C">
      <w:numFmt w:val="decimal"/>
      <w:lvlText w:val=""/>
      <w:lvlJc w:val="left"/>
    </w:lvl>
    <w:lvl w:ilvl="4" w:tplc="DF64ADA0">
      <w:numFmt w:val="decimal"/>
      <w:lvlText w:val=""/>
      <w:lvlJc w:val="left"/>
    </w:lvl>
    <w:lvl w:ilvl="5" w:tplc="56A21F58">
      <w:numFmt w:val="decimal"/>
      <w:lvlText w:val=""/>
      <w:lvlJc w:val="left"/>
    </w:lvl>
    <w:lvl w:ilvl="6" w:tplc="B7DE381E">
      <w:numFmt w:val="decimal"/>
      <w:lvlText w:val=""/>
      <w:lvlJc w:val="left"/>
    </w:lvl>
    <w:lvl w:ilvl="7" w:tplc="4D08BF62">
      <w:numFmt w:val="decimal"/>
      <w:lvlText w:val=""/>
      <w:lvlJc w:val="left"/>
    </w:lvl>
    <w:lvl w:ilvl="8" w:tplc="82989E14">
      <w:numFmt w:val="decimal"/>
      <w:lvlText w:val=""/>
      <w:lvlJc w:val="left"/>
    </w:lvl>
  </w:abstractNum>
  <w:abstractNum w:abstractNumId="1">
    <w:nsid w:val="00000BB3"/>
    <w:multiLevelType w:val="hybridMultilevel"/>
    <w:tmpl w:val="E264DC2A"/>
    <w:lvl w:ilvl="0" w:tplc="D5629638">
      <w:start w:val="12"/>
      <w:numFmt w:val="decimal"/>
      <w:lvlText w:val="%1."/>
      <w:lvlJc w:val="left"/>
    </w:lvl>
    <w:lvl w:ilvl="1" w:tplc="4DE4B84C">
      <w:numFmt w:val="decimal"/>
      <w:lvlText w:val=""/>
      <w:lvlJc w:val="left"/>
    </w:lvl>
    <w:lvl w:ilvl="2" w:tplc="EAFEAEF2">
      <w:numFmt w:val="decimal"/>
      <w:lvlText w:val=""/>
      <w:lvlJc w:val="left"/>
    </w:lvl>
    <w:lvl w:ilvl="3" w:tplc="15FCAC0A">
      <w:numFmt w:val="decimal"/>
      <w:lvlText w:val=""/>
      <w:lvlJc w:val="left"/>
    </w:lvl>
    <w:lvl w:ilvl="4" w:tplc="A7285510">
      <w:numFmt w:val="decimal"/>
      <w:lvlText w:val=""/>
      <w:lvlJc w:val="left"/>
    </w:lvl>
    <w:lvl w:ilvl="5" w:tplc="CA849DEC">
      <w:numFmt w:val="decimal"/>
      <w:lvlText w:val=""/>
      <w:lvlJc w:val="left"/>
    </w:lvl>
    <w:lvl w:ilvl="6" w:tplc="08FAA04A">
      <w:numFmt w:val="decimal"/>
      <w:lvlText w:val=""/>
      <w:lvlJc w:val="left"/>
    </w:lvl>
    <w:lvl w:ilvl="7" w:tplc="D6D68EA8">
      <w:numFmt w:val="decimal"/>
      <w:lvlText w:val=""/>
      <w:lvlJc w:val="left"/>
    </w:lvl>
    <w:lvl w:ilvl="8" w:tplc="47BC6DDA">
      <w:numFmt w:val="decimal"/>
      <w:lvlText w:val=""/>
      <w:lvlJc w:val="left"/>
    </w:lvl>
  </w:abstractNum>
  <w:abstractNum w:abstractNumId="2">
    <w:nsid w:val="00001649"/>
    <w:multiLevelType w:val="hybridMultilevel"/>
    <w:tmpl w:val="08BA2C50"/>
    <w:lvl w:ilvl="0" w:tplc="484C201A">
      <w:start w:val="7"/>
      <w:numFmt w:val="decimal"/>
      <w:lvlText w:val="%1."/>
      <w:lvlJc w:val="left"/>
    </w:lvl>
    <w:lvl w:ilvl="1" w:tplc="DF068F9E">
      <w:numFmt w:val="decimal"/>
      <w:lvlText w:val=""/>
      <w:lvlJc w:val="left"/>
    </w:lvl>
    <w:lvl w:ilvl="2" w:tplc="03D8C8CE">
      <w:numFmt w:val="decimal"/>
      <w:lvlText w:val=""/>
      <w:lvlJc w:val="left"/>
    </w:lvl>
    <w:lvl w:ilvl="3" w:tplc="1F02E13A">
      <w:numFmt w:val="decimal"/>
      <w:lvlText w:val=""/>
      <w:lvlJc w:val="left"/>
    </w:lvl>
    <w:lvl w:ilvl="4" w:tplc="10E438B8">
      <w:numFmt w:val="decimal"/>
      <w:lvlText w:val=""/>
      <w:lvlJc w:val="left"/>
    </w:lvl>
    <w:lvl w:ilvl="5" w:tplc="7646FB16">
      <w:numFmt w:val="decimal"/>
      <w:lvlText w:val=""/>
      <w:lvlJc w:val="left"/>
    </w:lvl>
    <w:lvl w:ilvl="6" w:tplc="01125074">
      <w:numFmt w:val="decimal"/>
      <w:lvlText w:val=""/>
      <w:lvlJc w:val="left"/>
    </w:lvl>
    <w:lvl w:ilvl="7" w:tplc="06A42E48">
      <w:numFmt w:val="decimal"/>
      <w:lvlText w:val=""/>
      <w:lvlJc w:val="left"/>
    </w:lvl>
    <w:lvl w:ilvl="8" w:tplc="F7B2FB82">
      <w:numFmt w:val="decimal"/>
      <w:lvlText w:val=""/>
      <w:lvlJc w:val="left"/>
    </w:lvl>
  </w:abstractNum>
  <w:abstractNum w:abstractNumId="3">
    <w:nsid w:val="000026E9"/>
    <w:multiLevelType w:val="hybridMultilevel"/>
    <w:tmpl w:val="1AA8E746"/>
    <w:lvl w:ilvl="0" w:tplc="16D8BA7A">
      <w:start w:val="11"/>
      <w:numFmt w:val="decimal"/>
      <w:lvlText w:val="%1."/>
      <w:lvlJc w:val="left"/>
    </w:lvl>
    <w:lvl w:ilvl="1" w:tplc="54826ACE">
      <w:numFmt w:val="decimal"/>
      <w:lvlText w:val=""/>
      <w:lvlJc w:val="left"/>
    </w:lvl>
    <w:lvl w:ilvl="2" w:tplc="E28CA8DC">
      <w:numFmt w:val="decimal"/>
      <w:lvlText w:val=""/>
      <w:lvlJc w:val="left"/>
    </w:lvl>
    <w:lvl w:ilvl="3" w:tplc="6B2C0798">
      <w:numFmt w:val="decimal"/>
      <w:lvlText w:val=""/>
      <w:lvlJc w:val="left"/>
    </w:lvl>
    <w:lvl w:ilvl="4" w:tplc="B8B22D5E">
      <w:numFmt w:val="decimal"/>
      <w:lvlText w:val=""/>
      <w:lvlJc w:val="left"/>
    </w:lvl>
    <w:lvl w:ilvl="5" w:tplc="C59A5874">
      <w:numFmt w:val="decimal"/>
      <w:lvlText w:val=""/>
      <w:lvlJc w:val="left"/>
    </w:lvl>
    <w:lvl w:ilvl="6" w:tplc="D8BE94D4">
      <w:numFmt w:val="decimal"/>
      <w:lvlText w:val=""/>
      <w:lvlJc w:val="left"/>
    </w:lvl>
    <w:lvl w:ilvl="7" w:tplc="17FCA626">
      <w:numFmt w:val="decimal"/>
      <w:lvlText w:val=""/>
      <w:lvlJc w:val="left"/>
    </w:lvl>
    <w:lvl w:ilvl="8" w:tplc="AF5259BA">
      <w:numFmt w:val="decimal"/>
      <w:lvlText w:val=""/>
      <w:lvlJc w:val="left"/>
    </w:lvl>
  </w:abstractNum>
  <w:abstractNum w:abstractNumId="4">
    <w:nsid w:val="00002EA6"/>
    <w:multiLevelType w:val="hybridMultilevel"/>
    <w:tmpl w:val="E7880E10"/>
    <w:lvl w:ilvl="0" w:tplc="F3A6D4AC">
      <w:start w:val="13"/>
      <w:numFmt w:val="decimal"/>
      <w:lvlText w:val="%1."/>
      <w:lvlJc w:val="left"/>
    </w:lvl>
    <w:lvl w:ilvl="1" w:tplc="6C64A968">
      <w:numFmt w:val="decimal"/>
      <w:lvlText w:val=""/>
      <w:lvlJc w:val="left"/>
    </w:lvl>
    <w:lvl w:ilvl="2" w:tplc="6C78AF92">
      <w:numFmt w:val="decimal"/>
      <w:lvlText w:val=""/>
      <w:lvlJc w:val="left"/>
    </w:lvl>
    <w:lvl w:ilvl="3" w:tplc="07524834">
      <w:numFmt w:val="decimal"/>
      <w:lvlText w:val=""/>
      <w:lvlJc w:val="left"/>
    </w:lvl>
    <w:lvl w:ilvl="4" w:tplc="3F0AEF76">
      <w:numFmt w:val="decimal"/>
      <w:lvlText w:val=""/>
      <w:lvlJc w:val="left"/>
    </w:lvl>
    <w:lvl w:ilvl="5" w:tplc="36C80ED2">
      <w:numFmt w:val="decimal"/>
      <w:lvlText w:val=""/>
      <w:lvlJc w:val="left"/>
    </w:lvl>
    <w:lvl w:ilvl="6" w:tplc="D92E4668">
      <w:numFmt w:val="decimal"/>
      <w:lvlText w:val=""/>
      <w:lvlJc w:val="left"/>
    </w:lvl>
    <w:lvl w:ilvl="7" w:tplc="59D23A0E">
      <w:numFmt w:val="decimal"/>
      <w:lvlText w:val=""/>
      <w:lvlJc w:val="left"/>
    </w:lvl>
    <w:lvl w:ilvl="8" w:tplc="9BD01A84">
      <w:numFmt w:val="decimal"/>
      <w:lvlText w:val=""/>
      <w:lvlJc w:val="left"/>
    </w:lvl>
  </w:abstractNum>
  <w:abstractNum w:abstractNumId="5">
    <w:nsid w:val="000041BB"/>
    <w:multiLevelType w:val="hybridMultilevel"/>
    <w:tmpl w:val="8BD85B3A"/>
    <w:lvl w:ilvl="0" w:tplc="2988B64E">
      <w:start w:val="1"/>
      <w:numFmt w:val="bullet"/>
      <w:lvlText w:val="в"/>
      <w:lvlJc w:val="left"/>
    </w:lvl>
    <w:lvl w:ilvl="1" w:tplc="47226BDA">
      <w:start w:val="10"/>
      <w:numFmt w:val="decimal"/>
      <w:lvlText w:val="%2."/>
      <w:lvlJc w:val="left"/>
    </w:lvl>
    <w:lvl w:ilvl="2" w:tplc="0832C64A">
      <w:numFmt w:val="decimal"/>
      <w:lvlText w:val=""/>
      <w:lvlJc w:val="left"/>
    </w:lvl>
    <w:lvl w:ilvl="3" w:tplc="8E084B04">
      <w:numFmt w:val="decimal"/>
      <w:lvlText w:val=""/>
      <w:lvlJc w:val="left"/>
    </w:lvl>
    <w:lvl w:ilvl="4" w:tplc="60DAF550">
      <w:numFmt w:val="decimal"/>
      <w:lvlText w:val=""/>
      <w:lvlJc w:val="left"/>
    </w:lvl>
    <w:lvl w:ilvl="5" w:tplc="85546932">
      <w:numFmt w:val="decimal"/>
      <w:lvlText w:val=""/>
      <w:lvlJc w:val="left"/>
    </w:lvl>
    <w:lvl w:ilvl="6" w:tplc="03460EBE">
      <w:numFmt w:val="decimal"/>
      <w:lvlText w:val=""/>
      <w:lvlJc w:val="left"/>
    </w:lvl>
    <w:lvl w:ilvl="7" w:tplc="ED8479F2">
      <w:numFmt w:val="decimal"/>
      <w:lvlText w:val=""/>
      <w:lvlJc w:val="left"/>
    </w:lvl>
    <w:lvl w:ilvl="8" w:tplc="B50079B8">
      <w:numFmt w:val="decimal"/>
      <w:lvlText w:val=""/>
      <w:lvlJc w:val="left"/>
    </w:lvl>
  </w:abstractNum>
  <w:abstractNum w:abstractNumId="6">
    <w:nsid w:val="00005AF1"/>
    <w:multiLevelType w:val="hybridMultilevel"/>
    <w:tmpl w:val="20502188"/>
    <w:lvl w:ilvl="0" w:tplc="B404ABFE">
      <w:start w:val="1"/>
      <w:numFmt w:val="bullet"/>
      <w:lvlText w:val="в"/>
      <w:lvlJc w:val="left"/>
    </w:lvl>
    <w:lvl w:ilvl="1" w:tplc="C288809E">
      <w:start w:val="9"/>
      <w:numFmt w:val="decimal"/>
      <w:lvlText w:val="%2."/>
      <w:lvlJc w:val="left"/>
    </w:lvl>
    <w:lvl w:ilvl="2" w:tplc="CAB282FA">
      <w:numFmt w:val="decimal"/>
      <w:lvlText w:val=""/>
      <w:lvlJc w:val="left"/>
    </w:lvl>
    <w:lvl w:ilvl="3" w:tplc="49FA6476">
      <w:numFmt w:val="decimal"/>
      <w:lvlText w:val=""/>
      <w:lvlJc w:val="left"/>
    </w:lvl>
    <w:lvl w:ilvl="4" w:tplc="8BEA3224">
      <w:numFmt w:val="decimal"/>
      <w:lvlText w:val=""/>
      <w:lvlJc w:val="left"/>
    </w:lvl>
    <w:lvl w:ilvl="5" w:tplc="EEA018B4">
      <w:numFmt w:val="decimal"/>
      <w:lvlText w:val=""/>
      <w:lvlJc w:val="left"/>
    </w:lvl>
    <w:lvl w:ilvl="6" w:tplc="1804921A">
      <w:numFmt w:val="decimal"/>
      <w:lvlText w:val=""/>
      <w:lvlJc w:val="left"/>
    </w:lvl>
    <w:lvl w:ilvl="7" w:tplc="5CAED44A">
      <w:numFmt w:val="decimal"/>
      <w:lvlText w:val=""/>
      <w:lvlJc w:val="left"/>
    </w:lvl>
    <w:lvl w:ilvl="8" w:tplc="DC5EC0DE">
      <w:numFmt w:val="decimal"/>
      <w:lvlText w:val=""/>
      <w:lvlJc w:val="left"/>
    </w:lvl>
  </w:abstractNum>
  <w:abstractNum w:abstractNumId="7">
    <w:nsid w:val="00005F90"/>
    <w:multiLevelType w:val="hybridMultilevel"/>
    <w:tmpl w:val="8FC644CA"/>
    <w:lvl w:ilvl="0" w:tplc="69404E70">
      <w:start w:val="1"/>
      <w:numFmt w:val="decimal"/>
      <w:lvlText w:val="%1."/>
      <w:lvlJc w:val="left"/>
    </w:lvl>
    <w:lvl w:ilvl="1" w:tplc="7402D524">
      <w:numFmt w:val="decimal"/>
      <w:lvlText w:val=""/>
      <w:lvlJc w:val="left"/>
    </w:lvl>
    <w:lvl w:ilvl="2" w:tplc="52003842">
      <w:numFmt w:val="decimal"/>
      <w:lvlText w:val=""/>
      <w:lvlJc w:val="left"/>
    </w:lvl>
    <w:lvl w:ilvl="3" w:tplc="A52AE622">
      <w:numFmt w:val="decimal"/>
      <w:lvlText w:val=""/>
      <w:lvlJc w:val="left"/>
    </w:lvl>
    <w:lvl w:ilvl="4" w:tplc="6A6072DC">
      <w:numFmt w:val="decimal"/>
      <w:lvlText w:val=""/>
      <w:lvlJc w:val="left"/>
    </w:lvl>
    <w:lvl w:ilvl="5" w:tplc="EADECB9A">
      <w:numFmt w:val="decimal"/>
      <w:lvlText w:val=""/>
      <w:lvlJc w:val="left"/>
    </w:lvl>
    <w:lvl w:ilvl="6" w:tplc="5680FAD2">
      <w:numFmt w:val="decimal"/>
      <w:lvlText w:val=""/>
      <w:lvlJc w:val="left"/>
    </w:lvl>
    <w:lvl w:ilvl="7" w:tplc="E8C68620">
      <w:numFmt w:val="decimal"/>
      <w:lvlText w:val=""/>
      <w:lvlJc w:val="left"/>
    </w:lvl>
    <w:lvl w:ilvl="8" w:tplc="242E5226">
      <w:numFmt w:val="decimal"/>
      <w:lvlText w:val=""/>
      <w:lvlJc w:val="left"/>
    </w:lvl>
  </w:abstractNum>
  <w:abstractNum w:abstractNumId="8">
    <w:nsid w:val="00006DF1"/>
    <w:multiLevelType w:val="hybridMultilevel"/>
    <w:tmpl w:val="344EEC76"/>
    <w:lvl w:ilvl="0" w:tplc="0A629D54">
      <w:start w:val="1"/>
      <w:numFmt w:val="bullet"/>
      <w:lvlText w:val="№"/>
      <w:lvlJc w:val="left"/>
    </w:lvl>
    <w:lvl w:ilvl="1" w:tplc="0738475A">
      <w:start w:val="1"/>
      <w:numFmt w:val="bullet"/>
      <w:lvlText w:val="В"/>
      <w:lvlJc w:val="left"/>
    </w:lvl>
    <w:lvl w:ilvl="2" w:tplc="AE30E6C4">
      <w:numFmt w:val="decimal"/>
      <w:lvlText w:val=""/>
      <w:lvlJc w:val="left"/>
    </w:lvl>
    <w:lvl w:ilvl="3" w:tplc="71FA0D76">
      <w:numFmt w:val="decimal"/>
      <w:lvlText w:val=""/>
      <w:lvlJc w:val="left"/>
    </w:lvl>
    <w:lvl w:ilvl="4" w:tplc="CAF22B46">
      <w:numFmt w:val="decimal"/>
      <w:lvlText w:val=""/>
      <w:lvlJc w:val="left"/>
    </w:lvl>
    <w:lvl w:ilvl="5" w:tplc="713456E6">
      <w:numFmt w:val="decimal"/>
      <w:lvlText w:val=""/>
      <w:lvlJc w:val="left"/>
    </w:lvl>
    <w:lvl w:ilvl="6" w:tplc="18EEC70E">
      <w:numFmt w:val="decimal"/>
      <w:lvlText w:val=""/>
      <w:lvlJc w:val="left"/>
    </w:lvl>
    <w:lvl w:ilvl="7" w:tplc="EAAA0A6A">
      <w:numFmt w:val="decimal"/>
      <w:lvlText w:val=""/>
      <w:lvlJc w:val="left"/>
    </w:lvl>
    <w:lvl w:ilvl="8" w:tplc="E258D190">
      <w:numFmt w:val="decimal"/>
      <w:lvlText w:val=""/>
      <w:lvlJc w:val="left"/>
    </w:lvl>
  </w:abstractNum>
  <w:abstractNum w:abstractNumId="9">
    <w:nsid w:val="089E4958"/>
    <w:multiLevelType w:val="hybridMultilevel"/>
    <w:tmpl w:val="49C8EC2C"/>
    <w:lvl w:ilvl="0" w:tplc="11BEEF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4445"/>
    <w:rsid w:val="00034832"/>
    <w:rsid w:val="00044593"/>
    <w:rsid w:val="00057E5B"/>
    <w:rsid w:val="00063330"/>
    <w:rsid w:val="00064A3B"/>
    <w:rsid w:val="0006590C"/>
    <w:rsid w:val="00081517"/>
    <w:rsid w:val="001B5AD8"/>
    <w:rsid w:val="001E03EB"/>
    <w:rsid w:val="00201333"/>
    <w:rsid w:val="00216156"/>
    <w:rsid w:val="00247804"/>
    <w:rsid w:val="002B59AB"/>
    <w:rsid w:val="003256F6"/>
    <w:rsid w:val="003941FA"/>
    <w:rsid w:val="003C41ED"/>
    <w:rsid w:val="003F2677"/>
    <w:rsid w:val="004144D0"/>
    <w:rsid w:val="004316B3"/>
    <w:rsid w:val="004618CB"/>
    <w:rsid w:val="004A4445"/>
    <w:rsid w:val="0052077C"/>
    <w:rsid w:val="00527A0F"/>
    <w:rsid w:val="00630F7A"/>
    <w:rsid w:val="00642200"/>
    <w:rsid w:val="00664680"/>
    <w:rsid w:val="00665CAC"/>
    <w:rsid w:val="00696442"/>
    <w:rsid w:val="006E0BD3"/>
    <w:rsid w:val="0073106D"/>
    <w:rsid w:val="007766BD"/>
    <w:rsid w:val="007B7747"/>
    <w:rsid w:val="007C5B15"/>
    <w:rsid w:val="00821B9E"/>
    <w:rsid w:val="008275CD"/>
    <w:rsid w:val="00887B3E"/>
    <w:rsid w:val="008C5C31"/>
    <w:rsid w:val="008E38FD"/>
    <w:rsid w:val="0091636A"/>
    <w:rsid w:val="0094034C"/>
    <w:rsid w:val="00940CC0"/>
    <w:rsid w:val="0098236B"/>
    <w:rsid w:val="00A53114"/>
    <w:rsid w:val="00AB2AEE"/>
    <w:rsid w:val="00AC27AA"/>
    <w:rsid w:val="00B170D2"/>
    <w:rsid w:val="00B3005B"/>
    <w:rsid w:val="00B629E2"/>
    <w:rsid w:val="00BF2C43"/>
    <w:rsid w:val="00C0402F"/>
    <w:rsid w:val="00C57E6F"/>
    <w:rsid w:val="00D0587D"/>
    <w:rsid w:val="00D42E57"/>
    <w:rsid w:val="00D66A09"/>
    <w:rsid w:val="00D8468A"/>
    <w:rsid w:val="00E26ACE"/>
    <w:rsid w:val="00EC2DB1"/>
    <w:rsid w:val="00F30B77"/>
    <w:rsid w:val="00FA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CE"/>
  </w:style>
  <w:style w:type="paragraph" w:styleId="2">
    <w:name w:val="heading 2"/>
    <w:basedOn w:val="a"/>
    <w:next w:val="a"/>
    <w:link w:val="20"/>
    <w:unhideWhenUsed/>
    <w:qFormat/>
    <w:rsid w:val="00B3005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00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30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3005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E03E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03EB"/>
    <w:rPr>
      <w:color w:val="800080"/>
      <w:u w:val="single"/>
    </w:rPr>
  </w:style>
  <w:style w:type="paragraph" w:customStyle="1" w:styleId="xl63">
    <w:name w:val="xl63"/>
    <w:basedOn w:val="a"/>
    <w:rsid w:val="001E0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0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E03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0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30F7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xl66">
    <w:name w:val="xl66"/>
    <w:basedOn w:val="a"/>
    <w:rsid w:val="00D0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058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5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05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058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5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7696</Words>
  <Characters>43872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51466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26</cp:revision>
  <cp:lastPrinted>2020-01-20T09:17:00Z</cp:lastPrinted>
  <dcterms:created xsi:type="dcterms:W3CDTF">2017-12-01T08:40:00Z</dcterms:created>
  <dcterms:modified xsi:type="dcterms:W3CDTF">2020-01-20T09:18:00Z</dcterms:modified>
</cp:coreProperties>
</file>