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70" w:rsidRDefault="007252C0">
      <w:pPr>
        <w:jc w:val="center"/>
        <w:rPr>
          <w:b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595" cy="83629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70" w:rsidRDefault="007252C0">
      <w:pPr>
        <w:keepNext/>
      </w:pPr>
      <w:r>
        <w:rPr>
          <w:rFonts w:eastAsia="Calibri"/>
          <w:b/>
          <w:sz w:val="32"/>
          <w:lang w:eastAsia="ru-RU"/>
        </w:rPr>
        <w:t>Администрация Нязепетровского муниципального района</w:t>
      </w:r>
    </w:p>
    <w:p w:rsidR="00DC1670" w:rsidRDefault="00DC1670">
      <w:pPr>
        <w:keepNext/>
        <w:rPr>
          <w:rFonts w:eastAsia="Calibri"/>
          <w:b/>
          <w:sz w:val="32"/>
          <w:lang w:eastAsia="ru-RU"/>
        </w:rPr>
      </w:pPr>
    </w:p>
    <w:p w:rsidR="00DC1670" w:rsidRDefault="007252C0">
      <w:pPr>
        <w:keepNext/>
        <w:jc w:val="center"/>
      </w:pPr>
      <w:r>
        <w:rPr>
          <w:rFonts w:eastAsia="Calibri"/>
          <w:b/>
          <w:sz w:val="32"/>
          <w:lang w:eastAsia="ru-RU"/>
        </w:rPr>
        <w:t>Челябинской области</w:t>
      </w:r>
    </w:p>
    <w:p w:rsidR="00DC1670" w:rsidRDefault="00DC1670">
      <w:pPr>
        <w:tabs>
          <w:tab w:val="center" w:pos="4960"/>
        </w:tabs>
        <w:jc w:val="center"/>
        <w:rPr>
          <w:rFonts w:eastAsia="Calibri"/>
          <w:sz w:val="28"/>
          <w:szCs w:val="28"/>
          <w:lang w:eastAsia="ru-RU"/>
        </w:rPr>
      </w:pPr>
    </w:p>
    <w:p w:rsidR="00DC1670" w:rsidRDefault="007252C0">
      <w:pPr>
        <w:jc w:val="center"/>
      </w:pPr>
      <w:r>
        <w:rPr>
          <w:rFonts w:eastAsia="Calibri"/>
          <w:b/>
          <w:sz w:val="28"/>
          <w:szCs w:val="28"/>
          <w:lang w:eastAsia="ru-RU"/>
        </w:rPr>
        <w:t>П О С Т А Н О В Л Е Н И Е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DC1670">
        <w:trPr>
          <w:trHeight w:val="57"/>
        </w:trPr>
        <w:tc>
          <w:tcPr>
            <w:tcW w:w="9571" w:type="dxa"/>
            <w:tcBorders>
              <w:top w:val="double" w:sz="12" w:space="0" w:color="00000A"/>
            </w:tcBorders>
            <w:shd w:val="solid" w:color="FFFFFF" w:fill="auto"/>
          </w:tcPr>
          <w:p w:rsidR="00DC1670" w:rsidRDefault="00DC1670">
            <w:pPr>
              <w:jc w:val="center"/>
              <w:rPr>
                <w:rFonts w:eastAsia="Calibri"/>
                <w:bCs/>
                <w:sz w:val="12"/>
                <w:szCs w:val="12"/>
                <w:lang w:eastAsia="ru-RU"/>
              </w:rPr>
            </w:pPr>
          </w:p>
        </w:tc>
      </w:tr>
    </w:tbl>
    <w:p w:rsidR="00DC1670" w:rsidRPr="00EE4E83" w:rsidRDefault="00EE4E83">
      <w:pPr>
        <w:rPr>
          <w:b/>
          <w:bCs/>
          <w:sz w:val="22"/>
          <w:szCs w:val="22"/>
        </w:rPr>
      </w:pPr>
      <w:r w:rsidRPr="00EE4E83">
        <w:rPr>
          <w:rFonts w:eastAsia="Calibri"/>
          <w:b/>
          <w:bCs/>
          <w:sz w:val="22"/>
          <w:szCs w:val="22"/>
          <w:lang w:eastAsia="ru-RU"/>
        </w:rPr>
        <w:t>о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т </w:t>
      </w:r>
      <w:r w:rsidR="007252C0" w:rsidRPr="00EE4E83">
        <w:rPr>
          <w:rFonts w:eastAsia="Calibri"/>
          <w:b/>
          <w:bCs/>
          <w:sz w:val="22"/>
          <w:szCs w:val="22"/>
          <w:u w:val="single"/>
          <w:lang w:eastAsia="ru-RU"/>
        </w:rPr>
        <w:t>24.07.2020 г.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  № </w:t>
      </w:r>
      <w:r w:rsidR="007252C0" w:rsidRPr="00EE4E83">
        <w:rPr>
          <w:rFonts w:eastAsia="Calibri"/>
          <w:b/>
          <w:bCs/>
          <w:sz w:val="22"/>
          <w:szCs w:val="22"/>
          <w:u w:val="single"/>
          <w:lang w:eastAsia="ru-RU"/>
        </w:rPr>
        <w:t>367</w:t>
      </w:r>
    </w:p>
    <w:p w:rsidR="00DC1670" w:rsidRDefault="007252C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sz w:val="22"/>
          <w:szCs w:val="22"/>
          <w:lang w:eastAsia="ru-RU"/>
        </w:rPr>
        <w:t>г. Нязепетровск</w:t>
      </w:r>
    </w:p>
    <w:p w:rsidR="00DC1670" w:rsidRDefault="00DC167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sz w:val="22"/>
          <w:szCs w:val="22"/>
          <w:lang w:eastAsia="ru-RU"/>
        </w:rPr>
      </w:pPr>
    </w:p>
    <w:p w:rsidR="00887880" w:rsidRDefault="00887880" w:rsidP="00887880">
      <w:pPr>
        <w:ind w:right="5669"/>
        <w:jc w:val="both"/>
        <w:rPr>
          <w:rFonts w:eastAsia="Calibri"/>
          <w:lang w:eastAsia="ru-RU"/>
        </w:rPr>
      </w:pPr>
      <w:r>
        <w:t xml:space="preserve">О внесении изменения в постановление администрации Нязепетровского муниципального района от 29.11.2017 г. № 742 </w:t>
      </w:r>
    </w:p>
    <w:p w:rsidR="00887880" w:rsidRDefault="00887880" w:rsidP="00887880">
      <w:pPr>
        <w:rPr>
          <w:color w:val="C9211E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eastAsia="ru-RU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ind w:firstLine="680"/>
        <w:jc w:val="both"/>
        <w:rPr>
          <w:rFonts w:eastAsia="Calibri"/>
          <w:lang w:eastAsia="ru-RU"/>
        </w:rPr>
      </w:pPr>
    </w:p>
    <w:p w:rsidR="00887880" w:rsidRDefault="00887880" w:rsidP="005935E8">
      <w:pPr>
        <w:tabs>
          <w:tab w:val="left" w:leader="dot" w:pos="567"/>
          <w:tab w:val="left" w:pos="709"/>
          <w:tab w:val="left" w:pos="3402"/>
        </w:tabs>
        <w:ind w:firstLine="709"/>
        <w:jc w:val="both"/>
      </w:pPr>
      <w:r>
        <w:rPr>
          <w:rFonts w:eastAsia="Calibri"/>
          <w:lang w:eastAsia="ru-RU"/>
        </w:rPr>
        <w:t xml:space="preserve">С целью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районе», руководствуясь постановлением администрации Нязепетровского муниципального района от 15.11.2016 г. № 626 «О порядке разработки, реализации и оценки эффективности муниципальных программ» (с изменениями, утвержденными постановлением администрации Нязепетровского муниципального района от 13.11.2018 г. № 699), </w:t>
      </w:r>
      <w:r>
        <w:t xml:space="preserve"> администрация Нязепетровского муниципального района</w:t>
      </w:r>
    </w:p>
    <w:p w:rsidR="00887880" w:rsidRDefault="00887880" w:rsidP="00887880">
      <w:pPr>
        <w:jc w:val="both"/>
      </w:pPr>
      <w:r>
        <w:t>ПОСТАНОВЛЯЕТ:</w:t>
      </w:r>
    </w:p>
    <w:p w:rsidR="00887880" w:rsidRDefault="00887880" w:rsidP="005935E8">
      <w:pPr>
        <w:ind w:firstLine="709"/>
        <w:jc w:val="both"/>
      </w:pPr>
      <w:r>
        <w:t>1.</w:t>
      </w:r>
      <w:r w:rsidR="00AA15B4">
        <w:t xml:space="preserve"> </w:t>
      </w:r>
      <w:r>
        <w:t>Внести в постановление администрации Нязепетровского муниципального района от 29.11.2017 г. № 742 «Об утверждении муниципальной программы «Формирование современной городской среды в Нязепетровском муниципальном районе» (в редакции постановления</w:t>
      </w:r>
      <w:r w:rsidRPr="00E134C2">
        <w:t xml:space="preserve"> </w:t>
      </w:r>
      <w:r>
        <w:t xml:space="preserve">администрации Нязепетровского муниципального района от 31.03.2020 г. </w:t>
      </w:r>
      <w:r w:rsidR="00BC724D" w:rsidRPr="00BC724D">
        <w:t xml:space="preserve">        </w:t>
      </w:r>
      <w:r>
        <w:t>№ 173) следующее изменение:</w:t>
      </w:r>
    </w:p>
    <w:p w:rsidR="00887880" w:rsidRDefault="00EE4E83" w:rsidP="00887880">
      <w:pPr>
        <w:ind w:firstLine="680"/>
        <w:jc w:val="both"/>
      </w:pPr>
      <w:r>
        <w:rPr>
          <w:rFonts w:eastAsia="Calibri"/>
          <w:lang w:eastAsia="ru-RU"/>
        </w:rPr>
        <w:t xml:space="preserve">  </w:t>
      </w:r>
      <w:r w:rsidR="005A0378">
        <w:rPr>
          <w:rFonts w:eastAsia="Calibri"/>
          <w:lang w:eastAsia="ru-RU"/>
        </w:rPr>
        <w:t xml:space="preserve"> </w:t>
      </w:r>
      <w:r w:rsidR="00887880">
        <w:rPr>
          <w:rFonts w:eastAsia="Calibri"/>
          <w:lang w:eastAsia="ru-RU"/>
        </w:rPr>
        <w:t>приложение 1 к муниципальной программе, утвержденной указанным постановлением, изложить в новой редакции (прилагается).</w:t>
      </w:r>
    </w:p>
    <w:p w:rsidR="00E52D77" w:rsidRDefault="00E52D77" w:rsidP="0083628E">
      <w:pPr>
        <w:tabs>
          <w:tab w:val="left" w:pos="567"/>
        </w:tabs>
        <w:ind w:firstLine="709"/>
      </w:pPr>
      <w:r>
        <w:t>2.</w:t>
      </w:r>
      <w:r w:rsidR="0083628E">
        <w:t xml:space="preserve"> </w:t>
      </w:r>
      <w:r>
        <w:t>Настоящее</w:t>
      </w:r>
      <w:r w:rsidR="0083628E">
        <w:t>     </w:t>
      </w:r>
      <w:r>
        <w:t>постановление</w:t>
      </w:r>
      <w:r w:rsidR="0083628E">
        <w:t>    </w:t>
      </w:r>
      <w:r>
        <w:t>подлежит</w:t>
      </w:r>
      <w:r w:rsidR="0083628E">
        <w:t xml:space="preserve">     </w:t>
      </w:r>
      <w:r>
        <w:t>размещению</w:t>
      </w:r>
      <w:r w:rsidR="0083628E">
        <w:t>    </w:t>
      </w:r>
      <w:r>
        <w:t>на</w:t>
      </w:r>
      <w:r w:rsidR="0083628E">
        <w:t>    </w:t>
      </w:r>
      <w:r>
        <w:t>официальном</w:t>
      </w:r>
      <w:r w:rsidR="0083628E">
        <w:t>    </w:t>
      </w:r>
      <w:r>
        <w:t>сайте</w:t>
      </w:r>
      <w:r w:rsidR="0083628E">
        <w:t xml:space="preserve"> </w:t>
      </w:r>
      <w:r>
        <w:t>Нязепетровского муниципального района.</w:t>
      </w:r>
    </w:p>
    <w:p w:rsidR="00E52D77" w:rsidRDefault="005935E8" w:rsidP="0083628E">
      <w:pPr>
        <w:suppressAutoHyphens w:val="0"/>
        <w:ind w:firstLine="709"/>
        <w:jc w:val="both"/>
      </w:pPr>
      <w:r>
        <w:t>3.</w:t>
      </w:r>
      <w:r w:rsidR="00AA15B4">
        <w:t xml:space="preserve"> </w:t>
      </w:r>
      <w:r w:rsidR="00E52D77">
        <w:rPr>
          <w:lang w:eastAsia="ru-RU"/>
        </w:rPr>
        <w:t>Контроль за исполнением настоящего постановления оставляю за собой.</w:t>
      </w:r>
    </w:p>
    <w:p w:rsidR="00DC1670" w:rsidRDefault="007252C0" w:rsidP="0083628E">
      <w:pPr>
        <w:tabs>
          <w:tab w:val="left" w:pos="851"/>
        </w:tabs>
        <w:ind w:firstLine="709"/>
        <w:jc w:val="both"/>
        <w:outlineLvl w:val="1"/>
        <w:rPr>
          <w:lang w:eastAsia="ru-RU"/>
        </w:rPr>
      </w:pPr>
      <w:r>
        <w:rPr>
          <w:lang w:eastAsia="ru-RU"/>
        </w:rPr>
        <w:t>4.</w:t>
      </w:r>
      <w:r w:rsidR="00AA15B4">
        <w:rPr>
          <w:lang w:eastAsia="ru-RU"/>
        </w:rPr>
        <w:t xml:space="preserve"> </w:t>
      </w:r>
      <w:r>
        <w:t>Настоящее постановление вступает в силу со дня подписания.</w:t>
      </w:r>
    </w:p>
    <w:p w:rsidR="00DC1670" w:rsidRDefault="00DC1670" w:rsidP="0083628E">
      <w:pPr>
        <w:tabs>
          <w:tab w:val="left" w:pos="720"/>
        </w:tabs>
        <w:jc w:val="both"/>
      </w:pPr>
    </w:p>
    <w:p w:rsidR="00DC1670" w:rsidRDefault="00DC1670" w:rsidP="005935E8">
      <w:pPr>
        <w:tabs>
          <w:tab w:val="left" w:pos="567"/>
          <w:tab w:val="left" w:pos="720"/>
        </w:tabs>
      </w:pPr>
    </w:p>
    <w:p w:rsidR="00DC1670" w:rsidRDefault="00DC1670" w:rsidP="00E52D77"/>
    <w:p w:rsidR="00BC724D" w:rsidRDefault="00BC724D" w:rsidP="00BC724D">
      <w:pPr>
        <w:tabs>
          <w:tab w:val="left" w:pos="720"/>
        </w:tabs>
      </w:pPr>
      <w:r>
        <w:t>Исполняющий о</w:t>
      </w:r>
      <w:bookmarkStart w:id="0" w:name="_GoBack"/>
      <w:bookmarkEnd w:id="0"/>
      <w:r>
        <w:t xml:space="preserve">бязанности </w:t>
      </w:r>
    </w:p>
    <w:p w:rsidR="00BC724D" w:rsidRDefault="00BC724D" w:rsidP="00BC724D">
      <w:pPr>
        <w:tabs>
          <w:tab w:val="left" w:pos="720"/>
        </w:tabs>
      </w:pPr>
      <w:r>
        <w:t xml:space="preserve">главы Нязепетровского </w:t>
      </w:r>
    </w:p>
    <w:p w:rsidR="00BC724D" w:rsidRDefault="00BC724D" w:rsidP="00BC724D">
      <w:pPr>
        <w:tabs>
          <w:tab w:val="left" w:pos="720"/>
        </w:tabs>
        <w:sectPr w:rsidR="00BC724D" w:rsidSect="00C93F1E">
          <w:pgSz w:w="11906" w:h="16838"/>
          <w:pgMar w:top="1134" w:right="850" w:bottom="1134" w:left="1417" w:header="0" w:footer="0" w:gutter="0"/>
          <w:cols w:space="720"/>
          <w:formProt w:val="0"/>
          <w:docGrid w:linePitch="326"/>
        </w:sectPr>
      </w:pPr>
      <w:r>
        <w:t xml:space="preserve">муниципального района                                                                         </w:t>
      </w:r>
      <w:r w:rsidRPr="00BC724D">
        <w:t xml:space="preserve">          </w:t>
      </w:r>
      <w:r>
        <w:t xml:space="preserve">      Ю.М. Педашенко </w:t>
      </w:r>
    </w:p>
    <w:p w:rsidR="00DC1670" w:rsidRDefault="00DC1670">
      <w:pPr>
        <w:tabs>
          <w:tab w:val="left" w:pos="142"/>
        </w:tabs>
        <w:ind w:left="11340"/>
        <w:rPr>
          <w:szCs w:val="22"/>
        </w:rPr>
      </w:pPr>
    </w:p>
    <w:p w:rsidR="00DC1670" w:rsidRDefault="007252C0">
      <w:pPr>
        <w:tabs>
          <w:tab w:val="left" w:pos="142"/>
        </w:tabs>
        <w:ind w:left="11340"/>
        <w:rPr>
          <w:szCs w:val="22"/>
        </w:rPr>
      </w:pPr>
      <w:r>
        <w:rPr>
          <w:szCs w:val="22"/>
        </w:rPr>
        <w:t xml:space="preserve">Приложение 1 </w:t>
      </w:r>
    </w:p>
    <w:p w:rsidR="00DC1670" w:rsidRDefault="007252C0">
      <w:pPr>
        <w:tabs>
          <w:tab w:val="left" w:pos="142"/>
        </w:tabs>
        <w:ind w:left="11340" w:right="-598"/>
        <w:rPr>
          <w:szCs w:val="22"/>
        </w:rPr>
      </w:pPr>
      <w:r>
        <w:rPr>
          <w:szCs w:val="22"/>
        </w:rPr>
        <w:t xml:space="preserve">к постановлению администрации Нязепетровского муниципального района   </w:t>
      </w:r>
      <w:r>
        <w:rPr>
          <w:szCs w:val="22"/>
          <w:u w:val="single"/>
        </w:rPr>
        <w:t>24.07.2020 г.</w:t>
      </w:r>
      <w:r>
        <w:rPr>
          <w:szCs w:val="22"/>
        </w:rPr>
        <w:t xml:space="preserve"> № </w:t>
      </w:r>
      <w:r>
        <w:rPr>
          <w:szCs w:val="22"/>
          <w:u w:val="single"/>
        </w:rPr>
        <w:t>367</w:t>
      </w:r>
    </w:p>
    <w:p w:rsidR="00DC1670" w:rsidRDefault="00DC1670">
      <w:pPr>
        <w:tabs>
          <w:tab w:val="left" w:pos="142"/>
          <w:tab w:val="left" w:pos="5954"/>
        </w:tabs>
        <w:ind w:left="11340" w:right="-598"/>
        <w:jc w:val="both"/>
        <w:rPr>
          <w:szCs w:val="22"/>
        </w:rPr>
      </w:pPr>
    </w:p>
    <w:p w:rsidR="00DC1670" w:rsidRDefault="007252C0">
      <w:pPr>
        <w:tabs>
          <w:tab w:val="left" w:pos="142"/>
          <w:tab w:val="left" w:pos="5954"/>
        </w:tabs>
        <w:ind w:left="11340" w:right="-598"/>
        <w:jc w:val="both"/>
      </w:pPr>
      <w:r>
        <w:rPr>
          <w:szCs w:val="22"/>
        </w:rPr>
        <w:t xml:space="preserve">Приложение 1 к муниципальной программе </w:t>
      </w:r>
      <w:r>
        <w:rPr>
          <w:b/>
        </w:rPr>
        <w:t>«</w:t>
      </w:r>
      <w:r>
        <w:t>Формирование современной городской среды в Нязепетровском муниципальном районе»</w:t>
      </w:r>
    </w:p>
    <w:p w:rsidR="00DC1670" w:rsidRDefault="00DC1670">
      <w:pPr>
        <w:ind w:left="11296"/>
      </w:pPr>
    </w:p>
    <w:p w:rsidR="00DC1670" w:rsidRDefault="00DC1670">
      <w:pPr>
        <w:ind w:left="11296"/>
        <w:jc w:val="center"/>
      </w:pP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>ПЕРЕЧЕНЬ</w:t>
      </w: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основных мероприятий (объектов) муниципальной программы </w:t>
      </w:r>
    </w:p>
    <w:p w:rsidR="00DC1670" w:rsidRDefault="007252C0">
      <w:pPr>
        <w:jc w:val="center"/>
        <w:rPr>
          <w:bCs/>
          <w:sz w:val="22"/>
          <w:szCs w:val="22"/>
        </w:rPr>
      </w:pPr>
      <w:r w:rsidRPr="007252C0">
        <w:rPr>
          <w:bCs/>
          <w:sz w:val="22"/>
          <w:szCs w:val="22"/>
        </w:rPr>
        <w:t>«Формирование современной городской среды в Нязепетровском муниципальном районе»</w:t>
      </w:r>
    </w:p>
    <w:p w:rsidR="00F8233B" w:rsidRPr="007252C0" w:rsidRDefault="00F8233B">
      <w:pPr>
        <w:jc w:val="center"/>
        <w:rPr>
          <w:sz w:val="22"/>
          <w:szCs w:val="22"/>
        </w:rPr>
      </w:pPr>
    </w:p>
    <w:tbl>
      <w:tblPr>
        <w:tblW w:w="15281" w:type="dxa"/>
        <w:tblInd w:w="-5" w:type="dxa"/>
        <w:tblLook w:val="0000" w:firstRow="0" w:lastRow="0" w:firstColumn="0" w:lastColumn="0" w:noHBand="0" w:noVBand="0"/>
      </w:tblPr>
      <w:tblGrid>
        <w:gridCol w:w="659"/>
        <w:gridCol w:w="3889"/>
        <w:gridCol w:w="1781"/>
        <w:gridCol w:w="1107"/>
        <w:gridCol w:w="1097"/>
        <w:gridCol w:w="1097"/>
        <w:gridCol w:w="1097"/>
        <w:gridCol w:w="1104"/>
        <w:gridCol w:w="1097"/>
        <w:gridCol w:w="1097"/>
        <w:gridCol w:w="1256"/>
      </w:tblGrid>
      <w:tr w:rsidR="00DC1670" w:rsidRPr="007252C0" w:rsidTr="007252C0">
        <w:trPr>
          <w:cantSplit/>
          <w:trHeight w:val="85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Наименование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Источник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8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F8233B" w:rsidRPr="007252C0" w:rsidTr="007252C0">
        <w:trPr>
          <w:cantSplit/>
          <w:trHeight w:val="379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2021*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2022*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2023*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6211,620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46758,380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5903,500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38747,400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7518,200</w:t>
            </w:r>
          </w:p>
        </w:tc>
      </w:tr>
      <w:tr w:rsidR="00F8233B" w:rsidRPr="007252C0" w:rsidTr="007252C0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62,120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492,780</w:t>
            </w:r>
          </w:p>
        </w:tc>
      </w:tr>
      <w:tr w:rsidR="00F8233B" w:rsidRPr="007252C0" w:rsidTr="007252C0">
        <w:trPr>
          <w:trHeight w:val="42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15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15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252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 xml:space="preserve">Благоустройство дворовых территорий многоквартирных домов </w:t>
            </w: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2923,056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3163,945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15226,501</w:t>
            </w:r>
          </w:p>
        </w:tc>
      </w:tr>
      <w:tr w:rsidR="00F8233B" w:rsidRPr="007252C0" w:rsidTr="007252C0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2297,495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3007,001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13958,899</w:t>
            </w:r>
          </w:p>
        </w:tc>
      </w:tr>
      <w:tr w:rsidR="00F8233B" w:rsidRPr="007252C0" w:rsidTr="007252C0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538,950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125,302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1057,954</w:t>
            </w:r>
          </w:p>
        </w:tc>
      </w:tr>
      <w:tr w:rsidR="00F8233B" w:rsidRPr="007252C0" w:rsidTr="007252C0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86,611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31,642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209,648</w:t>
            </w:r>
          </w:p>
        </w:tc>
      </w:tr>
      <w:tr w:rsidR="00F8233B" w:rsidRPr="007252C0" w:rsidTr="007252C0">
        <w:trPr>
          <w:trHeight w:val="10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3047,675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19591,789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2896,499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18026,701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120,697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1343,820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221,268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мест массового отдыха населения (парков</w:t>
            </w:r>
            <w:r w:rsidRPr="007252C0">
              <w:rPr>
                <w:rFonts w:cstheme="minorHAnsi"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407,386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7475,890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320,202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6761,800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75,113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652,225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12,071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61,865</w:t>
            </w:r>
          </w:p>
        </w:tc>
      </w:tr>
      <w:tr w:rsidR="00F8233B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Отбор лучших реализованных проектов по благоустройству и представление их в Министерство строительства и инфраструктуры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Формирование перечня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C1670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>Нязепетровское городское поселение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6211,620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46758,380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5903,500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38747,400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7518,200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62,120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492,780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8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общего объема по направлению благоустройство дворовых территорий:</w:t>
            </w:r>
          </w:p>
          <w:p w:rsidR="00DC1670" w:rsidRPr="007252C0" w:rsidRDefault="00DC167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3330,442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3163,945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22702,391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2617,697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3007,001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20720,699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614,063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125,302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1710,179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98,682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31,642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271,513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них по мероприятиям (объектам):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EE4E83" w:rsidRPr="007252C0" w:rsidTr="007252C0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8, № 10 по ул. К. Либкнехта, в том числе: предоставления субсидий на </w:t>
            </w:r>
          </w:p>
          <w:p w:rsidR="00EE4E83" w:rsidRPr="007252C0" w:rsidRDefault="00EE4E83" w:rsidP="008F3693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282,459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282,459</w:t>
            </w:r>
          </w:p>
        </w:tc>
      </w:tr>
      <w:tr w:rsidR="00EE4E83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222,010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222,010</w:t>
            </w:r>
          </w:p>
        </w:tc>
      </w:tr>
      <w:tr w:rsidR="00EE4E83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52,080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52,080</w:t>
            </w:r>
          </w:p>
        </w:tc>
      </w:tr>
      <w:tr w:rsidR="00EE4E83" w:rsidRPr="007252C0" w:rsidTr="005935E8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8,369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8,369</w:t>
            </w:r>
          </w:p>
        </w:tc>
      </w:tr>
      <w:tr w:rsidR="00EE4E83" w:rsidRPr="007252C0" w:rsidTr="008F3693">
        <w:trPr>
          <w:trHeight w:val="5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83" w:rsidRPr="007252C0" w:rsidRDefault="00EE4E8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8F3693" w:rsidRPr="007252C0" w:rsidTr="005935E8">
        <w:trPr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693" w:rsidRPr="007252C0" w:rsidRDefault="008F3693" w:rsidP="008F3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8F369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8F369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693" w:rsidRPr="007252C0" w:rsidRDefault="008F3693" w:rsidP="00EE4E8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14, № 16 по ул. К. Либкнехта, в том числе: предоставления субсидий на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403,518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403,518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317,161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317,161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74,400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74,400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11,957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11,957</w:t>
            </w:r>
          </w:p>
        </w:tc>
      </w:tr>
      <w:tr w:rsidR="00F8233B" w:rsidRPr="007252C0" w:rsidTr="007252C0">
        <w:trPr>
          <w:trHeight w:val="144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18, № 20 по ул. К. Либкнехта,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441,607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441,607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347,099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347,099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81,423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81,423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13,085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13,085</w:t>
            </w:r>
          </w:p>
        </w:tc>
      </w:tr>
      <w:tr w:rsidR="00F8233B" w:rsidRPr="007252C0" w:rsidTr="007252C0">
        <w:trPr>
          <w:trHeight w:val="51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22, № 24, № 26 по ул. К. Либкнехта,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663,066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663,066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521,164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521,164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122,255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122,255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19,647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19,647</w:t>
            </w:r>
          </w:p>
        </w:tc>
      </w:tr>
      <w:tr w:rsidR="00F8233B" w:rsidRPr="007252C0" w:rsidTr="007252C0">
        <w:trPr>
          <w:trHeight w:val="139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9, № 11, № 13 по ул. Р. Люксембург, в том числе: предоставления субсидий на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484,634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484,634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380,918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380,918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89,356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89,356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14,360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14,360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Свердлова, в том числе: предоставления субсидий на возмещение затрат по благоустройству территории многоквартирных домов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250,393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250,393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196,807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196,807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46,167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46,167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7,419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7,419</w:t>
            </w:r>
          </w:p>
        </w:tc>
      </w:tr>
      <w:tr w:rsidR="00F8233B" w:rsidRPr="007252C0" w:rsidTr="007252C0">
        <w:trPr>
          <w:trHeight w:val="95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132,910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132,910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104,466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104,466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24,506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24,506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3,938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3,938</w:t>
            </w:r>
          </w:p>
        </w:tc>
      </w:tr>
      <w:tr w:rsidR="00F8233B" w:rsidRPr="007252C0" w:rsidTr="007252C0">
        <w:trPr>
          <w:trHeight w:val="123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9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368,572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368,572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289,694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289,694</w:t>
            </w:r>
          </w:p>
        </w:tc>
      </w:tr>
      <w:tr w:rsidR="00F8233B" w:rsidRPr="007252C0" w:rsidTr="007252C0">
        <w:trPr>
          <w:trHeight w:val="11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67,957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67,957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10,921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10,921</w:t>
            </w:r>
          </w:p>
        </w:tc>
      </w:tr>
      <w:tr w:rsidR="00F8233B" w:rsidRPr="007252C0" w:rsidTr="007252C0">
        <w:trPr>
          <w:trHeight w:val="124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№15 по ул. Клубная, в том числе: предоставления субсидий на возмещение затрат по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303,283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303,283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238,378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238,378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55,919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55,919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8,986</w:t>
            </w:r>
          </w:p>
        </w:tc>
      </w:tr>
      <w:tr w:rsidR="00F8233B" w:rsidRPr="007252C0" w:rsidTr="007252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31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proofErr w:type="gramStart"/>
            <w:r w:rsidRPr="007252C0">
              <w:rPr>
                <w:bCs/>
                <w:sz w:val="22"/>
                <w:szCs w:val="22"/>
              </w:rPr>
              <w:t>предпринимателям  и</w:t>
            </w:r>
            <w:proofErr w:type="gramEnd"/>
            <w:r w:rsidRPr="007252C0">
              <w:rPr>
                <w:bCs/>
                <w:sz w:val="22"/>
                <w:szCs w:val="22"/>
              </w:rPr>
              <w:t xml:space="preserve">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424,739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424,739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405,701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405,701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16,898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16,898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2,140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2,140</w:t>
            </w:r>
          </w:p>
        </w:tc>
      </w:tr>
      <w:tr w:rsidR="00F8233B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24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340,127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340,127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324,881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324,881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13,532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13,532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1,714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242,174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242,174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231,319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231,319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9,635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1,220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8 по ул. Коммунаров, в том числе: предоставления субсидий на возмещение затрат по благоустройству территории многоквартирных домов </w:t>
            </w:r>
            <w:r w:rsidRPr="007252C0">
              <w:rPr>
                <w:bCs/>
                <w:sz w:val="22"/>
                <w:szCs w:val="22"/>
              </w:rPr>
              <w:lastRenderedPageBreak/>
              <w:t>юридическим лицам, индивидуальным предпринимателям и физическим лиц.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501,3011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501,3011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478,8314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478,8314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19,9442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19,9442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2,5255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2,5255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домов № 10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Коммунаров,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180,676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180,676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172,578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172,578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7,188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0,910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200,701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191,705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191,705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7,985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7,985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1,011</w:t>
            </w:r>
          </w:p>
        </w:tc>
      </w:tr>
      <w:tr w:rsidR="00F8233B" w:rsidRPr="007252C0" w:rsidTr="007252C0">
        <w:trPr>
          <w:trHeight w:val="102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266,413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266,413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254,472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254,472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10,599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10,599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1,342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1,342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204,896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204,896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195,712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195,712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8,152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1,032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9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288,706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288,706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275,765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275,765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11,486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11,486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1.19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 w:rsidP="00F8233B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  <w:r w:rsidR="00F8233B"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209,4891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209,4891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200,0986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200,0986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8,3345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8,3345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1,056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 w:rsidP="00F8233B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Щербакова, в том числе:</w:t>
            </w:r>
            <w:r w:rsidR="00F8233B"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305,8281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305,8281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292,1202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292,1202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12,1674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12,1674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1,5405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1,5405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1.21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Щербакова, в том числе: предоставления субсидий на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244,729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244,729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233,759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233,759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9,737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9,737</w:t>
            </w:r>
          </w:p>
        </w:tc>
      </w:tr>
      <w:tr w:rsidR="00F8233B" w:rsidRPr="007252C0" w:rsidTr="007252C0">
        <w:trPr>
          <w:trHeight w:val="58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1,233</w:t>
            </w:r>
          </w:p>
        </w:tc>
      </w:tr>
      <w:tr w:rsidR="00F8233B" w:rsidRPr="007252C0" w:rsidTr="007252C0">
        <w:trPr>
          <w:trHeight w:val="9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 территории многоквартирных домов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11 по ул. Щербакова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238,2694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238,2694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227,5893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227,5893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9,4796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9,4796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1,2005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 w:rsidP="00F8233B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13 по ул. Щербакова</w:t>
            </w:r>
            <w:r w:rsidR="00F8233B"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 xml:space="preserve">в том числе: </w:t>
            </w:r>
            <w:r w:rsidR="00F8233B">
              <w:rPr>
                <w:bCs/>
                <w:sz w:val="22"/>
                <w:szCs w:val="22"/>
              </w:rPr>
              <w:t>п</w:t>
            </w:r>
            <w:r w:rsidRPr="007252C0">
              <w:rPr>
                <w:bCs/>
                <w:sz w:val="22"/>
                <w:szCs w:val="22"/>
              </w:rPr>
              <w:t xml:space="preserve">редоставления субсидий на возмещение затрат по благоустройству территории многоквартирных домов юридическим лицам, индивидуальным </w:t>
            </w:r>
            <w:r w:rsidR="00F8233B" w:rsidRPr="007252C0">
              <w:rPr>
                <w:bCs/>
                <w:sz w:val="22"/>
                <w:szCs w:val="22"/>
              </w:rPr>
              <w:t>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351,7646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351,7646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335,9974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335,9974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13,995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13,995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1,7722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1,7722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№ 17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210,9564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210,9564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201,5005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201,5005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8,3929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8,3929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1,063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 по ул. Мира, в том числе: предоставления субсидий на возмещение затрат по </w:t>
            </w:r>
          </w:p>
          <w:p w:rsidR="00DC1670" w:rsidRPr="007252C0" w:rsidRDefault="007252C0" w:rsidP="00F8233B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благоустройству территории многоквартирных домов юридическим лицам, индивидуальным предпринимателям и физическим лиц</w:t>
            </w:r>
            <w:r w:rsidR="00F8233B">
              <w:rPr>
                <w:bCs/>
                <w:sz w:val="22"/>
                <w:szCs w:val="22"/>
              </w:rPr>
              <w:t>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316,583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316,583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268,042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268,042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45,375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45,375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3,166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3,166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1.26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257,379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257,379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217,916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217,916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36,889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36,889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2,574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2,574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273,031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273,031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231,169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231,169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39,132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39,132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2,730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273,655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273,655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231,696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231,696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39,222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39,222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2,737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2,737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23 по ул. Свердлова, в том числе: предоставления субсидий на</w:t>
            </w:r>
          </w:p>
          <w:p w:rsidR="00F8233B" w:rsidRDefault="007252C0" w:rsidP="00F8233B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  <w:r w:rsidR="00F8233B" w:rsidRPr="007252C0">
              <w:rPr>
                <w:bCs/>
                <w:sz w:val="22"/>
                <w:szCs w:val="22"/>
              </w:rPr>
              <w:t>лицам</w:t>
            </w:r>
          </w:p>
          <w:p w:rsidR="00DC1670" w:rsidRPr="007252C0" w:rsidRDefault="007252C0" w:rsidP="00F8233B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591,136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591,136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500,500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500,500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84,724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84,724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5,912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5,912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535,176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535,176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453,120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453,120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76,704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76,704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5,352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5,352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№7А по ул. К. Либкнехта,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112,297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112,297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95,079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95,079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16,095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16,095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1,123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1,123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№7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121,235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121,235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102,647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102,647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17,376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17,376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1,212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№11 по ул. Клубная, в том числе: предоставления субсидий на возмещение затрат по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</w:t>
            </w:r>
          </w:p>
          <w:p w:rsidR="00DC1670" w:rsidRPr="007252C0" w:rsidRDefault="007252C0">
            <w:pPr>
              <w:ind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многоквартирных домов юридическим лицам, индивидуальным предпринимателям и физическим лицам</w:t>
            </w:r>
          </w:p>
          <w:p w:rsidR="00DC1670" w:rsidRPr="007252C0" w:rsidRDefault="00DC1670">
            <w:pPr>
              <w:ind w:right="-94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93,099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93,099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78,824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78,824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13,344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13,344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0,931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71,549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71,549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60,578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60,578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10,265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10,265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0,716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19А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212,594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212,594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179,998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179,998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30,470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2,126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2,126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 по ул. </w:t>
            </w:r>
          </w:p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771,640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771,640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733,364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733,364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30,559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30,559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7,717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7,717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281,600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281,600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267,632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267,632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11,152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11,152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2,816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2,816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10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196,600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196,600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186,848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186,848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7,786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7,786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1,966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1,966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12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183,400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183,400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174,303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174,303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7,263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7,263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1,834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1,834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14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180,500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180,500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171,547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171,547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7,148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1,805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1,805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966,505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966,505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918,563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918,563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38,277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38,277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9,665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435,400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435,400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413,803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413,803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17,243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17,243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4,354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4,354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17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148,300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148,300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140,944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140,944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5,873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5,873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1,483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1,483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22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765,000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724,396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724,396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32,954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32,954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7,650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24 по ул. </w:t>
            </w:r>
          </w:p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1035,000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1035,000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980,065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980,065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44,585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44,585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10,350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675,000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639,173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29,077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6,750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74 по ул.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571,000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571,000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541,167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541,167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24,618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24,618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5,715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5,715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2 по ул. Бычкова, № 1 по ул. Гагарина, № 22,35 по ул. Ленина, № 3, 5А по ул. Пушкина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</w:tr>
      <w:tr w:rsidR="00F8233B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165А по ул. Свердлова, № 6А, 6Б по ул. Кооперативная, № 61 по ул. 30 лет ВЛКСМ, № 31, 33 по ул. Свободы</w:t>
            </w:r>
          </w:p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F8233B" w:rsidRPr="007252C0" w:rsidTr="007252C0">
        <w:trPr>
          <w:trHeight w:val="207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</w:tr>
      <w:tr w:rsidR="00F8233B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</w:tr>
      <w:tr w:rsidR="00F8233B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</w:tr>
      <w:tr w:rsidR="00F8233B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</w:p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общественных территорий: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3047,675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19591,789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2896,499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18026,700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120,698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1343,820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221,268</w:t>
            </w:r>
          </w:p>
        </w:tc>
      </w:tr>
      <w:tr w:rsidR="00F8233B" w:rsidRPr="007252C0" w:rsidTr="007252C0">
        <w:trPr>
          <w:trHeight w:val="3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Детский парк им. Гагарина в г. Нязепетровске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1731,958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1361,303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319,337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51,318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2707,926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</w:tr>
      <w:tr w:rsidR="00F8233B" w:rsidRPr="007252C0" w:rsidTr="007252C0">
        <w:trPr>
          <w:trHeight w:val="4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C1670" w:rsidRPr="007252C0" w:rsidRDefault="00DC167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2439,875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2439,875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2318,848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2318,848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96,627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96,627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24,400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24,400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Тротуар от многоквартирного дома № 5 по ул. Чайковского до многоквартирного дома № 5 по ул. Клубной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607,800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607,800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577,651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577,651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24,071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24,071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6,078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6,078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2598,270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2598,270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2460,362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2460,362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111,825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111,825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25,983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25,983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Тротуар от здания филиала МБУДО ДШИ по ул. Клубная до МКОУ СОШ № 27 по ул. Ползунова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855,230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855,230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809,837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809,837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36,841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36,841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8,552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8,552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Набережная городского пруда в           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Набережная городского пруда в           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3453,500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</w:tr>
      <w:tr w:rsidR="00F8233B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8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 xml:space="preserve">мест массового отдыха населения </w:t>
            </w:r>
          </w:p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(парков)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1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rPr>
          <w:trHeight w:val="25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rPr>
          <w:trHeight w:val="80"/>
        </w:trPr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Сквер набережной городского пруда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 xml:space="preserve"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7252C0">
              <w:rPr>
                <w:bCs/>
                <w:sz w:val="22"/>
                <w:szCs w:val="22"/>
              </w:rPr>
              <w:lastRenderedPageBreak/>
              <w:t>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Формирование перечня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13.04.2018 г. № 75644000-1-2018-001 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** - в соответствие с Соглашением от 30.04.2019 г. № 75644000-1-2019-003</w:t>
      </w:r>
    </w:p>
    <w:p w:rsidR="00DC1670" w:rsidRPr="007252C0" w:rsidRDefault="007252C0">
      <w:pPr>
        <w:tabs>
          <w:tab w:val="left" w:pos="142"/>
        </w:tabs>
        <w:suppressAutoHyphens w:val="0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09.04.2020 г. № 75644000-1-2020-001/1 </w:t>
      </w:r>
    </w:p>
    <w:p w:rsidR="00DC1670" w:rsidRPr="007252C0" w:rsidRDefault="00DC1670">
      <w:pPr>
        <w:jc w:val="both"/>
        <w:rPr>
          <w:rFonts w:eastAsia="Calibri"/>
          <w:b/>
          <w:bCs/>
          <w:color w:val="000000"/>
          <w:spacing w:val="12"/>
          <w:w w:val="114"/>
          <w:sz w:val="22"/>
          <w:szCs w:val="22"/>
          <w:lang w:eastAsia="ru-RU"/>
        </w:rPr>
      </w:pPr>
    </w:p>
    <w:p w:rsidR="00DC1670" w:rsidRPr="007252C0" w:rsidRDefault="00DC1670">
      <w:pPr>
        <w:jc w:val="center"/>
        <w:rPr>
          <w:b/>
          <w:bCs/>
          <w:sz w:val="22"/>
          <w:szCs w:val="22"/>
        </w:rPr>
      </w:pPr>
    </w:p>
    <w:sectPr w:rsidR="00DC1670" w:rsidRPr="007252C0">
      <w:footerReference w:type="default" r:id="rId9"/>
      <w:pgSz w:w="16838" w:h="11906" w:orient="landscape"/>
      <w:pgMar w:top="850" w:right="1134" w:bottom="1417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6F" w:rsidRDefault="00735C6F">
      <w:r>
        <w:separator/>
      </w:r>
    </w:p>
  </w:endnote>
  <w:endnote w:type="continuationSeparator" w:id="0">
    <w:p w:rsidR="00735C6F" w:rsidRDefault="0073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B4" w:rsidRDefault="00AA15B4">
    <w:pPr>
      <w:pStyle w:val="af4"/>
      <w:jc w:val="right"/>
    </w:pPr>
  </w:p>
  <w:p w:rsidR="00AA15B4" w:rsidRDefault="00AA15B4">
    <w:pPr>
      <w:pStyle w:val="af4"/>
    </w:pPr>
  </w:p>
  <w:p w:rsidR="00AA15B4" w:rsidRDefault="00AA15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6F" w:rsidRDefault="00735C6F">
      <w:r>
        <w:separator/>
      </w:r>
    </w:p>
  </w:footnote>
  <w:footnote w:type="continuationSeparator" w:id="0">
    <w:p w:rsidR="00735C6F" w:rsidRDefault="0073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pStyle w:val="3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70"/>
    <w:rsid w:val="000529AE"/>
    <w:rsid w:val="000A08D9"/>
    <w:rsid w:val="00217C61"/>
    <w:rsid w:val="002C3C35"/>
    <w:rsid w:val="00332949"/>
    <w:rsid w:val="004D0B11"/>
    <w:rsid w:val="004E122C"/>
    <w:rsid w:val="005935E8"/>
    <w:rsid w:val="005A0378"/>
    <w:rsid w:val="005E2854"/>
    <w:rsid w:val="007252C0"/>
    <w:rsid w:val="00735C6F"/>
    <w:rsid w:val="0083628E"/>
    <w:rsid w:val="00887880"/>
    <w:rsid w:val="008E3C46"/>
    <w:rsid w:val="008F3693"/>
    <w:rsid w:val="0090178E"/>
    <w:rsid w:val="00A221CC"/>
    <w:rsid w:val="00AA15B4"/>
    <w:rsid w:val="00BC724D"/>
    <w:rsid w:val="00BE78BA"/>
    <w:rsid w:val="00C93F1E"/>
    <w:rsid w:val="00DC1670"/>
    <w:rsid w:val="00E52D77"/>
    <w:rsid w:val="00E863F2"/>
    <w:rsid w:val="00EE4E83"/>
    <w:rsid w:val="00F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C771-0F9D-486F-8668-A8560E5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29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qFormat/>
    <w:rsid w:val="00895B2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lang w:eastAsia="en-US"/>
    </w:rPr>
  </w:style>
  <w:style w:type="paragraph" w:styleId="2">
    <w:name w:val="heading 2"/>
    <w:basedOn w:val="a0"/>
    <w:next w:val="a1"/>
    <w:qFormat/>
    <w:rsid w:val="00895B29"/>
    <w:pPr>
      <w:numPr>
        <w:ilvl w:val="1"/>
        <w:numId w:val="1"/>
      </w:numPr>
      <w:spacing w:before="200"/>
      <w:ind w:left="1440" w:hanging="360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0"/>
    <w:next w:val="a1"/>
    <w:qFormat/>
    <w:rsid w:val="00895B29"/>
    <w:pPr>
      <w:numPr>
        <w:ilvl w:val="2"/>
        <w:numId w:val="1"/>
      </w:numPr>
      <w:spacing w:before="140"/>
      <w:ind w:left="2160" w:hanging="360"/>
      <w:outlineLvl w:val="2"/>
    </w:pPr>
    <w:rPr>
      <w:b/>
      <w:bCs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95B29"/>
    <w:rPr>
      <w:rFonts w:eastAsia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895B29"/>
  </w:style>
  <w:style w:type="character" w:customStyle="1" w:styleId="WW8Num1z2">
    <w:name w:val="WW8Num1z2"/>
    <w:qFormat/>
    <w:rsid w:val="00895B29"/>
  </w:style>
  <w:style w:type="character" w:customStyle="1" w:styleId="WW8Num1z3">
    <w:name w:val="WW8Num1z3"/>
    <w:qFormat/>
    <w:rsid w:val="00895B29"/>
  </w:style>
  <w:style w:type="character" w:customStyle="1" w:styleId="WW8Num1z4">
    <w:name w:val="WW8Num1z4"/>
    <w:qFormat/>
    <w:rsid w:val="00895B29"/>
  </w:style>
  <w:style w:type="character" w:customStyle="1" w:styleId="WW8Num1z5">
    <w:name w:val="WW8Num1z5"/>
    <w:qFormat/>
    <w:rsid w:val="00895B29"/>
  </w:style>
  <w:style w:type="character" w:customStyle="1" w:styleId="WW8Num1z6">
    <w:name w:val="WW8Num1z6"/>
    <w:qFormat/>
    <w:rsid w:val="00895B29"/>
  </w:style>
  <w:style w:type="character" w:customStyle="1" w:styleId="WW8Num1z7">
    <w:name w:val="WW8Num1z7"/>
    <w:qFormat/>
    <w:rsid w:val="00895B29"/>
  </w:style>
  <w:style w:type="character" w:customStyle="1" w:styleId="WW8Num1z8">
    <w:name w:val="WW8Num1z8"/>
    <w:qFormat/>
    <w:rsid w:val="00895B29"/>
  </w:style>
  <w:style w:type="character" w:customStyle="1" w:styleId="WW8Num2z0">
    <w:name w:val="WW8Num2z0"/>
    <w:qFormat/>
    <w:rsid w:val="00895B29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895B29"/>
  </w:style>
  <w:style w:type="character" w:customStyle="1" w:styleId="WW8Num2z2">
    <w:name w:val="WW8Num2z2"/>
    <w:qFormat/>
    <w:rsid w:val="00895B29"/>
  </w:style>
  <w:style w:type="character" w:customStyle="1" w:styleId="WW8Num2z3">
    <w:name w:val="WW8Num2z3"/>
    <w:qFormat/>
    <w:rsid w:val="00895B29"/>
  </w:style>
  <w:style w:type="character" w:customStyle="1" w:styleId="WW8Num2z4">
    <w:name w:val="WW8Num2z4"/>
    <w:qFormat/>
    <w:rsid w:val="00895B29"/>
  </w:style>
  <w:style w:type="character" w:customStyle="1" w:styleId="WW8Num2z5">
    <w:name w:val="WW8Num2z5"/>
    <w:qFormat/>
    <w:rsid w:val="00895B29"/>
  </w:style>
  <w:style w:type="character" w:customStyle="1" w:styleId="WW8Num2z6">
    <w:name w:val="WW8Num2z6"/>
    <w:qFormat/>
    <w:rsid w:val="00895B29"/>
  </w:style>
  <w:style w:type="character" w:customStyle="1" w:styleId="WW8Num2z7">
    <w:name w:val="WW8Num2z7"/>
    <w:qFormat/>
    <w:rsid w:val="00895B29"/>
  </w:style>
  <w:style w:type="character" w:customStyle="1" w:styleId="WW8Num2z8">
    <w:name w:val="WW8Num2z8"/>
    <w:qFormat/>
    <w:rsid w:val="00895B29"/>
  </w:style>
  <w:style w:type="character" w:customStyle="1" w:styleId="WW8Num3z0">
    <w:name w:val="WW8Num3z0"/>
    <w:qFormat/>
    <w:rsid w:val="00895B29"/>
  </w:style>
  <w:style w:type="character" w:customStyle="1" w:styleId="WW8Num3z1">
    <w:name w:val="WW8Num3z1"/>
    <w:qFormat/>
    <w:rsid w:val="00895B29"/>
  </w:style>
  <w:style w:type="character" w:customStyle="1" w:styleId="WW8Num3z2">
    <w:name w:val="WW8Num3z2"/>
    <w:qFormat/>
    <w:rsid w:val="00895B29"/>
  </w:style>
  <w:style w:type="character" w:customStyle="1" w:styleId="WW8Num3z3">
    <w:name w:val="WW8Num3z3"/>
    <w:qFormat/>
    <w:rsid w:val="00895B29"/>
  </w:style>
  <w:style w:type="character" w:customStyle="1" w:styleId="WW8Num3z4">
    <w:name w:val="WW8Num3z4"/>
    <w:qFormat/>
    <w:rsid w:val="00895B29"/>
  </w:style>
  <w:style w:type="character" w:customStyle="1" w:styleId="WW8Num3z5">
    <w:name w:val="WW8Num3z5"/>
    <w:qFormat/>
    <w:rsid w:val="00895B29"/>
  </w:style>
  <w:style w:type="character" w:customStyle="1" w:styleId="WW8Num3z6">
    <w:name w:val="WW8Num3z6"/>
    <w:qFormat/>
    <w:rsid w:val="00895B29"/>
  </w:style>
  <w:style w:type="character" w:customStyle="1" w:styleId="WW8Num3z7">
    <w:name w:val="WW8Num3z7"/>
    <w:qFormat/>
    <w:rsid w:val="00895B29"/>
  </w:style>
  <w:style w:type="character" w:customStyle="1" w:styleId="WW8Num3z8">
    <w:name w:val="WW8Num3z8"/>
    <w:qFormat/>
    <w:rsid w:val="00895B29"/>
  </w:style>
  <w:style w:type="character" w:customStyle="1" w:styleId="10">
    <w:name w:val="Основной шрифт абзаца1"/>
    <w:qFormat/>
    <w:rsid w:val="00895B29"/>
  </w:style>
  <w:style w:type="character" w:customStyle="1" w:styleId="a5">
    <w:name w:val="Нижний колонтитул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1">
    <w:name w:val="Нижний колонтитул Знак1"/>
    <w:qFormat/>
    <w:rsid w:val="00895B29"/>
    <w:rPr>
      <w:rFonts w:ascii="Calibri" w:hAnsi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895B29"/>
    <w:rPr>
      <w:color w:val="00007F"/>
      <w:u w:val="single"/>
    </w:rPr>
  </w:style>
  <w:style w:type="character" w:customStyle="1" w:styleId="12">
    <w:name w:val="Заголовок 1 Знак"/>
    <w:qFormat/>
    <w:rsid w:val="00895B29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qFormat/>
    <w:rsid w:val="00895B29"/>
    <w:rPr>
      <w:rFonts w:ascii="Arial" w:eastAsia="Times New Roman" w:hAnsi="Arial" w:cs="Tahoma"/>
      <w:b/>
      <w:bCs/>
      <w:kern w:val="2"/>
      <w:sz w:val="32"/>
      <w:szCs w:val="32"/>
      <w:lang w:val="en-US" w:eastAsia="zh-CN"/>
    </w:rPr>
  </w:style>
  <w:style w:type="character" w:customStyle="1" w:styleId="30">
    <w:name w:val="Заголовок 3 Знак"/>
    <w:qFormat/>
    <w:rsid w:val="00895B29"/>
    <w:rPr>
      <w:rFonts w:ascii="Arial" w:eastAsia="Times New Roman" w:hAnsi="Arial" w:cs="Tahoma"/>
      <w:b/>
      <w:bCs/>
      <w:kern w:val="2"/>
      <w:sz w:val="28"/>
      <w:szCs w:val="28"/>
      <w:lang w:val="en-US" w:eastAsia="zh-CN"/>
    </w:rPr>
  </w:style>
  <w:style w:type="character" w:customStyle="1" w:styleId="a6">
    <w:name w:val="Текст выноски Знак"/>
    <w:qFormat/>
    <w:rsid w:val="00895B29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qFormat/>
    <w:rsid w:val="00895B29"/>
    <w:rPr>
      <w:rFonts w:cs="Times New Roman"/>
      <w:color w:val="106BBE"/>
    </w:rPr>
  </w:style>
  <w:style w:type="character" w:customStyle="1" w:styleId="a8">
    <w:name w:val="Верхний колонтитул Знак"/>
    <w:qFormat/>
    <w:rsid w:val="00895B29"/>
    <w:rPr>
      <w:rFonts w:cs="Times New Roman"/>
    </w:rPr>
  </w:style>
  <w:style w:type="character" w:customStyle="1" w:styleId="a9">
    <w:name w:val="Цветовое выделение"/>
    <w:qFormat/>
    <w:rsid w:val="00895B29"/>
    <w:rPr>
      <w:b/>
      <w:color w:val="26282F"/>
    </w:rPr>
  </w:style>
  <w:style w:type="character" w:customStyle="1" w:styleId="aa">
    <w:name w:val="Основной текст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3">
    <w:name w:val="Текст выноски Знак1"/>
    <w:qFormat/>
    <w:rsid w:val="00895B29"/>
    <w:rPr>
      <w:rFonts w:ascii="Tahoma" w:eastAsia="Times New Roman" w:hAnsi="Tahoma" w:cs="Tahoma"/>
      <w:kern w:val="2"/>
      <w:sz w:val="16"/>
      <w:szCs w:val="16"/>
      <w:lang w:val="en-US" w:eastAsia="en-US"/>
    </w:rPr>
  </w:style>
  <w:style w:type="character" w:customStyle="1" w:styleId="14">
    <w:name w:val="Верхний колонтитул Знак1"/>
    <w:qFormat/>
    <w:rsid w:val="00895B29"/>
    <w:rPr>
      <w:rFonts w:eastAsia="Times New Roman" w:cs="Tahoma"/>
      <w:kern w:val="2"/>
      <w:sz w:val="24"/>
      <w:szCs w:val="24"/>
      <w:lang w:val="en-US" w:eastAsia="en-US"/>
    </w:rPr>
  </w:style>
  <w:style w:type="character" w:customStyle="1" w:styleId="WW8Num4z0">
    <w:name w:val="WW8Num4z0"/>
    <w:qFormat/>
    <w:rsid w:val="00895B29"/>
    <w:rPr>
      <w:rFonts w:eastAsia="Times New Roman" w:cs="Times New Roman"/>
      <w:b w:val="0"/>
    </w:rPr>
  </w:style>
  <w:style w:type="character" w:customStyle="1" w:styleId="WW8Num4z1">
    <w:name w:val="WW8Num4z1"/>
    <w:qFormat/>
    <w:rsid w:val="00895B29"/>
    <w:rPr>
      <w:rFonts w:cs="Times New Roman"/>
    </w:rPr>
  </w:style>
  <w:style w:type="character" w:customStyle="1" w:styleId="WW8Num5z0">
    <w:name w:val="WW8Num5z0"/>
    <w:qFormat/>
    <w:rsid w:val="00895B29"/>
  </w:style>
  <w:style w:type="character" w:customStyle="1" w:styleId="WW8Num5z1">
    <w:name w:val="WW8Num5z1"/>
    <w:qFormat/>
    <w:rsid w:val="00895B29"/>
  </w:style>
  <w:style w:type="character" w:customStyle="1" w:styleId="WW8Num5z2">
    <w:name w:val="WW8Num5z2"/>
    <w:qFormat/>
    <w:rsid w:val="00895B29"/>
  </w:style>
  <w:style w:type="character" w:customStyle="1" w:styleId="WW8Num5z3">
    <w:name w:val="WW8Num5z3"/>
    <w:qFormat/>
    <w:rsid w:val="00895B29"/>
  </w:style>
  <w:style w:type="character" w:customStyle="1" w:styleId="WW8Num5z4">
    <w:name w:val="WW8Num5z4"/>
    <w:qFormat/>
    <w:rsid w:val="00895B29"/>
  </w:style>
  <w:style w:type="character" w:customStyle="1" w:styleId="WW8Num5z5">
    <w:name w:val="WW8Num5z5"/>
    <w:qFormat/>
    <w:rsid w:val="00895B29"/>
  </w:style>
  <w:style w:type="character" w:customStyle="1" w:styleId="WW8Num5z6">
    <w:name w:val="WW8Num5z6"/>
    <w:qFormat/>
    <w:rsid w:val="00895B29"/>
  </w:style>
  <w:style w:type="character" w:customStyle="1" w:styleId="WW8Num5z7">
    <w:name w:val="WW8Num5z7"/>
    <w:qFormat/>
    <w:rsid w:val="00895B29"/>
  </w:style>
  <w:style w:type="character" w:customStyle="1" w:styleId="WW8Num5z8">
    <w:name w:val="WW8Num5z8"/>
    <w:qFormat/>
    <w:rsid w:val="00895B29"/>
  </w:style>
  <w:style w:type="character" w:customStyle="1" w:styleId="WW8Num6z0">
    <w:name w:val="WW8Num6z0"/>
    <w:qFormat/>
    <w:rsid w:val="00895B29"/>
  </w:style>
  <w:style w:type="character" w:customStyle="1" w:styleId="WW8Num6z1">
    <w:name w:val="WW8Num6z1"/>
    <w:qFormat/>
    <w:rsid w:val="00895B29"/>
  </w:style>
  <w:style w:type="character" w:customStyle="1" w:styleId="WW8Num6z2">
    <w:name w:val="WW8Num6z2"/>
    <w:qFormat/>
    <w:rsid w:val="00895B29"/>
  </w:style>
  <w:style w:type="character" w:customStyle="1" w:styleId="WW8Num6z3">
    <w:name w:val="WW8Num6z3"/>
    <w:qFormat/>
    <w:rsid w:val="00895B29"/>
  </w:style>
  <w:style w:type="character" w:customStyle="1" w:styleId="WW8Num6z4">
    <w:name w:val="WW8Num6z4"/>
    <w:qFormat/>
    <w:rsid w:val="00895B29"/>
  </w:style>
  <w:style w:type="character" w:customStyle="1" w:styleId="WW8Num6z5">
    <w:name w:val="WW8Num6z5"/>
    <w:qFormat/>
    <w:rsid w:val="00895B29"/>
  </w:style>
  <w:style w:type="character" w:customStyle="1" w:styleId="WW8Num6z6">
    <w:name w:val="WW8Num6z6"/>
    <w:qFormat/>
    <w:rsid w:val="00895B29"/>
  </w:style>
  <w:style w:type="character" w:customStyle="1" w:styleId="WW8Num6z7">
    <w:name w:val="WW8Num6z7"/>
    <w:qFormat/>
    <w:rsid w:val="00895B29"/>
  </w:style>
  <w:style w:type="character" w:customStyle="1" w:styleId="WW8Num6z8">
    <w:name w:val="WW8Num6z8"/>
    <w:qFormat/>
    <w:rsid w:val="00895B29"/>
  </w:style>
  <w:style w:type="character" w:customStyle="1" w:styleId="WW8Num7z0">
    <w:name w:val="WW8Num7z0"/>
    <w:qFormat/>
    <w:rsid w:val="00895B29"/>
  </w:style>
  <w:style w:type="character" w:customStyle="1" w:styleId="WW8Num7z1">
    <w:name w:val="WW8Num7z1"/>
    <w:qFormat/>
    <w:rsid w:val="00895B29"/>
  </w:style>
  <w:style w:type="character" w:customStyle="1" w:styleId="WW8Num7z2">
    <w:name w:val="WW8Num7z2"/>
    <w:qFormat/>
    <w:rsid w:val="00895B29"/>
  </w:style>
  <w:style w:type="character" w:customStyle="1" w:styleId="WW8Num7z3">
    <w:name w:val="WW8Num7z3"/>
    <w:qFormat/>
    <w:rsid w:val="00895B29"/>
  </w:style>
  <w:style w:type="character" w:customStyle="1" w:styleId="WW8Num7z4">
    <w:name w:val="WW8Num7z4"/>
    <w:qFormat/>
    <w:rsid w:val="00895B29"/>
  </w:style>
  <w:style w:type="character" w:customStyle="1" w:styleId="WW8Num7z5">
    <w:name w:val="WW8Num7z5"/>
    <w:qFormat/>
    <w:rsid w:val="00895B29"/>
  </w:style>
  <w:style w:type="character" w:customStyle="1" w:styleId="WW8Num7z6">
    <w:name w:val="WW8Num7z6"/>
    <w:qFormat/>
    <w:rsid w:val="00895B29"/>
  </w:style>
  <w:style w:type="character" w:customStyle="1" w:styleId="WW8Num7z7">
    <w:name w:val="WW8Num7z7"/>
    <w:qFormat/>
    <w:rsid w:val="00895B29"/>
  </w:style>
  <w:style w:type="character" w:customStyle="1" w:styleId="WW8Num7z8">
    <w:name w:val="WW8Num7z8"/>
    <w:qFormat/>
    <w:rsid w:val="00895B29"/>
  </w:style>
  <w:style w:type="character" w:customStyle="1" w:styleId="WW8Num8z0">
    <w:name w:val="WW8Num8z0"/>
    <w:qFormat/>
    <w:rsid w:val="00895B29"/>
  </w:style>
  <w:style w:type="character" w:customStyle="1" w:styleId="WW8Num8z1">
    <w:name w:val="WW8Num8z1"/>
    <w:qFormat/>
    <w:rsid w:val="00895B29"/>
  </w:style>
  <w:style w:type="character" w:customStyle="1" w:styleId="WW8Num8z2">
    <w:name w:val="WW8Num8z2"/>
    <w:qFormat/>
    <w:rsid w:val="00895B29"/>
  </w:style>
  <w:style w:type="character" w:customStyle="1" w:styleId="WW8Num8z3">
    <w:name w:val="WW8Num8z3"/>
    <w:qFormat/>
    <w:rsid w:val="00895B29"/>
  </w:style>
  <w:style w:type="character" w:customStyle="1" w:styleId="WW8Num8z4">
    <w:name w:val="WW8Num8z4"/>
    <w:qFormat/>
    <w:rsid w:val="00895B29"/>
  </w:style>
  <w:style w:type="character" w:customStyle="1" w:styleId="WW8Num8z5">
    <w:name w:val="WW8Num8z5"/>
    <w:qFormat/>
    <w:rsid w:val="00895B29"/>
  </w:style>
  <w:style w:type="character" w:customStyle="1" w:styleId="WW8Num8z6">
    <w:name w:val="WW8Num8z6"/>
    <w:qFormat/>
    <w:rsid w:val="00895B29"/>
  </w:style>
  <w:style w:type="character" w:customStyle="1" w:styleId="WW8Num8z7">
    <w:name w:val="WW8Num8z7"/>
    <w:qFormat/>
    <w:rsid w:val="00895B29"/>
  </w:style>
  <w:style w:type="character" w:customStyle="1" w:styleId="WW8Num8z8">
    <w:name w:val="WW8Num8z8"/>
    <w:qFormat/>
    <w:rsid w:val="00895B29"/>
  </w:style>
  <w:style w:type="character" w:customStyle="1" w:styleId="WW8Num9z0">
    <w:name w:val="WW8Num9z0"/>
    <w:qFormat/>
    <w:rsid w:val="00895B29"/>
  </w:style>
  <w:style w:type="character" w:customStyle="1" w:styleId="WW8Num9z1">
    <w:name w:val="WW8Num9z1"/>
    <w:qFormat/>
    <w:rsid w:val="00895B29"/>
  </w:style>
  <w:style w:type="character" w:customStyle="1" w:styleId="WW8Num9z2">
    <w:name w:val="WW8Num9z2"/>
    <w:qFormat/>
    <w:rsid w:val="00895B29"/>
  </w:style>
  <w:style w:type="character" w:customStyle="1" w:styleId="WW8Num9z3">
    <w:name w:val="WW8Num9z3"/>
    <w:qFormat/>
    <w:rsid w:val="00895B29"/>
  </w:style>
  <w:style w:type="character" w:customStyle="1" w:styleId="WW8Num9z4">
    <w:name w:val="WW8Num9z4"/>
    <w:qFormat/>
    <w:rsid w:val="00895B29"/>
  </w:style>
  <w:style w:type="character" w:customStyle="1" w:styleId="WW8Num9z5">
    <w:name w:val="WW8Num9z5"/>
    <w:qFormat/>
    <w:rsid w:val="00895B29"/>
  </w:style>
  <w:style w:type="character" w:customStyle="1" w:styleId="WW8Num9z6">
    <w:name w:val="WW8Num9z6"/>
    <w:qFormat/>
    <w:rsid w:val="00895B29"/>
  </w:style>
  <w:style w:type="character" w:customStyle="1" w:styleId="WW8Num9z7">
    <w:name w:val="WW8Num9z7"/>
    <w:qFormat/>
    <w:rsid w:val="00895B29"/>
  </w:style>
  <w:style w:type="character" w:customStyle="1" w:styleId="WW8Num9z8">
    <w:name w:val="WW8Num9z8"/>
    <w:qFormat/>
    <w:rsid w:val="00895B29"/>
  </w:style>
  <w:style w:type="character" w:customStyle="1" w:styleId="WW8Num10z0">
    <w:name w:val="WW8Num10z0"/>
    <w:qFormat/>
    <w:rsid w:val="00895B29"/>
  </w:style>
  <w:style w:type="character" w:customStyle="1" w:styleId="WW8Num10z1">
    <w:name w:val="WW8Num10z1"/>
    <w:qFormat/>
    <w:rsid w:val="00895B29"/>
  </w:style>
  <w:style w:type="character" w:customStyle="1" w:styleId="WW8Num10z2">
    <w:name w:val="WW8Num10z2"/>
    <w:qFormat/>
    <w:rsid w:val="00895B29"/>
  </w:style>
  <w:style w:type="character" w:customStyle="1" w:styleId="WW8Num10z3">
    <w:name w:val="WW8Num10z3"/>
    <w:qFormat/>
    <w:rsid w:val="00895B29"/>
  </w:style>
  <w:style w:type="character" w:customStyle="1" w:styleId="WW8Num10z4">
    <w:name w:val="WW8Num10z4"/>
    <w:qFormat/>
    <w:rsid w:val="00895B29"/>
  </w:style>
  <w:style w:type="character" w:customStyle="1" w:styleId="WW8Num10z5">
    <w:name w:val="WW8Num10z5"/>
    <w:qFormat/>
    <w:rsid w:val="00895B29"/>
  </w:style>
  <w:style w:type="character" w:customStyle="1" w:styleId="WW8Num10z6">
    <w:name w:val="WW8Num10z6"/>
    <w:qFormat/>
    <w:rsid w:val="00895B29"/>
  </w:style>
  <w:style w:type="character" w:customStyle="1" w:styleId="WW8Num10z7">
    <w:name w:val="WW8Num10z7"/>
    <w:qFormat/>
    <w:rsid w:val="00895B29"/>
  </w:style>
  <w:style w:type="character" w:customStyle="1" w:styleId="WW8Num10z8">
    <w:name w:val="WW8Num10z8"/>
    <w:qFormat/>
    <w:rsid w:val="00895B29"/>
  </w:style>
  <w:style w:type="character" w:customStyle="1" w:styleId="WW8Num11z0">
    <w:name w:val="WW8Num11z0"/>
    <w:qFormat/>
    <w:rsid w:val="00895B29"/>
  </w:style>
  <w:style w:type="character" w:customStyle="1" w:styleId="WW8Num11z1">
    <w:name w:val="WW8Num11z1"/>
    <w:qFormat/>
    <w:rsid w:val="00895B29"/>
  </w:style>
  <w:style w:type="character" w:customStyle="1" w:styleId="WW8Num11z2">
    <w:name w:val="WW8Num11z2"/>
    <w:qFormat/>
    <w:rsid w:val="00895B29"/>
  </w:style>
  <w:style w:type="character" w:customStyle="1" w:styleId="WW8Num11z3">
    <w:name w:val="WW8Num11z3"/>
    <w:qFormat/>
    <w:rsid w:val="00895B29"/>
  </w:style>
  <w:style w:type="character" w:customStyle="1" w:styleId="WW8Num11z4">
    <w:name w:val="WW8Num11z4"/>
    <w:qFormat/>
    <w:rsid w:val="00895B29"/>
  </w:style>
  <w:style w:type="character" w:customStyle="1" w:styleId="WW8Num11z5">
    <w:name w:val="WW8Num11z5"/>
    <w:qFormat/>
    <w:rsid w:val="00895B29"/>
  </w:style>
  <w:style w:type="character" w:customStyle="1" w:styleId="WW8Num11z6">
    <w:name w:val="WW8Num11z6"/>
    <w:qFormat/>
    <w:rsid w:val="00895B29"/>
  </w:style>
  <w:style w:type="character" w:customStyle="1" w:styleId="WW8Num11z7">
    <w:name w:val="WW8Num11z7"/>
    <w:qFormat/>
    <w:rsid w:val="00895B29"/>
  </w:style>
  <w:style w:type="character" w:customStyle="1" w:styleId="WW8Num11z8">
    <w:name w:val="WW8Num11z8"/>
    <w:qFormat/>
    <w:rsid w:val="00895B29"/>
  </w:style>
  <w:style w:type="character" w:customStyle="1" w:styleId="WW8Num12z0">
    <w:name w:val="WW8Num12z0"/>
    <w:qFormat/>
    <w:rsid w:val="00895B29"/>
    <w:rPr>
      <w:rFonts w:eastAsia="Times New Roman" w:cs="Times New Roman"/>
      <w:b w:val="0"/>
    </w:rPr>
  </w:style>
  <w:style w:type="character" w:customStyle="1" w:styleId="WW8Num12z1">
    <w:name w:val="WW8Num12z1"/>
    <w:qFormat/>
    <w:rsid w:val="00895B29"/>
    <w:rPr>
      <w:rFonts w:cs="Times New Roman"/>
    </w:rPr>
  </w:style>
  <w:style w:type="character" w:customStyle="1" w:styleId="31">
    <w:name w:val="Основной шрифт абзаца3"/>
    <w:qFormat/>
    <w:rsid w:val="00895B29"/>
  </w:style>
  <w:style w:type="character" w:customStyle="1" w:styleId="21">
    <w:name w:val="Основной шрифт абзаца2"/>
    <w:qFormat/>
    <w:rsid w:val="00895B29"/>
  </w:style>
  <w:style w:type="character" w:customStyle="1" w:styleId="ab">
    <w:name w:val="Подзаголовок Знак"/>
    <w:qFormat/>
    <w:rsid w:val="00895B29"/>
    <w:rPr>
      <w:rFonts w:ascii="Arial" w:eastAsia="Times New Roman" w:hAnsi="Arial" w:cs="Tahoma"/>
      <w:kern w:val="2"/>
      <w:sz w:val="36"/>
      <w:szCs w:val="36"/>
      <w:lang w:val="en-US" w:eastAsia="zh-CN"/>
    </w:rPr>
  </w:style>
  <w:style w:type="character" w:customStyle="1" w:styleId="ac">
    <w:name w:val="Название Знак"/>
    <w:qFormat/>
    <w:rsid w:val="00895B29"/>
    <w:rPr>
      <w:rFonts w:ascii="Arial" w:eastAsia="Times New Roman" w:hAnsi="Arial" w:cs="Tahoma"/>
      <w:b/>
      <w:bCs/>
      <w:kern w:val="2"/>
      <w:sz w:val="56"/>
      <w:szCs w:val="56"/>
      <w:lang w:val="en-US" w:eastAsia="zh-CN"/>
    </w:rPr>
  </w:style>
  <w:style w:type="character" w:customStyle="1" w:styleId="ad">
    <w:name w:val="Символ концевой сноски"/>
    <w:qFormat/>
  </w:style>
  <w:style w:type="paragraph" w:customStyle="1" w:styleId="a0">
    <w:name w:val="Заголовок"/>
    <w:basedOn w:val="a"/>
    <w:next w:val="a1"/>
    <w:qFormat/>
    <w:rsid w:val="00895B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qFormat/>
    <w:rsid w:val="00895B29"/>
    <w:pPr>
      <w:spacing w:after="120"/>
    </w:pPr>
  </w:style>
  <w:style w:type="paragraph" w:styleId="ae">
    <w:name w:val="List"/>
    <w:basedOn w:val="a1"/>
    <w:qFormat/>
    <w:rsid w:val="00895B29"/>
    <w:rPr>
      <w:rFonts w:cs="Tahoma"/>
    </w:rPr>
  </w:style>
  <w:style w:type="paragraph" w:styleId="af">
    <w:name w:val="caption"/>
    <w:basedOn w:val="a"/>
    <w:qFormat/>
    <w:rsid w:val="00895B29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qFormat/>
    <w:rsid w:val="00895B29"/>
    <w:pPr>
      <w:suppressLineNumbers/>
    </w:pPr>
    <w:rPr>
      <w:sz w:val="24"/>
    </w:rPr>
  </w:style>
  <w:style w:type="paragraph" w:customStyle="1" w:styleId="22">
    <w:name w:val="Указатель2"/>
    <w:basedOn w:val="a"/>
    <w:qFormat/>
    <w:rsid w:val="00895B2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95B29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rsid w:val="00895B29"/>
    <w:pPr>
      <w:suppressLineNumbers/>
    </w:pPr>
    <w:rPr>
      <w:rFonts w:cs="Tahoma"/>
    </w:rPr>
  </w:style>
  <w:style w:type="paragraph" w:customStyle="1" w:styleId="ConsNonformat">
    <w:name w:val="ConsNonformat"/>
    <w:qFormat/>
    <w:rsid w:val="00895B29"/>
    <w:pPr>
      <w:widowControl w:val="0"/>
      <w:suppressAutoHyphens/>
      <w:ind w:right="19772"/>
    </w:pPr>
    <w:rPr>
      <w:rFonts w:ascii="Courier New" w:hAnsi="Courier New" w:cs="Courier New"/>
      <w:color w:val="00000A"/>
      <w:kern w:val="2"/>
      <w:sz w:val="24"/>
      <w:lang w:eastAsia="zh-CN"/>
    </w:rPr>
  </w:style>
  <w:style w:type="paragraph" w:customStyle="1" w:styleId="af1">
    <w:name w:val="Содержимое таблицы"/>
    <w:basedOn w:val="a"/>
    <w:qFormat/>
    <w:rsid w:val="00895B29"/>
    <w:pPr>
      <w:suppressLineNumbers/>
    </w:pPr>
  </w:style>
  <w:style w:type="paragraph" w:customStyle="1" w:styleId="af2">
    <w:name w:val="Заголовок таблицы"/>
    <w:basedOn w:val="af1"/>
    <w:qFormat/>
    <w:rsid w:val="00895B29"/>
    <w:pPr>
      <w:jc w:val="center"/>
    </w:pPr>
    <w:rPr>
      <w:b/>
      <w:bCs/>
    </w:rPr>
  </w:style>
  <w:style w:type="paragraph" w:customStyle="1" w:styleId="ListParagraph">
    <w:name w:val="List Paragraph*"/>
    <w:basedOn w:val="a"/>
    <w:qFormat/>
    <w:rsid w:val="00895B29"/>
    <w:pPr>
      <w:spacing w:after="200"/>
      <w:ind w:left="720"/>
      <w:contextualSpacing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ascii="Calibri" w:hAnsi="Calibri" w:cs="Calibri"/>
      <w:color w:val="00000A"/>
      <w:kern w:val="0"/>
      <w:sz w:val="22"/>
      <w:szCs w:val="22"/>
      <w:lang w:eastAsia="en-US"/>
    </w:rPr>
  </w:style>
  <w:style w:type="paragraph" w:styleId="af5">
    <w:name w:val="List Paragraph"/>
    <w:basedOn w:val="a"/>
    <w:qFormat/>
    <w:rsid w:val="00895B29"/>
    <w:pPr>
      <w:widowControl/>
      <w:ind w:left="720"/>
      <w:contextualSpacing/>
    </w:pPr>
    <w:rPr>
      <w:rFonts w:cs="Tahoma"/>
      <w:lang w:val="en-US" w:eastAsia="en-US"/>
    </w:rPr>
  </w:style>
  <w:style w:type="paragraph" w:customStyle="1" w:styleId="headertext">
    <w:name w:val="header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customStyle="1" w:styleId="formattext">
    <w:name w:val="format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styleId="17">
    <w:name w:val="index 1"/>
    <w:basedOn w:val="a"/>
    <w:next w:val="a"/>
    <w:qFormat/>
    <w:rsid w:val="00895B29"/>
    <w:pPr>
      <w:widowControl/>
      <w:ind w:left="240" w:hanging="240"/>
    </w:pPr>
    <w:rPr>
      <w:rFonts w:cs="Tahoma"/>
      <w:lang w:val="en-US" w:eastAsia="en-US"/>
    </w:rPr>
  </w:style>
  <w:style w:type="paragraph" w:customStyle="1" w:styleId="Standard">
    <w:name w:val="Standard"/>
    <w:qFormat/>
    <w:rsid w:val="00895B29"/>
    <w:pPr>
      <w:suppressAutoHyphens/>
    </w:pPr>
    <w:rPr>
      <w:rFonts w:cs="Tahoma"/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895B29"/>
    <w:pPr>
      <w:spacing w:after="120"/>
    </w:pPr>
  </w:style>
  <w:style w:type="paragraph" w:styleId="af6">
    <w:name w:val="Balloon Text"/>
    <w:basedOn w:val="a"/>
    <w:qFormat/>
    <w:rsid w:val="00895B29"/>
    <w:pPr>
      <w:widowControl/>
    </w:pPr>
    <w:rPr>
      <w:rFonts w:ascii="Tahoma" w:hAnsi="Tahoma" w:cs="Tahoma"/>
      <w:sz w:val="16"/>
      <w:szCs w:val="16"/>
      <w:lang w:val="en-US" w:eastAsia="en-US"/>
    </w:rPr>
  </w:style>
  <w:style w:type="paragraph" w:styleId="af7">
    <w:name w:val="head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cs="Tahoma"/>
      <w:lang w:val="en-US" w:eastAsia="en-US"/>
    </w:rPr>
  </w:style>
  <w:style w:type="paragraph" w:customStyle="1" w:styleId="ConsPlusNormal">
    <w:name w:val="ConsPlusNormal"/>
    <w:qFormat/>
    <w:rsid w:val="00895B29"/>
    <w:pPr>
      <w:suppressAutoHyphens/>
      <w:ind w:firstLine="720"/>
    </w:pPr>
    <w:rPr>
      <w:rFonts w:ascii="Arial" w:hAnsi="Arial" w:cs="Arial"/>
      <w:kern w:val="2"/>
      <w:sz w:val="24"/>
      <w:lang w:eastAsia="zh-CN"/>
    </w:rPr>
  </w:style>
  <w:style w:type="paragraph" w:customStyle="1" w:styleId="4">
    <w:name w:val="Указатель4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32">
    <w:name w:val="Название объекта3"/>
    <w:basedOn w:val="a"/>
    <w:qFormat/>
    <w:rsid w:val="00895B29"/>
    <w:pPr>
      <w:suppressLineNumbers/>
      <w:spacing w:before="120" w:after="120"/>
    </w:pPr>
    <w:rPr>
      <w:rFonts w:cs="Mangal"/>
      <w:i/>
      <w:iCs/>
      <w:sz w:val="4"/>
      <w:lang w:val="en-US"/>
    </w:rPr>
  </w:style>
  <w:style w:type="paragraph" w:customStyle="1" w:styleId="33">
    <w:name w:val="Указатель3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23">
    <w:name w:val="Название объекта2"/>
    <w:basedOn w:val="a"/>
    <w:qFormat/>
    <w:rsid w:val="00895B29"/>
    <w:pPr>
      <w:suppressLineNumbers/>
      <w:spacing w:before="120" w:after="120"/>
    </w:pPr>
    <w:rPr>
      <w:rFonts w:cs="Mangal"/>
      <w:i/>
      <w:iCs/>
      <w:lang w:val="en-US"/>
    </w:rPr>
  </w:style>
  <w:style w:type="paragraph" w:customStyle="1" w:styleId="18">
    <w:name w:val="Абзац списка1"/>
    <w:basedOn w:val="a"/>
    <w:qFormat/>
    <w:rsid w:val="00895B29"/>
    <w:pPr>
      <w:spacing w:after="200"/>
      <w:ind w:left="720"/>
      <w:contextualSpacing/>
    </w:pPr>
    <w:rPr>
      <w:lang w:val="en-US"/>
    </w:rPr>
  </w:style>
  <w:style w:type="paragraph" w:customStyle="1" w:styleId="af8">
    <w:name w:val="Блочная цитата"/>
    <w:basedOn w:val="a"/>
    <w:qFormat/>
    <w:rsid w:val="00895B29"/>
    <w:pPr>
      <w:spacing w:after="283"/>
      <w:ind w:left="567" w:right="567"/>
    </w:pPr>
    <w:rPr>
      <w:lang w:val="en-US"/>
    </w:rPr>
  </w:style>
  <w:style w:type="paragraph" w:styleId="af9">
    <w:name w:val="Subtitle"/>
    <w:basedOn w:val="a0"/>
    <w:next w:val="a1"/>
    <w:qFormat/>
    <w:rsid w:val="00895B29"/>
    <w:pPr>
      <w:spacing w:before="60"/>
      <w:jc w:val="center"/>
    </w:pPr>
    <w:rPr>
      <w:sz w:val="36"/>
      <w:szCs w:val="36"/>
      <w:lang w:val="en-US"/>
    </w:rPr>
  </w:style>
  <w:style w:type="paragraph" w:styleId="afa">
    <w:name w:val="Title"/>
    <w:basedOn w:val="a0"/>
    <w:next w:val="a1"/>
    <w:qFormat/>
    <w:rsid w:val="00895B29"/>
    <w:pPr>
      <w:jc w:val="center"/>
    </w:pPr>
    <w:rPr>
      <w:b/>
      <w:bCs/>
      <w:sz w:val="56"/>
      <w:szCs w:val="56"/>
      <w:lang w:val="en-US"/>
    </w:rPr>
  </w:style>
  <w:style w:type="table" w:styleId="afb">
    <w:name w:val="Table Grid"/>
    <w:basedOn w:val="a3"/>
    <w:uiPriority w:val="59"/>
    <w:rsid w:val="00C4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5969-865F-47C3-81B0-CB94D6A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19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dc:description/>
  <cp:lastModifiedBy>Admin</cp:lastModifiedBy>
  <cp:revision>43</cp:revision>
  <cp:lastPrinted>2020-08-13T09:48:00Z</cp:lastPrinted>
  <dcterms:created xsi:type="dcterms:W3CDTF">2020-01-16T08:53:00Z</dcterms:created>
  <dcterms:modified xsi:type="dcterms:W3CDTF">2020-09-02T06:24:00Z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