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F451" w14:textId="77777777" w:rsidR="00304408" w:rsidRPr="003A75B7" w:rsidRDefault="00304408" w:rsidP="003A75B7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0C789AB" w14:textId="4C0C7C2D" w:rsidR="00304408" w:rsidRPr="003A75B7" w:rsidRDefault="00304408" w:rsidP="003A75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9081E" w14:textId="77777777" w:rsidR="00304408" w:rsidRPr="003A75B7" w:rsidRDefault="00304408" w:rsidP="003A75B7">
      <w:pPr>
        <w:keepNext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7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3A7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Нязепетровского</w:t>
      </w:r>
      <w:proofErr w:type="spellEnd"/>
      <w:r w:rsidRPr="003A7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14:paraId="49B913B5" w14:textId="77777777" w:rsidR="00304408" w:rsidRPr="003A75B7" w:rsidRDefault="00304408" w:rsidP="003A75B7">
      <w:pPr>
        <w:keepNext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35DD8E" w14:textId="77777777" w:rsidR="00304408" w:rsidRPr="003A75B7" w:rsidRDefault="00304408" w:rsidP="003A75B7">
      <w:pPr>
        <w:keepNext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Челябинской области</w:t>
      </w:r>
    </w:p>
    <w:p w14:paraId="1981772A" w14:textId="77777777" w:rsidR="00304408" w:rsidRPr="003A75B7" w:rsidRDefault="00304408" w:rsidP="003A75B7">
      <w:pPr>
        <w:tabs>
          <w:tab w:val="center" w:pos="49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C55349" w14:textId="77777777" w:rsidR="00304408" w:rsidRPr="003A75B7" w:rsidRDefault="00304408" w:rsidP="003A75B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7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304408" w:rsidRPr="003A75B7" w14:paraId="755DBA32" w14:textId="77777777" w:rsidTr="00032E8C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2B18E6DF" w14:textId="77777777" w:rsidR="00304408" w:rsidRPr="003A75B7" w:rsidRDefault="00304408" w:rsidP="003A75B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7BD116B" w14:textId="5125DF14" w:rsidR="00304408" w:rsidRPr="003A75B7" w:rsidRDefault="000D7F44" w:rsidP="003A75B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28.03.2023 г.  № 205</w:t>
      </w:r>
    </w:p>
    <w:p w14:paraId="1B51F616" w14:textId="77777777" w:rsidR="00304408" w:rsidRPr="003A75B7" w:rsidRDefault="00304408" w:rsidP="003A75B7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75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Нязепетровск</w:t>
      </w:r>
    </w:p>
    <w:p w14:paraId="325A7705" w14:textId="77777777" w:rsidR="00304408" w:rsidRPr="003A75B7" w:rsidRDefault="00304408" w:rsidP="003A75B7">
      <w:pPr>
        <w:tabs>
          <w:tab w:val="left" w:leader="dot" w:pos="567"/>
          <w:tab w:val="left" w:pos="709"/>
          <w:tab w:val="left" w:pos="3402"/>
        </w:tabs>
        <w:spacing w:after="0"/>
        <w:ind w:right="48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0"/>
      </w:tblGrid>
      <w:tr w:rsidR="00304408" w:rsidRPr="000D7F44" w14:paraId="05AC9663" w14:textId="77777777" w:rsidTr="00271F7B">
        <w:trPr>
          <w:trHeight w:val="9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4939DA3" w14:textId="55374E52" w:rsidR="003A75B7" w:rsidRPr="001300ED" w:rsidRDefault="003A75B7" w:rsidP="00607DC5">
            <w:pPr>
              <w:shd w:val="clear" w:color="auto" w:fill="FFFFFF"/>
              <w:tabs>
                <w:tab w:val="left" w:pos="3861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</w:t>
            </w:r>
            <w:r w:rsidR="00607DC5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 проведения процедуры</w:t>
            </w:r>
            <w:r w:rsidR="00754F20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рейтингового голосования по проектам благоустройства общественных территори</w:t>
            </w:r>
            <w:r w:rsidR="00E67627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67627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="00E67627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E67627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EB4E45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</w:t>
            </w:r>
            <w:proofErr w:type="gramEnd"/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благоустройству в</w:t>
            </w:r>
            <w:r w:rsidR="00607DC5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первоочередном порядке</w:t>
            </w:r>
            <w:bookmarkEnd w:id="0"/>
          </w:p>
          <w:p w14:paraId="4E133707" w14:textId="77777777" w:rsidR="00304408" w:rsidRPr="000D7F44" w:rsidRDefault="00304408" w:rsidP="00607DC5">
            <w:pPr>
              <w:tabs>
                <w:tab w:val="left" w:leader="dot" w:pos="567"/>
                <w:tab w:val="left" w:pos="709"/>
                <w:tab w:val="left" w:pos="3402"/>
              </w:tabs>
              <w:suppressAutoHyphens/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2E5F4" w14:textId="77777777" w:rsidR="00304408" w:rsidRPr="000D7F44" w:rsidRDefault="00304408" w:rsidP="00607DC5">
            <w:pPr>
              <w:tabs>
                <w:tab w:val="left" w:leader="dot" w:pos="567"/>
                <w:tab w:val="left" w:pos="709"/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121826" w14:textId="77777777" w:rsidR="00304408" w:rsidRPr="000D7F44" w:rsidRDefault="00304408" w:rsidP="00607DC5">
      <w:pPr>
        <w:pStyle w:val="af1"/>
        <w:tabs>
          <w:tab w:val="left" w:pos="567"/>
          <w:tab w:val="left" w:pos="709"/>
          <w:tab w:val="left" w:pos="851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354EE2" w14:textId="3F92D801" w:rsidR="00304408" w:rsidRPr="000D7F44" w:rsidRDefault="001E6C59" w:rsidP="00607DC5">
      <w:pPr>
        <w:pStyle w:val="a7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В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соответствии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0D7F44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Pr="000D7F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0D7F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7DC5" w:rsidRPr="000D7F44">
        <w:rPr>
          <w:rFonts w:ascii="Times New Roman" w:hAnsi="Times New Roman" w:cs="Times New Roman"/>
          <w:sz w:val="24"/>
          <w:szCs w:val="24"/>
        </w:rPr>
        <w:t>«</w:t>
      </w:r>
      <w:r w:rsidRPr="000D7F44">
        <w:rPr>
          <w:rFonts w:ascii="Times New Roman" w:hAnsi="Times New Roman" w:cs="Times New Roman"/>
          <w:sz w:val="24"/>
          <w:szCs w:val="24"/>
        </w:rPr>
        <w:t>Об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общих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принципах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организации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местного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самоуправления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в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Российской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Федерации</w:t>
      </w:r>
      <w:r w:rsidR="00607DC5" w:rsidRPr="000D7F44">
        <w:rPr>
          <w:rFonts w:ascii="Times New Roman" w:hAnsi="Times New Roman" w:cs="Times New Roman"/>
          <w:sz w:val="24"/>
          <w:szCs w:val="24"/>
        </w:rPr>
        <w:t>»</w:t>
      </w:r>
      <w:r w:rsidRPr="000D7F44">
        <w:rPr>
          <w:rFonts w:ascii="Times New Roman" w:hAnsi="Times New Roman" w:cs="Times New Roman"/>
          <w:sz w:val="24"/>
          <w:szCs w:val="24"/>
        </w:rPr>
        <w:t>,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0D7F4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Министерства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строительства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и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инфраструктуры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Челябинской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области от 31</w:t>
      </w:r>
      <w:r w:rsidR="00607DC5" w:rsidRPr="000D7F4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0D7F44">
        <w:rPr>
          <w:rFonts w:ascii="Times New Roman" w:hAnsi="Times New Roman" w:cs="Times New Roman"/>
          <w:sz w:val="24"/>
          <w:szCs w:val="24"/>
        </w:rPr>
        <w:t>2019</w:t>
      </w:r>
      <w:r w:rsidR="00607DC5" w:rsidRPr="000D7F44">
        <w:rPr>
          <w:rFonts w:ascii="Times New Roman" w:hAnsi="Times New Roman" w:cs="Times New Roman"/>
          <w:sz w:val="24"/>
          <w:szCs w:val="24"/>
        </w:rPr>
        <w:t xml:space="preserve"> г.</w:t>
      </w:r>
      <w:r w:rsidRPr="000D7F44">
        <w:rPr>
          <w:rFonts w:ascii="Times New Roman" w:hAnsi="Times New Roman" w:cs="Times New Roman"/>
          <w:sz w:val="24"/>
          <w:szCs w:val="24"/>
        </w:rPr>
        <w:t xml:space="preserve"> </w:t>
      </w:r>
      <w:r w:rsidR="00607DC5" w:rsidRPr="000D7F44">
        <w:rPr>
          <w:rFonts w:ascii="Times New Roman" w:hAnsi="Times New Roman" w:cs="Times New Roman"/>
          <w:sz w:val="24"/>
          <w:szCs w:val="24"/>
        </w:rPr>
        <w:t>№</w:t>
      </w:r>
      <w:r w:rsidRPr="000D7F44">
        <w:rPr>
          <w:rFonts w:ascii="Times New Roman" w:hAnsi="Times New Roman" w:cs="Times New Roman"/>
          <w:sz w:val="24"/>
          <w:szCs w:val="24"/>
        </w:rPr>
        <w:t xml:space="preserve"> 23 </w:t>
      </w:r>
      <w:r w:rsidR="00607DC5" w:rsidRPr="000D7F44">
        <w:rPr>
          <w:rFonts w:ascii="Times New Roman" w:hAnsi="Times New Roman" w:cs="Times New Roman"/>
          <w:sz w:val="24"/>
          <w:szCs w:val="24"/>
        </w:rPr>
        <w:t>«</w:t>
      </w:r>
      <w:r w:rsidRPr="000D7F44">
        <w:rPr>
          <w:rFonts w:ascii="Times New Roman" w:hAnsi="Times New Roman" w:cs="Times New Roman"/>
          <w:sz w:val="24"/>
          <w:szCs w:val="24"/>
        </w:rPr>
        <w:t>О порядке организации и проведения процедуры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рейтингового</w:t>
      </w:r>
      <w:r w:rsidRPr="000D7F4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голосования</w:t>
      </w:r>
      <w:r w:rsidRPr="000D7F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по</w:t>
      </w:r>
      <w:r w:rsidRPr="000D7F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проектам</w:t>
      </w:r>
      <w:r w:rsidRPr="000D7F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D7F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общественных территорий муниципальных образований Челябинской области, подлежащих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благоустройству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в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первоочередном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порядке</w:t>
      </w:r>
      <w:r w:rsidR="00607DC5" w:rsidRPr="000D7F44">
        <w:rPr>
          <w:rFonts w:ascii="Times New Roman" w:hAnsi="Times New Roman" w:cs="Times New Roman"/>
          <w:sz w:val="24"/>
          <w:szCs w:val="24"/>
        </w:rPr>
        <w:t>»</w:t>
      </w:r>
      <w:r w:rsidRPr="000D7F44">
        <w:rPr>
          <w:rFonts w:ascii="Times New Roman" w:hAnsi="Times New Roman" w:cs="Times New Roman"/>
          <w:sz w:val="24"/>
          <w:szCs w:val="24"/>
        </w:rPr>
        <w:t xml:space="preserve">, </w:t>
      </w:r>
      <w:r w:rsidR="00304408" w:rsidRPr="000D7F44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304408" w:rsidRPr="000D7F44"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 w:rsidR="00304408" w:rsidRPr="000D7F44">
        <w:rPr>
          <w:rFonts w:ascii="Times New Roman" w:hAnsi="Times New Roman" w:cs="Times New Roman"/>
          <w:sz w:val="24"/>
          <w:szCs w:val="24"/>
        </w:rPr>
        <w:t xml:space="preserve"> муниципальный район» Челябинской области, администрация </w:t>
      </w:r>
      <w:proofErr w:type="spellStart"/>
      <w:r w:rsidR="00304408" w:rsidRPr="000D7F44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304408" w:rsidRPr="000D7F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7A266773" w14:textId="77777777" w:rsidR="00607DC5" w:rsidRPr="000D7F44" w:rsidRDefault="00304408" w:rsidP="00607DC5">
      <w:pPr>
        <w:pStyle w:val="af1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7F44">
        <w:rPr>
          <w:rFonts w:ascii="Times New Roman" w:hAnsi="Times New Roman"/>
          <w:sz w:val="24"/>
          <w:szCs w:val="24"/>
        </w:rPr>
        <w:t>ПОСТАНОВЛЯЕТ:</w:t>
      </w:r>
    </w:p>
    <w:p w14:paraId="23C4D87C" w14:textId="72973325" w:rsidR="0034688B" w:rsidRPr="001300ED" w:rsidRDefault="00607DC5" w:rsidP="0034688B">
      <w:pPr>
        <w:pStyle w:val="af1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300ED">
        <w:rPr>
          <w:rFonts w:ascii="Times New Roman" w:hAnsi="Times New Roman"/>
          <w:sz w:val="24"/>
          <w:szCs w:val="24"/>
        </w:rPr>
        <w:t>1.</w:t>
      </w:r>
      <w:r w:rsidR="008A03F8">
        <w:rPr>
          <w:rFonts w:ascii="Times New Roman" w:hAnsi="Times New Roman"/>
          <w:sz w:val="24"/>
          <w:szCs w:val="24"/>
        </w:rPr>
        <w:t> </w:t>
      </w:r>
      <w:r w:rsidR="001E6C59" w:rsidRPr="001300ED">
        <w:rPr>
          <w:rFonts w:ascii="Times New Roman" w:hAnsi="Times New Roman"/>
          <w:sz w:val="24"/>
          <w:szCs w:val="24"/>
        </w:rPr>
        <w:t>Утвердить</w:t>
      </w:r>
      <w:r w:rsidRPr="001300ED">
        <w:rPr>
          <w:rFonts w:ascii="Times New Roman" w:hAnsi="Times New Roman"/>
          <w:sz w:val="24"/>
          <w:szCs w:val="24"/>
        </w:rPr>
        <w:t xml:space="preserve"> прилагаемый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Порядок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организации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и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проведения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процедуры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рейтингового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голосования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по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проектам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благоустройства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общественных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территорий</w:t>
      </w:r>
      <w:r w:rsidR="00E67627" w:rsidRPr="00130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627" w:rsidRPr="001300ED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="00E67627" w:rsidRPr="001300ED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="0034688B" w:rsidRPr="001300ED">
        <w:rPr>
          <w:rFonts w:ascii="Times New Roman" w:hAnsi="Times New Roman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подлежащих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благоустройству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в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первоочередном</w:t>
      </w:r>
      <w:r w:rsidR="001E6C59" w:rsidRPr="001300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C59" w:rsidRPr="001300ED">
        <w:rPr>
          <w:rFonts w:ascii="Times New Roman" w:hAnsi="Times New Roman"/>
          <w:sz w:val="24"/>
          <w:szCs w:val="24"/>
        </w:rPr>
        <w:t>порядке</w:t>
      </w:r>
      <w:r w:rsidR="00E67627" w:rsidRPr="001300ED">
        <w:rPr>
          <w:rFonts w:ascii="Times New Roman" w:hAnsi="Times New Roman"/>
          <w:bCs/>
          <w:sz w:val="24"/>
          <w:szCs w:val="24"/>
        </w:rPr>
        <w:t>.</w:t>
      </w:r>
    </w:p>
    <w:p w14:paraId="51633FA8" w14:textId="77777777" w:rsidR="00813FF6" w:rsidRPr="000D7F44" w:rsidRDefault="0034688B" w:rsidP="00813FF6">
      <w:pPr>
        <w:pStyle w:val="af1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D7F44">
        <w:rPr>
          <w:rFonts w:ascii="Times New Roman" w:hAnsi="Times New Roman"/>
          <w:sz w:val="24"/>
          <w:szCs w:val="24"/>
        </w:rPr>
        <w:t xml:space="preserve">2. </w:t>
      </w:r>
      <w:r w:rsidR="00304408" w:rsidRPr="000D7F44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на официальном сайте </w:t>
      </w:r>
      <w:proofErr w:type="spellStart"/>
      <w:r w:rsidR="00304408" w:rsidRPr="000D7F44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="00304408" w:rsidRPr="000D7F44">
        <w:rPr>
          <w:rFonts w:ascii="Times New Roman" w:hAnsi="Times New Roman"/>
          <w:sz w:val="24"/>
          <w:szCs w:val="24"/>
        </w:rPr>
        <w:t xml:space="preserve"> муниципального района (www.nzpr.ru, регистрация в качестве сетевого издания: Эл № ФС77-81111 от 17.05.2021 года).</w:t>
      </w:r>
    </w:p>
    <w:p w14:paraId="11661CC2" w14:textId="5E9691C6" w:rsidR="00304408" w:rsidRPr="000D7F44" w:rsidRDefault="00304408" w:rsidP="00813FF6">
      <w:pPr>
        <w:pStyle w:val="af1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D7F44">
        <w:rPr>
          <w:rFonts w:ascii="Times New Roman" w:hAnsi="Times New Roman"/>
          <w:sz w:val="24"/>
          <w:szCs w:val="24"/>
        </w:rPr>
        <w:t>3. Контроль за исполнением настоящего постановления возложить на заместителя главы муниципального района по дорожному хозяйству и благоустройству                   Коростелева А.В.</w:t>
      </w:r>
    </w:p>
    <w:p w14:paraId="1CDE4A88" w14:textId="77777777" w:rsidR="00304408" w:rsidRPr="000D7F44" w:rsidRDefault="00304408" w:rsidP="00607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7FF95" w14:textId="0C364768" w:rsidR="000D7F44" w:rsidRDefault="000D7F44" w:rsidP="00304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304408" w:rsidRPr="000D7F44">
        <w:rPr>
          <w:rFonts w:ascii="Times New Roman" w:hAnsi="Times New Roman" w:cs="Times New Roman"/>
          <w:sz w:val="24"/>
          <w:szCs w:val="24"/>
        </w:rPr>
        <w:t>лав</w:t>
      </w:r>
      <w:r w:rsidR="001300ED">
        <w:rPr>
          <w:rFonts w:ascii="Times New Roman" w:hAnsi="Times New Roman" w:cs="Times New Roman"/>
          <w:sz w:val="24"/>
          <w:szCs w:val="24"/>
        </w:rPr>
        <w:t>ы</w:t>
      </w:r>
    </w:p>
    <w:p w14:paraId="460D280D" w14:textId="7BB2C150" w:rsidR="00813FF6" w:rsidRPr="000D7F44" w:rsidRDefault="00304408" w:rsidP="000D7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F44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0D7F44">
        <w:rPr>
          <w:rFonts w:ascii="Times New Roman" w:hAnsi="Times New Roman" w:cs="Times New Roman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 xml:space="preserve">муниципального района       </w:t>
      </w:r>
      <w:r w:rsidR="000D7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М.П. Карпов</w:t>
      </w:r>
      <w:r w:rsidRPr="000D7F4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5EB6A11" w14:textId="77777777" w:rsidR="00E67627" w:rsidRDefault="00E6762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F3495E" w14:textId="77777777" w:rsidR="00E67627" w:rsidRDefault="00E6762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0B00CD" w14:textId="1604ACBB" w:rsidR="00E67627" w:rsidRDefault="00E6762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63485E" w14:textId="09CD91F4" w:rsidR="00281974" w:rsidRDefault="002819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6500DA" w14:textId="73DE8269" w:rsidR="00281974" w:rsidRDefault="002819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3DE078" w14:textId="72D92BD7" w:rsidR="00281974" w:rsidRDefault="002819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84A48E" w14:textId="77777777" w:rsidR="00281974" w:rsidRDefault="002819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332318" w14:textId="2CF85EB1" w:rsidR="008A03F8" w:rsidRDefault="008A03F8" w:rsidP="008A03F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4F558A1C" w14:textId="5660E704" w:rsidR="008A03F8" w:rsidRDefault="008A03F8" w:rsidP="008A03F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14:paraId="1129A128" w14:textId="12E80E5B" w:rsidR="008A03F8" w:rsidRDefault="008A03F8" w:rsidP="008A03F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14:paraId="6B7B7333" w14:textId="2DD45436" w:rsidR="008A03F8" w:rsidRDefault="008A03F8" w:rsidP="008A03F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28.03.2023 г. № 205</w:t>
      </w:r>
    </w:p>
    <w:p w14:paraId="76B5A11F" w14:textId="77777777" w:rsidR="008A03F8" w:rsidRDefault="008A03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1685A1" w14:textId="77777777" w:rsidR="008A03F8" w:rsidRDefault="008A03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2B4F8C" w14:textId="30F31FC5" w:rsidR="00813FF6" w:rsidRPr="000D7F44" w:rsidRDefault="00C646A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F44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14:paraId="5B082E8A" w14:textId="77777777" w:rsidR="001300ED" w:rsidRDefault="00C646A7" w:rsidP="001300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F44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процедуры рейтингового голосования </w:t>
      </w:r>
      <w:r w:rsidRPr="000D7F44">
        <w:rPr>
          <w:rFonts w:ascii="Times New Roman" w:hAnsi="Times New Roman" w:cs="Times New Roman"/>
          <w:bCs/>
          <w:sz w:val="24"/>
          <w:szCs w:val="24"/>
        </w:rPr>
        <w:br/>
        <w:t xml:space="preserve">по </w:t>
      </w:r>
      <w:r w:rsidRPr="000D7F44">
        <w:rPr>
          <w:rFonts w:ascii="Times New Roman" w:eastAsia="Calibri" w:hAnsi="Times New Roman" w:cs="Times New Roman"/>
          <w:bCs/>
          <w:sz w:val="24"/>
          <w:szCs w:val="24"/>
        </w:rPr>
        <w:t>проектам благоустройства общественны</w:t>
      </w:r>
      <w:r w:rsidR="007B0B05" w:rsidRPr="000D7F44">
        <w:rPr>
          <w:rFonts w:ascii="Times New Roman" w:eastAsia="Calibri" w:hAnsi="Times New Roman" w:cs="Times New Roman"/>
          <w:bCs/>
          <w:sz w:val="24"/>
          <w:szCs w:val="24"/>
        </w:rPr>
        <w:t>х территорий</w:t>
      </w:r>
      <w:r w:rsidR="001300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300ED">
        <w:rPr>
          <w:rFonts w:ascii="Times New Roman" w:eastAsia="Calibri" w:hAnsi="Times New Roman" w:cs="Times New Roman"/>
          <w:bCs/>
          <w:sz w:val="24"/>
          <w:szCs w:val="24"/>
        </w:rPr>
        <w:t>Нязепетровского</w:t>
      </w:r>
      <w:proofErr w:type="spellEnd"/>
      <w:r w:rsidR="001300ED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</w:t>
      </w:r>
      <w:r w:rsidRPr="000D7F44">
        <w:rPr>
          <w:rFonts w:ascii="Times New Roman" w:hAnsi="Times New Roman" w:cs="Times New Roman"/>
          <w:bCs/>
          <w:sz w:val="24"/>
          <w:szCs w:val="24"/>
        </w:rPr>
        <w:t>, подлежащих благоустройству в первоочередном порядке</w:t>
      </w:r>
    </w:p>
    <w:p w14:paraId="49898010" w14:textId="77777777" w:rsidR="001300ED" w:rsidRDefault="001300ED" w:rsidP="001300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6FCAD5" w14:textId="77777777" w:rsidR="006F1709" w:rsidRPr="000D7F44" w:rsidRDefault="006F1709" w:rsidP="00FB13CF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525"/>
        <w:rPr>
          <w:rFonts w:ascii="Times New Roman" w:hAnsi="Times New Roman" w:cs="Times New Roman"/>
          <w:sz w:val="24"/>
          <w:szCs w:val="24"/>
        </w:rPr>
      </w:pPr>
    </w:p>
    <w:p w14:paraId="06EDB00F" w14:textId="77777777" w:rsidR="008A03F8" w:rsidRDefault="008A03F8" w:rsidP="008A03F8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46A7" w:rsidRPr="008A03F8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процедуры рейтингового голосования (далее – голосование) по </w:t>
      </w:r>
      <w:r w:rsidR="00C646A7" w:rsidRPr="008A03F8">
        <w:rPr>
          <w:rFonts w:ascii="Times New Roman" w:eastAsia="Calibri" w:hAnsi="Times New Roman" w:cs="Times New Roman"/>
          <w:sz w:val="24"/>
          <w:szCs w:val="24"/>
        </w:rPr>
        <w:t>проектам благоустройства обществен</w:t>
      </w:r>
      <w:r w:rsidR="007B0B05" w:rsidRPr="008A03F8">
        <w:rPr>
          <w:rFonts w:ascii="Times New Roman" w:eastAsia="Calibri" w:hAnsi="Times New Roman" w:cs="Times New Roman"/>
          <w:sz w:val="24"/>
          <w:szCs w:val="24"/>
        </w:rPr>
        <w:t xml:space="preserve">ных территорий  </w:t>
      </w:r>
      <w:proofErr w:type="spellStart"/>
      <w:r w:rsidR="007B0B05" w:rsidRPr="008A03F8">
        <w:rPr>
          <w:rFonts w:ascii="Times New Roman" w:eastAsia="Calibri" w:hAnsi="Times New Roman" w:cs="Times New Roman"/>
          <w:sz w:val="24"/>
          <w:szCs w:val="24"/>
        </w:rPr>
        <w:t>Нязепетровско</w:t>
      </w:r>
      <w:r w:rsidR="001300ED" w:rsidRPr="008A03F8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7B0B05" w:rsidRPr="008A03F8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1300ED" w:rsidRPr="008A03F8">
        <w:rPr>
          <w:rFonts w:ascii="Times New Roman" w:eastAsia="Calibri" w:hAnsi="Times New Roman" w:cs="Times New Roman"/>
          <w:sz w:val="24"/>
          <w:szCs w:val="24"/>
        </w:rPr>
        <w:t>го</w:t>
      </w:r>
      <w:r w:rsidR="007B0B05" w:rsidRPr="008A03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1300ED" w:rsidRPr="008A03F8">
        <w:rPr>
          <w:rFonts w:ascii="Times New Roman" w:eastAsia="Calibri" w:hAnsi="Times New Roman" w:cs="Times New Roman"/>
          <w:sz w:val="24"/>
          <w:szCs w:val="24"/>
        </w:rPr>
        <w:t>а</w:t>
      </w:r>
      <w:r w:rsidR="00C646A7" w:rsidRPr="008A03F8">
        <w:rPr>
          <w:rFonts w:ascii="Times New Roman" w:hAnsi="Times New Roman" w:cs="Times New Roman"/>
          <w:sz w:val="24"/>
          <w:szCs w:val="24"/>
        </w:rPr>
        <w:t xml:space="preserve">, подлежащих благоустройству в первоочередном порядке (далее – Порядок), регламентирует  вопросы проведения отбора общественных территорий, подлежащих благоустройству </w:t>
      </w:r>
      <w:r w:rsidR="005F0AAF" w:rsidRPr="008A03F8">
        <w:rPr>
          <w:rFonts w:ascii="Times New Roman" w:hAnsi="Times New Roman" w:cs="Times New Roman"/>
          <w:sz w:val="24"/>
          <w:szCs w:val="24"/>
        </w:rPr>
        <w:t>в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первоочередном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порядке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в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соответствии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с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программой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Челябинской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области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6423" w:rsidRPr="008A03F8">
        <w:rPr>
          <w:rFonts w:ascii="Times New Roman" w:hAnsi="Times New Roman" w:cs="Times New Roman"/>
          <w:sz w:val="24"/>
          <w:szCs w:val="24"/>
        </w:rPr>
        <w:t>«</w:t>
      </w:r>
      <w:r w:rsidR="005F0AAF" w:rsidRPr="008A03F8">
        <w:rPr>
          <w:rFonts w:ascii="Times New Roman" w:hAnsi="Times New Roman" w:cs="Times New Roman"/>
          <w:sz w:val="24"/>
          <w:szCs w:val="24"/>
        </w:rPr>
        <w:t>Благоустройство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населенных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пунктов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Челябинской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области</w:t>
      </w:r>
      <w:r w:rsidR="001C6423" w:rsidRPr="008A03F8">
        <w:rPr>
          <w:rFonts w:ascii="Times New Roman" w:hAnsi="Times New Roman" w:cs="Times New Roman"/>
          <w:sz w:val="24"/>
          <w:szCs w:val="24"/>
        </w:rPr>
        <w:t>»</w:t>
      </w:r>
      <w:r w:rsidR="005F0AAF" w:rsidRPr="008A03F8">
        <w:rPr>
          <w:rFonts w:ascii="Times New Roman" w:hAnsi="Times New Roman" w:cs="Times New Roman"/>
          <w:sz w:val="24"/>
          <w:szCs w:val="24"/>
        </w:rPr>
        <w:t>,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утвержденной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постановлением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sz w:val="24"/>
          <w:szCs w:val="24"/>
        </w:rPr>
        <w:t>Правительства Челябинской области от 1</w:t>
      </w:r>
      <w:r w:rsidR="00AD1130" w:rsidRPr="008A03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F0AAF" w:rsidRPr="008A03F8">
        <w:rPr>
          <w:rFonts w:ascii="Times New Roman" w:hAnsi="Times New Roman" w:cs="Times New Roman"/>
          <w:sz w:val="24"/>
          <w:szCs w:val="24"/>
        </w:rPr>
        <w:t>2017</w:t>
      </w:r>
      <w:r w:rsidR="00AD1130" w:rsidRPr="008A03F8">
        <w:rPr>
          <w:rFonts w:ascii="Times New Roman" w:hAnsi="Times New Roman" w:cs="Times New Roman"/>
          <w:sz w:val="24"/>
          <w:szCs w:val="24"/>
        </w:rPr>
        <w:t xml:space="preserve"> г.</w:t>
      </w:r>
      <w:r w:rsidR="005F0AAF" w:rsidRPr="008A03F8">
        <w:rPr>
          <w:rFonts w:ascii="Times New Roman" w:hAnsi="Times New Roman" w:cs="Times New Roman"/>
          <w:sz w:val="24"/>
          <w:szCs w:val="24"/>
        </w:rPr>
        <w:t xml:space="preserve"> </w:t>
      </w:r>
      <w:r w:rsidR="00AD1130" w:rsidRPr="008A03F8">
        <w:rPr>
          <w:rFonts w:ascii="Times New Roman" w:hAnsi="Times New Roman" w:cs="Times New Roman"/>
          <w:sz w:val="24"/>
          <w:szCs w:val="24"/>
        </w:rPr>
        <w:t>№</w:t>
      </w:r>
      <w:r w:rsidR="005F0AAF" w:rsidRPr="008A03F8">
        <w:rPr>
          <w:rFonts w:ascii="Times New Roman" w:hAnsi="Times New Roman" w:cs="Times New Roman"/>
          <w:sz w:val="24"/>
          <w:szCs w:val="24"/>
        </w:rPr>
        <w:t xml:space="preserve"> 470-П и муниципальной программой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8A03F8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в Нязепетровском муниципальном районе»</w:t>
      </w:r>
      <w:r w:rsidR="002254CE" w:rsidRPr="008A03F8">
        <w:rPr>
          <w:rFonts w:ascii="Times New Roman" w:hAnsi="Times New Roman" w:cs="Times New Roman"/>
          <w:bCs/>
          <w:sz w:val="24"/>
          <w:szCs w:val="24"/>
        </w:rPr>
        <w:t>,</w:t>
      </w:r>
      <w:r w:rsidR="000F39BB" w:rsidRPr="008A03F8">
        <w:rPr>
          <w:rFonts w:ascii="Times New Roman" w:hAnsi="Times New Roman" w:cs="Times New Roman"/>
          <w:bCs/>
          <w:sz w:val="24"/>
          <w:szCs w:val="24"/>
        </w:rPr>
        <w:t xml:space="preserve"> утвержденной</w:t>
      </w:r>
      <w:r w:rsidR="002254CE" w:rsidRPr="008A03F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proofErr w:type="spellStart"/>
      <w:r w:rsidR="002254CE" w:rsidRPr="008A03F8">
        <w:rPr>
          <w:rFonts w:ascii="Times New Roman" w:hAnsi="Times New Roman" w:cs="Times New Roman"/>
          <w:bCs/>
          <w:sz w:val="24"/>
          <w:szCs w:val="24"/>
        </w:rPr>
        <w:t>Нязепетровского</w:t>
      </w:r>
      <w:proofErr w:type="spellEnd"/>
      <w:r w:rsidR="002254CE" w:rsidRPr="008A03F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29.03.2021 г. № 297</w:t>
      </w:r>
      <w:r w:rsidR="002254CE" w:rsidRPr="008A03F8">
        <w:rPr>
          <w:rFonts w:ascii="Times New Roman" w:hAnsi="Times New Roman" w:cs="Times New Roman"/>
          <w:sz w:val="24"/>
          <w:szCs w:val="24"/>
        </w:rPr>
        <w:t>.</w:t>
      </w:r>
      <w:r w:rsidR="005F0AAF" w:rsidRPr="008A03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9130565" w14:textId="615B4EDF" w:rsidR="00390C67" w:rsidRPr="008A03F8" w:rsidRDefault="002254CE" w:rsidP="008A03F8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-1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A03F8">
        <w:rPr>
          <w:rFonts w:ascii="Times New Roman" w:hAnsi="Times New Roman" w:cs="Times New Roman"/>
          <w:sz w:val="24"/>
          <w:szCs w:val="24"/>
        </w:rPr>
        <w:t xml:space="preserve">2. </w:t>
      </w:r>
      <w:r w:rsidR="00C646A7" w:rsidRPr="008A03F8"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 понятия:</w:t>
      </w:r>
    </w:p>
    <w:p w14:paraId="69C2E668" w14:textId="77777777" w:rsidR="00390C67" w:rsidRPr="000D7F44" w:rsidRDefault="00C646A7" w:rsidP="00EB4E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</w:t>
      </w:r>
      <w:r w:rsidR="00EE5A38" w:rsidRPr="000D7F44">
        <w:rPr>
          <w:rFonts w:ascii="Times New Roman" w:hAnsi="Times New Roman" w:cs="Times New Roman"/>
          <w:sz w:val="24"/>
          <w:szCs w:val="24"/>
        </w:rPr>
        <w:t xml:space="preserve">бщения, отдыха, занятия спортом </w:t>
      </w:r>
      <w:r w:rsidRPr="000D7F44">
        <w:rPr>
          <w:rFonts w:ascii="Times New Roman" w:hAnsi="Times New Roman" w:cs="Times New Roman"/>
          <w:sz w:val="24"/>
          <w:szCs w:val="24"/>
        </w:rPr>
        <w:t>и других целей);</w:t>
      </w:r>
    </w:p>
    <w:p w14:paraId="750E0137" w14:textId="77777777" w:rsidR="00390C67" w:rsidRPr="000D7F44" w:rsidRDefault="00C646A7" w:rsidP="00EB4E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благоустройство – комплекс мероприятий, направленных на обеспечение безопасных, удобных условий проживания граждан, поддержание и улучшение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14:paraId="3551883A" w14:textId="77777777" w:rsidR="00390C67" w:rsidRPr="000D7F44" w:rsidRDefault="00C646A7" w:rsidP="00EB4E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0D7F44">
        <w:rPr>
          <w:rFonts w:ascii="Times New Roman" w:hAnsi="Times New Roman" w:cs="Times New Roman"/>
          <w:sz w:val="24"/>
          <w:szCs w:val="24"/>
        </w:rPr>
        <w:t xml:space="preserve">дизайн-проект – </w:t>
      </w: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принципиальные архитектурно-дизайнерские и функционально-планировочные решения, определяющие облик, характер и виды использования территории;</w:t>
      </w:r>
    </w:p>
    <w:p w14:paraId="4DBF0664" w14:textId="77777777" w:rsidR="002254CE" w:rsidRDefault="00C646A7" w:rsidP="002254C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дизайн-проект благоустройства общественной территории – текстовое</w:t>
      </w: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и визуальное описание предлагаемого проекта, в том числе его концепция</w:t>
      </w: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и перечень (в том числе визуализированный) элементов благоустройства, предлагаемых к размещению на соответствующей территории.</w:t>
      </w:r>
    </w:p>
    <w:p w14:paraId="1102B2EE" w14:textId="5B20ADCC" w:rsidR="00390C67" w:rsidRPr="002254CE" w:rsidRDefault="002254CE" w:rsidP="002254C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3. </w:t>
      </w:r>
      <w:r w:rsidR="00C646A7" w:rsidRPr="002254CE">
        <w:rPr>
          <w:rFonts w:ascii="Times New Roman" w:hAnsi="Times New Roman" w:cs="Times New Roman"/>
          <w:sz w:val="24"/>
          <w:szCs w:val="24"/>
        </w:rPr>
        <w:t>Голосование проводится в форме удаленного (дистанционного) голосования с использованием информационно-телекоммуникационной сети «Интернет» (далее – интернет-голосование), в том числе в специально оборудованных местах для голосования (многофункциональных центрах, организациях с большой посещаемостью гражданами).</w:t>
      </w:r>
    </w:p>
    <w:p w14:paraId="2F96FE92" w14:textId="40A7CC44" w:rsidR="00390C67" w:rsidRPr="000D7F44" w:rsidRDefault="002254CE" w:rsidP="002254C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 xml:space="preserve">Решение о назначении голосования подлежит опубликованию 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br/>
        <w:t>и р</w:t>
      </w:r>
      <w:r w:rsidR="00EE5A38" w:rsidRPr="000D7F44">
        <w:rPr>
          <w:rFonts w:ascii="Times New Roman" w:eastAsia="Calibri" w:hAnsi="Times New Roman" w:cs="Times New Roman"/>
          <w:sz w:val="24"/>
          <w:szCs w:val="24"/>
        </w:rPr>
        <w:t>азмещению на официальном сайте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A38" w:rsidRPr="000D7F44">
        <w:rPr>
          <w:rFonts w:ascii="Times New Roman" w:eastAsia="Calibri" w:hAnsi="Times New Roman" w:cs="Times New Roman"/>
          <w:sz w:val="24"/>
          <w:szCs w:val="24"/>
        </w:rPr>
        <w:t>Нязепетровского</w:t>
      </w:r>
      <w:proofErr w:type="spellEnd"/>
      <w:r w:rsidR="00EE5A38" w:rsidRPr="000D7F4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(далее</w:t>
      </w:r>
      <w:r w:rsidR="00EE5A38" w:rsidRPr="000D7F44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</w:t>
      </w:r>
      <w:r w:rsidR="001C6423" w:rsidRPr="000D7F4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84A3095" w14:textId="7D6928A1" w:rsidR="00EE5A38" w:rsidRPr="000D7F44" w:rsidRDefault="008A03F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6A7" w:rsidRPr="000D7F44">
        <w:rPr>
          <w:rFonts w:ascii="Times New Roman" w:hAnsi="Times New Roman" w:cs="Times New Roman"/>
          <w:sz w:val="24"/>
          <w:szCs w:val="24"/>
        </w:rPr>
        <w:t>. Интернет-голосование проводится с использованием электронных сервисов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  <w:t>на интернет-портале «Платформа обратной связи Портала Государственных услуг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Федерации». </w:t>
      </w:r>
    </w:p>
    <w:p w14:paraId="5136C2D5" w14:textId="20896DF7" w:rsidR="00390C67" w:rsidRPr="000D7F44" w:rsidRDefault="008A03F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Голосование проводится </w:t>
      </w:r>
      <w:r w:rsidR="0073591D" w:rsidRPr="000D7F44">
        <w:rPr>
          <w:rFonts w:ascii="Times New Roman" w:hAnsi="Times New Roman" w:cs="Times New Roman"/>
          <w:sz w:val="24"/>
          <w:szCs w:val="24"/>
        </w:rPr>
        <w:t>с 15 апреля по 31 мая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3591D" w:rsidRPr="000D7F44">
        <w:rPr>
          <w:rFonts w:ascii="Times New Roman" w:hAnsi="Times New Roman" w:cs="Times New Roman"/>
          <w:sz w:val="24"/>
          <w:szCs w:val="24"/>
        </w:rPr>
        <w:t>.</w:t>
      </w:r>
    </w:p>
    <w:p w14:paraId="66ED29C2" w14:textId="77777777" w:rsidR="00314E89" w:rsidRDefault="008A03F8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интернет-голосовании</w:t>
      </w:r>
      <w:r>
        <w:rPr>
          <w:rFonts w:ascii="Times New Roman" w:hAnsi="Times New Roman" w:cs="Times New Roman"/>
          <w:sz w:val="24"/>
          <w:szCs w:val="24"/>
        </w:rPr>
        <w:t xml:space="preserve"> участвуют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Pr="008A03F8">
        <w:rPr>
          <w:rFonts w:ascii="Times New Roman" w:hAnsi="Times New Roman" w:cs="Times New Roman"/>
          <w:sz w:val="24"/>
          <w:szCs w:val="24"/>
        </w:rPr>
        <w:t>достигши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3F8">
        <w:rPr>
          <w:rFonts w:ascii="Times New Roman" w:hAnsi="Times New Roman" w:cs="Times New Roman"/>
          <w:sz w:val="24"/>
          <w:szCs w:val="24"/>
        </w:rPr>
        <w:t xml:space="preserve"> 14-летнего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50EAC" w14:textId="64A51F4F" w:rsidR="00390C67" w:rsidRPr="000D7F44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C646A7" w:rsidRPr="000D7F44">
        <w:rPr>
          <w:rFonts w:ascii="Times New Roman" w:hAnsi="Times New Roman" w:cs="Times New Roman"/>
          <w:sz w:val="24"/>
          <w:szCs w:val="24"/>
        </w:rPr>
        <w:t>Порядок регистрации (идентификации) участников голосования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</w:r>
      <w:r w:rsidR="00C646A7" w:rsidRPr="000D7F44">
        <w:rPr>
          <w:rFonts w:ascii="Times New Roman" w:hAnsi="Times New Roman" w:cs="Times New Roman"/>
          <w:sz w:val="24"/>
          <w:szCs w:val="24"/>
        </w:rPr>
        <w:lastRenderedPageBreak/>
        <w:t xml:space="preserve">на интернет-портале </w:t>
      </w:r>
      <w:proofErr w:type="gramStart"/>
      <w:r w:rsidR="00C646A7" w:rsidRPr="000D7F44">
        <w:rPr>
          <w:rFonts w:ascii="Times New Roman" w:hAnsi="Times New Roman" w:cs="Times New Roman"/>
          <w:sz w:val="24"/>
          <w:szCs w:val="24"/>
        </w:rPr>
        <w:t>осуществляется  с</w:t>
      </w:r>
      <w:proofErr w:type="gramEnd"/>
      <w:r w:rsidR="00C646A7" w:rsidRPr="000D7F44">
        <w:rPr>
          <w:rFonts w:ascii="Times New Roman" w:hAnsi="Times New Roman" w:cs="Times New Roman"/>
          <w:sz w:val="24"/>
          <w:szCs w:val="24"/>
        </w:rPr>
        <w:t xml:space="preserve"> учетом возможностей электронного сервиса (через учетную запись в Единой системе идентификации и аутентификации (ЕСИА), либо </w:t>
      </w:r>
      <w:r w:rsidR="0073591D" w:rsidRPr="000D7F44">
        <w:rPr>
          <w:rFonts w:ascii="Times New Roman" w:hAnsi="Times New Roman" w:cs="Times New Roman"/>
          <w:sz w:val="24"/>
          <w:szCs w:val="24"/>
        </w:rPr>
        <w:t>по номеру телефона.</w:t>
      </w:r>
    </w:p>
    <w:p w14:paraId="30009F19" w14:textId="2FF1F691" w:rsidR="00390C67" w:rsidRPr="000D7F44" w:rsidRDefault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. При проведении интернет-голосования участникам </w:t>
      </w:r>
      <w:proofErr w:type="gramStart"/>
      <w:r w:rsidR="00C646A7" w:rsidRPr="000D7F44">
        <w:rPr>
          <w:rFonts w:ascii="Times New Roman" w:hAnsi="Times New Roman" w:cs="Times New Roman"/>
          <w:sz w:val="24"/>
          <w:szCs w:val="24"/>
        </w:rPr>
        <w:t xml:space="preserve">голосования  </w:t>
      </w:r>
      <w:r w:rsidR="004A7013" w:rsidRPr="000D7F4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возможность:</w:t>
      </w:r>
    </w:p>
    <w:p w14:paraId="22E447EB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1) 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14:paraId="2AA7C0F0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2) 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информационно-телекоммуникационной сети «Интернет».</w:t>
      </w:r>
    </w:p>
    <w:p w14:paraId="00A1845E" w14:textId="5695023F" w:rsidR="00390C67" w:rsidRPr="000D7F44" w:rsidRDefault="00314E89" w:rsidP="007146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C646A7" w:rsidRPr="000D7F44">
        <w:rPr>
          <w:rFonts w:ascii="Times New Roman" w:hAnsi="Times New Roman" w:cs="Times New Roman"/>
          <w:sz w:val="24"/>
          <w:szCs w:val="24"/>
        </w:rPr>
        <w:t>Для обеспечения проведения ин</w:t>
      </w:r>
      <w:r w:rsidR="007146D0" w:rsidRPr="000D7F44">
        <w:rPr>
          <w:rFonts w:ascii="Times New Roman" w:hAnsi="Times New Roman" w:cs="Times New Roman"/>
          <w:sz w:val="24"/>
          <w:szCs w:val="24"/>
        </w:rPr>
        <w:t xml:space="preserve">тернет-голосования администрация </w:t>
      </w:r>
      <w:proofErr w:type="spellStart"/>
      <w:r w:rsidR="007146D0" w:rsidRPr="000D7F44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7146D0" w:rsidRPr="000D7F44">
        <w:rPr>
          <w:rFonts w:ascii="Times New Roman" w:hAnsi="Times New Roman" w:cs="Times New Roman"/>
          <w:sz w:val="24"/>
          <w:szCs w:val="24"/>
        </w:rPr>
        <w:t xml:space="preserve"> муниципального района вносит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на интернет – портал перечень общественных территорий для голосования с их описанием, с дизайн-проектами благоустройства территорий и перечнем запланированных работ.</w:t>
      </w:r>
    </w:p>
    <w:p w14:paraId="4F5FC112" w14:textId="2BEB2584" w:rsidR="00390C67" w:rsidRPr="000D7F44" w:rsidRDefault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646A7" w:rsidRPr="000D7F44">
        <w:rPr>
          <w:rFonts w:ascii="Times New Roman" w:hAnsi="Times New Roman" w:cs="Times New Roman"/>
          <w:sz w:val="24"/>
          <w:szCs w:val="24"/>
        </w:rPr>
        <w:t>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14:paraId="6B5319B2" w14:textId="77777777" w:rsid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Результаты интернет-голосования направляются в Общественную комиссию </w:t>
      </w:r>
      <w:proofErr w:type="spellStart"/>
      <w:r w:rsidR="007146D0" w:rsidRPr="000D7F44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7146D0" w:rsidRPr="000D7F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для оценки и обсуждения проектов и предложений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  <w:t xml:space="preserve">по благоустройству </w:t>
      </w:r>
      <w:r w:rsidR="0073591D" w:rsidRPr="000D7F44">
        <w:rPr>
          <w:rFonts w:ascii="Times New Roman" w:hAnsi="Times New Roman" w:cs="Times New Roman"/>
          <w:sz w:val="24"/>
          <w:szCs w:val="24"/>
        </w:rPr>
        <w:t>(далее – Общественная комиссия)</w:t>
      </w:r>
      <w:r w:rsidR="00C646A7" w:rsidRPr="000D7F44">
        <w:rPr>
          <w:rFonts w:ascii="Times New Roman" w:hAnsi="Times New Roman" w:cs="Times New Roman"/>
          <w:sz w:val="24"/>
          <w:szCs w:val="24"/>
        </w:rPr>
        <w:t>.</w:t>
      </w:r>
    </w:p>
    <w:p w14:paraId="175DAE1E" w14:textId="77777777" w:rsid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314E89">
        <w:rPr>
          <w:rFonts w:ascii="Times New Roman" w:hAnsi="Times New Roman" w:cs="Times New Roman"/>
          <w:sz w:val="24"/>
          <w:szCs w:val="24"/>
        </w:rPr>
        <w:t>П</w:t>
      </w:r>
      <w:r w:rsidR="00C646A7" w:rsidRPr="00314E89">
        <w:rPr>
          <w:rFonts w:ascii="Times New Roman" w:hAnsi="Times New Roman" w:cs="Times New Roman"/>
          <w:sz w:val="24"/>
          <w:szCs w:val="24"/>
        </w:rPr>
        <w:t>одведение итогов голосования производится Общественной комиссией</w:t>
      </w:r>
      <w:r w:rsidR="00C646A7" w:rsidRPr="00314E89">
        <w:rPr>
          <w:rFonts w:ascii="Times New Roman" w:hAnsi="Times New Roman" w:cs="Times New Roman"/>
          <w:sz w:val="24"/>
          <w:szCs w:val="24"/>
        </w:rPr>
        <w:br/>
        <w:t>на основании результатов интернет-голосования.</w:t>
      </w:r>
    </w:p>
    <w:p w14:paraId="759537A4" w14:textId="77777777" w:rsid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C646A7" w:rsidRPr="00314E89">
        <w:rPr>
          <w:rFonts w:ascii="Times New Roman" w:hAnsi="Times New Roman" w:cs="Times New Roman"/>
          <w:sz w:val="24"/>
          <w:szCs w:val="24"/>
        </w:rPr>
        <w:t>Подведение итогов голосования Общественная комиссия производит</w:t>
      </w:r>
      <w:r w:rsidR="00C646A7" w:rsidRPr="00314E89">
        <w:rPr>
          <w:rFonts w:ascii="Times New Roman" w:hAnsi="Times New Roman" w:cs="Times New Roman"/>
          <w:sz w:val="24"/>
          <w:szCs w:val="24"/>
        </w:rPr>
        <w:br/>
        <w:t>в течение 3 календарных дней со дня окончания голосования.</w:t>
      </w:r>
    </w:p>
    <w:p w14:paraId="1A3E2AAF" w14:textId="2D305A50" w:rsidR="00390C67" w:rsidRP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C646A7" w:rsidRPr="00314E89">
        <w:rPr>
          <w:rFonts w:ascii="Times New Roman" w:hAnsi="Times New Roman" w:cs="Times New Roman"/>
          <w:sz w:val="24"/>
          <w:szCs w:val="24"/>
        </w:rPr>
        <w:t>После подведения итогов голосования секретарь Общественной комиссии формирует итоговый протокол заседания с результатами голосования.</w:t>
      </w:r>
    </w:p>
    <w:p w14:paraId="5DF82861" w14:textId="50829373" w:rsidR="00390C67" w:rsidRPr="00314E89" w:rsidRDefault="00314E89" w:rsidP="00314E8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646A7" w:rsidRPr="00314E89">
        <w:rPr>
          <w:rFonts w:ascii="Times New Roman" w:hAnsi="Times New Roman" w:cs="Times New Roman"/>
          <w:sz w:val="24"/>
          <w:szCs w:val="24"/>
        </w:rPr>
        <w:t>В итоговом протоколе заседания Общественной комиссии указываются:</w:t>
      </w:r>
    </w:p>
    <w:p w14:paraId="143202E8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1) число граждан, принявших участие в голосовании;</w:t>
      </w:r>
    </w:p>
    <w:p w14:paraId="5DA646CF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2) результаты голосования (итоги голосования) в виде рейтинговой таблицы общественных территорий, составленной по итогам голосования, исходя</w:t>
      </w:r>
      <w:r w:rsidRPr="000D7F44">
        <w:rPr>
          <w:rFonts w:ascii="Times New Roman" w:hAnsi="Times New Roman" w:cs="Times New Roman"/>
          <w:sz w:val="24"/>
          <w:szCs w:val="24"/>
        </w:rPr>
        <w:br/>
        <w:t>из количества голосов участников голосования, отданных за каждую территорию.</w:t>
      </w:r>
    </w:p>
    <w:p w14:paraId="4EF76CCF" w14:textId="459C4349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1</w:t>
      </w:r>
      <w:r w:rsidR="00314E89">
        <w:rPr>
          <w:rFonts w:ascii="Times New Roman" w:hAnsi="Times New Roman" w:cs="Times New Roman"/>
          <w:sz w:val="24"/>
          <w:szCs w:val="24"/>
        </w:rPr>
        <w:t xml:space="preserve">7. </w:t>
      </w:r>
      <w:r w:rsidRPr="000D7F44">
        <w:rPr>
          <w:rFonts w:ascii="Times New Roman" w:hAnsi="Times New Roman" w:cs="Times New Roman"/>
          <w:sz w:val="24"/>
          <w:szCs w:val="24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</w:t>
      </w:r>
      <w:r w:rsidR="00314E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4E89">
        <w:rPr>
          <w:rFonts w:ascii="Times New Roman" w:hAnsi="Times New Roman" w:cs="Times New Roman"/>
          <w:sz w:val="24"/>
          <w:szCs w:val="24"/>
        </w:rPr>
        <w:t>обнародования)</w:t>
      </w:r>
      <w:r w:rsidRPr="000D7F44">
        <w:rPr>
          <w:rFonts w:ascii="Times New Roman" w:hAnsi="Times New Roman" w:cs="Times New Roman"/>
          <w:sz w:val="24"/>
          <w:szCs w:val="24"/>
        </w:rPr>
        <w:t xml:space="preserve">  муниципальных</w:t>
      </w:r>
      <w:proofErr w:type="gramEnd"/>
      <w:r w:rsidRPr="000D7F44">
        <w:rPr>
          <w:rFonts w:ascii="Times New Roman" w:hAnsi="Times New Roman" w:cs="Times New Roman"/>
          <w:sz w:val="24"/>
          <w:szCs w:val="24"/>
        </w:rPr>
        <w:t xml:space="preserve"> правовых актов, и р</w:t>
      </w:r>
      <w:r w:rsidR="00DD4306" w:rsidRPr="000D7F44">
        <w:rPr>
          <w:rFonts w:ascii="Times New Roman" w:hAnsi="Times New Roman" w:cs="Times New Roman"/>
          <w:sz w:val="24"/>
          <w:szCs w:val="24"/>
        </w:rPr>
        <w:t>азмещению на официальном сайте  муниципального района</w:t>
      </w:r>
      <w:r w:rsidRPr="000D7F44">
        <w:rPr>
          <w:rFonts w:ascii="Times New Roman" w:hAnsi="Times New Roman" w:cs="Times New Roman"/>
          <w:sz w:val="24"/>
          <w:szCs w:val="24"/>
        </w:rPr>
        <w:t>.</w:t>
      </w:r>
    </w:p>
    <w:p w14:paraId="05161379" w14:textId="77777777" w:rsidR="00390C67" w:rsidRPr="000D7F44" w:rsidRDefault="00390C67">
      <w:pPr>
        <w:tabs>
          <w:tab w:val="left" w:pos="581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5CD5E" w14:textId="77777777" w:rsidR="00390C67" w:rsidRPr="000D7F44" w:rsidRDefault="00390C67">
      <w:pPr>
        <w:tabs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5EEBE35" w14:textId="77777777" w:rsidR="000D7F44" w:rsidRPr="000D7F44" w:rsidRDefault="000D7F44">
      <w:pPr>
        <w:tabs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D7F44" w:rsidRPr="000D7F44">
      <w:headerReference w:type="default" r:id="rId10"/>
      <w:pgSz w:w="11906" w:h="16838"/>
      <w:pgMar w:top="1134" w:right="567" w:bottom="993" w:left="1701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FBC3" w14:textId="77777777" w:rsidR="00244F67" w:rsidRDefault="00244F67">
      <w:pPr>
        <w:spacing w:after="0" w:line="240" w:lineRule="auto"/>
      </w:pPr>
      <w:r>
        <w:separator/>
      </w:r>
    </w:p>
  </w:endnote>
  <w:endnote w:type="continuationSeparator" w:id="0">
    <w:p w14:paraId="1CC1D5BF" w14:textId="77777777" w:rsidR="00244F67" w:rsidRDefault="0024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00000003" w:usb1="00002046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C9CF" w14:textId="77777777" w:rsidR="00244F67" w:rsidRDefault="00244F67">
      <w:pPr>
        <w:spacing w:after="0" w:line="240" w:lineRule="auto"/>
      </w:pPr>
      <w:r>
        <w:separator/>
      </w:r>
    </w:p>
  </w:footnote>
  <w:footnote w:type="continuationSeparator" w:id="0">
    <w:p w14:paraId="7E40BDAC" w14:textId="77777777" w:rsidR="00244F67" w:rsidRDefault="0024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23455"/>
      <w:docPartObj>
        <w:docPartGallery w:val="Page Numbers (Top of Page)"/>
        <w:docPartUnique/>
      </w:docPartObj>
    </w:sdtPr>
    <w:sdtEndPr/>
    <w:sdtContent>
      <w:p w14:paraId="24C905A4" w14:textId="77777777" w:rsidR="00390C67" w:rsidRDefault="00C646A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71F7B">
          <w:rPr>
            <w:noProof/>
          </w:rPr>
          <w:t>3</w:t>
        </w:r>
        <w:r>
          <w:fldChar w:fldCharType="end"/>
        </w:r>
      </w:p>
    </w:sdtContent>
  </w:sdt>
  <w:p w14:paraId="4EEA2D42" w14:textId="77777777" w:rsidR="00390C67" w:rsidRDefault="00390C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D3E"/>
    <w:multiLevelType w:val="hybridMultilevel"/>
    <w:tmpl w:val="CF1E4A88"/>
    <w:lvl w:ilvl="0" w:tplc="AF54CAF2">
      <w:start w:val="1"/>
      <w:numFmt w:val="decimal"/>
      <w:lvlText w:val="%1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A8EE2">
      <w:numFmt w:val="bullet"/>
      <w:lvlText w:val="•"/>
      <w:lvlJc w:val="left"/>
      <w:pPr>
        <w:ind w:left="1122" w:hanging="511"/>
      </w:pPr>
      <w:rPr>
        <w:rFonts w:hint="default"/>
        <w:lang w:val="ru-RU" w:eastAsia="en-US" w:bidi="ar-SA"/>
      </w:rPr>
    </w:lvl>
    <w:lvl w:ilvl="2" w:tplc="FB34C0C4">
      <w:numFmt w:val="bullet"/>
      <w:lvlText w:val="•"/>
      <w:lvlJc w:val="left"/>
      <w:pPr>
        <w:ind w:left="2125" w:hanging="511"/>
      </w:pPr>
      <w:rPr>
        <w:rFonts w:hint="default"/>
        <w:lang w:val="ru-RU" w:eastAsia="en-US" w:bidi="ar-SA"/>
      </w:rPr>
    </w:lvl>
    <w:lvl w:ilvl="3" w:tplc="D0F00350">
      <w:numFmt w:val="bullet"/>
      <w:lvlText w:val="•"/>
      <w:lvlJc w:val="left"/>
      <w:pPr>
        <w:ind w:left="3127" w:hanging="511"/>
      </w:pPr>
      <w:rPr>
        <w:rFonts w:hint="default"/>
        <w:lang w:val="ru-RU" w:eastAsia="en-US" w:bidi="ar-SA"/>
      </w:rPr>
    </w:lvl>
    <w:lvl w:ilvl="4" w:tplc="56929752">
      <w:numFmt w:val="bullet"/>
      <w:lvlText w:val="•"/>
      <w:lvlJc w:val="left"/>
      <w:pPr>
        <w:ind w:left="4130" w:hanging="511"/>
      </w:pPr>
      <w:rPr>
        <w:rFonts w:hint="default"/>
        <w:lang w:val="ru-RU" w:eastAsia="en-US" w:bidi="ar-SA"/>
      </w:rPr>
    </w:lvl>
    <w:lvl w:ilvl="5" w:tplc="A71A32DE">
      <w:numFmt w:val="bullet"/>
      <w:lvlText w:val="•"/>
      <w:lvlJc w:val="left"/>
      <w:pPr>
        <w:ind w:left="5133" w:hanging="511"/>
      </w:pPr>
      <w:rPr>
        <w:rFonts w:hint="default"/>
        <w:lang w:val="ru-RU" w:eastAsia="en-US" w:bidi="ar-SA"/>
      </w:rPr>
    </w:lvl>
    <w:lvl w:ilvl="6" w:tplc="EA208A22">
      <w:numFmt w:val="bullet"/>
      <w:lvlText w:val="•"/>
      <w:lvlJc w:val="left"/>
      <w:pPr>
        <w:ind w:left="6135" w:hanging="511"/>
      </w:pPr>
      <w:rPr>
        <w:rFonts w:hint="default"/>
        <w:lang w:val="ru-RU" w:eastAsia="en-US" w:bidi="ar-SA"/>
      </w:rPr>
    </w:lvl>
    <w:lvl w:ilvl="7" w:tplc="E3969108">
      <w:numFmt w:val="bullet"/>
      <w:lvlText w:val="•"/>
      <w:lvlJc w:val="left"/>
      <w:pPr>
        <w:ind w:left="7138" w:hanging="511"/>
      </w:pPr>
      <w:rPr>
        <w:rFonts w:hint="default"/>
        <w:lang w:val="ru-RU" w:eastAsia="en-US" w:bidi="ar-SA"/>
      </w:rPr>
    </w:lvl>
    <w:lvl w:ilvl="8" w:tplc="4F640540">
      <w:numFmt w:val="bullet"/>
      <w:lvlText w:val="•"/>
      <w:lvlJc w:val="left"/>
      <w:pPr>
        <w:ind w:left="8141" w:hanging="511"/>
      </w:pPr>
      <w:rPr>
        <w:rFonts w:hint="default"/>
        <w:lang w:val="ru-RU" w:eastAsia="en-US" w:bidi="ar-SA"/>
      </w:rPr>
    </w:lvl>
  </w:abstractNum>
  <w:abstractNum w:abstractNumId="1" w15:restartNumberingAfterBreak="0">
    <w:nsid w:val="480D548C"/>
    <w:multiLevelType w:val="multilevel"/>
    <w:tmpl w:val="AB545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3934A9"/>
    <w:multiLevelType w:val="multilevel"/>
    <w:tmpl w:val="E2C2B4AE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64E616E0"/>
    <w:multiLevelType w:val="multilevel"/>
    <w:tmpl w:val="72EA1F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67F735D5"/>
    <w:multiLevelType w:val="multilevel"/>
    <w:tmpl w:val="D29897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1F3F31"/>
    <w:multiLevelType w:val="multilevel"/>
    <w:tmpl w:val="FD8435D4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7BC21D6B"/>
    <w:multiLevelType w:val="hybridMultilevel"/>
    <w:tmpl w:val="4FA274F0"/>
    <w:lvl w:ilvl="0" w:tplc="129439E8">
      <w:start w:val="1"/>
      <w:numFmt w:val="upperRoman"/>
      <w:lvlText w:val="%1."/>
      <w:lvlJc w:val="left"/>
      <w:pPr>
        <w:ind w:left="1220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A28636">
      <w:start w:val="1"/>
      <w:numFmt w:val="decimal"/>
      <w:lvlText w:val="%2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en-US" w:bidi="ar-SA"/>
      </w:rPr>
    </w:lvl>
    <w:lvl w:ilvl="2" w:tplc="3118BCAE">
      <w:numFmt w:val="bullet"/>
      <w:lvlText w:val="•"/>
      <w:lvlJc w:val="left"/>
      <w:pPr>
        <w:ind w:left="2211" w:hanging="281"/>
      </w:pPr>
      <w:rPr>
        <w:rFonts w:hint="default"/>
        <w:lang w:val="ru-RU" w:eastAsia="en-US" w:bidi="ar-SA"/>
      </w:rPr>
    </w:lvl>
    <w:lvl w:ilvl="3" w:tplc="0F3E0D3A">
      <w:numFmt w:val="bullet"/>
      <w:lvlText w:val="•"/>
      <w:lvlJc w:val="left"/>
      <w:pPr>
        <w:ind w:left="3203" w:hanging="281"/>
      </w:pPr>
      <w:rPr>
        <w:rFonts w:hint="default"/>
        <w:lang w:val="ru-RU" w:eastAsia="en-US" w:bidi="ar-SA"/>
      </w:rPr>
    </w:lvl>
    <w:lvl w:ilvl="4" w:tplc="A43C22CA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5" w:tplc="F6220496">
      <w:numFmt w:val="bullet"/>
      <w:lvlText w:val="•"/>
      <w:lvlJc w:val="left"/>
      <w:pPr>
        <w:ind w:left="5187" w:hanging="281"/>
      </w:pPr>
      <w:rPr>
        <w:rFonts w:hint="default"/>
        <w:lang w:val="ru-RU" w:eastAsia="en-US" w:bidi="ar-SA"/>
      </w:rPr>
    </w:lvl>
    <w:lvl w:ilvl="6" w:tplc="6390E74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9DAE9928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2BB08800">
      <w:numFmt w:val="bullet"/>
      <w:lvlText w:val="•"/>
      <w:lvlJc w:val="left"/>
      <w:pPr>
        <w:ind w:left="8162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67"/>
    <w:rsid w:val="000D7F44"/>
    <w:rsid w:val="000F39BB"/>
    <w:rsid w:val="001300ED"/>
    <w:rsid w:val="001C6423"/>
    <w:rsid w:val="001E6C59"/>
    <w:rsid w:val="002132F2"/>
    <w:rsid w:val="002254CE"/>
    <w:rsid w:val="0023422E"/>
    <w:rsid w:val="00244F67"/>
    <w:rsid w:val="00271F7B"/>
    <w:rsid w:val="00281974"/>
    <w:rsid w:val="00304408"/>
    <w:rsid w:val="00314E89"/>
    <w:rsid w:val="0034688B"/>
    <w:rsid w:val="00390C67"/>
    <w:rsid w:val="003A75B7"/>
    <w:rsid w:val="003C3A4D"/>
    <w:rsid w:val="004A7013"/>
    <w:rsid w:val="005F0AAF"/>
    <w:rsid w:val="00607DC5"/>
    <w:rsid w:val="006650E1"/>
    <w:rsid w:val="006F1709"/>
    <w:rsid w:val="00704118"/>
    <w:rsid w:val="007146D0"/>
    <w:rsid w:val="0073591D"/>
    <w:rsid w:val="00754F20"/>
    <w:rsid w:val="007A1117"/>
    <w:rsid w:val="007B0B05"/>
    <w:rsid w:val="007B1845"/>
    <w:rsid w:val="007F1373"/>
    <w:rsid w:val="00813FF6"/>
    <w:rsid w:val="008A03F8"/>
    <w:rsid w:val="00953567"/>
    <w:rsid w:val="00966598"/>
    <w:rsid w:val="00A67880"/>
    <w:rsid w:val="00AB1C26"/>
    <w:rsid w:val="00AD1130"/>
    <w:rsid w:val="00AF1AC8"/>
    <w:rsid w:val="00B237C8"/>
    <w:rsid w:val="00B37658"/>
    <w:rsid w:val="00C646A7"/>
    <w:rsid w:val="00C8482E"/>
    <w:rsid w:val="00D41572"/>
    <w:rsid w:val="00DD4306"/>
    <w:rsid w:val="00E67627"/>
    <w:rsid w:val="00EB4E45"/>
    <w:rsid w:val="00EE5A38"/>
    <w:rsid w:val="00F30894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A98D"/>
  <w15:docId w15:val="{3F00A2EE-AB50-4FD4-B1D5-EF054B5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1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73F"/>
    <w:rPr>
      <w:rFonts w:ascii="Calibri" w:eastAsia="Calibri" w:hAnsi="Calibri" w:cs="Calibri"/>
    </w:rPr>
  </w:style>
  <w:style w:type="character" w:customStyle="1" w:styleId="a4">
    <w:name w:val="Текст выноски Знак"/>
    <w:basedOn w:val="a0"/>
    <w:uiPriority w:val="99"/>
    <w:semiHidden/>
    <w:qFormat/>
    <w:rsid w:val="00280C46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D74A39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50673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Default">
    <w:name w:val="Default"/>
    <w:uiPriority w:val="99"/>
    <w:qFormat/>
    <w:rsid w:val="0050673F"/>
    <w:rPr>
      <w:rFonts w:ascii="Calibri" w:eastAsia="Calibri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067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uiPriority w:val="99"/>
    <w:semiHidden/>
    <w:unhideWhenUsed/>
    <w:qFormat/>
    <w:rsid w:val="00280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  <w:uiPriority w:val="99"/>
    <w:unhideWhenUsed/>
    <w:rsid w:val="00D74A3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1"/>
    <w:qFormat/>
    <w:rsid w:val="009721AB"/>
    <w:pPr>
      <w:ind w:left="720"/>
      <w:contextualSpacing/>
    </w:pPr>
  </w:style>
  <w:style w:type="table" w:styleId="af0">
    <w:name w:val="Table Grid"/>
    <w:basedOn w:val="a1"/>
    <w:uiPriority w:val="39"/>
    <w:rsid w:val="00304408"/>
    <w:pPr>
      <w:suppressAutoHyphens w:val="0"/>
    </w:pPr>
    <w:rPr>
      <w:rFonts w:ascii="Calibri" w:eastAsia="Andale Sans U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04408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86776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996A-1D80-4868-AB0A-F489F134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Шеянов Артем Алексндрович</dc:creator>
  <dc:description/>
  <cp:lastModifiedBy>Pro03</cp:lastModifiedBy>
  <cp:revision>3</cp:revision>
  <cp:lastPrinted>2022-11-21T09:32:00Z</cp:lastPrinted>
  <dcterms:created xsi:type="dcterms:W3CDTF">2023-04-17T05:48:00Z</dcterms:created>
  <dcterms:modified xsi:type="dcterms:W3CDTF">2023-04-20T06:29:00Z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