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AF00D" w14:textId="5ED0A092" w:rsidR="00A465AC" w:rsidRPr="004648B5" w:rsidRDefault="003A1497" w:rsidP="003A1497">
      <w:pPr>
        <w:ind w:firstLine="708"/>
        <w:rPr>
          <w:rFonts w:ascii="Times New Roman" w:hAnsi="Times New Roman" w:cs="Times New Roman"/>
          <w:b/>
          <w:sz w:val="28"/>
          <w:szCs w:val="28"/>
        </w:rPr>
      </w:pPr>
      <w:r>
        <w:rPr>
          <w:rFonts w:ascii="Times New Roman" w:hAnsi="Times New Roman" w:cs="Times New Roman"/>
          <w:b/>
          <w:sz w:val="28"/>
          <w:szCs w:val="28"/>
        </w:rPr>
        <w:t>«</w:t>
      </w:r>
      <w:proofErr w:type="gramStart"/>
      <w:r w:rsidR="00A465AC" w:rsidRPr="004648B5">
        <w:rPr>
          <w:rFonts w:ascii="Times New Roman" w:hAnsi="Times New Roman" w:cs="Times New Roman"/>
          <w:b/>
          <w:sz w:val="28"/>
          <w:szCs w:val="28"/>
        </w:rPr>
        <w:t>Согласовано</w:t>
      </w:r>
      <w:r>
        <w:rPr>
          <w:rFonts w:ascii="Times New Roman" w:hAnsi="Times New Roman" w:cs="Times New Roman"/>
          <w:b/>
          <w:sz w:val="28"/>
          <w:szCs w:val="28"/>
        </w:rPr>
        <w:t>»</w:t>
      </w:r>
      <w:r w:rsidR="000D3D99" w:rsidRPr="004648B5">
        <w:rPr>
          <w:rFonts w:ascii="Times New Roman" w:hAnsi="Times New Roman" w:cs="Times New Roman"/>
          <w:b/>
          <w:sz w:val="28"/>
          <w:szCs w:val="28"/>
        </w:rPr>
        <w:t xml:space="preserve">   </w:t>
      </w:r>
      <w:proofErr w:type="gramEnd"/>
      <w:r w:rsidR="000D3D99" w:rsidRPr="004648B5">
        <w:rPr>
          <w:rFonts w:ascii="Times New Roman" w:hAnsi="Times New Roman" w:cs="Times New Roman"/>
          <w:b/>
          <w:sz w:val="28"/>
          <w:szCs w:val="28"/>
        </w:rPr>
        <w:t xml:space="preserve">                                                                                                                   </w:t>
      </w:r>
      <w:bookmarkStart w:id="0" w:name="_Hlk205557151"/>
      <w:r>
        <w:rPr>
          <w:rFonts w:ascii="Times New Roman" w:hAnsi="Times New Roman" w:cs="Times New Roman"/>
          <w:b/>
          <w:sz w:val="28"/>
          <w:szCs w:val="28"/>
        </w:rPr>
        <w:t>«</w:t>
      </w:r>
      <w:r w:rsidR="000D3D99" w:rsidRPr="004648B5">
        <w:rPr>
          <w:rFonts w:ascii="Times New Roman" w:hAnsi="Times New Roman" w:cs="Times New Roman"/>
          <w:b/>
          <w:sz w:val="28"/>
          <w:szCs w:val="28"/>
        </w:rPr>
        <w:t>Утверждаю</w:t>
      </w:r>
      <w:r>
        <w:rPr>
          <w:rFonts w:ascii="Times New Roman" w:hAnsi="Times New Roman" w:cs="Times New Roman"/>
          <w:b/>
          <w:sz w:val="28"/>
          <w:szCs w:val="28"/>
        </w:rPr>
        <w:t>»</w:t>
      </w:r>
      <w:bookmarkEnd w:id="0"/>
    </w:p>
    <w:p w14:paraId="2D0FBF10" w14:textId="6D4DEC0E" w:rsidR="00A465AC" w:rsidRPr="004648B5" w:rsidRDefault="00A465AC" w:rsidP="005C5D3F">
      <w:pPr>
        <w:spacing w:after="0"/>
        <w:rPr>
          <w:rFonts w:ascii="Times New Roman" w:hAnsi="Times New Roman" w:cs="Times New Roman"/>
          <w:sz w:val="24"/>
          <w:szCs w:val="28"/>
        </w:rPr>
      </w:pPr>
      <w:r w:rsidRPr="004648B5">
        <w:rPr>
          <w:rFonts w:ascii="Times New Roman" w:hAnsi="Times New Roman" w:cs="Times New Roman"/>
          <w:sz w:val="24"/>
          <w:szCs w:val="28"/>
        </w:rPr>
        <w:t xml:space="preserve">Начальник </w:t>
      </w:r>
      <w:proofErr w:type="spellStart"/>
      <w:r w:rsidRPr="004648B5">
        <w:rPr>
          <w:rFonts w:ascii="Times New Roman" w:hAnsi="Times New Roman" w:cs="Times New Roman"/>
          <w:sz w:val="24"/>
          <w:szCs w:val="28"/>
        </w:rPr>
        <w:t>Нязепетровского</w:t>
      </w:r>
      <w:proofErr w:type="spellEnd"/>
      <w:r w:rsidRPr="004648B5">
        <w:rPr>
          <w:rFonts w:ascii="Times New Roman" w:hAnsi="Times New Roman" w:cs="Times New Roman"/>
          <w:sz w:val="24"/>
          <w:szCs w:val="28"/>
        </w:rPr>
        <w:t xml:space="preserve"> участка</w:t>
      </w:r>
      <w:r w:rsidR="000D3D99" w:rsidRPr="004648B5">
        <w:rPr>
          <w:rFonts w:ascii="Times New Roman" w:hAnsi="Times New Roman" w:cs="Times New Roman"/>
          <w:sz w:val="24"/>
          <w:szCs w:val="28"/>
        </w:rPr>
        <w:t xml:space="preserve">                                                                          </w:t>
      </w:r>
      <w:r w:rsidR="004648B5">
        <w:rPr>
          <w:rFonts w:ascii="Times New Roman" w:hAnsi="Times New Roman" w:cs="Times New Roman"/>
          <w:sz w:val="24"/>
          <w:szCs w:val="28"/>
        </w:rPr>
        <w:tab/>
      </w:r>
      <w:r w:rsidR="004648B5">
        <w:rPr>
          <w:rFonts w:ascii="Times New Roman" w:hAnsi="Times New Roman" w:cs="Times New Roman"/>
          <w:sz w:val="24"/>
          <w:szCs w:val="28"/>
        </w:rPr>
        <w:tab/>
      </w:r>
      <w:r w:rsidR="004648B5">
        <w:rPr>
          <w:rFonts w:ascii="Times New Roman" w:hAnsi="Times New Roman" w:cs="Times New Roman"/>
          <w:sz w:val="24"/>
          <w:szCs w:val="28"/>
        </w:rPr>
        <w:tab/>
      </w:r>
      <w:r w:rsidR="000D3D99" w:rsidRPr="004648B5">
        <w:rPr>
          <w:rFonts w:ascii="Times New Roman" w:hAnsi="Times New Roman" w:cs="Times New Roman"/>
          <w:sz w:val="24"/>
          <w:szCs w:val="28"/>
        </w:rPr>
        <w:t xml:space="preserve">Директор Муниципального бюджетного          </w:t>
      </w:r>
    </w:p>
    <w:p w14:paraId="2EC51C08" w14:textId="18CEE622" w:rsidR="000D3D99" w:rsidRPr="004648B5" w:rsidRDefault="00A465AC" w:rsidP="005C5D3F">
      <w:pPr>
        <w:spacing w:after="0"/>
        <w:rPr>
          <w:rFonts w:ascii="Times New Roman" w:hAnsi="Times New Roman" w:cs="Times New Roman"/>
          <w:sz w:val="24"/>
          <w:szCs w:val="28"/>
        </w:rPr>
      </w:pPr>
      <w:r w:rsidRPr="004648B5">
        <w:rPr>
          <w:rFonts w:ascii="Times New Roman" w:hAnsi="Times New Roman" w:cs="Times New Roman"/>
          <w:sz w:val="24"/>
          <w:szCs w:val="28"/>
        </w:rPr>
        <w:t xml:space="preserve"> АО «</w:t>
      </w:r>
      <w:proofErr w:type="spellStart"/>
      <w:r w:rsidRPr="004648B5">
        <w:rPr>
          <w:rFonts w:ascii="Times New Roman" w:hAnsi="Times New Roman" w:cs="Times New Roman"/>
          <w:sz w:val="24"/>
          <w:szCs w:val="28"/>
        </w:rPr>
        <w:t>Че</w:t>
      </w:r>
      <w:r w:rsidR="000D3D99" w:rsidRPr="004648B5">
        <w:rPr>
          <w:rFonts w:ascii="Times New Roman" w:hAnsi="Times New Roman" w:cs="Times New Roman"/>
          <w:sz w:val="24"/>
          <w:szCs w:val="28"/>
        </w:rPr>
        <w:t>л</w:t>
      </w:r>
      <w:r w:rsidRPr="004648B5">
        <w:rPr>
          <w:rFonts w:ascii="Times New Roman" w:hAnsi="Times New Roman" w:cs="Times New Roman"/>
          <w:sz w:val="24"/>
          <w:szCs w:val="28"/>
        </w:rPr>
        <w:t>ябоблкоммунэнерго</w:t>
      </w:r>
      <w:proofErr w:type="spellEnd"/>
      <w:r w:rsidRPr="004648B5">
        <w:rPr>
          <w:rFonts w:ascii="Times New Roman" w:hAnsi="Times New Roman" w:cs="Times New Roman"/>
          <w:sz w:val="24"/>
          <w:szCs w:val="28"/>
        </w:rPr>
        <w:t xml:space="preserve">» </w:t>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5C5D3F">
        <w:rPr>
          <w:rFonts w:ascii="Times New Roman" w:hAnsi="Times New Roman" w:cs="Times New Roman"/>
          <w:sz w:val="24"/>
          <w:szCs w:val="28"/>
        </w:rPr>
        <w:tab/>
      </w:r>
      <w:r w:rsidR="005C5D3F">
        <w:rPr>
          <w:rFonts w:ascii="Times New Roman" w:hAnsi="Times New Roman" w:cs="Times New Roman"/>
          <w:sz w:val="24"/>
          <w:szCs w:val="28"/>
        </w:rPr>
        <w:tab/>
      </w:r>
      <w:r w:rsidR="000D3D99" w:rsidRPr="004648B5">
        <w:rPr>
          <w:rFonts w:ascii="Times New Roman" w:hAnsi="Times New Roman" w:cs="Times New Roman"/>
          <w:sz w:val="24"/>
          <w:szCs w:val="28"/>
        </w:rPr>
        <w:t>учреждения «Физкультурно-спортивный</w:t>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r>
      <w:r w:rsidR="000D3D99" w:rsidRPr="004648B5">
        <w:rPr>
          <w:rFonts w:ascii="Times New Roman" w:hAnsi="Times New Roman" w:cs="Times New Roman"/>
          <w:sz w:val="24"/>
          <w:szCs w:val="28"/>
        </w:rPr>
        <w:tab/>
        <w:t xml:space="preserve">                                                             </w:t>
      </w:r>
      <w:r w:rsidR="0030506A" w:rsidRPr="004648B5">
        <w:rPr>
          <w:rFonts w:ascii="Times New Roman" w:hAnsi="Times New Roman" w:cs="Times New Roman"/>
          <w:sz w:val="24"/>
          <w:szCs w:val="28"/>
        </w:rPr>
        <w:t xml:space="preserve">       </w:t>
      </w:r>
      <w:r w:rsidR="004648B5">
        <w:rPr>
          <w:rFonts w:ascii="Times New Roman" w:hAnsi="Times New Roman" w:cs="Times New Roman"/>
          <w:sz w:val="24"/>
          <w:szCs w:val="28"/>
        </w:rPr>
        <w:tab/>
      </w:r>
      <w:r w:rsidR="004648B5">
        <w:rPr>
          <w:rFonts w:ascii="Times New Roman" w:hAnsi="Times New Roman" w:cs="Times New Roman"/>
          <w:sz w:val="24"/>
          <w:szCs w:val="28"/>
        </w:rPr>
        <w:tab/>
      </w:r>
      <w:r w:rsidR="004648B5">
        <w:rPr>
          <w:rFonts w:ascii="Times New Roman" w:hAnsi="Times New Roman" w:cs="Times New Roman"/>
          <w:sz w:val="24"/>
          <w:szCs w:val="28"/>
        </w:rPr>
        <w:tab/>
      </w:r>
      <w:r w:rsidR="000D3D99" w:rsidRPr="004648B5">
        <w:rPr>
          <w:rFonts w:ascii="Times New Roman" w:hAnsi="Times New Roman" w:cs="Times New Roman"/>
          <w:sz w:val="24"/>
          <w:szCs w:val="28"/>
        </w:rPr>
        <w:t>комплекс г.</w:t>
      </w:r>
      <w:r w:rsidR="0030506A" w:rsidRPr="004648B5">
        <w:rPr>
          <w:rFonts w:ascii="Times New Roman" w:hAnsi="Times New Roman" w:cs="Times New Roman"/>
          <w:sz w:val="24"/>
          <w:szCs w:val="28"/>
        </w:rPr>
        <w:t xml:space="preserve"> </w:t>
      </w:r>
      <w:r w:rsidR="000D3D99" w:rsidRPr="004648B5">
        <w:rPr>
          <w:rFonts w:ascii="Times New Roman" w:hAnsi="Times New Roman" w:cs="Times New Roman"/>
          <w:sz w:val="24"/>
          <w:szCs w:val="28"/>
        </w:rPr>
        <w:t>Нязепетровска»</w:t>
      </w:r>
    </w:p>
    <w:p w14:paraId="3580B14E" w14:textId="40AC17DC" w:rsidR="00A465AC" w:rsidRPr="005C5D3F" w:rsidRDefault="00A465AC">
      <w:pPr>
        <w:rPr>
          <w:rFonts w:ascii="Times New Roman" w:hAnsi="Times New Roman" w:cs="Times New Roman"/>
          <w:sz w:val="24"/>
          <w:szCs w:val="24"/>
        </w:rPr>
      </w:pPr>
    </w:p>
    <w:p w14:paraId="6A409CFB" w14:textId="7AC05688" w:rsidR="00A465AC" w:rsidRPr="005C5D3F" w:rsidRDefault="00A465AC">
      <w:pPr>
        <w:rPr>
          <w:rFonts w:ascii="Times New Roman" w:hAnsi="Times New Roman" w:cs="Times New Roman"/>
          <w:sz w:val="24"/>
          <w:szCs w:val="24"/>
        </w:rPr>
      </w:pPr>
      <w:r w:rsidRPr="005C5D3F">
        <w:rPr>
          <w:rFonts w:ascii="Times New Roman" w:hAnsi="Times New Roman" w:cs="Times New Roman"/>
          <w:sz w:val="24"/>
          <w:szCs w:val="24"/>
        </w:rPr>
        <w:t>_______________________________</w:t>
      </w:r>
      <w:proofErr w:type="spellStart"/>
      <w:r w:rsidRPr="005C5D3F">
        <w:rPr>
          <w:rFonts w:ascii="Times New Roman" w:hAnsi="Times New Roman" w:cs="Times New Roman"/>
          <w:sz w:val="24"/>
          <w:szCs w:val="24"/>
        </w:rPr>
        <w:t>С.В.Волков</w:t>
      </w:r>
      <w:proofErr w:type="spellEnd"/>
      <w:r w:rsidR="000D3D99" w:rsidRPr="005C5D3F">
        <w:rPr>
          <w:rFonts w:ascii="Times New Roman" w:hAnsi="Times New Roman" w:cs="Times New Roman"/>
          <w:sz w:val="24"/>
          <w:szCs w:val="24"/>
        </w:rPr>
        <w:tab/>
      </w:r>
      <w:r w:rsidR="000D3D99" w:rsidRPr="005C5D3F">
        <w:rPr>
          <w:rFonts w:ascii="Times New Roman" w:hAnsi="Times New Roman" w:cs="Times New Roman"/>
          <w:sz w:val="24"/>
          <w:szCs w:val="24"/>
        </w:rPr>
        <w:tab/>
      </w:r>
      <w:r w:rsidR="005C5D3F">
        <w:rPr>
          <w:rFonts w:ascii="Times New Roman" w:hAnsi="Times New Roman" w:cs="Times New Roman"/>
          <w:sz w:val="24"/>
          <w:szCs w:val="24"/>
        </w:rPr>
        <w:tab/>
      </w:r>
      <w:r w:rsidR="005C5D3F">
        <w:rPr>
          <w:rFonts w:ascii="Times New Roman" w:hAnsi="Times New Roman" w:cs="Times New Roman"/>
          <w:sz w:val="24"/>
          <w:szCs w:val="24"/>
        </w:rPr>
        <w:tab/>
      </w:r>
      <w:r w:rsidR="000D3D99" w:rsidRPr="005C5D3F">
        <w:rPr>
          <w:rFonts w:ascii="Times New Roman" w:hAnsi="Times New Roman" w:cs="Times New Roman"/>
          <w:sz w:val="24"/>
          <w:szCs w:val="24"/>
        </w:rPr>
        <w:tab/>
      </w:r>
      <w:r w:rsidR="000D3D99" w:rsidRPr="005C5D3F">
        <w:rPr>
          <w:rFonts w:ascii="Times New Roman" w:hAnsi="Times New Roman" w:cs="Times New Roman"/>
          <w:sz w:val="24"/>
          <w:szCs w:val="24"/>
        </w:rPr>
        <w:tab/>
      </w:r>
      <w:r w:rsidR="000D3D99" w:rsidRPr="005C5D3F">
        <w:rPr>
          <w:rFonts w:ascii="Times New Roman" w:hAnsi="Times New Roman" w:cs="Times New Roman"/>
          <w:sz w:val="24"/>
          <w:szCs w:val="24"/>
        </w:rPr>
        <w:tab/>
      </w:r>
      <w:r w:rsidR="000D3D99" w:rsidRPr="005C5D3F">
        <w:rPr>
          <w:rFonts w:ascii="Times New Roman" w:hAnsi="Times New Roman" w:cs="Times New Roman"/>
          <w:sz w:val="24"/>
          <w:szCs w:val="24"/>
        </w:rPr>
        <w:tab/>
        <w:t>______________________</w:t>
      </w:r>
      <w:proofErr w:type="spellStart"/>
      <w:r w:rsidR="000D3D99" w:rsidRPr="005C5D3F">
        <w:rPr>
          <w:rFonts w:ascii="Times New Roman" w:hAnsi="Times New Roman" w:cs="Times New Roman"/>
          <w:sz w:val="24"/>
          <w:szCs w:val="24"/>
        </w:rPr>
        <w:t>И.А.Вильданов</w:t>
      </w:r>
      <w:proofErr w:type="spellEnd"/>
    </w:p>
    <w:p w14:paraId="03FB0968" w14:textId="77777777" w:rsidR="00A465AC" w:rsidRPr="004648B5" w:rsidRDefault="00A465AC">
      <w:pPr>
        <w:rPr>
          <w:rFonts w:ascii="Times New Roman" w:hAnsi="Times New Roman" w:cs="Times New Roman"/>
          <w:sz w:val="28"/>
          <w:szCs w:val="28"/>
        </w:rPr>
      </w:pPr>
    </w:p>
    <w:p w14:paraId="55AFD79A" w14:textId="3FC4A959" w:rsidR="00A465AC" w:rsidRDefault="00A465AC">
      <w:pPr>
        <w:rPr>
          <w:rFonts w:ascii="Times New Roman" w:hAnsi="Times New Roman" w:cs="Times New Roman"/>
          <w:sz w:val="28"/>
          <w:szCs w:val="28"/>
        </w:rPr>
      </w:pPr>
    </w:p>
    <w:p w14:paraId="76A1A49A" w14:textId="3234B004" w:rsidR="005C5D3F" w:rsidRDefault="005C5D3F">
      <w:pPr>
        <w:rPr>
          <w:rFonts w:ascii="Times New Roman" w:hAnsi="Times New Roman" w:cs="Times New Roman"/>
          <w:sz w:val="28"/>
          <w:szCs w:val="28"/>
        </w:rPr>
      </w:pPr>
    </w:p>
    <w:p w14:paraId="2A515DE6" w14:textId="77777777" w:rsidR="005C5D3F" w:rsidRPr="004648B5" w:rsidRDefault="005C5D3F">
      <w:pPr>
        <w:rPr>
          <w:rFonts w:ascii="Times New Roman" w:hAnsi="Times New Roman" w:cs="Times New Roman"/>
          <w:sz w:val="28"/>
          <w:szCs w:val="28"/>
        </w:rPr>
      </w:pPr>
    </w:p>
    <w:p w14:paraId="50222251" w14:textId="61112566" w:rsidR="00A465AC" w:rsidRPr="004648B5" w:rsidRDefault="000D3D99" w:rsidP="000D3D99">
      <w:pPr>
        <w:jc w:val="center"/>
        <w:rPr>
          <w:rFonts w:ascii="Times New Roman" w:hAnsi="Times New Roman" w:cs="Times New Roman"/>
          <w:b/>
          <w:sz w:val="32"/>
          <w:szCs w:val="32"/>
        </w:rPr>
      </w:pPr>
      <w:r w:rsidRPr="004648B5">
        <w:rPr>
          <w:rFonts w:ascii="Times New Roman" w:hAnsi="Times New Roman" w:cs="Times New Roman"/>
          <w:b/>
          <w:sz w:val="32"/>
          <w:szCs w:val="32"/>
        </w:rPr>
        <w:t>План подготовки</w:t>
      </w:r>
    </w:p>
    <w:p w14:paraId="7FC05D32" w14:textId="16222DC6" w:rsidR="000D3D99" w:rsidRPr="004648B5" w:rsidRDefault="000D3D99" w:rsidP="000D3D99">
      <w:pPr>
        <w:jc w:val="center"/>
        <w:rPr>
          <w:rFonts w:ascii="Times New Roman" w:hAnsi="Times New Roman" w:cs="Times New Roman"/>
          <w:b/>
          <w:sz w:val="32"/>
          <w:szCs w:val="32"/>
        </w:rPr>
      </w:pPr>
      <w:r w:rsidRPr="004648B5">
        <w:rPr>
          <w:rFonts w:ascii="Times New Roman" w:hAnsi="Times New Roman" w:cs="Times New Roman"/>
          <w:b/>
          <w:sz w:val="32"/>
          <w:szCs w:val="32"/>
        </w:rPr>
        <w:t>к отопительному периоду 202</w:t>
      </w:r>
      <w:r w:rsidR="00106E8C">
        <w:rPr>
          <w:rFonts w:ascii="Times New Roman" w:hAnsi="Times New Roman" w:cs="Times New Roman"/>
          <w:b/>
          <w:sz w:val="32"/>
          <w:szCs w:val="32"/>
        </w:rPr>
        <w:t>6</w:t>
      </w:r>
      <w:r w:rsidRPr="004648B5">
        <w:rPr>
          <w:rFonts w:ascii="Times New Roman" w:hAnsi="Times New Roman" w:cs="Times New Roman"/>
          <w:b/>
          <w:sz w:val="32"/>
          <w:szCs w:val="32"/>
        </w:rPr>
        <w:t>-202</w:t>
      </w:r>
      <w:r w:rsidR="0075577D">
        <w:rPr>
          <w:rFonts w:ascii="Times New Roman" w:hAnsi="Times New Roman" w:cs="Times New Roman"/>
          <w:b/>
          <w:sz w:val="32"/>
          <w:szCs w:val="32"/>
        </w:rPr>
        <w:t>7</w:t>
      </w:r>
      <w:r w:rsidR="005C5D3F">
        <w:rPr>
          <w:rFonts w:ascii="Times New Roman" w:hAnsi="Times New Roman" w:cs="Times New Roman"/>
          <w:b/>
          <w:sz w:val="32"/>
          <w:szCs w:val="32"/>
        </w:rPr>
        <w:t xml:space="preserve"> </w:t>
      </w:r>
      <w:r w:rsidRPr="004648B5">
        <w:rPr>
          <w:rFonts w:ascii="Times New Roman" w:hAnsi="Times New Roman" w:cs="Times New Roman"/>
          <w:b/>
          <w:sz w:val="32"/>
          <w:szCs w:val="32"/>
        </w:rPr>
        <w:t>г</w:t>
      </w:r>
    </w:p>
    <w:p w14:paraId="2E3119A2" w14:textId="77777777" w:rsidR="005C5D3F" w:rsidRDefault="000D3D99" w:rsidP="000D3D99">
      <w:pPr>
        <w:jc w:val="center"/>
        <w:rPr>
          <w:rFonts w:ascii="Times New Roman" w:hAnsi="Times New Roman" w:cs="Times New Roman"/>
          <w:b/>
          <w:sz w:val="32"/>
          <w:szCs w:val="32"/>
        </w:rPr>
      </w:pPr>
      <w:r w:rsidRPr="004648B5">
        <w:rPr>
          <w:rFonts w:ascii="Times New Roman" w:hAnsi="Times New Roman" w:cs="Times New Roman"/>
          <w:b/>
          <w:sz w:val="32"/>
          <w:szCs w:val="32"/>
        </w:rPr>
        <w:t xml:space="preserve">Муниципальное бюджетное учреждение </w:t>
      </w:r>
    </w:p>
    <w:p w14:paraId="0556769D" w14:textId="2CB13578" w:rsidR="000D3D99" w:rsidRPr="004648B5" w:rsidRDefault="000D3D99" w:rsidP="000D3D99">
      <w:pPr>
        <w:jc w:val="center"/>
        <w:rPr>
          <w:rFonts w:ascii="Times New Roman" w:hAnsi="Times New Roman" w:cs="Times New Roman"/>
          <w:b/>
          <w:sz w:val="32"/>
          <w:szCs w:val="32"/>
        </w:rPr>
      </w:pPr>
      <w:r w:rsidRPr="004648B5">
        <w:rPr>
          <w:rFonts w:ascii="Times New Roman" w:hAnsi="Times New Roman" w:cs="Times New Roman"/>
          <w:b/>
          <w:sz w:val="32"/>
          <w:szCs w:val="32"/>
        </w:rPr>
        <w:t>«Физкультурно-спортивный комплекс г.</w:t>
      </w:r>
      <w:r w:rsidR="000519B8" w:rsidRPr="004648B5">
        <w:rPr>
          <w:rFonts w:ascii="Times New Roman" w:hAnsi="Times New Roman" w:cs="Times New Roman"/>
          <w:b/>
          <w:sz w:val="32"/>
          <w:szCs w:val="32"/>
        </w:rPr>
        <w:t xml:space="preserve"> </w:t>
      </w:r>
      <w:r w:rsidRPr="004648B5">
        <w:rPr>
          <w:rFonts w:ascii="Times New Roman" w:hAnsi="Times New Roman" w:cs="Times New Roman"/>
          <w:b/>
          <w:sz w:val="32"/>
          <w:szCs w:val="32"/>
        </w:rPr>
        <w:t>Нязепетровска»</w:t>
      </w:r>
    </w:p>
    <w:p w14:paraId="5C41C16A" w14:textId="05F78FDB" w:rsidR="000D3D99" w:rsidRPr="004648B5" w:rsidRDefault="000D3D99" w:rsidP="000D3D99">
      <w:pPr>
        <w:jc w:val="center"/>
        <w:rPr>
          <w:rFonts w:ascii="Times New Roman" w:hAnsi="Times New Roman" w:cs="Times New Roman"/>
          <w:sz w:val="28"/>
          <w:szCs w:val="28"/>
        </w:rPr>
      </w:pPr>
    </w:p>
    <w:p w14:paraId="26F2A29B" w14:textId="77777777" w:rsidR="00A465AC" w:rsidRPr="004648B5" w:rsidRDefault="00A465AC">
      <w:pPr>
        <w:rPr>
          <w:rFonts w:ascii="Times New Roman" w:hAnsi="Times New Roman" w:cs="Times New Roman"/>
          <w:sz w:val="28"/>
          <w:szCs w:val="28"/>
        </w:rPr>
      </w:pPr>
    </w:p>
    <w:p w14:paraId="64D3E9E6" w14:textId="77777777" w:rsidR="00A465AC" w:rsidRPr="004648B5" w:rsidRDefault="00A465AC">
      <w:pPr>
        <w:rPr>
          <w:rFonts w:ascii="Times New Roman" w:hAnsi="Times New Roman" w:cs="Times New Roman"/>
          <w:sz w:val="28"/>
          <w:szCs w:val="28"/>
        </w:rPr>
      </w:pPr>
    </w:p>
    <w:p w14:paraId="7959C896" w14:textId="77777777" w:rsidR="00A465AC" w:rsidRPr="004648B5" w:rsidRDefault="00A465AC">
      <w:pPr>
        <w:rPr>
          <w:rFonts w:ascii="Times New Roman" w:hAnsi="Times New Roman" w:cs="Times New Roman"/>
          <w:sz w:val="28"/>
          <w:szCs w:val="28"/>
        </w:rPr>
      </w:pPr>
    </w:p>
    <w:p w14:paraId="0A424734" w14:textId="78DA2B52" w:rsidR="005B7A5C" w:rsidRPr="004648B5" w:rsidRDefault="005B7A5C" w:rsidP="008E2BDC">
      <w:pPr>
        <w:spacing w:after="0"/>
        <w:rPr>
          <w:rFonts w:ascii="Times New Roman" w:hAnsi="Times New Roman" w:cs="Times New Roman"/>
          <w:sz w:val="24"/>
          <w:szCs w:val="24"/>
        </w:rPr>
      </w:pPr>
    </w:p>
    <w:p w14:paraId="64BCE0E6" w14:textId="3D0CB7FD" w:rsidR="00AE79FC" w:rsidRPr="004648B5" w:rsidRDefault="00AE79FC" w:rsidP="008E2BDC">
      <w:pPr>
        <w:spacing w:after="0"/>
        <w:rPr>
          <w:rFonts w:ascii="Times New Roman" w:hAnsi="Times New Roman" w:cs="Times New Roman"/>
          <w:sz w:val="24"/>
          <w:szCs w:val="24"/>
        </w:rPr>
      </w:pPr>
    </w:p>
    <w:p w14:paraId="2BFB35FC" w14:textId="5F52CC8D" w:rsidR="00AE79FC" w:rsidRPr="004648B5" w:rsidRDefault="00AE79FC" w:rsidP="008E2BDC">
      <w:pPr>
        <w:spacing w:after="0"/>
        <w:rPr>
          <w:rFonts w:ascii="Times New Roman" w:hAnsi="Times New Roman" w:cs="Times New Roman"/>
          <w:sz w:val="24"/>
          <w:szCs w:val="24"/>
        </w:rPr>
      </w:pPr>
    </w:p>
    <w:p w14:paraId="067E2C6C" w14:textId="240A0694" w:rsidR="00AE79FC" w:rsidRPr="004648B5" w:rsidRDefault="000D3D99" w:rsidP="000D3D99">
      <w:pPr>
        <w:spacing w:after="0"/>
        <w:jc w:val="center"/>
        <w:rPr>
          <w:rFonts w:ascii="Times New Roman" w:hAnsi="Times New Roman" w:cs="Times New Roman"/>
          <w:b/>
          <w:sz w:val="28"/>
          <w:szCs w:val="28"/>
        </w:rPr>
      </w:pPr>
      <w:r w:rsidRPr="004648B5">
        <w:rPr>
          <w:rFonts w:ascii="Times New Roman" w:hAnsi="Times New Roman" w:cs="Times New Roman"/>
          <w:b/>
          <w:sz w:val="28"/>
          <w:szCs w:val="28"/>
        </w:rPr>
        <w:t>г.</w:t>
      </w:r>
      <w:r w:rsidR="0030506A" w:rsidRPr="004648B5">
        <w:rPr>
          <w:rFonts w:ascii="Times New Roman" w:hAnsi="Times New Roman" w:cs="Times New Roman"/>
          <w:b/>
          <w:sz w:val="28"/>
          <w:szCs w:val="28"/>
        </w:rPr>
        <w:t xml:space="preserve"> </w:t>
      </w:r>
      <w:r w:rsidRPr="004648B5">
        <w:rPr>
          <w:rFonts w:ascii="Times New Roman" w:hAnsi="Times New Roman" w:cs="Times New Roman"/>
          <w:b/>
          <w:sz w:val="28"/>
          <w:szCs w:val="28"/>
        </w:rPr>
        <w:t>Нязепетровск</w:t>
      </w:r>
    </w:p>
    <w:p w14:paraId="4DCB5207" w14:textId="344F67F2" w:rsidR="000D3D99" w:rsidRPr="004648B5" w:rsidRDefault="000D3D99" w:rsidP="000D3D99">
      <w:pPr>
        <w:spacing w:after="0"/>
        <w:jc w:val="center"/>
        <w:rPr>
          <w:rFonts w:ascii="Times New Roman" w:hAnsi="Times New Roman" w:cs="Times New Roman"/>
          <w:b/>
          <w:sz w:val="28"/>
          <w:szCs w:val="28"/>
        </w:rPr>
      </w:pPr>
      <w:r w:rsidRPr="004648B5">
        <w:rPr>
          <w:rFonts w:ascii="Times New Roman" w:hAnsi="Times New Roman" w:cs="Times New Roman"/>
          <w:b/>
          <w:sz w:val="28"/>
          <w:szCs w:val="28"/>
        </w:rPr>
        <w:t>202</w:t>
      </w:r>
      <w:r w:rsidR="00106E8C">
        <w:rPr>
          <w:rFonts w:ascii="Times New Roman" w:hAnsi="Times New Roman" w:cs="Times New Roman"/>
          <w:b/>
          <w:sz w:val="28"/>
          <w:szCs w:val="28"/>
        </w:rPr>
        <w:t>6</w:t>
      </w:r>
      <w:r w:rsidRPr="004648B5">
        <w:rPr>
          <w:rFonts w:ascii="Times New Roman" w:hAnsi="Times New Roman" w:cs="Times New Roman"/>
          <w:b/>
          <w:sz w:val="28"/>
          <w:szCs w:val="28"/>
        </w:rPr>
        <w:t xml:space="preserve"> г</w:t>
      </w:r>
    </w:p>
    <w:p w14:paraId="2FA8B561" w14:textId="5ADAC448" w:rsidR="00AE79FC" w:rsidRPr="00A45C73" w:rsidRDefault="00CB4CDB" w:rsidP="00A45C73">
      <w:pPr>
        <w:spacing w:after="0"/>
        <w:jc w:val="center"/>
        <w:rPr>
          <w:rFonts w:ascii="Times New Roman" w:hAnsi="Times New Roman" w:cs="Times New Roman"/>
          <w:b/>
          <w:sz w:val="24"/>
          <w:szCs w:val="24"/>
        </w:rPr>
      </w:pPr>
      <w:r w:rsidRPr="00A45C73">
        <w:rPr>
          <w:rFonts w:ascii="Times New Roman" w:hAnsi="Times New Roman" w:cs="Times New Roman"/>
          <w:b/>
          <w:sz w:val="24"/>
          <w:szCs w:val="24"/>
        </w:rPr>
        <w:lastRenderedPageBreak/>
        <w:t xml:space="preserve">РЕЗУЛЬТАТЫ АНАЛИЗА ПРОХОЖДЕНИЯ </w:t>
      </w:r>
      <w:r w:rsidR="00A45C73" w:rsidRPr="00A45C73">
        <w:rPr>
          <w:rFonts w:ascii="Times New Roman" w:hAnsi="Times New Roman" w:cs="Times New Roman"/>
          <w:b/>
          <w:sz w:val="24"/>
          <w:szCs w:val="24"/>
        </w:rPr>
        <w:t>ОТОПИТЕЛЬНЫХ ПЕРИОДОВ</w:t>
      </w:r>
    </w:p>
    <w:p w14:paraId="15A8F4D8" w14:textId="099FB4AC" w:rsidR="00A45C73" w:rsidRPr="00A45C73" w:rsidRDefault="00A45C73" w:rsidP="00A45C73">
      <w:pPr>
        <w:spacing w:after="0"/>
        <w:jc w:val="center"/>
        <w:rPr>
          <w:rFonts w:ascii="Times New Roman" w:hAnsi="Times New Roman" w:cs="Times New Roman"/>
          <w:b/>
          <w:sz w:val="24"/>
          <w:szCs w:val="24"/>
        </w:rPr>
      </w:pPr>
      <w:r w:rsidRPr="00A45C73">
        <w:rPr>
          <w:rFonts w:ascii="Times New Roman" w:hAnsi="Times New Roman" w:cs="Times New Roman"/>
          <w:b/>
          <w:sz w:val="24"/>
          <w:szCs w:val="24"/>
        </w:rPr>
        <w:t>С 202</w:t>
      </w:r>
      <w:r w:rsidR="00316CBF">
        <w:rPr>
          <w:rFonts w:ascii="Times New Roman" w:hAnsi="Times New Roman" w:cs="Times New Roman"/>
          <w:b/>
          <w:sz w:val="24"/>
          <w:szCs w:val="24"/>
        </w:rPr>
        <w:t>4</w:t>
      </w:r>
      <w:r w:rsidRPr="00A45C73">
        <w:rPr>
          <w:rFonts w:ascii="Times New Roman" w:hAnsi="Times New Roman" w:cs="Times New Roman"/>
          <w:b/>
          <w:sz w:val="24"/>
          <w:szCs w:val="24"/>
        </w:rPr>
        <w:t xml:space="preserve"> по 202</w:t>
      </w:r>
      <w:r w:rsidR="007D566F">
        <w:rPr>
          <w:rFonts w:ascii="Times New Roman" w:hAnsi="Times New Roman" w:cs="Times New Roman"/>
          <w:b/>
          <w:sz w:val="24"/>
          <w:szCs w:val="24"/>
        </w:rPr>
        <w:t>6</w:t>
      </w:r>
      <w:r w:rsidRPr="00A45C73">
        <w:rPr>
          <w:rFonts w:ascii="Times New Roman" w:hAnsi="Times New Roman" w:cs="Times New Roman"/>
          <w:b/>
          <w:sz w:val="24"/>
          <w:szCs w:val="24"/>
        </w:rPr>
        <w:t xml:space="preserve"> г.</w:t>
      </w:r>
    </w:p>
    <w:p w14:paraId="06E05B0E" w14:textId="6811E959" w:rsidR="00AE79FC" w:rsidRDefault="00AE79FC" w:rsidP="008E2BDC">
      <w:pPr>
        <w:spacing w:after="0"/>
        <w:rPr>
          <w:rFonts w:ascii="Times New Roman" w:hAnsi="Times New Roman" w:cs="Times New Roman"/>
          <w:sz w:val="24"/>
          <w:szCs w:val="24"/>
        </w:rPr>
      </w:pPr>
    </w:p>
    <w:p w14:paraId="1231DD31" w14:textId="1DFF5CD2" w:rsidR="00AE79FC" w:rsidRDefault="00AE79FC" w:rsidP="008E2BDC">
      <w:pPr>
        <w:spacing w:after="0"/>
        <w:rPr>
          <w:rFonts w:ascii="Times New Roman" w:hAnsi="Times New Roman" w:cs="Times New Roman"/>
          <w:sz w:val="24"/>
          <w:szCs w:val="24"/>
        </w:rPr>
      </w:pPr>
    </w:p>
    <w:tbl>
      <w:tblPr>
        <w:tblStyle w:val="a3"/>
        <w:tblW w:w="0" w:type="auto"/>
        <w:tblLook w:val="04A0" w:firstRow="1" w:lastRow="0" w:firstColumn="1" w:lastColumn="0" w:noHBand="0" w:noVBand="1"/>
      </w:tblPr>
      <w:tblGrid>
        <w:gridCol w:w="456"/>
        <w:gridCol w:w="3650"/>
        <w:gridCol w:w="4111"/>
        <w:gridCol w:w="1843"/>
        <w:gridCol w:w="2009"/>
        <w:gridCol w:w="1960"/>
      </w:tblGrid>
      <w:tr w:rsidR="00015B25" w:rsidRPr="00346A69" w14:paraId="6A6D6B55" w14:textId="77777777" w:rsidTr="00164640">
        <w:trPr>
          <w:trHeight w:val="628"/>
        </w:trPr>
        <w:tc>
          <w:tcPr>
            <w:tcW w:w="456" w:type="dxa"/>
            <w:vMerge w:val="restart"/>
          </w:tcPr>
          <w:p w14:paraId="0CA492EF" w14:textId="77777777" w:rsidR="00015B25" w:rsidRPr="00346A69" w:rsidRDefault="00015B25" w:rsidP="008E2BDC">
            <w:pPr>
              <w:rPr>
                <w:rFonts w:ascii="Times New Roman" w:hAnsi="Times New Roman" w:cs="Times New Roman"/>
                <w:sz w:val="24"/>
                <w:szCs w:val="24"/>
              </w:rPr>
            </w:pPr>
          </w:p>
        </w:tc>
        <w:tc>
          <w:tcPr>
            <w:tcW w:w="7761" w:type="dxa"/>
            <w:gridSpan w:val="2"/>
            <w:vMerge w:val="restart"/>
          </w:tcPr>
          <w:p w14:paraId="47316D74" w14:textId="77777777" w:rsidR="00015B25" w:rsidRPr="00346A69" w:rsidRDefault="00015B25" w:rsidP="00015B25">
            <w:pPr>
              <w:jc w:val="center"/>
              <w:rPr>
                <w:rFonts w:ascii="Times New Roman" w:hAnsi="Times New Roman" w:cs="Times New Roman"/>
                <w:b/>
                <w:sz w:val="24"/>
                <w:szCs w:val="24"/>
              </w:rPr>
            </w:pPr>
          </w:p>
          <w:p w14:paraId="20A5A0BC" w14:textId="09C434FC" w:rsidR="00015B25" w:rsidRPr="00346A69" w:rsidRDefault="00015B25" w:rsidP="00015B25">
            <w:pPr>
              <w:jc w:val="center"/>
              <w:rPr>
                <w:rFonts w:ascii="Times New Roman" w:hAnsi="Times New Roman" w:cs="Times New Roman"/>
                <w:b/>
                <w:sz w:val="24"/>
                <w:szCs w:val="24"/>
              </w:rPr>
            </w:pPr>
            <w:r w:rsidRPr="00346A69">
              <w:rPr>
                <w:rFonts w:ascii="Times New Roman" w:hAnsi="Times New Roman" w:cs="Times New Roman"/>
                <w:b/>
                <w:sz w:val="24"/>
                <w:szCs w:val="24"/>
              </w:rPr>
              <w:t>Фактические и расчетные значения</w:t>
            </w:r>
          </w:p>
        </w:tc>
        <w:tc>
          <w:tcPr>
            <w:tcW w:w="5812" w:type="dxa"/>
            <w:gridSpan w:val="3"/>
          </w:tcPr>
          <w:p w14:paraId="61613CFC" w14:textId="3E55DE51" w:rsidR="00015B25" w:rsidRPr="00346A69" w:rsidRDefault="00015B25" w:rsidP="00015B25">
            <w:pPr>
              <w:jc w:val="center"/>
              <w:rPr>
                <w:rFonts w:ascii="Times New Roman" w:hAnsi="Times New Roman" w:cs="Times New Roman"/>
                <w:b/>
                <w:sz w:val="24"/>
                <w:szCs w:val="24"/>
              </w:rPr>
            </w:pPr>
            <w:r w:rsidRPr="00346A69">
              <w:rPr>
                <w:rFonts w:ascii="Times New Roman" w:hAnsi="Times New Roman" w:cs="Times New Roman"/>
                <w:b/>
                <w:sz w:val="24"/>
                <w:szCs w:val="24"/>
              </w:rPr>
              <w:t>Отопительные периоды</w:t>
            </w:r>
          </w:p>
        </w:tc>
      </w:tr>
      <w:tr w:rsidR="007D566F" w:rsidRPr="00346A69" w14:paraId="4764AD41" w14:textId="77777777" w:rsidTr="00164640">
        <w:trPr>
          <w:trHeight w:val="410"/>
        </w:trPr>
        <w:tc>
          <w:tcPr>
            <w:tcW w:w="456" w:type="dxa"/>
            <w:vMerge/>
          </w:tcPr>
          <w:p w14:paraId="02BB8947" w14:textId="77777777" w:rsidR="007D566F" w:rsidRPr="00346A69" w:rsidRDefault="007D566F" w:rsidP="007D566F">
            <w:pPr>
              <w:rPr>
                <w:rFonts w:ascii="Times New Roman" w:hAnsi="Times New Roman" w:cs="Times New Roman"/>
                <w:sz w:val="24"/>
                <w:szCs w:val="24"/>
              </w:rPr>
            </w:pPr>
          </w:p>
        </w:tc>
        <w:tc>
          <w:tcPr>
            <w:tcW w:w="7761" w:type="dxa"/>
            <w:gridSpan w:val="2"/>
            <w:vMerge/>
          </w:tcPr>
          <w:p w14:paraId="6F8E23C2" w14:textId="77777777" w:rsidR="007D566F" w:rsidRPr="00346A69" w:rsidRDefault="007D566F" w:rsidP="007D566F">
            <w:pPr>
              <w:rPr>
                <w:rFonts w:ascii="Times New Roman" w:hAnsi="Times New Roman" w:cs="Times New Roman"/>
                <w:sz w:val="24"/>
                <w:szCs w:val="24"/>
              </w:rPr>
            </w:pPr>
          </w:p>
        </w:tc>
        <w:tc>
          <w:tcPr>
            <w:tcW w:w="1843" w:type="dxa"/>
            <w:vAlign w:val="center"/>
          </w:tcPr>
          <w:p w14:paraId="3AFEC7CF" w14:textId="4BE03D29" w:rsidR="007D566F" w:rsidRPr="00346A69" w:rsidRDefault="007D566F" w:rsidP="007D566F">
            <w:pPr>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t>2022/2023</w:t>
            </w:r>
          </w:p>
        </w:tc>
        <w:tc>
          <w:tcPr>
            <w:tcW w:w="2009" w:type="dxa"/>
            <w:vAlign w:val="center"/>
          </w:tcPr>
          <w:p w14:paraId="5B442431" w14:textId="112A6321" w:rsidR="007D566F" w:rsidRPr="00346A69" w:rsidRDefault="007D566F" w:rsidP="007D566F">
            <w:pPr>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t>2023/2024</w:t>
            </w:r>
          </w:p>
        </w:tc>
        <w:tc>
          <w:tcPr>
            <w:tcW w:w="1960" w:type="dxa"/>
            <w:vAlign w:val="center"/>
          </w:tcPr>
          <w:p w14:paraId="602D5D64" w14:textId="293754C8" w:rsidR="007D566F" w:rsidRPr="00346A69" w:rsidRDefault="007D566F" w:rsidP="007D566F">
            <w:pPr>
              <w:jc w:val="center"/>
              <w:rPr>
                <w:rFonts w:ascii="Times New Roman" w:hAnsi="Times New Roman" w:cs="Times New Roman"/>
                <w:b/>
                <w:sz w:val="24"/>
                <w:szCs w:val="24"/>
              </w:rPr>
            </w:pPr>
            <w:r w:rsidRPr="009467C1">
              <w:rPr>
                <w:rFonts w:ascii="Times New Roman" w:eastAsia="Times New Roman" w:hAnsi="Times New Roman" w:cs="Times New Roman"/>
                <w:b/>
                <w:bCs/>
                <w:color w:val="000000"/>
                <w:sz w:val="24"/>
                <w:szCs w:val="24"/>
                <w:lang w:val="ru" w:eastAsia="ru-RU"/>
              </w:rPr>
              <w:t>202</w:t>
            </w:r>
            <w:r>
              <w:rPr>
                <w:rFonts w:ascii="Times New Roman" w:eastAsia="Times New Roman" w:hAnsi="Times New Roman" w:cs="Times New Roman"/>
                <w:b/>
                <w:bCs/>
                <w:color w:val="000000"/>
                <w:sz w:val="24"/>
                <w:szCs w:val="24"/>
                <w:lang w:val="ru" w:eastAsia="ru-RU"/>
              </w:rPr>
              <w:t>4</w:t>
            </w:r>
            <w:r w:rsidRPr="009467C1">
              <w:rPr>
                <w:rFonts w:ascii="Times New Roman" w:eastAsia="Times New Roman" w:hAnsi="Times New Roman" w:cs="Times New Roman"/>
                <w:b/>
                <w:bCs/>
                <w:color w:val="000000"/>
                <w:sz w:val="24"/>
                <w:szCs w:val="24"/>
                <w:lang w:val="ru" w:eastAsia="ru-RU"/>
              </w:rPr>
              <w:t>/202</w:t>
            </w:r>
            <w:r>
              <w:rPr>
                <w:rFonts w:ascii="Times New Roman" w:eastAsia="Times New Roman" w:hAnsi="Times New Roman" w:cs="Times New Roman"/>
                <w:b/>
                <w:bCs/>
                <w:color w:val="000000"/>
                <w:sz w:val="24"/>
                <w:szCs w:val="24"/>
                <w:lang w:val="ru" w:eastAsia="ru-RU"/>
              </w:rPr>
              <w:t>5</w:t>
            </w:r>
          </w:p>
        </w:tc>
      </w:tr>
      <w:tr w:rsidR="007D566F" w:rsidRPr="00346A69" w14:paraId="41D9F0B0" w14:textId="77777777" w:rsidTr="00164640">
        <w:tc>
          <w:tcPr>
            <w:tcW w:w="456" w:type="dxa"/>
          </w:tcPr>
          <w:p w14:paraId="7C576DFA" w14:textId="26823D73"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1</w:t>
            </w:r>
          </w:p>
        </w:tc>
        <w:tc>
          <w:tcPr>
            <w:tcW w:w="7761" w:type="dxa"/>
            <w:gridSpan w:val="2"/>
          </w:tcPr>
          <w:p w14:paraId="41230815" w14:textId="1526D64F"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Дата пуска</w:t>
            </w:r>
          </w:p>
        </w:tc>
        <w:tc>
          <w:tcPr>
            <w:tcW w:w="1843" w:type="dxa"/>
            <w:vAlign w:val="center"/>
          </w:tcPr>
          <w:p w14:paraId="77F9D5A2" w14:textId="74972808"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22.09</w:t>
            </w:r>
          </w:p>
        </w:tc>
        <w:tc>
          <w:tcPr>
            <w:tcW w:w="2009" w:type="dxa"/>
            <w:vAlign w:val="center"/>
          </w:tcPr>
          <w:p w14:paraId="4685970C" w14:textId="328F4574" w:rsidR="007D566F" w:rsidRPr="00316CBF"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18.09</w:t>
            </w:r>
          </w:p>
        </w:tc>
        <w:tc>
          <w:tcPr>
            <w:tcW w:w="1960" w:type="dxa"/>
            <w:vAlign w:val="center"/>
          </w:tcPr>
          <w:p w14:paraId="0E00701E" w14:textId="3599FFF5" w:rsidR="007D566F" w:rsidRPr="00346A69" w:rsidRDefault="007D566F" w:rsidP="007D566F">
            <w:pPr>
              <w:jc w:val="center"/>
              <w:rPr>
                <w:rFonts w:ascii="Times New Roman" w:hAnsi="Times New Roman" w:cs="Times New Roman"/>
                <w:sz w:val="24"/>
                <w:szCs w:val="24"/>
              </w:rPr>
            </w:pPr>
            <w:r w:rsidRPr="001A0469">
              <w:rPr>
                <w:rFonts w:ascii="Times New Roman" w:eastAsia="Times New Roman" w:hAnsi="Times New Roman" w:cs="Times New Roman"/>
                <w:color w:val="000000"/>
                <w:sz w:val="24"/>
                <w:szCs w:val="24"/>
                <w:lang w:eastAsia="ru-RU"/>
              </w:rPr>
              <w:t>23.09</w:t>
            </w:r>
          </w:p>
        </w:tc>
      </w:tr>
      <w:tr w:rsidR="007D566F" w:rsidRPr="00346A69" w14:paraId="00A9EB2B" w14:textId="77777777" w:rsidTr="00164640">
        <w:tc>
          <w:tcPr>
            <w:tcW w:w="456" w:type="dxa"/>
          </w:tcPr>
          <w:p w14:paraId="60F355D8" w14:textId="6D7C2A02"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2</w:t>
            </w:r>
          </w:p>
        </w:tc>
        <w:tc>
          <w:tcPr>
            <w:tcW w:w="7761" w:type="dxa"/>
            <w:gridSpan w:val="2"/>
          </w:tcPr>
          <w:p w14:paraId="72312B5D" w14:textId="7AD4C68D"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Дата отключения</w:t>
            </w:r>
          </w:p>
        </w:tc>
        <w:tc>
          <w:tcPr>
            <w:tcW w:w="1843" w:type="dxa"/>
            <w:vAlign w:val="center"/>
          </w:tcPr>
          <w:p w14:paraId="63597E34" w14:textId="65E7A873"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01.05</w:t>
            </w:r>
          </w:p>
        </w:tc>
        <w:tc>
          <w:tcPr>
            <w:tcW w:w="2009" w:type="dxa"/>
            <w:vAlign w:val="center"/>
          </w:tcPr>
          <w:p w14:paraId="7B4B6E9F" w14:textId="644FD703" w:rsidR="007D566F" w:rsidRPr="00316CBF"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20.05</w:t>
            </w:r>
          </w:p>
        </w:tc>
        <w:tc>
          <w:tcPr>
            <w:tcW w:w="1960" w:type="dxa"/>
            <w:vAlign w:val="center"/>
          </w:tcPr>
          <w:p w14:paraId="17DFD2E2" w14:textId="6FFD2A79"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13.05</w:t>
            </w:r>
          </w:p>
        </w:tc>
      </w:tr>
      <w:tr w:rsidR="007D566F" w:rsidRPr="00346A69" w14:paraId="7DD3F0F3" w14:textId="77777777" w:rsidTr="00164640">
        <w:tc>
          <w:tcPr>
            <w:tcW w:w="456" w:type="dxa"/>
          </w:tcPr>
          <w:p w14:paraId="11AF738A" w14:textId="4F6488A2"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3</w:t>
            </w:r>
          </w:p>
        </w:tc>
        <w:tc>
          <w:tcPr>
            <w:tcW w:w="7761" w:type="dxa"/>
            <w:gridSpan w:val="2"/>
          </w:tcPr>
          <w:p w14:paraId="12F04157" w14:textId="551D34B2"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Продолжительность отопительного периода (дней)</w:t>
            </w:r>
          </w:p>
        </w:tc>
        <w:tc>
          <w:tcPr>
            <w:tcW w:w="1843" w:type="dxa"/>
            <w:vAlign w:val="center"/>
          </w:tcPr>
          <w:p w14:paraId="26075B2B" w14:textId="03363333"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246</w:t>
            </w:r>
          </w:p>
        </w:tc>
        <w:tc>
          <w:tcPr>
            <w:tcW w:w="2009" w:type="dxa"/>
            <w:vAlign w:val="center"/>
          </w:tcPr>
          <w:p w14:paraId="0341576E" w14:textId="06366172" w:rsidR="007D566F" w:rsidRPr="00316CBF"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234</w:t>
            </w:r>
          </w:p>
        </w:tc>
        <w:tc>
          <w:tcPr>
            <w:tcW w:w="1960" w:type="dxa"/>
            <w:vAlign w:val="center"/>
          </w:tcPr>
          <w:p w14:paraId="7CC3C7C6" w14:textId="5E53674E"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233</w:t>
            </w:r>
          </w:p>
        </w:tc>
      </w:tr>
      <w:tr w:rsidR="007D566F" w:rsidRPr="00346A69" w14:paraId="7E4212EB" w14:textId="77777777" w:rsidTr="00164640">
        <w:tc>
          <w:tcPr>
            <w:tcW w:w="456" w:type="dxa"/>
          </w:tcPr>
          <w:p w14:paraId="46CF96BC" w14:textId="1406C011"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4</w:t>
            </w:r>
          </w:p>
        </w:tc>
        <w:tc>
          <w:tcPr>
            <w:tcW w:w="7761" w:type="dxa"/>
            <w:gridSpan w:val="2"/>
          </w:tcPr>
          <w:p w14:paraId="24D678E6" w14:textId="67CE0314"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 xml:space="preserve">Расчетная продолжительность отопительного периода </w:t>
            </w:r>
          </w:p>
        </w:tc>
        <w:tc>
          <w:tcPr>
            <w:tcW w:w="1843" w:type="dxa"/>
            <w:vAlign w:val="center"/>
          </w:tcPr>
          <w:p w14:paraId="52E8D7C9" w14:textId="5156E2D3"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227</w:t>
            </w:r>
          </w:p>
        </w:tc>
        <w:tc>
          <w:tcPr>
            <w:tcW w:w="2009" w:type="dxa"/>
            <w:vAlign w:val="center"/>
          </w:tcPr>
          <w:p w14:paraId="49AB17C1" w14:textId="4780FC2C"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227</w:t>
            </w:r>
          </w:p>
        </w:tc>
        <w:tc>
          <w:tcPr>
            <w:tcW w:w="1960" w:type="dxa"/>
            <w:vAlign w:val="center"/>
          </w:tcPr>
          <w:p w14:paraId="43BB29DE" w14:textId="1567B559"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sz w:val="24"/>
                <w:szCs w:val="24"/>
                <w:lang w:val="ru" w:eastAsia="ru-RU"/>
              </w:rPr>
              <w:t>227</w:t>
            </w:r>
          </w:p>
        </w:tc>
      </w:tr>
      <w:tr w:rsidR="007D566F" w:rsidRPr="00346A69" w14:paraId="764B6333" w14:textId="77777777" w:rsidTr="00164640">
        <w:trPr>
          <w:trHeight w:val="432"/>
        </w:trPr>
        <w:tc>
          <w:tcPr>
            <w:tcW w:w="456" w:type="dxa"/>
            <w:vMerge w:val="restart"/>
          </w:tcPr>
          <w:p w14:paraId="11CE1100" w14:textId="77777777" w:rsidR="007D566F" w:rsidRPr="00346A69" w:rsidRDefault="007D566F" w:rsidP="007D566F">
            <w:pPr>
              <w:jc w:val="center"/>
              <w:rPr>
                <w:rFonts w:ascii="Times New Roman" w:hAnsi="Times New Roman" w:cs="Times New Roman"/>
                <w:sz w:val="24"/>
                <w:szCs w:val="24"/>
              </w:rPr>
            </w:pPr>
          </w:p>
          <w:p w14:paraId="1D08611C" w14:textId="77777777" w:rsidR="007D566F" w:rsidRPr="00346A69" w:rsidRDefault="007D566F" w:rsidP="007D566F">
            <w:pPr>
              <w:jc w:val="center"/>
              <w:rPr>
                <w:rFonts w:ascii="Times New Roman" w:hAnsi="Times New Roman" w:cs="Times New Roman"/>
                <w:sz w:val="24"/>
                <w:szCs w:val="24"/>
              </w:rPr>
            </w:pPr>
          </w:p>
          <w:p w14:paraId="4BDFB2D5" w14:textId="77777777" w:rsidR="007D566F" w:rsidRPr="00346A69" w:rsidRDefault="007D566F" w:rsidP="007D566F">
            <w:pPr>
              <w:jc w:val="center"/>
              <w:rPr>
                <w:rFonts w:ascii="Times New Roman" w:hAnsi="Times New Roman" w:cs="Times New Roman"/>
                <w:sz w:val="24"/>
                <w:szCs w:val="24"/>
              </w:rPr>
            </w:pPr>
          </w:p>
          <w:p w14:paraId="47DCC971" w14:textId="65821EAD" w:rsidR="007D566F" w:rsidRPr="00346A69" w:rsidRDefault="007D566F" w:rsidP="007D566F">
            <w:pPr>
              <w:jc w:val="center"/>
              <w:rPr>
                <w:rFonts w:ascii="Times New Roman" w:hAnsi="Times New Roman" w:cs="Times New Roman"/>
                <w:sz w:val="24"/>
                <w:szCs w:val="24"/>
              </w:rPr>
            </w:pPr>
            <w:r w:rsidRPr="00346A69">
              <w:rPr>
                <w:rFonts w:ascii="Times New Roman" w:hAnsi="Times New Roman" w:cs="Times New Roman"/>
                <w:sz w:val="24"/>
                <w:szCs w:val="24"/>
              </w:rPr>
              <w:t>5</w:t>
            </w:r>
          </w:p>
        </w:tc>
        <w:tc>
          <w:tcPr>
            <w:tcW w:w="13573" w:type="dxa"/>
            <w:gridSpan w:val="5"/>
          </w:tcPr>
          <w:p w14:paraId="194E9233" w14:textId="7B60FE64" w:rsidR="007D566F" w:rsidRPr="00346A69" w:rsidRDefault="007D566F" w:rsidP="007D566F">
            <w:pPr>
              <w:jc w:val="center"/>
              <w:rPr>
                <w:rFonts w:ascii="Times New Roman" w:hAnsi="Times New Roman" w:cs="Times New Roman"/>
                <w:b/>
                <w:sz w:val="24"/>
                <w:szCs w:val="24"/>
              </w:rPr>
            </w:pPr>
            <w:r w:rsidRPr="00346A69">
              <w:rPr>
                <w:rFonts w:ascii="Times New Roman" w:hAnsi="Times New Roman" w:cs="Times New Roman"/>
                <w:b/>
                <w:sz w:val="24"/>
                <w:szCs w:val="24"/>
              </w:rPr>
              <w:t>Значения среднемесячных температур наружного воздуха</w:t>
            </w:r>
          </w:p>
        </w:tc>
      </w:tr>
      <w:tr w:rsidR="007D566F" w:rsidRPr="00346A69" w14:paraId="6DE31B8D" w14:textId="77777777" w:rsidTr="00164640">
        <w:tc>
          <w:tcPr>
            <w:tcW w:w="456" w:type="dxa"/>
            <w:vMerge/>
          </w:tcPr>
          <w:p w14:paraId="45298FF7" w14:textId="77777777" w:rsidR="007D566F" w:rsidRPr="00346A69" w:rsidRDefault="007D566F" w:rsidP="007D566F">
            <w:pPr>
              <w:rPr>
                <w:rFonts w:ascii="Times New Roman" w:hAnsi="Times New Roman" w:cs="Times New Roman"/>
                <w:sz w:val="24"/>
                <w:szCs w:val="24"/>
              </w:rPr>
            </w:pPr>
          </w:p>
        </w:tc>
        <w:tc>
          <w:tcPr>
            <w:tcW w:w="7761" w:type="dxa"/>
            <w:gridSpan w:val="2"/>
          </w:tcPr>
          <w:p w14:paraId="6684DB0F" w14:textId="4D89B0D7"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октябрь</w:t>
            </w:r>
          </w:p>
        </w:tc>
        <w:tc>
          <w:tcPr>
            <w:tcW w:w="1843" w:type="dxa"/>
            <w:vAlign w:val="center"/>
          </w:tcPr>
          <w:p w14:paraId="11D4B09C" w14:textId="78F84B0F"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+3.0</w:t>
            </w:r>
          </w:p>
        </w:tc>
        <w:tc>
          <w:tcPr>
            <w:tcW w:w="2009" w:type="dxa"/>
            <w:vAlign w:val="center"/>
          </w:tcPr>
          <w:p w14:paraId="27880234" w14:textId="736132B8"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+3.9</w:t>
            </w:r>
          </w:p>
        </w:tc>
        <w:tc>
          <w:tcPr>
            <w:tcW w:w="1960" w:type="dxa"/>
            <w:vAlign w:val="center"/>
          </w:tcPr>
          <w:p w14:paraId="27C93AD7" w14:textId="2368833F"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+1.9</w:t>
            </w:r>
          </w:p>
        </w:tc>
      </w:tr>
      <w:tr w:rsidR="007D566F" w:rsidRPr="00346A69" w14:paraId="102FEA54" w14:textId="77777777" w:rsidTr="00164640">
        <w:tc>
          <w:tcPr>
            <w:tcW w:w="456" w:type="dxa"/>
            <w:vMerge/>
          </w:tcPr>
          <w:p w14:paraId="0253AE96" w14:textId="77777777" w:rsidR="007D566F" w:rsidRPr="00346A69" w:rsidRDefault="007D566F" w:rsidP="007D566F">
            <w:pPr>
              <w:rPr>
                <w:rFonts w:ascii="Times New Roman" w:hAnsi="Times New Roman" w:cs="Times New Roman"/>
                <w:sz w:val="24"/>
                <w:szCs w:val="24"/>
              </w:rPr>
            </w:pPr>
          </w:p>
        </w:tc>
        <w:tc>
          <w:tcPr>
            <w:tcW w:w="7761" w:type="dxa"/>
            <w:gridSpan w:val="2"/>
          </w:tcPr>
          <w:p w14:paraId="5F5D7114" w14:textId="47FA8884"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ноябрь</w:t>
            </w:r>
          </w:p>
        </w:tc>
        <w:tc>
          <w:tcPr>
            <w:tcW w:w="1843" w:type="dxa"/>
            <w:vAlign w:val="center"/>
          </w:tcPr>
          <w:p w14:paraId="1EC7FC23" w14:textId="7B7FD4D6"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-8.5</w:t>
            </w:r>
          </w:p>
        </w:tc>
        <w:tc>
          <w:tcPr>
            <w:tcW w:w="2009" w:type="dxa"/>
            <w:vAlign w:val="center"/>
          </w:tcPr>
          <w:p w14:paraId="79209C75" w14:textId="2B59F4DF"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-2.6</w:t>
            </w:r>
          </w:p>
        </w:tc>
        <w:tc>
          <w:tcPr>
            <w:tcW w:w="1960" w:type="dxa"/>
            <w:vAlign w:val="center"/>
          </w:tcPr>
          <w:p w14:paraId="731F3B39" w14:textId="544C6DBC"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-4.0</w:t>
            </w:r>
          </w:p>
        </w:tc>
      </w:tr>
      <w:tr w:rsidR="007D566F" w:rsidRPr="00346A69" w14:paraId="0526E2C8" w14:textId="77777777" w:rsidTr="00164640">
        <w:tc>
          <w:tcPr>
            <w:tcW w:w="456" w:type="dxa"/>
            <w:vMerge/>
          </w:tcPr>
          <w:p w14:paraId="193D4C4B" w14:textId="77777777" w:rsidR="007D566F" w:rsidRPr="00346A69" w:rsidRDefault="007D566F" w:rsidP="007D566F">
            <w:pPr>
              <w:rPr>
                <w:rFonts w:ascii="Times New Roman" w:hAnsi="Times New Roman" w:cs="Times New Roman"/>
                <w:sz w:val="24"/>
                <w:szCs w:val="24"/>
              </w:rPr>
            </w:pPr>
          </w:p>
        </w:tc>
        <w:tc>
          <w:tcPr>
            <w:tcW w:w="7761" w:type="dxa"/>
            <w:gridSpan w:val="2"/>
          </w:tcPr>
          <w:p w14:paraId="5FA4A06D" w14:textId="75E9AC22"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декабрь</w:t>
            </w:r>
          </w:p>
        </w:tc>
        <w:tc>
          <w:tcPr>
            <w:tcW w:w="1843" w:type="dxa"/>
            <w:vAlign w:val="center"/>
          </w:tcPr>
          <w:p w14:paraId="49AB64DE" w14:textId="131A9C97"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-14.1</w:t>
            </w:r>
          </w:p>
        </w:tc>
        <w:tc>
          <w:tcPr>
            <w:tcW w:w="2009" w:type="dxa"/>
            <w:vAlign w:val="center"/>
          </w:tcPr>
          <w:p w14:paraId="4F49685F" w14:textId="41FB4612"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-14.5</w:t>
            </w:r>
          </w:p>
        </w:tc>
        <w:tc>
          <w:tcPr>
            <w:tcW w:w="1960" w:type="dxa"/>
            <w:vAlign w:val="center"/>
          </w:tcPr>
          <w:p w14:paraId="4E35E88A" w14:textId="4B9D9499"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-7.3</w:t>
            </w:r>
          </w:p>
        </w:tc>
      </w:tr>
      <w:tr w:rsidR="007D566F" w:rsidRPr="00346A69" w14:paraId="5B4D0E54" w14:textId="77777777" w:rsidTr="00164640">
        <w:tc>
          <w:tcPr>
            <w:tcW w:w="456" w:type="dxa"/>
            <w:vMerge/>
          </w:tcPr>
          <w:p w14:paraId="3FD6D4AB" w14:textId="77777777" w:rsidR="007D566F" w:rsidRPr="00346A69" w:rsidRDefault="007D566F" w:rsidP="007D566F">
            <w:pPr>
              <w:rPr>
                <w:rFonts w:ascii="Times New Roman" w:hAnsi="Times New Roman" w:cs="Times New Roman"/>
                <w:sz w:val="24"/>
                <w:szCs w:val="24"/>
              </w:rPr>
            </w:pPr>
          </w:p>
        </w:tc>
        <w:tc>
          <w:tcPr>
            <w:tcW w:w="7761" w:type="dxa"/>
            <w:gridSpan w:val="2"/>
          </w:tcPr>
          <w:p w14:paraId="2FA97EEF" w14:textId="54A9829C"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январь</w:t>
            </w:r>
          </w:p>
        </w:tc>
        <w:tc>
          <w:tcPr>
            <w:tcW w:w="1843" w:type="dxa"/>
            <w:vAlign w:val="center"/>
          </w:tcPr>
          <w:p w14:paraId="1477765C" w14:textId="775A837A"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-13.7</w:t>
            </w:r>
          </w:p>
        </w:tc>
        <w:tc>
          <w:tcPr>
            <w:tcW w:w="2009" w:type="dxa"/>
            <w:vAlign w:val="center"/>
          </w:tcPr>
          <w:p w14:paraId="4604719A" w14:textId="5D46E842"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-15.2</w:t>
            </w:r>
          </w:p>
        </w:tc>
        <w:tc>
          <w:tcPr>
            <w:tcW w:w="1960" w:type="dxa"/>
            <w:vAlign w:val="center"/>
          </w:tcPr>
          <w:p w14:paraId="3386F40B" w14:textId="043F68C3"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-7.3</w:t>
            </w:r>
          </w:p>
        </w:tc>
      </w:tr>
      <w:tr w:rsidR="007D566F" w:rsidRPr="00346A69" w14:paraId="6D63FBD0" w14:textId="77777777" w:rsidTr="00164640">
        <w:tc>
          <w:tcPr>
            <w:tcW w:w="456" w:type="dxa"/>
            <w:vMerge/>
          </w:tcPr>
          <w:p w14:paraId="362B9F88" w14:textId="77777777" w:rsidR="007D566F" w:rsidRPr="00346A69" w:rsidRDefault="007D566F" w:rsidP="007D566F">
            <w:pPr>
              <w:rPr>
                <w:rFonts w:ascii="Times New Roman" w:hAnsi="Times New Roman" w:cs="Times New Roman"/>
                <w:sz w:val="24"/>
                <w:szCs w:val="24"/>
              </w:rPr>
            </w:pPr>
          </w:p>
        </w:tc>
        <w:tc>
          <w:tcPr>
            <w:tcW w:w="7761" w:type="dxa"/>
            <w:gridSpan w:val="2"/>
          </w:tcPr>
          <w:p w14:paraId="4293F747" w14:textId="6E553C64"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февраль</w:t>
            </w:r>
          </w:p>
        </w:tc>
        <w:tc>
          <w:tcPr>
            <w:tcW w:w="1843" w:type="dxa"/>
            <w:vAlign w:val="center"/>
          </w:tcPr>
          <w:p w14:paraId="41823496" w14:textId="0FA2A3E9"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-7.1</w:t>
            </w:r>
          </w:p>
        </w:tc>
        <w:tc>
          <w:tcPr>
            <w:tcW w:w="2009" w:type="dxa"/>
            <w:vAlign w:val="center"/>
          </w:tcPr>
          <w:p w14:paraId="3B283782" w14:textId="02E6576C"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-11.5</w:t>
            </w:r>
          </w:p>
        </w:tc>
        <w:tc>
          <w:tcPr>
            <w:tcW w:w="1960" w:type="dxa"/>
            <w:vAlign w:val="center"/>
          </w:tcPr>
          <w:p w14:paraId="10E647FA" w14:textId="79C39DC2"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-10.1</w:t>
            </w:r>
          </w:p>
        </w:tc>
      </w:tr>
      <w:tr w:rsidR="007D566F" w:rsidRPr="00346A69" w14:paraId="6D10C158" w14:textId="77777777" w:rsidTr="00164640">
        <w:tc>
          <w:tcPr>
            <w:tcW w:w="456" w:type="dxa"/>
            <w:vMerge/>
          </w:tcPr>
          <w:p w14:paraId="2FC04B08" w14:textId="77777777" w:rsidR="007D566F" w:rsidRPr="00346A69" w:rsidRDefault="007D566F" w:rsidP="007D566F">
            <w:pPr>
              <w:rPr>
                <w:rFonts w:ascii="Times New Roman" w:hAnsi="Times New Roman" w:cs="Times New Roman"/>
                <w:sz w:val="24"/>
                <w:szCs w:val="24"/>
              </w:rPr>
            </w:pPr>
          </w:p>
        </w:tc>
        <w:tc>
          <w:tcPr>
            <w:tcW w:w="7761" w:type="dxa"/>
            <w:gridSpan w:val="2"/>
          </w:tcPr>
          <w:p w14:paraId="7F0B3E1B" w14:textId="180CA125"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март</w:t>
            </w:r>
          </w:p>
        </w:tc>
        <w:tc>
          <w:tcPr>
            <w:tcW w:w="1843" w:type="dxa"/>
            <w:vAlign w:val="center"/>
          </w:tcPr>
          <w:p w14:paraId="6D5A8798" w14:textId="60880E44"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-8.8</w:t>
            </w:r>
          </w:p>
        </w:tc>
        <w:tc>
          <w:tcPr>
            <w:tcW w:w="2009" w:type="dxa"/>
            <w:vAlign w:val="center"/>
          </w:tcPr>
          <w:p w14:paraId="4510C0BD" w14:textId="0EB7B411"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-1.3</w:t>
            </w:r>
          </w:p>
        </w:tc>
        <w:tc>
          <w:tcPr>
            <w:tcW w:w="1960" w:type="dxa"/>
            <w:vAlign w:val="center"/>
          </w:tcPr>
          <w:p w14:paraId="2EBEE981" w14:textId="2CDF52B4"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-2.9</w:t>
            </w:r>
          </w:p>
        </w:tc>
      </w:tr>
      <w:tr w:rsidR="007D566F" w:rsidRPr="00346A69" w14:paraId="26C2E65A" w14:textId="77777777" w:rsidTr="00164640">
        <w:tc>
          <w:tcPr>
            <w:tcW w:w="456" w:type="dxa"/>
            <w:vMerge/>
          </w:tcPr>
          <w:p w14:paraId="36D631C0" w14:textId="77777777" w:rsidR="007D566F" w:rsidRPr="00346A69" w:rsidRDefault="007D566F" w:rsidP="007D566F">
            <w:pPr>
              <w:rPr>
                <w:rFonts w:ascii="Times New Roman" w:hAnsi="Times New Roman" w:cs="Times New Roman"/>
                <w:sz w:val="24"/>
                <w:szCs w:val="24"/>
              </w:rPr>
            </w:pPr>
          </w:p>
        </w:tc>
        <w:tc>
          <w:tcPr>
            <w:tcW w:w="7761" w:type="dxa"/>
            <w:gridSpan w:val="2"/>
          </w:tcPr>
          <w:p w14:paraId="523F5210" w14:textId="404426D9"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апрель</w:t>
            </w:r>
          </w:p>
        </w:tc>
        <w:tc>
          <w:tcPr>
            <w:tcW w:w="1843" w:type="dxa"/>
            <w:vAlign w:val="center"/>
          </w:tcPr>
          <w:p w14:paraId="623C1C4F" w14:textId="0E7494D7"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+4.5</w:t>
            </w:r>
          </w:p>
        </w:tc>
        <w:tc>
          <w:tcPr>
            <w:tcW w:w="2009" w:type="dxa"/>
            <w:vAlign w:val="center"/>
          </w:tcPr>
          <w:p w14:paraId="3716DD23" w14:textId="7EAF3B71"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+5.0</w:t>
            </w:r>
          </w:p>
        </w:tc>
        <w:tc>
          <w:tcPr>
            <w:tcW w:w="1960" w:type="dxa"/>
            <w:vAlign w:val="center"/>
          </w:tcPr>
          <w:p w14:paraId="032E6AC6" w14:textId="3F4D2F8A"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+5.9</w:t>
            </w:r>
          </w:p>
        </w:tc>
      </w:tr>
      <w:tr w:rsidR="007D566F" w:rsidRPr="00346A69" w14:paraId="1DE040B9" w14:textId="77777777" w:rsidTr="00164640">
        <w:tc>
          <w:tcPr>
            <w:tcW w:w="456" w:type="dxa"/>
            <w:vMerge/>
          </w:tcPr>
          <w:p w14:paraId="6C2F44E2" w14:textId="77777777" w:rsidR="007D566F" w:rsidRPr="00346A69" w:rsidRDefault="007D566F" w:rsidP="007D566F">
            <w:pPr>
              <w:rPr>
                <w:rFonts w:ascii="Times New Roman" w:hAnsi="Times New Roman" w:cs="Times New Roman"/>
                <w:sz w:val="24"/>
                <w:szCs w:val="24"/>
              </w:rPr>
            </w:pPr>
          </w:p>
        </w:tc>
        <w:tc>
          <w:tcPr>
            <w:tcW w:w="7761" w:type="dxa"/>
            <w:gridSpan w:val="2"/>
          </w:tcPr>
          <w:p w14:paraId="6C72717C" w14:textId="1CC63DEB" w:rsidR="007D566F" w:rsidRPr="00346A69" w:rsidRDefault="007D566F" w:rsidP="007D566F">
            <w:pPr>
              <w:rPr>
                <w:rFonts w:ascii="Times New Roman" w:hAnsi="Times New Roman" w:cs="Times New Roman"/>
                <w:sz w:val="24"/>
                <w:szCs w:val="24"/>
              </w:rPr>
            </w:pPr>
            <w:r>
              <w:rPr>
                <w:rFonts w:ascii="Times New Roman" w:hAnsi="Times New Roman" w:cs="Times New Roman"/>
                <w:sz w:val="24"/>
                <w:szCs w:val="24"/>
              </w:rPr>
              <w:t>май</w:t>
            </w:r>
          </w:p>
        </w:tc>
        <w:tc>
          <w:tcPr>
            <w:tcW w:w="1843" w:type="dxa"/>
            <w:vAlign w:val="center"/>
          </w:tcPr>
          <w:p w14:paraId="7D7884B9" w14:textId="0F25931C"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-6.4</w:t>
            </w:r>
          </w:p>
        </w:tc>
        <w:tc>
          <w:tcPr>
            <w:tcW w:w="2009" w:type="dxa"/>
            <w:vAlign w:val="center"/>
          </w:tcPr>
          <w:p w14:paraId="1388B5F4" w14:textId="2F8941B6"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-5.2</w:t>
            </w:r>
          </w:p>
        </w:tc>
        <w:tc>
          <w:tcPr>
            <w:tcW w:w="1960" w:type="dxa"/>
            <w:vAlign w:val="center"/>
          </w:tcPr>
          <w:p w14:paraId="7EB91825" w14:textId="3FAAA0DC"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-3.4</w:t>
            </w:r>
          </w:p>
        </w:tc>
      </w:tr>
      <w:tr w:rsidR="007D566F" w:rsidRPr="00346A69" w14:paraId="019B9C8E" w14:textId="77777777" w:rsidTr="00164640">
        <w:tc>
          <w:tcPr>
            <w:tcW w:w="456" w:type="dxa"/>
          </w:tcPr>
          <w:p w14:paraId="75435BE0" w14:textId="11932D0D"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6</w:t>
            </w:r>
          </w:p>
        </w:tc>
        <w:tc>
          <w:tcPr>
            <w:tcW w:w="7761" w:type="dxa"/>
            <w:gridSpan w:val="2"/>
          </w:tcPr>
          <w:p w14:paraId="34289424" w14:textId="33E39A60"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 xml:space="preserve">Средняя температура за отопительный период с </w:t>
            </w:r>
            <w:r>
              <w:rPr>
                <w:rFonts w:ascii="Times New Roman" w:hAnsi="Times New Roman" w:cs="Times New Roman"/>
                <w:sz w:val="24"/>
                <w:szCs w:val="24"/>
              </w:rPr>
              <w:t>1</w:t>
            </w:r>
            <w:r w:rsidRPr="00346A69">
              <w:rPr>
                <w:rFonts w:ascii="Times New Roman" w:hAnsi="Times New Roman" w:cs="Times New Roman"/>
                <w:sz w:val="24"/>
                <w:szCs w:val="24"/>
              </w:rPr>
              <w:t>1.10 по 1</w:t>
            </w:r>
            <w:r>
              <w:rPr>
                <w:rFonts w:ascii="Times New Roman" w:hAnsi="Times New Roman" w:cs="Times New Roman"/>
                <w:sz w:val="24"/>
                <w:szCs w:val="24"/>
              </w:rPr>
              <w:t>2</w:t>
            </w:r>
            <w:r w:rsidRPr="00346A69">
              <w:rPr>
                <w:rFonts w:ascii="Times New Roman" w:hAnsi="Times New Roman" w:cs="Times New Roman"/>
                <w:sz w:val="24"/>
                <w:szCs w:val="24"/>
              </w:rPr>
              <w:t>.05</w:t>
            </w:r>
          </w:p>
        </w:tc>
        <w:tc>
          <w:tcPr>
            <w:tcW w:w="1843" w:type="dxa"/>
            <w:vAlign w:val="center"/>
          </w:tcPr>
          <w:p w14:paraId="13C7F4FC" w14:textId="0FE9E52D"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28.12.22</w:t>
            </w:r>
          </w:p>
        </w:tc>
        <w:tc>
          <w:tcPr>
            <w:tcW w:w="2009" w:type="dxa"/>
            <w:vAlign w:val="center"/>
          </w:tcPr>
          <w:p w14:paraId="790E1B18" w14:textId="5D47D859" w:rsidR="007D566F" w:rsidRPr="00346A69" w:rsidRDefault="007D566F" w:rsidP="007D566F">
            <w:pPr>
              <w:jc w:val="center"/>
              <w:rPr>
                <w:rFonts w:ascii="Times New Roman" w:hAnsi="Times New Roman" w:cs="Times New Roman"/>
                <w:sz w:val="24"/>
                <w:szCs w:val="24"/>
              </w:rPr>
            </w:pPr>
            <w:r w:rsidRPr="00004C70">
              <w:rPr>
                <w:rFonts w:ascii="Times New Roman" w:eastAsia="Times New Roman" w:hAnsi="Times New Roman" w:cs="Times New Roman"/>
                <w:sz w:val="24"/>
                <w:szCs w:val="24"/>
                <w:lang w:val="ru" w:eastAsia="ru-RU"/>
              </w:rPr>
              <w:t>18</w:t>
            </w:r>
            <w:r>
              <w:rPr>
                <w:rFonts w:ascii="Times New Roman" w:eastAsia="Times New Roman" w:hAnsi="Times New Roman" w:cs="Times New Roman"/>
                <w:sz w:val="24"/>
                <w:szCs w:val="24"/>
                <w:lang w:val="ru" w:eastAsia="ru-RU"/>
              </w:rPr>
              <w:t>.12.23</w:t>
            </w:r>
          </w:p>
        </w:tc>
        <w:tc>
          <w:tcPr>
            <w:tcW w:w="1960" w:type="dxa"/>
            <w:vAlign w:val="center"/>
          </w:tcPr>
          <w:p w14:paraId="2D3266B9" w14:textId="46EACDE8"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20.02.24</w:t>
            </w:r>
          </w:p>
        </w:tc>
      </w:tr>
      <w:tr w:rsidR="007D566F" w:rsidRPr="00346A69" w14:paraId="21DA682D" w14:textId="77777777" w:rsidTr="00164640">
        <w:tc>
          <w:tcPr>
            <w:tcW w:w="456" w:type="dxa"/>
            <w:vMerge w:val="restart"/>
          </w:tcPr>
          <w:p w14:paraId="49D1A2CA" w14:textId="47C5AFEE"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7</w:t>
            </w:r>
          </w:p>
        </w:tc>
        <w:tc>
          <w:tcPr>
            <w:tcW w:w="7761" w:type="dxa"/>
            <w:gridSpan w:val="2"/>
            <w:vMerge w:val="restart"/>
          </w:tcPr>
          <w:p w14:paraId="0A5F09DC" w14:textId="6A8B6E66"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Самая максимально низкая температура наружного воздуха за отопительный период</w:t>
            </w:r>
          </w:p>
        </w:tc>
        <w:tc>
          <w:tcPr>
            <w:tcW w:w="1843" w:type="dxa"/>
            <w:vAlign w:val="center"/>
          </w:tcPr>
          <w:p w14:paraId="7B0A0021" w14:textId="38EA1240"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-27</w:t>
            </w:r>
          </w:p>
        </w:tc>
        <w:tc>
          <w:tcPr>
            <w:tcW w:w="2009" w:type="dxa"/>
            <w:vAlign w:val="center"/>
          </w:tcPr>
          <w:p w14:paraId="49B3EF91" w14:textId="33F2B452"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-24</w:t>
            </w:r>
          </w:p>
        </w:tc>
        <w:tc>
          <w:tcPr>
            <w:tcW w:w="1960" w:type="dxa"/>
            <w:vAlign w:val="center"/>
          </w:tcPr>
          <w:p w14:paraId="16FA7800" w14:textId="7347F905"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-20</w:t>
            </w:r>
          </w:p>
        </w:tc>
      </w:tr>
      <w:tr w:rsidR="007D566F" w:rsidRPr="00346A69" w14:paraId="69E50251" w14:textId="77777777" w:rsidTr="00164640">
        <w:trPr>
          <w:trHeight w:val="515"/>
        </w:trPr>
        <w:tc>
          <w:tcPr>
            <w:tcW w:w="456" w:type="dxa"/>
            <w:vMerge/>
          </w:tcPr>
          <w:p w14:paraId="52DB4776" w14:textId="77777777" w:rsidR="007D566F" w:rsidRPr="00346A69" w:rsidRDefault="007D566F" w:rsidP="007D566F">
            <w:pPr>
              <w:rPr>
                <w:rFonts w:ascii="Times New Roman" w:hAnsi="Times New Roman" w:cs="Times New Roman"/>
                <w:sz w:val="24"/>
                <w:szCs w:val="24"/>
              </w:rPr>
            </w:pPr>
          </w:p>
        </w:tc>
        <w:tc>
          <w:tcPr>
            <w:tcW w:w="7761" w:type="dxa"/>
            <w:gridSpan w:val="2"/>
            <w:vMerge/>
          </w:tcPr>
          <w:p w14:paraId="41514DCA" w14:textId="77777777" w:rsidR="007D566F" w:rsidRPr="00346A69" w:rsidRDefault="007D566F" w:rsidP="007D566F">
            <w:pPr>
              <w:rPr>
                <w:rFonts w:ascii="Times New Roman" w:hAnsi="Times New Roman" w:cs="Times New Roman"/>
                <w:sz w:val="24"/>
                <w:szCs w:val="24"/>
              </w:rPr>
            </w:pPr>
          </w:p>
        </w:tc>
        <w:tc>
          <w:tcPr>
            <w:tcW w:w="1843" w:type="dxa"/>
            <w:vAlign w:val="center"/>
          </w:tcPr>
          <w:p w14:paraId="672202A4" w14:textId="2B2923CA"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val="ru" w:eastAsia="ru-RU"/>
              </w:rPr>
              <w:t>+3.0</w:t>
            </w:r>
          </w:p>
        </w:tc>
        <w:tc>
          <w:tcPr>
            <w:tcW w:w="2009" w:type="dxa"/>
            <w:vAlign w:val="center"/>
          </w:tcPr>
          <w:p w14:paraId="1ECC39A1" w14:textId="3B8947E7" w:rsidR="007D566F" w:rsidRPr="00346A69" w:rsidRDefault="007D566F" w:rsidP="007D566F">
            <w:pPr>
              <w:jc w:val="center"/>
              <w:rPr>
                <w:rFonts w:ascii="Times New Roman" w:hAnsi="Times New Roman" w:cs="Times New Roman"/>
                <w:sz w:val="24"/>
                <w:szCs w:val="24"/>
              </w:rPr>
            </w:pPr>
            <w:r w:rsidRPr="00CF53F5">
              <w:rPr>
                <w:rFonts w:ascii="Times New Roman" w:eastAsia="Times New Roman" w:hAnsi="Times New Roman" w:cs="Times New Roman"/>
                <w:color w:val="000000"/>
                <w:sz w:val="24"/>
                <w:szCs w:val="24"/>
                <w:lang w:val="ru" w:eastAsia="ru-RU"/>
              </w:rPr>
              <w:t>+3.9</w:t>
            </w:r>
          </w:p>
        </w:tc>
        <w:tc>
          <w:tcPr>
            <w:tcW w:w="1960" w:type="dxa"/>
            <w:vAlign w:val="center"/>
          </w:tcPr>
          <w:p w14:paraId="1BCB861F" w14:textId="1720AB58" w:rsidR="007D566F" w:rsidRPr="00346A69" w:rsidRDefault="007D566F" w:rsidP="007D566F">
            <w:pPr>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+1.9</w:t>
            </w:r>
          </w:p>
        </w:tc>
      </w:tr>
      <w:tr w:rsidR="007D566F" w:rsidRPr="00346A69" w14:paraId="5712F797" w14:textId="77777777" w:rsidTr="00164640">
        <w:trPr>
          <w:trHeight w:val="849"/>
        </w:trPr>
        <w:tc>
          <w:tcPr>
            <w:tcW w:w="456" w:type="dxa"/>
          </w:tcPr>
          <w:p w14:paraId="1196B9F7" w14:textId="23700C51"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8</w:t>
            </w:r>
          </w:p>
        </w:tc>
        <w:tc>
          <w:tcPr>
            <w:tcW w:w="7761" w:type="dxa"/>
            <w:gridSpan w:val="2"/>
          </w:tcPr>
          <w:p w14:paraId="5E68F8B8" w14:textId="0B015EBA"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Количество серьезных нарушений, возникших за отопительный период на оборудовании тепловой сети</w:t>
            </w:r>
          </w:p>
        </w:tc>
        <w:tc>
          <w:tcPr>
            <w:tcW w:w="1843" w:type="dxa"/>
          </w:tcPr>
          <w:p w14:paraId="7C1A8953" w14:textId="00A90D72"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2009" w:type="dxa"/>
          </w:tcPr>
          <w:p w14:paraId="2113373B" w14:textId="5B5A0058"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793A927E" w14:textId="26CC24B5"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r>
      <w:tr w:rsidR="007D566F" w:rsidRPr="00346A69" w14:paraId="2DE19E90" w14:textId="77777777" w:rsidTr="00164640">
        <w:tc>
          <w:tcPr>
            <w:tcW w:w="456" w:type="dxa"/>
            <w:vMerge w:val="restart"/>
          </w:tcPr>
          <w:p w14:paraId="44F6E24E" w14:textId="0BAA0A66"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9</w:t>
            </w:r>
          </w:p>
        </w:tc>
        <w:tc>
          <w:tcPr>
            <w:tcW w:w="3650" w:type="dxa"/>
            <w:vMerge w:val="restart"/>
          </w:tcPr>
          <w:p w14:paraId="286EFAD5" w14:textId="72655BD8"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Кол-во повреждений, возникших и ликвидированных в течение отопительного сезона</w:t>
            </w:r>
          </w:p>
        </w:tc>
        <w:tc>
          <w:tcPr>
            <w:tcW w:w="4111" w:type="dxa"/>
          </w:tcPr>
          <w:p w14:paraId="4E54993C" w14:textId="4614E5D5"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 xml:space="preserve">На тепловых сетях          </w:t>
            </w:r>
          </w:p>
        </w:tc>
        <w:tc>
          <w:tcPr>
            <w:tcW w:w="1843" w:type="dxa"/>
          </w:tcPr>
          <w:p w14:paraId="1E8776E7" w14:textId="70759226"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2009" w:type="dxa"/>
          </w:tcPr>
          <w:p w14:paraId="4DE9492B" w14:textId="69749D6F"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09A8DAE1" w14:textId="39C8AAC7"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r>
      <w:tr w:rsidR="007D566F" w:rsidRPr="00346A69" w14:paraId="31DBC200" w14:textId="77777777" w:rsidTr="00164640">
        <w:tc>
          <w:tcPr>
            <w:tcW w:w="456" w:type="dxa"/>
            <w:vMerge/>
          </w:tcPr>
          <w:p w14:paraId="06DB30B5" w14:textId="77777777" w:rsidR="007D566F" w:rsidRPr="00346A69" w:rsidRDefault="007D566F" w:rsidP="007D566F">
            <w:pPr>
              <w:rPr>
                <w:rFonts w:ascii="Times New Roman" w:hAnsi="Times New Roman" w:cs="Times New Roman"/>
                <w:sz w:val="24"/>
                <w:szCs w:val="24"/>
              </w:rPr>
            </w:pPr>
          </w:p>
        </w:tc>
        <w:tc>
          <w:tcPr>
            <w:tcW w:w="3650" w:type="dxa"/>
            <w:vMerge/>
          </w:tcPr>
          <w:p w14:paraId="574658C6" w14:textId="77777777" w:rsidR="007D566F" w:rsidRPr="00346A69" w:rsidRDefault="007D566F" w:rsidP="007D566F">
            <w:pPr>
              <w:rPr>
                <w:rFonts w:ascii="Times New Roman" w:hAnsi="Times New Roman" w:cs="Times New Roman"/>
                <w:sz w:val="24"/>
                <w:szCs w:val="24"/>
              </w:rPr>
            </w:pPr>
          </w:p>
        </w:tc>
        <w:tc>
          <w:tcPr>
            <w:tcW w:w="4111" w:type="dxa"/>
          </w:tcPr>
          <w:p w14:paraId="21E84003" w14:textId="6F402A77"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На сетях горячего водоснабжения</w:t>
            </w:r>
          </w:p>
        </w:tc>
        <w:tc>
          <w:tcPr>
            <w:tcW w:w="1843" w:type="dxa"/>
          </w:tcPr>
          <w:p w14:paraId="65EC65AA" w14:textId="5063EB35"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2009" w:type="dxa"/>
          </w:tcPr>
          <w:p w14:paraId="39051BE6" w14:textId="28FEC1F7"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140C2B09" w14:textId="624C6D02"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r>
      <w:tr w:rsidR="007D566F" w:rsidRPr="00346A69" w14:paraId="2D6655AA" w14:textId="77777777" w:rsidTr="00164640">
        <w:tc>
          <w:tcPr>
            <w:tcW w:w="456" w:type="dxa"/>
            <w:vMerge w:val="restart"/>
          </w:tcPr>
          <w:p w14:paraId="56AE49A6" w14:textId="4385AE76"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10</w:t>
            </w:r>
          </w:p>
        </w:tc>
        <w:tc>
          <w:tcPr>
            <w:tcW w:w="3650" w:type="dxa"/>
            <w:vMerge w:val="restart"/>
          </w:tcPr>
          <w:p w14:paraId="4BC3F89F" w14:textId="2B312950"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Кол-во отключений в течении отопительного сезона</w:t>
            </w:r>
          </w:p>
        </w:tc>
        <w:tc>
          <w:tcPr>
            <w:tcW w:w="4111" w:type="dxa"/>
          </w:tcPr>
          <w:p w14:paraId="774C425D" w14:textId="75CE44F4"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с технологическими нарушениями, возникшими в работе оборудования</w:t>
            </w:r>
          </w:p>
        </w:tc>
        <w:tc>
          <w:tcPr>
            <w:tcW w:w="1843" w:type="dxa"/>
          </w:tcPr>
          <w:p w14:paraId="439ADA8D" w14:textId="24433F3A"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2009" w:type="dxa"/>
          </w:tcPr>
          <w:p w14:paraId="26BF3B4D" w14:textId="42DD47EC"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1152B7EA" w14:textId="3E1CF6E3"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r>
      <w:tr w:rsidR="007D566F" w:rsidRPr="00346A69" w14:paraId="49CE2913" w14:textId="77777777" w:rsidTr="00164640">
        <w:tc>
          <w:tcPr>
            <w:tcW w:w="456" w:type="dxa"/>
            <w:vMerge/>
          </w:tcPr>
          <w:p w14:paraId="49F12370" w14:textId="77777777" w:rsidR="007D566F" w:rsidRPr="00346A69" w:rsidRDefault="007D566F" w:rsidP="007D566F">
            <w:pPr>
              <w:rPr>
                <w:rFonts w:ascii="Times New Roman" w:hAnsi="Times New Roman" w:cs="Times New Roman"/>
                <w:sz w:val="24"/>
                <w:szCs w:val="24"/>
              </w:rPr>
            </w:pPr>
          </w:p>
        </w:tc>
        <w:tc>
          <w:tcPr>
            <w:tcW w:w="3650" w:type="dxa"/>
            <w:vMerge/>
          </w:tcPr>
          <w:p w14:paraId="05359741" w14:textId="77777777" w:rsidR="007D566F" w:rsidRPr="00346A69" w:rsidRDefault="007D566F" w:rsidP="007D566F">
            <w:pPr>
              <w:rPr>
                <w:rFonts w:ascii="Times New Roman" w:hAnsi="Times New Roman" w:cs="Times New Roman"/>
                <w:sz w:val="24"/>
                <w:szCs w:val="24"/>
              </w:rPr>
            </w:pPr>
          </w:p>
        </w:tc>
        <w:tc>
          <w:tcPr>
            <w:tcW w:w="4111" w:type="dxa"/>
          </w:tcPr>
          <w:p w14:paraId="42E960DF" w14:textId="17FDF9D6" w:rsidR="007D566F" w:rsidRPr="00346A69" w:rsidRDefault="007D566F" w:rsidP="007D566F">
            <w:pPr>
              <w:rPr>
                <w:rFonts w:ascii="Times New Roman" w:hAnsi="Times New Roman" w:cs="Times New Roman"/>
                <w:sz w:val="24"/>
                <w:szCs w:val="24"/>
              </w:rPr>
            </w:pPr>
            <w:r w:rsidRPr="00346A69">
              <w:rPr>
                <w:rFonts w:ascii="Times New Roman" w:hAnsi="Times New Roman" w:cs="Times New Roman"/>
                <w:sz w:val="24"/>
                <w:szCs w:val="24"/>
              </w:rPr>
              <w:t>С отключением электроэнергии</w:t>
            </w:r>
          </w:p>
        </w:tc>
        <w:tc>
          <w:tcPr>
            <w:tcW w:w="1843" w:type="dxa"/>
          </w:tcPr>
          <w:p w14:paraId="0E36150B" w14:textId="376940EA"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2009" w:type="dxa"/>
          </w:tcPr>
          <w:p w14:paraId="4BD20C28" w14:textId="1D46925A"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c>
          <w:tcPr>
            <w:tcW w:w="1960" w:type="dxa"/>
          </w:tcPr>
          <w:p w14:paraId="5429271B" w14:textId="7838273F" w:rsidR="007D566F" w:rsidRPr="00346A69" w:rsidRDefault="007D566F" w:rsidP="007D566F">
            <w:pPr>
              <w:jc w:val="center"/>
              <w:rPr>
                <w:rFonts w:ascii="Times New Roman" w:hAnsi="Times New Roman" w:cs="Times New Roman"/>
                <w:sz w:val="24"/>
                <w:szCs w:val="24"/>
              </w:rPr>
            </w:pPr>
            <w:r>
              <w:rPr>
                <w:rFonts w:ascii="Times New Roman" w:hAnsi="Times New Roman" w:cs="Times New Roman"/>
                <w:sz w:val="24"/>
                <w:szCs w:val="24"/>
              </w:rPr>
              <w:t>-</w:t>
            </w:r>
          </w:p>
        </w:tc>
      </w:tr>
    </w:tbl>
    <w:p w14:paraId="6898AAB8" w14:textId="065CF97C" w:rsidR="00AE79FC" w:rsidRDefault="00AE79FC" w:rsidP="008E2BDC">
      <w:pPr>
        <w:spacing w:after="0"/>
        <w:rPr>
          <w:rFonts w:ascii="Times New Roman" w:hAnsi="Times New Roman" w:cs="Times New Roman"/>
          <w:sz w:val="24"/>
          <w:szCs w:val="24"/>
        </w:rPr>
      </w:pPr>
    </w:p>
    <w:p w14:paraId="37DBBC53" w14:textId="03D4916D" w:rsidR="0093033D" w:rsidRDefault="0093033D" w:rsidP="008E2BDC">
      <w:pPr>
        <w:spacing w:after="0"/>
        <w:rPr>
          <w:rFonts w:ascii="Times New Roman" w:hAnsi="Times New Roman" w:cs="Times New Roman"/>
          <w:sz w:val="24"/>
          <w:szCs w:val="24"/>
        </w:rPr>
      </w:pPr>
    </w:p>
    <w:p w14:paraId="1F94362D" w14:textId="7E8D5D66" w:rsidR="003B6B7F" w:rsidRPr="00346A69" w:rsidRDefault="0093033D" w:rsidP="003B6B7F">
      <w:pPr>
        <w:spacing w:after="0"/>
        <w:jc w:val="center"/>
        <w:rPr>
          <w:rFonts w:ascii="Times New Roman" w:hAnsi="Times New Roman" w:cs="Times New Roman"/>
          <w:b/>
          <w:sz w:val="28"/>
          <w:szCs w:val="28"/>
        </w:rPr>
      </w:pPr>
      <w:r w:rsidRPr="00346A69">
        <w:rPr>
          <w:rFonts w:ascii="Times New Roman" w:hAnsi="Times New Roman" w:cs="Times New Roman"/>
          <w:b/>
          <w:sz w:val="28"/>
          <w:szCs w:val="28"/>
        </w:rPr>
        <w:t>ПЛАН ОРГАНИЗАЦИОННО-ТЕХНИЧЕСКИХ МЕРОПРИЯТИЙ</w:t>
      </w:r>
    </w:p>
    <w:p w14:paraId="10451781" w14:textId="77777777" w:rsidR="00450A34" w:rsidRPr="00346A69" w:rsidRDefault="00450A34" w:rsidP="003B6B7F">
      <w:pPr>
        <w:spacing w:after="0"/>
        <w:jc w:val="center"/>
        <w:rPr>
          <w:rFonts w:ascii="Times New Roman" w:hAnsi="Times New Roman" w:cs="Times New Roman"/>
          <w:b/>
          <w:sz w:val="28"/>
          <w:szCs w:val="28"/>
        </w:rPr>
      </w:pPr>
    </w:p>
    <w:p w14:paraId="7F4B271A" w14:textId="662215F2" w:rsidR="0093033D" w:rsidRPr="00346A69" w:rsidRDefault="0093033D" w:rsidP="003B6B7F">
      <w:pPr>
        <w:spacing w:after="0"/>
        <w:jc w:val="center"/>
        <w:rPr>
          <w:rFonts w:ascii="Times New Roman" w:hAnsi="Times New Roman" w:cs="Times New Roman"/>
          <w:b/>
          <w:sz w:val="28"/>
          <w:szCs w:val="28"/>
        </w:rPr>
      </w:pPr>
      <w:r w:rsidRPr="00346A69">
        <w:rPr>
          <w:rFonts w:ascii="Times New Roman" w:hAnsi="Times New Roman" w:cs="Times New Roman"/>
          <w:b/>
          <w:sz w:val="28"/>
          <w:szCs w:val="28"/>
        </w:rPr>
        <w:t>для подготовки к отопительному периоду 202</w:t>
      </w:r>
      <w:r w:rsidR="00106E8C">
        <w:rPr>
          <w:rFonts w:ascii="Times New Roman" w:hAnsi="Times New Roman" w:cs="Times New Roman"/>
          <w:b/>
          <w:sz w:val="28"/>
          <w:szCs w:val="28"/>
        </w:rPr>
        <w:t>6</w:t>
      </w:r>
      <w:r w:rsidRPr="00346A69">
        <w:rPr>
          <w:rFonts w:ascii="Times New Roman" w:hAnsi="Times New Roman" w:cs="Times New Roman"/>
          <w:b/>
          <w:sz w:val="28"/>
          <w:szCs w:val="28"/>
        </w:rPr>
        <w:t>-202</w:t>
      </w:r>
      <w:r w:rsidR="00106E8C">
        <w:rPr>
          <w:rFonts w:ascii="Times New Roman" w:hAnsi="Times New Roman" w:cs="Times New Roman"/>
          <w:b/>
          <w:sz w:val="28"/>
          <w:szCs w:val="28"/>
        </w:rPr>
        <w:t>7</w:t>
      </w:r>
      <w:r w:rsidRPr="00346A69">
        <w:rPr>
          <w:rFonts w:ascii="Times New Roman" w:hAnsi="Times New Roman" w:cs="Times New Roman"/>
          <w:b/>
          <w:sz w:val="28"/>
          <w:szCs w:val="28"/>
        </w:rPr>
        <w:t xml:space="preserve"> г</w:t>
      </w:r>
    </w:p>
    <w:p w14:paraId="7A4AA8AB" w14:textId="77777777" w:rsidR="003B6B7F" w:rsidRPr="003B6B7F" w:rsidRDefault="003B6B7F" w:rsidP="003B6B7F">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2"/>
        <w:gridCol w:w="9696"/>
        <w:gridCol w:w="5130"/>
      </w:tblGrid>
      <w:tr w:rsidR="003B6B7F" w:rsidRPr="00346A69" w14:paraId="530BCD48" w14:textId="77777777" w:rsidTr="003B6B7F">
        <w:trPr>
          <w:trHeight w:val="456"/>
        </w:trPr>
        <w:tc>
          <w:tcPr>
            <w:tcW w:w="562" w:type="dxa"/>
          </w:tcPr>
          <w:p w14:paraId="15FED8F1" w14:textId="6D31203E"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w:t>
            </w:r>
          </w:p>
        </w:tc>
        <w:tc>
          <w:tcPr>
            <w:tcW w:w="9696" w:type="dxa"/>
          </w:tcPr>
          <w:p w14:paraId="6CD55FCD" w14:textId="2BB8AD01"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Мероприятия</w:t>
            </w:r>
          </w:p>
        </w:tc>
        <w:tc>
          <w:tcPr>
            <w:tcW w:w="5130" w:type="dxa"/>
          </w:tcPr>
          <w:p w14:paraId="50C93BE6" w14:textId="2D04E434"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Ответственный</w:t>
            </w:r>
          </w:p>
        </w:tc>
      </w:tr>
      <w:tr w:rsidR="003B6B7F" w:rsidRPr="00346A69" w14:paraId="5285B79F" w14:textId="77777777" w:rsidTr="003B6B7F">
        <w:tc>
          <w:tcPr>
            <w:tcW w:w="562" w:type="dxa"/>
          </w:tcPr>
          <w:p w14:paraId="06CF1E1F" w14:textId="2FB36C98"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w:t>
            </w:r>
          </w:p>
        </w:tc>
        <w:tc>
          <w:tcPr>
            <w:tcW w:w="9696" w:type="dxa"/>
          </w:tcPr>
          <w:p w14:paraId="4DE52D1F" w14:textId="77777777" w:rsidR="003B6B7F" w:rsidRPr="00346A69" w:rsidRDefault="003B6B7F" w:rsidP="003B6B7F">
            <w:pPr>
              <w:jc w:val="center"/>
              <w:rPr>
                <w:rFonts w:ascii="Times New Roman" w:hAnsi="Times New Roman" w:cs="Times New Roman"/>
                <w:sz w:val="24"/>
                <w:szCs w:val="24"/>
              </w:rPr>
            </w:pPr>
            <w:r w:rsidRPr="00346A69">
              <w:rPr>
                <w:rFonts w:ascii="Times New Roman" w:hAnsi="Times New Roman" w:cs="Times New Roman"/>
                <w:sz w:val="24"/>
                <w:szCs w:val="24"/>
              </w:rPr>
              <w:t>Утепление дверей и дверных проемов</w:t>
            </w:r>
          </w:p>
          <w:p w14:paraId="52C3525E" w14:textId="70502696" w:rsidR="003B6B7F" w:rsidRPr="00346A69" w:rsidRDefault="003B6B7F" w:rsidP="003B6B7F">
            <w:pPr>
              <w:jc w:val="center"/>
              <w:rPr>
                <w:rFonts w:ascii="Times New Roman" w:hAnsi="Times New Roman" w:cs="Times New Roman"/>
                <w:sz w:val="24"/>
                <w:szCs w:val="24"/>
              </w:rPr>
            </w:pPr>
          </w:p>
        </w:tc>
        <w:tc>
          <w:tcPr>
            <w:tcW w:w="5130" w:type="dxa"/>
          </w:tcPr>
          <w:p w14:paraId="2A3BC873" w14:textId="43CFBCB2" w:rsidR="003B6B7F" w:rsidRPr="005C5D3F" w:rsidRDefault="005C5D3F" w:rsidP="003B6B7F">
            <w:pPr>
              <w:jc w:val="center"/>
              <w:rPr>
                <w:rFonts w:ascii="Times New Roman" w:hAnsi="Times New Roman" w:cs="Times New Roman"/>
                <w:sz w:val="24"/>
                <w:szCs w:val="24"/>
              </w:rPr>
            </w:pPr>
            <w:r w:rsidRPr="005C5D3F">
              <w:rPr>
                <w:rFonts w:ascii="Times New Roman" w:hAnsi="Times New Roman" w:cs="Times New Roman"/>
                <w:sz w:val="24"/>
                <w:szCs w:val="24"/>
              </w:rPr>
              <w:t>Слесарев Н.В.</w:t>
            </w:r>
          </w:p>
        </w:tc>
      </w:tr>
      <w:tr w:rsidR="003B6B7F" w:rsidRPr="00346A69" w14:paraId="0F4E411F" w14:textId="77777777" w:rsidTr="003B6B7F">
        <w:tc>
          <w:tcPr>
            <w:tcW w:w="562" w:type="dxa"/>
          </w:tcPr>
          <w:p w14:paraId="6EE2326A" w14:textId="1159C48F"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2</w:t>
            </w:r>
          </w:p>
        </w:tc>
        <w:tc>
          <w:tcPr>
            <w:tcW w:w="9696" w:type="dxa"/>
          </w:tcPr>
          <w:p w14:paraId="76B4FCAC" w14:textId="6E1B5A85" w:rsidR="003B6B7F" w:rsidRPr="00346A69" w:rsidRDefault="003B6B7F" w:rsidP="003B6B7F">
            <w:pPr>
              <w:jc w:val="center"/>
              <w:rPr>
                <w:rFonts w:ascii="Times New Roman" w:hAnsi="Times New Roman" w:cs="Times New Roman"/>
                <w:sz w:val="24"/>
                <w:szCs w:val="24"/>
              </w:rPr>
            </w:pPr>
            <w:r w:rsidRPr="00346A69">
              <w:rPr>
                <w:rFonts w:ascii="Times New Roman" w:hAnsi="Times New Roman" w:cs="Times New Roman"/>
                <w:sz w:val="24"/>
                <w:szCs w:val="24"/>
              </w:rPr>
              <w:t>Утепление окон</w:t>
            </w:r>
          </w:p>
        </w:tc>
        <w:tc>
          <w:tcPr>
            <w:tcW w:w="5130" w:type="dxa"/>
          </w:tcPr>
          <w:p w14:paraId="184E4F8B" w14:textId="7E4C9A71" w:rsidR="003B6B7F" w:rsidRPr="005C5D3F" w:rsidRDefault="005C5D3F" w:rsidP="003B6B7F">
            <w:pPr>
              <w:jc w:val="center"/>
              <w:rPr>
                <w:rFonts w:ascii="Times New Roman" w:hAnsi="Times New Roman" w:cs="Times New Roman"/>
                <w:sz w:val="24"/>
                <w:szCs w:val="24"/>
              </w:rPr>
            </w:pPr>
            <w:r w:rsidRPr="005C5D3F">
              <w:rPr>
                <w:rFonts w:ascii="Times New Roman" w:hAnsi="Times New Roman" w:cs="Times New Roman"/>
                <w:sz w:val="24"/>
                <w:szCs w:val="24"/>
              </w:rPr>
              <w:t>Слесарев Н.В.</w:t>
            </w:r>
          </w:p>
        </w:tc>
      </w:tr>
      <w:tr w:rsidR="003B6B7F" w:rsidRPr="00346A69" w14:paraId="6C119F3D" w14:textId="77777777" w:rsidTr="003B6B7F">
        <w:tc>
          <w:tcPr>
            <w:tcW w:w="562" w:type="dxa"/>
          </w:tcPr>
          <w:p w14:paraId="4824E986" w14:textId="3BD66469"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3</w:t>
            </w:r>
          </w:p>
        </w:tc>
        <w:tc>
          <w:tcPr>
            <w:tcW w:w="9696" w:type="dxa"/>
          </w:tcPr>
          <w:p w14:paraId="4B1F9A69" w14:textId="5D0B7803" w:rsidR="003B6B7F" w:rsidRPr="00346A69" w:rsidRDefault="003B6B7F" w:rsidP="003B6B7F">
            <w:pPr>
              <w:jc w:val="center"/>
              <w:rPr>
                <w:rFonts w:ascii="Times New Roman" w:hAnsi="Times New Roman" w:cs="Times New Roman"/>
                <w:sz w:val="24"/>
                <w:szCs w:val="24"/>
              </w:rPr>
            </w:pPr>
            <w:r w:rsidRPr="00346A69">
              <w:rPr>
                <w:rFonts w:ascii="Times New Roman" w:hAnsi="Times New Roman" w:cs="Times New Roman"/>
                <w:sz w:val="24"/>
                <w:szCs w:val="24"/>
              </w:rPr>
              <w:t>Обучение, аттестация ответственного за исправное состояние и безопасную эксплуатацию тепловы</w:t>
            </w:r>
            <w:r w:rsidR="00A4207B" w:rsidRPr="00346A69">
              <w:rPr>
                <w:rFonts w:ascii="Times New Roman" w:hAnsi="Times New Roman" w:cs="Times New Roman"/>
                <w:sz w:val="24"/>
                <w:szCs w:val="24"/>
              </w:rPr>
              <w:t xml:space="preserve">х </w:t>
            </w:r>
            <w:r w:rsidR="008E174F" w:rsidRPr="00346A69">
              <w:rPr>
                <w:rFonts w:ascii="Times New Roman" w:hAnsi="Times New Roman" w:cs="Times New Roman"/>
                <w:sz w:val="24"/>
                <w:szCs w:val="24"/>
              </w:rPr>
              <w:t>энергоустановок</w:t>
            </w:r>
          </w:p>
        </w:tc>
        <w:tc>
          <w:tcPr>
            <w:tcW w:w="5130" w:type="dxa"/>
          </w:tcPr>
          <w:p w14:paraId="16739B18" w14:textId="15F1E340" w:rsidR="003B6B7F" w:rsidRPr="00346A69" w:rsidRDefault="00346A69" w:rsidP="003B6B7F">
            <w:pPr>
              <w:jc w:val="center"/>
              <w:rPr>
                <w:rFonts w:ascii="Times New Roman" w:hAnsi="Times New Roman" w:cs="Times New Roman"/>
                <w:sz w:val="24"/>
                <w:szCs w:val="24"/>
              </w:rPr>
            </w:pPr>
            <w:proofErr w:type="spellStart"/>
            <w:r w:rsidRPr="00346A69">
              <w:rPr>
                <w:rFonts w:ascii="Times New Roman" w:hAnsi="Times New Roman" w:cs="Times New Roman"/>
                <w:sz w:val="24"/>
                <w:szCs w:val="24"/>
              </w:rPr>
              <w:t>Вильданов</w:t>
            </w:r>
            <w:proofErr w:type="spellEnd"/>
            <w:r w:rsidRPr="00346A69">
              <w:rPr>
                <w:rFonts w:ascii="Times New Roman" w:hAnsi="Times New Roman" w:cs="Times New Roman"/>
                <w:sz w:val="24"/>
                <w:szCs w:val="24"/>
              </w:rPr>
              <w:t xml:space="preserve"> И.А.</w:t>
            </w:r>
          </w:p>
        </w:tc>
      </w:tr>
      <w:tr w:rsidR="003B6B7F" w:rsidRPr="00346A69" w14:paraId="05556E52" w14:textId="77777777" w:rsidTr="003B6B7F">
        <w:tc>
          <w:tcPr>
            <w:tcW w:w="562" w:type="dxa"/>
          </w:tcPr>
          <w:p w14:paraId="7B16D7D9" w14:textId="2AD6EE68" w:rsidR="003B6B7F" w:rsidRPr="00346A69" w:rsidRDefault="003B6B7F" w:rsidP="003B6B7F">
            <w:pPr>
              <w:jc w:val="center"/>
              <w:rPr>
                <w:rFonts w:ascii="Times New Roman" w:hAnsi="Times New Roman" w:cs="Times New Roman"/>
                <w:b/>
                <w:sz w:val="24"/>
                <w:szCs w:val="24"/>
              </w:rPr>
            </w:pPr>
            <w:r w:rsidRPr="00346A69">
              <w:rPr>
                <w:rFonts w:ascii="Times New Roman" w:hAnsi="Times New Roman" w:cs="Times New Roman"/>
                <w:b/>
                <w:sz w:val="24"/>
                <w:szCs w:val="24"/>
              </w:rPr>
              <w:t>4</w:t>
            </w:r>
          </w:p>
        </w:tc>
        <w:tc>
          <w:tcPr>
            <w:tcW w:w="9696" w:type="dxa"/>
          </w:tcPr>
          <w:p w14:paraId="3663A73A" w14:textId="5E3D4347" w:rsidR="003B6B7F" w:rsidRPr="00346A69" w:rsidRDefault="008E174F" w:rsidP="003B6B7F">
            <w:pPr>
              <w:jc w:val="center"/>
              <w:rPr>
                <w:rFonts w:ascii="Times New Roman" w:hAnsi="Times New Roman" w:cs="Times New Roman"/>
                <w:sz w:val="24"/>
                <w:szCs w:val="24"/>
              </w:rPr>
            </w:pPr>
            <w:r w:rsidRPr="00346A69">
              <w:rPr>
                <w:rFonts w:ascii="Times New Roman" w:hAnsi="Times New Roman" w:cs="Times New Roman"/>
                <w:sz w:val="24"/>
                <w:szCs w:val="24"/>
              </w:rPr>
              <w:t>Проведение промывки, гидравлических испытаний системы отопления</w:t>
            </w:r>
          </w:p>
        </w:tc>
        <w:tc>
          <w:tcPr>
            <w:tcW w:w="5130" w:type="dxa"/>
          </w:tcPr>
          <w:p w14:paraId="28133E9A" w14:textId="6A01BB04" w:rsidR="003B6B7F" w:rsidRPr="00346A69" w:rsidRDefault="00346A69" w:rsidP="003B6B7F">
            <w:pPr>
              <w:jc w:val="center"/>
              <w:rPr>
                <w:rFonts w:ascii="Times New Roman" w:hAnsi="Times New Roman" w:cs="Times New Roman"/>
                <w:b/>
                <w:sz w:val="24"/>
                <w:szCs w:val="24"/>
              </w:rPr>
            </w:pPr>
            <w:proofErr w:type="spellStart"/>
            <w:r w:rsidRPr="00346A69">
              <w:rPr>
                <w:rFonts w:ascii="Times New Roman" w:hAnsi="Times New Roman" w:cs="Times New Roman"/>
                <w:sz w:val="24"/>
                <w:szCs w:val="24"/>
              </w:rPr>
              <w:t>Вильданов</w:t>
            </w:r>
            <w:proofErr w:type="spellEnd"/>
            <w:r w:rsidRPr="00346A69">
              <w:rPr>
                <w:rFonts w:ascii="Times New Roman" w:hAnsi="Times New Roman" w:cs="Times New Roman"/>
                <w:sz w:val="24"/>
                <w:szCs w:val="24"/>
              </w:rPr>
              <w:t xml:space="preserve"> И.А.</w:t>
            </w:r>
          </w:p>
        </w:tc>
      </w:tr>
    </w:tbl>
    <w:p w14:paraId="7A2D3560" w14:textId="3244CECF" w:rsidR="0093033D" w:rsidRDefault="0093033D" w:rsidP="003B6B7F">
      <w:pPr>
        <w:spacing w:after="0"/>
        <w:jc w:val="center"/>
        <w:rPr>
          <w:rFonts w:ascii="Times New Roman" w:hAnsi="Times New Roman" w:cs="Times New Roman"/>
          <w:b/>
          <w:sz w:val="28"/>
          <w:szCs w:val="28"/>
        </w:rPr>
      </w:pPr>
    </w:p>
    <w:p w14:paraId="14BEABAD" w14:textId="77777777" w:rsidR="008E174F" w:rsidRDefault="008E174F" w:rsidP="003B6B7F">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62"/>
        <w:gridCol w:w="9696"/>
        <w:gridCol w:w="5130"/>
      </w:tblGrid>
      <w:tr w:rsidR="008E174F" w:rsidRPr="00346A69" w14:paraId="5110165A" w14:textId="77777777" w:rsidTr="00502493">
        <w:tc>
          <w:tcPr>
            <w:tcW w:w="562" w:type="dxa"/>
          </w:tcPr>
          <w:p w14:paraId="3430FA9F" w14:textId="0223F5E7"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w:t>
            </w:r>
          </w:p>
        </w:tc>
        <w:tc>
          <w:tcPr>
            <w:tcW w:w="9696" w:type="dxa"/>
          </w:tcPr>
          <w:p w14:paraId="560B7FE6" w14:textId="0EFB37C7"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Адрес учреждения</w:t>
            </w:r>
          </w:p>
        </w:tc>
        <w:tc>
          <w:tcPr>
            <w:tcW w:w="5130" w:type="dxa"/>
          </w:tcPr>
          <w:p w14:paraId="5EC005F8" w14:textId="0663D71F" w:rsidR="00326D24" w:rsidRPr="00346A69" w:rsidRDefault="00326D24" w:rsidP="00326D24">
            <w:pPr>
              <w:rPr>
                <w:rFonts w:ascii="Times New Roman" w:hAnsi="Times New Roman" w:cs="Times New Roman"/>
                <w:sz w:val="24"/>
                <w:szCs w:val="24"/>
              </w:rPr>
            </w:pPr>
            <w:r w:rsidRPr="00346A69">
              <w:rPr>
                <w:rFonts w:ascii="Times New Roman" w:hAnsi="Times New Roman" w:cs="Times New Roman"/>
                <w:sz w:val="24"/>
                <w:szCs w:val="24"/>
              </w:rPr>
              <w:t>456970, Челябинская область, г.</w:t>
            </w:r>
            <w:r w:rsidR="00B4209E" w:rsidRPr="00346A69">
              <w:rPr>
                <w:rFonts w:ascii="Times New Roman" w:hAnsi="Times New Roman" w:cs="Times New Roman"/>
                <w:sz w:val="24"/>
                <w:szCs w:val="24"/>
              </w:rPr>
              <w:t xml:space="preserve"> </w:t>
            </w:r>
            <w:r w:rsidRPr="00346A69">
              <w:rPr>
                <w:rFonts w:ascii="Times New Roman" w:hAnsi="Times New Roman" w:cs="Times New Roman"/>
                <w:sz w:val="24"/>
                <w:szCs w:val="24"/>
              </w:rPr>
              <w:t>Нязепетровск, ул.</w:t>
            </w:r>
            <w:r w:rsidR="00B4209E" w:rsidRPr="00346A69">
              <w:rPr>
                <w:rFonts w:ascii="Times New Roman" w:hAnsi="Times New Roman" w:cs="Times New Roman"/>
                <w:sz w:val="24"/>
                <w:szCs w:val="24"/>
              </w:rPr>
              <w:t xml:space="preserve"> </w:t>
            </w:r>
            <w:r w:rsidRPr="00346A69">
              <w:rPr>
                <w:rFonts w:ascii="Times New Roman" w:hAnsi="Times New Roman" w:cs="Times New Roman"/>
                <w:sz w:val="24"/>
                <w:szCs w:val="24"/>
              </w:rPr>
              <w:t>Ленина д.9</w:t>
            </w:r>
          </w:p>
          <w:p w14:paraId="1236881A" w14:textId="77777777" w:rsidR="008E174F" w:rsidRPr="00346A69" w:rsidRDefault="008E174F" w:rsidP="003B6B7F">
            <w:pPr>
              <w:jc w:val="center"/>
              <w:rPr>
                <w:rFonts w:ascii="Times New Roman" w:hAnsi="Times New Roman" w:cs="Times New Roman"/>
                <w:b/>
                <w:sz w:val="24"/>
                <w:szCs w:val="24"/>
              </w:rPr>
            </w:pPr>
          </w:p>
        </w:tc>
      </w:tr>
      <w:tr w:rsidR="008E174F" w:rsidRPr="00346A69" w14:paraId="59F77EC6" w14:textId="77777777" w:rsidTr="00502493">
        <w:tc>
          <w:tcPr>
            <w:tcW w:w="562" w:type="dxa"/>
          </w:tcPr>
          <w:p w14:paraId="71364A6B" w14:textId="5697765A"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2</w:t>
            </w:r>
          </w:p>
        </w:tc>
        <w:tc>
          <w:tcPr>
            <w:tcW w:w="9696" w:type="dxa"/>
          </w:tcPr>
          <w:p w14:paraId="4AD1CEE6" w14:textId="459C21DD"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ИНН, телефон, </w:t>
            </w:r>
            <w:proofErr w:type="spellStart"/>
            <w:proofErr w:type="gramStart"/>
            <w:r w:rsidRPr="00346A69">
              <w:rPr>
                <w:rFonts w:ascii="Times New Roman" w:hAnsi="Times New Roman" w:cs="Times New Roman"/>
                <w:sz w:val="24"/>
                <w:szCs w:val="24"/>
              </w:rPr>
              <w:t>эл.почта</w:t>
            </w:r>
            <w:proofErr w:type="spellEnd"/>
            <w:proofErr w:type="gramEnd"/>
          </w:p>
        </w:tc>
        <w:tc>
          <w:tcPr>
            <w:tcW w:w="5130" w:type="dxa"/>
          </w:tcPr>
          <w:p w14:paraId="39A8E063" w14:textId="77777777" w:rsidR="00B4209E" w:rsidRPr="00346A69" w:rsidRDefault="00B4209E"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ИНН 7447318501, 8-35164-35859, </w:t>
            </w:r>
          </w:p>
          <w:p w14:paraId="6DFB3A46" w14:textId="49400FBF" w:rsidR="008E174F" w:rsidRPr="00346A69" w:rsidRDefault="00B4209E" w:rsidP="003B6B7F">
            <w:pPr>
              <w:jc w:val="center"/>
              <w:rPr>
                <w:rFonts w:ascii="Times New Roman" w:hAnsi="Times New Roman" w:cs="Times New Roman"/>
                <w:b/>
                <w:sz w:val="24"/>
                <w:szCs w:val="24"/>
              </w:rPr>
            </w:pPr>
            <w:proofErr w:type="spellStart"/>
            <w:r w:rsidRPr="00346A69">
              <w:rPr>
                <w:rFonts w:ascii="Times New Roman" w:hAnsi="Times New Roman" w:cs="Times New Roman"/>
                <w:sz w:val="24"/>
                <w:szCs w:val="24"/>
                <w:lang w:val="en-US"/>
              </w:rPr>
              <w:t>fsk</w:t>
            </w:r>
            <w:proofErr w:type="spellEnd"/>
            <w:r w:rsidRPr="00346A69">
              <w:rPr>
                <w:rFonts w:ascii="Times New Roman" w:hAnsi="Times New Roman" w:cs="Times New Roman"/>
                <w:sz w:val="24"/>
                <w:szCs w:val="24"/>
              </w:rPr>
              <w:t>-</w:t>
            </w:r>
            <w:proofErr w:type="spellStart"/>
            <w:r w:rsidRPr="00346A69">
              <w:rPr>
                <w:rFonts w:ascii="Times New Roman" w:hAnsi="Times New Roman" w:cs="Times New Roman"/>
                <w:sz w:val="24"/>
                <w:szCs w:val="24"/>
                <w:lang w:val="en-US"/>
              </w:rPr>
              <w:t>nzp</w:t>
            </w:r>
            <w:proofErr w:type="spellEnd"/>
            <w:r w:rsidRPr="00346A69">
              <w:rPr>
                <w:rFonts w:ascii="Times New Roman" w:hAnsi="Times New Roman" w:cs="Times New Roman"/>
                <w:sz w:val="24"/>
                <w:szCs w:val="24"/>
              </w:rPr>
              <w:t>@</w:t>
            </w:r>
            <w:r w:rsidRPr="00346A69">
              <w:rPr>
                <w:rFonts w:ascii="Times New Roman" w:hAnsi="Times New Roman" w:cs="Times New Roman"/>
                <w:sz w:val="24"/>
                <w:szCs w:val="24"/>
                <w:lang w:val="en-US"/>
              </w:rPr>
              <w:t>mail</w:t>
            </w:r>
            <w:r w:rsidRPr="00346A69">
              <w:rPr>
                <w:rFonts w:ascii="Times New Roman" w:hAnsi="Times New Roman" w:cs="Times New Roman"/>
                <w:sz w:val="24"/>
                <w:szCs w:val="24"/>
              </w:rPr>
              <w:t>.</w:t>
            </w:r>
            <w:proofErr w:type="spellStart"/>
            <w:r w:rsidRPr="00346A69">
              <w:rPr>
                <w:rFonts w:ascii="Times New Roman" w:hAnsi="Times New Roman" w:cs="Times New Roman"/>
                <w:sz w:val="24"/>
                <w:szCs w:val="24"/>
                <w:lang w:val="en-US"/>
              </w:rPr>
              <w:t>ru</w:t>
            </w:r>
            <w:proofErr w:type="spellEnd"/>
          </w:p>
        </w:tc>
      </w:tr>
      <w:tr w:rsidR="008E174F" w:rsidRPr="00346A69" w14:paraId="56B61656" w14:textId="77777777" w:rsidTr="00502493">
        <w:tc>
          <w:tcPr>
            <w:tcW w:w="562" w:type="dxa"/>
          </w:tcPr>
          <w:p w14:paraId="06C748C7" w14:textId="11CBEFCF"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3</w:t>
            </w:r>
          </w:p>
        </w:tc>
        <w:tc>
          <w:tcPr>
            <w:tcW w:w="9696" w:type="dxa"/>
          </w:tcPr>
          <w:p w14:paraId="263F9B6A" w14:textId="7F7CFF9D"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Год постройки/год ввода в эксплуатацию</w:t>
            </w:r>
          </w:p>
        </w:tc>
        <w:tc>
          <w:tcPr>
            <w:tcW w:w="5130" w:type="dxa"/>
          </w:tcPr>
          <w:p w14:paraId="7139EFEC" w14:textId="274393C0" w:rsidR="008E174F" w:rsidRPr="00346A69" w:rsidRDefault="00B4209E" w:rsidP="003B6B7F">
            <w:pPr>
              <w:jc w:val="center"/>
              <w:rPr>
                <w:rFonts w:ascii="Times New Roman" w:hAnsi="Times New Roman" w:cs="Times New Roman"/>
                <w:sz w:val="24"/>
                <w:szCs w:val="24"/>
              </w:rPr>
            </w:pPr>
            <w:r w:rsidRPr="00346A69">
              <w:rPr>
                <w:rFonts w:ascii="Times New Roman" w:hAnsi="Times New Roman" w:cs="Times New Roman"/>
                <w:sz w:val="24"/>
                <w:szCs w:val="24"/>
              </w:rPr>
              <w:t>2024</w:t>
            </w:r>
          </w:p>
        </w:tc>
      </w:tr>
      <w:tr w:rsidR="008E174F" w:rsidRPr="00346A69" w14:paraId="1DB82AA5" w14:textId="77777777" w:rsidTr="00502493">
        <w:tc>
          <w:tcPr>
            <w:tcW w:w="562" w:type="dxa"/>
          </w:tcPr>
          <w:p w14:paraId="2283C6C6" w14:textId="796729EF"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4</w:t>
            </w:r>
          </w:p>
        </w:tc>
        <w:tc>
          <w:tcPr>
            <w:tcW w:w="9696" w:type="dxa"/>
          </w:tcPr>
          <w:p w14:paraId="346D5220" w14:textId="3021516E"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Общая площадь</w:t>
            </w:r>
          </w:p>
        </w:tc>
        <w:tc>
          <w:tcPr>
            <w:tcW w:w="5130" w:type="dxa"/>
          </w:tcPr>
          <w:p w14:paraId="60F4784E" w14:textId="43A90A81" w:rsidR="008E174F" w:rsidRPr="00346A69" w:rsidRDefault="00AC32BB" w:rsidP="003B6B7F">
            <w:pPr>
              <w:jc w:val="center"/>
              <w:rPr>
                <w:rFonts w:ascii="Times New Roman" w:hAnsi="Times New Roman" w:cs="Times New Roman"/>
                <w:b/>
                <w:i/>
                <w:sz w:val="24"/>
                <w:szCs w:val="24"/>
              </w:rPr>
            </w:pPr>
            <w:r w:rsidRPr="00346A69">
              <w:rPr>
                <w:rStyle w:val="Size12bi"/>
                <w:rFonts w:ascii="Times New Roman" w:hAnsi="Times New Roman" w:cs="Times New Roman"/>
                <w:b w:val="0"/>
                <w:i w:val="0"/>
                <w:szCs w:val="24"/>
              </w:rPr>
              <w:t xml:space="preserve">5126,3 </w:t>
            </w:r>
            <w:proofErr w:type="spellStart"/>
            <w:proofErr w:type="gramStart"/>
            <w:r w:rsidRPr="00346A69">
              <w:rPr>
                <w:rStyle w:val="Size12bi"/>
                <w:rFonts w:ascii="Times New Roman" w:hAnsi="Times New Roman" w:cs="Times New Roman"/>
                <w:b w:val="0"/>
                <w:i w:val="0"/>
                <w:szCs w:val="24"/>
              </w:rPr>
              <w:t>кв.м</w:t>
            </w:r>
            <w:proofErr w:type="spellEnd"/>
            <w:proofErr w:type="gramEnd"/>
          </w:p>
        </w:tc>
      </w:tr>
      <w:tr w:rsidR="008E174F" w:rsidRPr="00346A69" w14:paraId="7A876121" w14:textId="77777777" w:rsidTr="00502493">
        <w:tc>
          <w:tcPr>
            <w:tcW w:w="562" w:type="dxa"/>
          </w:tcPr>
          <w:p w14:paraId="3D48BB68" w14:textId="521CDA30"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5</w:t>
            </w:r>
          </w:p>
        </w:tc>
        <w:tc>
          <w:tcPr>
            <w:tcW w:w="9696" w:type="dxa"/>
          </w:tcPr>
          <w:p w14:paraId="2A4A58DA" w14:textId="1211DB75"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Наименование теплоснабжающей организации</w:t>
            </w:r>
          </w:p>
        </w:tc>
        <w:tc>
          <w:tcPr>
            <w:tcW w:w="5130" w:type="dxa"/>
          </w:tcPr>
          <w:p w14:paraId="013F7565" w14:textId="125DB4BD" w:rsidR="008E174F" w:rsidRPr="00346A69" w:rsidRDefault="00B4209E" w:rsidP="003B6B7F">
            <w:pPr>
              <w:jc w:val="center"/>
              <w:rPr>
                <w:rFonts w:ascii="Times New Roman" w:hAnsi="Times New Roman" w:cs="Times New Roman"/>
                <w:b/>
                <w:sz w:val="24"/>
                <w:szCs w:val="24"/>
              </w:rPr>
            </w:pPr>
            <w:r w:rsidRPr="00346A69">
              <w:rPr>
                <w:rFonts w:ascii="Times New Roman" w:hAnsi="Times New Roman" w:cs="Times New Roman"/>
                <w:sz w:val="24"/>
                <w:szCs w:val="24"/>
              </w:rPr>
              <w:t>АО «</w:t>
            </w:r>
            <w:proofErr w:type="spellStart"/>
            <w:r w:rsidRPr="00346A69">
              <w:rPr>
                <w:rFonts w:ascii="Times New Roman" w:hAnsi="Times New Roman" w:cs="Times New Roman"/>
                <w:sz w:val="24"/>
                <w:szCs w:val="24"/>
              </w:rPr>
              <w:t>Челябоблкоммунэнерго</w:t>
            </w:r>
            <w:proofErr w:type="spellEnd"/>
            <w:r w:rsidRPr="00346A69">
              <w:rPr>
                <w:rFonts w:ascii="Times New Roman" w:hAnsi="Times New Roman" w:cs="Times New Roman"/>
                <w:sz w:val="24"/>
                <w:szCs w:val="24"/>
              </w:rPr>
              <w:t>»</w:t>
            </w:r>
          </w:p>
        </w:tc>
      </w:tr>
      <w:tr w:rsidR="008E174F" w:rsidRPr="00346A69" w14:paraId="55F6C6EE" w14:textId="77777777" w:rsidTr="00502493">
        <w:tc>
          <w:tcPr>
            <w:tcW w:w="562" w:type="dxa"/>
          </w:tcPr>
          <w:p w14:paraId="36A62D18" w14:textId="37EB569A"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6</w:t>
            </w:r>
          </w:p>
        </w:tc>
        <w:tc>
          <w:tcPr>
            <w:tcW w:w="9696" w:type="dxa"/>
          </w:tcPr>
          <w:p w14:paraId="201CCBB6" w14:textId="51FF729F"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Наличие прибора учета тепловой энергии</w:t>
            </w:r>
          </w:p>
        </w:tc>
        <w:tc>
          <w:tcPr>
            <w:tcW w:w="5130" w:type="dxa"/>
          </w:tcPr>
          <w:p w14:paraId="0BBFBE5E" w14:textId="337B09AF" w:rsidR="008E174F" w:rsidRPr="00346A69" w:rsidRDefault="00346A69" w:rsidP="003B6B7F">
            <w:pPr>
              <w:jc w:val="center"/>
              <w:rPr>
                <w:rFonts w:ascii="Times New Roman" w:hAnsi="Times New Roman" w:cs="Times New Roman"/>
                <w:sz w:val="24"/>
                <w:szCs w:val="24"/>
              </w:rPr>
            </w:pPr>
            <w:r w:rsidRPr="00346A69">
              <w:rPr>
                <w:rFonts w:ascii="Times New Roman" w:hAnsi="Times New Roman" w:cs="Times New Roman"/>
                <w:sz w:val="24"/>
                <w:szCs w:val="24"/>
              </w:rPr>
              <w:t>есть</w:t>
            </w:r>
          </w:p>
        </w:tc>
      </w:tr>
      <w:tr w:rsidR="008E174F" w:rsidRPr="00346A69" w14:paraId="5F7E7963" w14:textId="77777777" w:rsidTr="00502493">
        <w:tc>
          <w:tcPr>
            <w:tcW w:w="562" w:type="dxa"/>
          </w:tcPr>
          <w:p w14:paraId="773A8DCC" w14:textId="1A10A765"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7</w:t>
            </w:r>
          </w:p>
        </w:tc>
        <w:tc>
          <w:tcPr>
            <w:tcW w:w="9696" w:type="dxa"/>
          </w:tcPr>
          <w:p w14:paraId="1C5EB62F" w14:textId="718D1E7F"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Наличие элеваторного узла/теплового пункта</w:t>
            </w:r>
          </w:p>
        </w:tc>
        <w:tc>
          <w:tcPr>
            <w:tcW w:w="5130" w:type="dxa"/>
          </w:tcPr>
          <w:p w14:paraId="787FF247" w14:textId="3F021E15" w:rsidR="008E174F" w:rsidRPr="00346A69" w:rsidRDefault="00346A69" w:rsidP="003B6B7F">
            <w:pPr>
              <w:jc w:val="center"/>
              <w:rPr>
                <w:rFonts w:ascii="Times New Roman" w:hAnsi="Times New Roman" w:cs="Times New Roman"/>
                <w:sz w:val="24"/>
                <w:szCs w:val="24"/>
              </w:rPr>
            </w:pPr>
            <w:r w:rsidRPr="00346A69">
              <w:rPr>
                <w:rFonts w:ascii="Times New Roman" w:hAnsi="Times New Roman" w:cs="Times New Roman"/>
                <w:sz w:val="24"/>
                <w:szCs w:val="24"/>
              </w:rPr>
              <w:t>Индивидуальный тепловой пункт</w:t>
            </w:r>
          </w:p>
        </w:tc>
      </w:tr>
      <w:tr w:rsidR="008E174F" w:rsidRPr="00346A69" w14:paraId="0A607A69" w14:textId="77777777" w:rsidTr="00502493">
        <w:tc>
          <w:tcPr>
            <w:tcW w:w="562" w:type="dxa"/>
          </w:tcPr>
          <w:p w14:paraId="1203C4E0" w14:textId="4DD7D649" w:rsidR="008E174F"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8</w:t>
            </w:r>
          </w:p>
        </w:tc>
        <w:tc>
          <w:tcPr>
            <w:tcW w:w="9696" w:type="dxa"/>
          </w:tcPr>
          <w:p w14:paraId="35A48D28" w14:textId="5214B1DD" w:rsidR="008E174F"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Система отопления</w:t>
            </w:r>
          </w:p>
        </w:tc>
        <w:tc>
          <w:tcPr>
            <w:tcW w:w="5130" w:type="dxa"/>
          </w:tcPr>
          <w:p w14:paraId="04C811D3" w14:textId="1C569974" w:rsidR="008E174F" w:rsidRPr="00346A69" w:rsidRDefault="00346A69" w:rsidP="003B6B7F">
            <w:pPr>
              <w:jc w:val="center"/>
              <w:rPr>
                <w:rFonts w:ascii="Times New Roman" w:hAnsi="Times New Roman" w:cs="Times New Roman"/>
                <w:sz w:val="24"/>
                <w:szCs w:val="24"/>
              </w:rPr>
            </w:pPr>
            <w:r>
              <w:rPr>
                <w:rFonts w:ascii="Times New Roman" w:hAnsi="Times New Roman" w:cs="Times New Roman"/>
                <w:sz w:val="24"/>
                <w:szCs w:val="24"/>
              </w:rPr>
              <w:t>Водяная, двухтрубная</w:t>
            </w:r>
          </w:p>
        </w:tc>
      </w:tr>
      <w:tr w:rsidR="00502493" w:rsidRPr="00346A69" w14:paraId="4B0F7AD1" w14:textId="77777777" w:rsidTr="00502493">
        <w:tc>
          <w:tcPr>
            <w:tcW w:w="562" w:type="dxa"/>
          </w:tcPr>
          <w:p w14:paraId="0F94D9D6" w14:textId="51E56A77" w:rsidR="00502493"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9</w:t>
            </w:r>
          </w:p>
        </w:tc>
        <w:tc>
          <w:tcPr>
            <w:tcW w:w="9696" w:type="dxa"/>
          </w:tcPr>
          <w:p w14:paraId="5C75A275" w14:textId="092413C3" w:rsidR="00502493"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Система ГВС, наличие циркуляции в здании</w:t>
            </w:r>
          </w:p>
        </w:tc>
        <w:tc>
          <w:tcPr>
            <w:tcW w:w="5130" w:type="dxa"/>
          </w:tcPr>
          <w:p w14:paraId="27E659CB" w14:textId="5EEE9890" w:rsidR="00502493" w:rsidRPr="00346A69" w:rsidRDefault="00346A69" w:rsidP="003B6B7F">
            <w:pPr>
              <w:jc w:val="center"/>
              <w:rPr>
                <w:rFonts w:ascii="Times New Roman" w:hAnsi="Times New Roman" w:cs="Times New Roman"/>
                <w:sz w:val="24"/>
                <w:szCs w:val="24"/>
              </w:rPr>
            </w:pPr>
            <w:r w:rsidRPr="00346A69">
              <w:rPr>
                <w:rFonts w:ascii="Times New Roman" w:hAnsi="Times New Roman" w:cs="Times New Roman"/>
                <w:sz w:val="24"/>
                <w:szCs w:val="24"/>
              </w:rPr>
              <w:t>есть</w:t>
            </w:r>
          </w:p>
        </w:tc>
      </w:tr>
      <w:tr w:rsidR="00502493" w:rsidRPr="00346A69" w14:paraId="629F28B4" w14:textId="77777777" w:rsidTr="00502493">
        <w:tc>
          <w:tcPr>
            <w:tcW w:w="562" w:type="dxa"/>
          </w:tcPr>
          <w:p w14:paraId="2BE77500" w14:textId="62B74354" w:rsidR="00502493"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10</w:t>
            </w:r>
          </w:p>
        </w:tc>
        <w:tc>
          <w:tcPr>
            <w:tcW w:w="9696" w:type="dxa"/>
          </w:tcPr>
          <w:p w14:paraId="69804901" w14:textId="76F4F720" w:rsidR="00502493"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Наличие системы ГВС/тип </w:t>
            </w:r>
            <w:proofErr w:type="spellStart"/>
            <w:r w:rsidRPr="00346A69">
              <w:rPr>
                <w:rFonts w:ascii="Times New Roman" w:hAnsi="Times New Roman" w:cs="Times New Roman"/>
                <w:sz w:val="24"/>
                <w:szCs w:val="24"/>
              </w:rPr>
              <w:t>водоподогревателя</w:t>
            </w:r>
            <w:proofErr w:type="spellEnd"/>
          </w:p>
        </w:tc>
        <w:tc>
          <w:tcPr>
            <w:tcW w:w="5130" w:type="dxa"/>
          </w:tcPr>
          <w:p w14:paraId="797D9A8E" w14:textId="14CEAF62" w:rsidR="00502493" w:rsidRPr="00346A69" w:rsidRDefault="00346A69" w:rsidP="003B6B7F">
            <w:pPr>
              <w:jc w:val="center"/>
              <w:rPr>
                <w:rFonts w:ascii="Times New Roman" w:hAnsi="Times New Roman" w:cs="Times New Roman"/>
                <w:sz w:val="24"/>
                <w:szCs w:val="24"/>
              </w:rPr>
            </w:pPr>
            <w:r w:rsidRPr="00346A69">
              <w:rPr>
                <w:rFonts w:ascii="Times New Roman" w:hAnsi="Times New Roman" w:cs="Times New Roman"/>
                <w:sz w:val="24"/>
                <w:szCs w:val="24"/>
              </w:rPr>
              <w:t>есть</w:t>
            </w:r>
          </w:p>
        </w:tc>
      </w:tr>
      <w:tr w:rsidR="00502493" w:rsidRPr="00346A69" w14:paraId="5EDF42AF" w14:textId="77777777" w:rsidTr="00502493">
        <w:tc>
          <w:tcPr>
            <w:tcW w:w="562" w:type="dxa"/>
          </w:tcPr>
          <w:p w14:paraId="0EE9699F" w14:textId="1BF261BC" w:rsidR="00502493" w:rsidRPr="00346A69" w:rsidRDefault="00502493"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w:t>
            </w:r>
          </w:p>
        </w:tc>
        <w:tc>
          <w:tcPr>
            <w:tcW w:w="9696" w:type="dxa"/>
          </w:tcPr>
          <w:p w14:paraId="2B859F47" w14:textId="4986FE04" w:rsidR="00502493" w:rsidRPr="00346A69" w:rsidRDefault="00502493" w:rsidP="003B6B7F">
            <w:pPr>
              <w:jc w:val="center"/>
              <w:rPr>
                <w:rFonts w:ascii="Times New Roman" w:hAnsi="Times New Roman" w:cs="Times New Roman"/>
                <w:sz w:val="24"/>
                <w:szCs w:val="24"/>
              </w:rPr>
            </w:pPr>
            <w:r w:rsidRPr="00346A69">
              <w:rPr>
                <w:rFonts w:ascii="Times New Roman" w:hAnsi="Times New Roman" w:cs="Times New Roman"/>
                <w:sz w:val="24"/>
                <w:szCs w:val="24"/>
              </w:rPr>
              <w:t>Наличие автоматического регулятора системы ГВС</w:t>
            </w:r>
          </w:p>
        </w:tc>
        <w:tc>
          <w:tcPr>
            <w:tcW w:w="5130" w:type="dxa"/>
          </w:tcPr>
          <w:p w14:paraId="403C2835" w14:textId="582AF088" w:rsidR="00502493" w:rsidRPr="00346A69" w:rsidRDefault="00346A69" w:rsidP="003B6B7F">
            <w:pPr>
              <w:jc w:val="center"/>
              <w:rPr>
                <w:rFonts w:ascii="Times New Roman" w:hAnsi="Times New Roman" w:cs="Times New Roman"/>
                <w:sz w:val="24"/>
                <w:szCs w:val="24"/>
              </w:rPr>
            </w:pPr>
            <w:r w:rsidRPr="00346A69">
              <w:rPr>
                <w:rFonts w:ascii="Times New Roman" w:hAnsi="Times New Roman" w:cs="Times New Roman"/>
                <w:sz w:val="24"/>
                <w:szCs w:val="24"/>
              </w:rPr>
              <w:t>есть</w:t>
            </w:r>
          </w:p>
        </w:tc>
      </w:tr>
      <w:tr w:rsidR="00502493" w:rsidRPr="00346A69" w14:paraId="727D8F7B" w14:textId="77777777" w:rsidTr="00502493">
        <w:tc>
          <w:tcPr>
            <w:tcW w:w="562" w:type="dxa"/>
          </w:tcPr>
          <w:p w14:paraId="360E0DB7" w14:textId="2B8CBBAF" w:rsidR="00502493"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12</w:t>
            </w:r>
          </w:p>
        </w:tc>
        <w:tc>
          <w:tcPr>
            <w:tcW w:w="9696" w:type="dxa"/>
          </w:tcPr>
          <w:p w14:paraId="5430ECA9" w14:textId="3770CE8E" w:rsidR="00502493" w:rsidRPr="00346A69" w:rsidRDefault="00450A34"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Работоспособность </w:t>
            </w:r>
            <w:proofErr w:type="spellStart"/>
            <w:r w:rsidRPr="00346A69">
              <w:rPr>
                <w:rFonts w:ascii="Times New Roman" w:hAnsi="Times New Roman" w:cs="Times New Roman"/>
                <w:sz w:val="24"/>
                <w:szCs w:val="24"/>
              </w:rPr>
              <w:t>погодозависимого</w:t>
            </w:r>
            <w:proofErr w:type="spellEnd"/>
            <w:r w:rsidRPr="00346A69">
              <w:rPr>
                <w:rFonts w:ascii="Times New Roman" w:hAnsi="Times New Roman" w:cs="Times New Roman"/>
                <w:sz w:val="24"/>
                <w:szCs w:val="24"/>
              </w:rPr>
              <w:t xml:space="preserve"> оборудования</w:t>
            </w:r>
          </w:p>
        </w:tc>
        <w:tc>
          <w:tcPr>
            <w:tcW w:w="5130" w:type="dxa"/>
          </w:tcPr>
          <w:p w14:paraId="73F3FEA9" w14:textId="77777777" w:rsidR="00502493" w:rsidRPr="00346A69" w:rsidRDefault="00502493" w:rsidP="003B6B7F">
            <w:pPr>
              <w:jc w:val="center"/>
              <w:rPr>
                <w:rFonts w:ascii="Times New Roman" w:hAnsi="Times New Roman" w:cs="Times New Roman"/>
                <w:sz w:val="24"/>
                <w:szCs w:val="24"/>
              </w:rPr>
            </w:pPr>
          </w:p>
        </w:tc>
      </w:tr>
    </w:tbl>
    <w:p w14:paraId="2D7713B6" w14:textId="542EDF2D" w:rsidR="008E174F" w:rsidRDefault="008E174F" w:rsidP="003B6B7F">
      <w:pPr>
        <w:spacing w:after="0"/>
        <w:jc w:val="center"/>
        <w:rPr>
          <w:rFonts w:ascii="Times New Roman" w:hAnsi="Times New Roman" w:cs="Times New Roman"/>
          <w:b/>
          <w:sz w:val="28"/>
          <w:szCs w:val="28"/>
        </w:rPr>
      </w:pPr>
    </w:p>
    <w:p w14:paraId="2534B617" w14:textId="723A43AE" w:rsidR="00450A34" w:rsidRDefault="00450A34" w:rsidP="003B6B7F">
      <w:pPr>
        <w:spacing w:after="0"/>
        <w:jc w:val="center"/>
        <w:rPr>
          <w:rFonts w:ascii="Times New Roman" w:hAnsi="Times New Roman" w:cs="Times New Roman"/>
          <w:b/>
          <w:sz w:val="28"/>
          <w:szCs w:val="28"/>
        </w:rPr>
      </w:pPr>
    </w:p>
    <w:p w14:paraId="4043544F" w14:textId="72063C54" w:rsidR="00450A34" w:rsidRDefault="00450A34" w:rsidP="003B6B7F">
      <w:pPr>
        <w:spacing w:after="0"/>
        <w:jc w:val="center"/>
        <w:rPr>
          <w:rFonts w:ascii="Times New Roman" w:hAnsi="Times New Roman" w:cs="Times New Roman"/>
          <w:b/>
          <w:sz w:val="28"/>
          <w:szCs w:val="28"/>
        </w:rPr>
      </w:pPr>
    </w:p>
    <w:p w14:paraId="7445565A" w14:textId="230EB402" w:rsidR="00450A34" w:rsidRDefault="00450A34" w:rsidP="003B6B7F">
      <w:pPr>
        <w:spacing w:after="0"/>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081"/>
        <w:gridCol w:w="3450"/>
        <w:gridCol w:w="5137"/>
        <w:gridCol w:w="2093"/>
        <w:gridCol w:w="1842"/>
        <w:gridCol w:w="1785"/>
      </w:tblGrid>
      <w:tr w:rsidR="00F413B2" w:rsidRPr="00346A69" w14:paraId="2A256AC5" w14:textId="77777777" w:rsidTr="0030506A">
        <w:tc>
          <w:tcPr>
            <w:tcW w:w="1081" w:type="dxa"/>
          </w:tcPr>
          <w:p w14:paraId="28E90719" w14:textId="49421131"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 п\п</w:t>
            </w:r>
          </w:p>
        </w:tc>
        <w:tc>
          <w:tcPr>
            <w:tcW w:w="3450" w:type="dxa"/>
          </w:tcPr>
          <w:p w14:paraId="0EC20A4D" w14:textId="0FBC1AC5"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Раздел плана</w:t>
            </w:r>
          </w:p>
        </w:tc>
        <w:tc>
          <w:tcPr>
            <w:tcW w:w="5137" w:type="dxa"/>
          </w:tcPr>
          <w:p w14:paraId="4511E9A3" w14:textId="1A54517B"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Мероприятие плана</w:t>
            </w:r>
          </w:p>
        </w:tc>
        <w:tc>
          <w:tcPr>
            <w:tcW w:w="2093" w:type="dxa"/>
          </w:tcPr>
          <w:p w14:paraId="5B3CFEDC" w14:textId="72EAEA7E"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Период реализации мероприятия</w:t>
            </w:r>
          </w:p>
        </w:tc>
        <w:tc>
          <w:tcPr>
            <w:tcW w:w="1842" w:type="dxa"/>
          </w:tcPr>
          <w:p w14:paraId="4E0A264C" w14:textId="6E97561A"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Срок выполнения</w:t>
            </w:r>
          </w:p>
        </w:tc>
        <w:tc>
          <w:tcPr>
            <w:tcW w:w="1785" w:type="dxa"/>
          </w:tcPr>
          <w:p w14:paraId="766C0C6B" w14:textId="588B59CF" w:rsidR="00450A34" w:rsidRPr="00346A69" w:rsidRDefault="00450A34" w:rsidP="003B6B7F">
            <w:pPr>
              <w:jc w:val="center"/>
              <w:rPr>
                <w:rFonts w:ascii="Times New Roman" w:hAnsi="Times New Roman" w:cs="Times New Roman"/>
                <w:b/>
                <w:sz w:val="24"/>
                <w:szCs w:val="24"/>
              </w:rPr>
            </w:pPr>
            <w:r w:rsidRPr="00346A69">
              <w:rPr>
                <w:rFonts w:ascii="Times New Roman" w:hAnsi="Times New Roman" w:cs="Times New Roman"/>
                <w:b/>
                <w:sz w:val="24"/>
                <w:szCs w:val="24"/>
              </w:rPr>
              <w:t>примечание</w:t>
            </w:r>
          </w:p>
        </w:tc>
      </w:tr>
      <w:tr w:rsidR="00F413B2" w:rsidRPr="00346A69" w14:paraId="1B3CEDCC" w14:textId="77777777" w:rsidTr="0030506A">
        <w:tc>
          <w:tcPr>
            <w:tcW w:w="1081" w:type="dxa"/>
          </w:tcPr>
          <w:p w14:paraId="787DD1D1" w14:textId="4496BD12" w:rsidR="00450A34"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w:t>
            </w:r>
          </w:p>
        </w:tc>
        <w:tc>
          <w:tcPr>
            <w:tcW w:w="3450" w:type="dxa"/>
          </w:tcPr>
          <w:p w14:paraId="0DE73F5B" w14:textId="075EC272" w:rsidR="00450A34"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Выполнение требования, установленные частью 6 статьи 20 Федерального закона от 27 июля 2010 г. № 190-ФЗ «О теплоснабжении» (далее - Федеральный закон о теплоснабжении)</w:t>
            </w:r>
          </w:p>
        </w:tc>
        <w:tc>
          <w:tcPr>
            <w:tcW w:w="5137" w:type="dxa"/>
          </w:tcPr>
          <w:p w14:paraId="7B76466B" w14:textId="77777777" w:rsidR="00450A34" w:rsidRPr="00346A69" w:rsidRDefault="00450A34" w:rsidP="003B6B7F">
            <w:pPr>
              <w:jc w:val="center"/>
              <w:rPr>
                <w:rFonts w:ascii="Times New Roman" w:hAnsi="Times New Roman" w:cs="Times New Roman"/>
                <w:b/>
                <w:sz w:val="24"/>
                <w:szCs w:val="24"/>
              </w:rPr>
            </w:pPr>
          </w:p>
        </w:tc>
        <w:tc>
          <w:tcPr>
            <w:tcW w:w="2093" w:type="dxa"/>
          </w:tcPr>
          <w:p w14:paraId="03787834" w14:textId="3591B4EC" w:rsidR="00450A34" w:rsidRPr="00346A69" w:rsidRDefault="00AC32BB" w:rsidP="003B6B7F">
            <w:pPr>
              <w:jc w:val="center"/>
              <w:rPr>
                <w:rFonts w:ascii="Times New Roman" w:hAnsi="Times New Roman" w:cs="Times New Roman"/>
                <w:sz w:val="24"/>
                <w:szCs w:val="24"/>
              </w:rPr>
            </w:pPr>
            <w:r w:rsidRPr="00346A69">
              <w:rPr>
                <w:rFonts w:ascii="Times New Roman" w:hAnsi="Times New Roman" w:cs="Times New Roman"/>
                <w:sz w:val="24"/>
                <w:szCs w:val="24"/>
              </w:rPr>
              <w:t>Апрель-август</w:t>
            </w:r>
          </w:p>
        </w:tc>
        <w:tc>
          <w:tcPr>
            <w:tcW w:w="1842" w:type="dxa"/>
          </w:tcPr>
          <w:p w14:paraId="3FA803C9" w14:textId="4BCC4133" w:rsidR="00450A34" w:rsidRPr="00346A69" w:rsidRDefault="00AC32BB" w:rsidP="003B6B7F">
            <w:pPr>
              <w:jc w:val="center"/>
              <w:rPr>
                <w:rFonts w:ascii="Times New Roman" w:hAnsi="Times New Roman" w:cs="Times New Roman"/>
                <w:sz w:val="24"/>
                <w:szCs w:val="24"/>
              </w:rPr>
            </w:pPr>
            <w:r w:rsidRPr="00346A69">
              <w:rPr>
                <w:rFonts w:ascii="Times New Roman" w:hAnsi="Times New Roman" w:cs="Times New Roman"/>
                <w:sz w:val="24"/>
                <w:szCs w:val="24"/>
              </w:rPr>
              <w:t>До 29.08.202</w:t>
            </w:r>
            <w:r w:rsidR="00106E8C">
              <w:rPr>
                <w:rFonts w:ascii="Times New Roman" w:hAnsi="Times New Roman" w:cs="Times New Roman"/>
                <w:sz w:val="24"/>
                <w:szCs w:val="24"/>
              </w:rPr>
              <w:t>6</w:t>
            </w:r>
          </w:p>
        </w:tc>
        <w:tc>
          <w:tcPr>
            <w:tcW w:w="1785" w:type="dxa"/>
          </w:tcPr>
          <w:p w14:paraId="2BA605E5" w14:textId="77777777" w:rsidR="00450A34" w:rsidRPr="00346A69" w:rsidRDefault="00450A34" w:rsidP="003B6B7F">
            <w:pPr>
              <w:jc w:val="center"/>
              <w:rPr>
                <w:rFonts w:ascii="Times New Roman" w:hAnsi="Times New Roman" w:cs="Times New Roman"/>
                <w:b/>
                <w:sz w:val="24"/>
                <w:szCs w:val="24"/>
              </w:rPr>
            </w:pPr>
          </w:p>
        </w:tc>
      </w:tr>
      <w:tr w:rsidR="00F413B2" w:rsidRPr="00346A69" w14:paraId="7E14FABE" w14:textId="77777777" w:rsidTr="0030506A">
        <w:tc>
          <w:tcPr>
            <w:tcW w:w="1081" w:type="dxa"/>
          </w:tcPr>
          <w:p w14:paraId="0B7B6927" w14:textId="06A1291F"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w:t>
            </w:r>
          </w:p>
        </w:tc>
        <w:tc>
          <w:tcPr>
            <w:tcW w:w="3450" w:type="dxa"/>
            <w:vMerge w:val="restart"/>
          </w:tcPr>
          <w:p w14:paraId="187DBFEF" w14:textId="12351F4F"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 xml:space="preserve">Обеспечение эксплуатации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установок в соответствии с требованиями безопасности в сфере теплоснабжения, установленными статьей 23.2 Федерального закона о теплоснабжении (пункт 1 части 6 статьи 20 Федерального закон о теплоснабжении)</w:t>
            </w:r>
          </w:p>
        </w:tc>
        <w:tc>
          <w:tcPr>
            <w:tcW w:w="5137" w:type="dxa"/>
          </w:tcPr>
          <w:p w14:paraId="2B38E13B" w14:textId="0F4D3CE8"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 xml:space="preserve">Подготовка документации предусмотренные подпунктами 11.5.1 - 11.5.10 пункта 11 Правил </w:t>
            </w:r>
          </w:p>
        </w:tc>
        <w:tc>
          <w:tcPr>
            <w:tcW w:w="2093" w:type="dxa"/>
          </w:tcPr>
          <w:p w14:paraId="4025711F" w14:textId="77777777" w:rsidR="00F413B2" w:rsidRPr="00346A69" w:rsidRDefault="00F413B2" w:rsidP="003B6B7F">
            <w:pPr>
              <w:jc w:val="center"/>
              <w:rPr>
                <w:rFonts w:ascii="Times New Roman" w:hAnsi="Times New Roman" w:cs="Times New Roman"/>
                <w:sz w:val="24"/>
                <w:szCs w:val="24"/>
              </w:rPr>
            </w:pPr>
          </w:p>
        </w:tc>
        <w:tc>
          <w:tcPr>
            <w:tcW w:w="1842" w:type="dxa"/>
          </w:tcPr>
          <w:p w14:paraId="7771802F" w14:textId="77777777" w:rsidR="00F413B2" w:rsidRPr="00346A69" w:rsidRDefault="00F413B2" w:rsidP="003B6B7F">
            <w:pPr>
              <w:jc w:val="center"/>
              <w:rPr>
                <w:rFonts w:ascii="Times New Roman" w:hAnsi="Times New Roman" w:cs="Times New Roman"/>
                <w:sz w:val="24"/>
                <w:szCs w:val="24"/>
              </w:rPr>
            </w:pPr>
          </w:p>
        </w:tc>
        <w:tc>
          <w:tcPr>
            <w:tcW w:w="1785" w:type="dxa"/>
          </w:tcPr>
          <w:p w14:paraId="584F87AE" w14:textId="77777777" w:rsidR="00F413B2" w:rsidRPr="00346A69" w:rsidRDefault="00F413B2" w:rsidP="003B6B7F">
            <w:pPr>
              <w:jc w:val="center"/>
              <w:rPr>
                <w:rFonts w:ascii="Times New Roman" w:hAnsi="Times New Roman" w:cs="Times New Roman"/>
                <w:b/>
                <w:sz w:val="24"/>
                <w:szCs w:val="24"/>
              </w:rPr>
            </w:pPr>
          </w:p>
        </w:tc>
      </w:tr>
      <w:tr w:rsidR="00F413B2" w:rsidRPr="00346A69" w14:paraId="64B56084" w14:textId="77777777" w:rsidTr="0030506A">
        <w:tc>
          <w:tcPr>
            <w:tcW w:w="1081" w:type="dxa"/>
          </w:tcPr>
          <w:p w14:paraId="05E457BE" w14:textId="5A5D0664"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1.1.1.</w:t>
            </w:r>
          </w:p>
        </w:tc>
        <w:tc>
          <w:tcPr>
            <w:tcW w:w="3450" w:type="dxa"/>
            <w:vMerge/>
          </w:tcPr>
          <w:p w14:paraId="2406CC4C" w14:textId="77777777" w:rsidR="00F413B2" w:rsidRPr="00346A69" w:rsidRDefault="00F413B2" w:rsidP="003B6B7F">
            <w:pPr>
              <w:jc w:val="center"/>
              <w:rPr>
                <w:rFonts w:ascii="Times New Roman" w:hAnsi="Times New Roman" w:cs="Times New Roman"/>
                <w:b/>
                <w:sz w:val="24"/>
                <w:szCs w:val="24"/>
              </w:rPr>
            </w:pPr>
          </w:p>
        </w:tc>
        <w:tc>
          <w:tcPr>
            <w:tcW w:w="5137" w:type="dxa"/>
          </w:tcPr>
          <w:p w14:paraId="33D842E5" w14:textId="53A377DE"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 xml:space="preserve">Промывка </w:t>
            </w:r>
            <w:proofErr w:type="spellStart"/>
            <w:r w:rsidRPr="00346A69">
              <w:rPr>
                <w:rFonts w:ascii="Times New Roman" w:hAnsi="Times New Roman" w:cs="Times New Roman"/>
                <w:sz w:val="24"/>
                <w:szCs w:val="24"/>
              </w:rPr>
              <w:t>теплопотребляющей</w:t>
            </w:r>
            <w:proofErr w:type="spellEnd"/>
            <w:r w:rsidRPr="00346A69">
              <w:rPr>
                <w:rFonts w:ascii="Times New Roman" w:hAnsi="Times New Roman" w:cs="Times New Roman"/>
                <w:sz w:val="24"/>
                <w:szCs w:val="24"/>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(подпункт 11.5.1 пункта 11 Правил)</w:t>
            </w:r>
          </w:p>
        </w:tc>
        <w:tc>
          <w:tcPr>
            <w:tcW w:w="2093" w:type="dxa"/>
          </w:tcPr>
          <w:p w14:paraId="0A8B2961" w14:textId="267492D0" w:rsidR="00F413B2" w:rsidRPr="00346A69" w:rsidRDefault="00AC32BB" w:rsidP="003B6B7F">
            <w:pPr>
              <w:jc w:val="center"/>
              <w:rPr>
                <w:rFonts w:ascii="Times New Roman" w:hAnsi="Times New Roman" w:cs="Times New Roman"/>
                <w:sz w:val="24"/>
                <w:szCs w:val="24"/>
              </w:rPr>
            </w:pPr>
            <w:r w:rsidRPr="00346A69">
              <w:rPr>
                <w:rFonts w:ascii="Times New Roman" w:hAnsi="Times New Roman" w:cs="Times New Roman"/>
                <w:sz w:val="24"/>
                <w:szCs w:val="24"/>
              </w:rPr>
              <w:t>июль</w:t>
            </w:r>
          </w:p>
        </w:tc>
        <w:tc>
          <w:tcPr>
            <w:tcW w:w="1842" w:type="dxa"/>
          </w:tcPr>
          <w:p w14:paraId="17BF2E14" w14:textId="49B1016D" w:rsidR="00F413B2" w:rsidRPr="00346A69" w:rsidRDefault="00AC32BB" w:rsidP="003B6B7F">
            <w:pPr>
              <w:jc w:val="center"/>
              <w:rPr>
                <w:rFonts w:ascii="Times New Roman" w:hAnsi="Times New Roman" w:cs="Times New Roman"/>
                <w:sz w:val="24"/>
                <w:szCs w:val="24"/>
              </w:rPr>
            </w:pPr>
            <w:r w:rsidRPr="00346A69">
              <w:rPr>
                <w:rFonts w:ascii="Times New Roman" w:hAnsi="Times New Roman" w:cs="Times New Roman"/>
                <w:sz w:val="24"/>
                <w:szCs w:val="24"/>
              </w:rPr>
              <w:t>До 31.07.202</w:t>
            </w:r>
            <w:r w:rsidR="00106E8C">
              <w:rPr>
                <w:rFonts w:ascii="Times New Roman" w:hAnsi="Times New Roman" w:cs="Times New Roman"/>
                <w:sz w:val="24"/>
                <w:szCs w:val="24"/>
              </w:rPr>
              <w:t>6</w:t>
            </w:r>
          </w:p>
        </w:tc>
        <w:tc>
          <w:tcPr>
            <w:tcW w:w="1785" w:type="dxa"/>
          </w:tcPr>
          <w:p w14:paraId="1C5785D1" w14:textId="77777777" w:rsidR="00F413B2" w:rsidRPr="00346A69" w:rsidRDefault="00F413B2" w:rsidP="003B6B7F">
            <w:pPr>
              <w:jc w:val="center"/>
              <w:rPr>
                <w:rFonts w:ascii="Times New Roman" w:hAnsi="Times New Roman" w:cs="Times New Roman"/>
                <w:b/>
                <w:sz w:val="24"/>
                <w:szCs w:val="24"/>
              </w:rPr>
            </w:pPr>
          </w:p>
        </w:tc>
      </w:tr>
      <w:tr w:rsidR="00F413B2" w:rsidRPr="00346A69" w14:paraId="5A411D58" w14:textId="77777777" w:rsidTr="0030506A">
        <w:tc>
          <w:tcPr>
            <w:tcW w:w="1081" w:type="dxa"/>
          </w:tcPr>
          <w:p w14:paraId="1D448DA2" w14:textId="0E389B5E"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1.1.2</w:t>
            </w:r>
          </w:p>
        </w:tc>
        <w:tc>
          <w:tcPr>
            <w:tcW w:w="3450" w:type="dxa"/>
            <w:vMerge/>
          </w:tcPr>
          <w:p w14:paraId="69FA45FB" w14:textId="77777777" w:rsidR="00F413B2" w:rsidRPr="00346A69" w:rsidRDefault="00F413B2" w:rsidP="003B6B7F">
            <w:pPr>
              <w:jc w:val="center"/>
              <w:rPr>
                <w:rFonts w:ascii="Times New Roman" w:hAnsi="Times New Roman" w:cs="Times New Roman"/>
                <w:b/>
                <w:sz w:val="24"/>
                <w:szCs w:val="24"/>
              </w:rPr>
            </w:pPr>
          </w:p>
        </w:tc>
        <w:tc>
          <w:tcPr>
            <w:tcW w:w="5137" w:type="dxa"/>
          </w:tcPr>
          <w:p w14:paraId="415BAEFC" w14:textId="36B82C52"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установок в соответствии с пунктом 9.3.25 Правил технической эксплуатации тепловых энергоустановок (подпункт 11.5.2 пункта 11 Правил)</w:t>
            </w:r>
          </w:p>
        </w:tc>
        <w:tc>
          <w:tcPr>
            <w:tcW w:w="2093" w:type="dxa"/>
          </w:tcPr>
          <w:p w14:paraId="7554DC99" w14:textId="6B42E14C" w:rsidR="00F413B2"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июнь</w:t>
            </w:r>
          </w:p>
        </w:tc>
        <w:tc>
          <w:tcPr>
            <w:tcW w:w="1842" w:type="dxa"/>
          </w:tcPr>
          <w:p w14:paraId="539FDEBB" w14:textId="113D83D0" w:rsidR="00F413B2"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30.06.202</w:t>
            </w:r>
            <w:r w:rsidR="00106E8C">
              <w:rPr>
                <w:rFonts w:ascii="Times New Roman" w:hAnsi="Times New Roman" w:cs="Times New Roman"/>
                <w:sz w:val="24"/>
                <w:szCs w:val="24"/>
              </w:rPr>
              <w:t>6</w:t>
            </w:r>
          </w:p>
        </w:tc>
        <w:tc>
          <w:tcPr>
            <w:tcW w:w="1785" w:type="dxa"/>
          </w:tcPr>
          <w:p w14:paraId="37307D3B" w14:textId="77777777" w:rsidR="00F413B2" w:rsidRPr="00346A69" w:rsidRDefault="00F413B2" w:rsidP="003B6B7F">
            <w:pPr>
              <w:jc w:val="center"/>
              <w:rPr>
                <w:rFonts w:ascii="Times New Roman" w:hAnsi="Times New Roman" w:cs="Times New Roman"/>
                <w:b/>
                <w:sz w:val="24"/>
                <w:szCs w:val="24"/>
              </w:rPr>
            </w:pPr>
          </w:p>
        </w:tc>
      </w:tr>
      <w:tr w:rsidR="00F413B2" w:rsidRPr="00346A69" w14:paraId="36E5A125" w14:textId="77777777" w:rsidTr="0030506A">
        <w:tc>
          <w:tcPr>
            <w:tcW w:w="1081" w:type="dxa"/>
          </w:tcPr>
          <w:p w14:paraId="0F0F9BCD" w14:textId="44EEDB20"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1.1.3.</w:t>
            </w:r>
          </w:p>
        </w:tc>
        <w:tc>
          <w:tcPr>
            <w:tcW w:w="3450" w:type="dxa"/>
            <w:vMerge/>
          </w:tcPr>
          <w:p w14:paraId="64D8D15A" w14:textId="77777777" w:rsidR="00F413B2" w:rsidRPr="00346A69" w:rsidRDefault="00F413B2" w:rsidP="003B6B7F">
            <w:pPr>
              <w:jc w:val="center"/>
              <w:rPr>
                <w:rFonts w:ascii="Times New Roman" w:hAnsi="Times New Roman" w:cs="Times New Roman"/>
                <w:b/>
                <w:sz w:val="24"/>
                <w:szCs w:val="24"/>
              </w:rPr>
            </w:pPr>
          </w:p>
        </w:tc>
        <w:tc>
          <w:tcPr>
            <w:tcW w:w="5137" w:type="dxa"/>
          </w:tcPr>
          <w:p w14:paraId="6CE44747" w14:textId="0427CF01" w:rsidR="00F413B2" w:rsidRPr="00346A69" w:rsidRDefault="00F413B2" w:rsidP="003B6B7F">
            <w:pPr>
              <w:jc w:val="center"/>
              <w:rPr>
                <w:rFonts w:ascii="Times New Roman" w:hAnsi="Times New Roman" w:cs="Times New Roman"/>
                <w:b/>
                <w:sz w:val="24"/>
                <w:szCs w:val="24"/>
              </w:rPr>
            </w:pPr>
            <w:r w:rsidRPr="00346A69">
              <w:rPr>
                <w:rFonts w:ascii="Times New Roman" w:hAnsi="Times New Roman" w:cs="Times New Roman"/>
                <w:sz w:val="24"/>
                <w:szCs w:val="24"/>
              </w:rPr>
              <w:t>Установка и пломбирование дроссельных (ограничительных) устройств во внутренних системах</w:t>
            </w:r>
            <w:r w:rsidR="00F71A96" w:rsidRPr="00346A69">
              <w:rPr>
                <w:rFonts w:ascii="Times New Roman" w:hAnsi="Times New Roman" w:cs="Times New Roman"/>
                <w:sz w:val="24"/>
                <w:szCs w:val="24"/>
              </w:rPr>
              <w:t>,</w:t>
            </w:r>
            <w:r w:rsidRPr="00346A69">
              <w:rPr>
                <w:rFonts w:ascii="Times New Roman" w:hAnsi="Times New Roman" w:cs="Times New Roman"/>
                <w:sz w:val="24"/>
                <w:szCs w:val="24"/>
              </w:rPr>
              <w:t xml:space="preserve"> включая элеваторы и шайбы </w:t>
            </w:r>
            <w:r w:rsidR="00F71A96" w:rsidRPr="00346A69">
              <w:rPr>
                <w:rFonts w:ascii="Times New Roman" w:hAnsi="Times New Roman" w:cs="Times New Roman"/>
                <w:sz w:val="24"/>
                <w:szCs w:val="24"/>
              </w:rPr>
              <w:t>н</w:t>
            </w:r>
            <w:r w:rsidRPr="00346A69">
              <w:rPr>
                <w:rFonts w:ascii="Times New Roman" w:hAnsi="Times New Roman" w:cs="Times New Roman"/>
                <w:sz w:val="24"/>
                <w:szCs w:val="24"/>
              </w:rPr>
              <w:t>а линиях рециркуляции горячего водоснабжения в f;. соответствии с пунктом 9.3.25 Правил технической эксплуатации тепловых энергоустановок (подпункт 11 5.2 пункта 11 Правил</w:t>
            </w:r>
          </w:p>
        </w:tc>
        <w:tc>
          <w:tcPr>
            <w:tcW w:w="2093" w:type="dxa"/>
          </w:tcPr>
          <w:p w14:paraId="0C8F69FB" w14:textId="450FF3F8" w:rsidR="00F413B2"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842" w:type="dxa"/>
          </w:tcPr>
          <w:p w14:paraId="74E166F8" w14:textId="3C97A414" w:rsidR="00F413B2"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785" w:type="dxa"/>
          </w:tcPr>
          <w:p w14:paraId="06383F6B" w14:textId="77777777" w:rsidR="00F413B2" w:rsidRPr="00346A69" w:rsidRDefault="00F413B2" w:rsidP="003B6B7F">
            <w:pPr>
              <w:jc w:val="center"/>
              <w:rPr>
                <w:rFonts w:ascii="Times New Roman" w:hAnsi="Times New Roman" w:cs="Times New Roman"/>
                <w:b/>
                <w:sz w:val="24"/>
                <w:szCs w:val="24"/>
              </w:rPr>
            </w:pPr>
          </w:p>
        </w:tc>
      </w:tr>
      <w:tr w:rsidR="00BD07B9" w:rsidRPr="00346A69" w14:paraId="2DEAECDD" w14:textId="77777777" w:rsidTr="0030506A">
        <w:tc>
          <w:tcPr>
            <w:tcW w:w="1081" w:type="dxa"/>
          </w:tcPr>
          <w:p w14:paraId="2263E7E7" w14:textId="72DC13BA" w:rsidR="00BD07B9" w:rsidRPr="00346A69" w:rsidRDefault="00BD07B9"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1.1.4</w:t>
            </w:r>
          </w:p>
        </w:tc>
        <w:tc>
          <w:tcPr>
            <w:tcW w:w="3450" w:type="dxa"/>
            <w:vMerge w:val="restart"/>
          </w:tcPr>
          <w:p w14:paraId="6DC44C20" w14:textId="77777777" w:rsidR="00BD07B9" w:rsidRPr="00346A69" w:rsidRDefault="00BD07B9" w:rsidP="003B6B7F">
            <w:pPr>
              <w:jc w:val="center"/>
              <w:rPr>
                <w:rFonts w:ascii="Times New Roman" w:hAnsi="Times New Roman" w:cs="Times New Roman"/>
                <w:b/>
                <w:sz w:val="24"/>
                <w:szCs w:val="24"/>
              </w:rPr>
            </w:pPr>
          </w:p>
        </w:tc>
        <w:tc>
          <w:tcPr>
            <w:tcW w:w="5137" w:type="dxa"/>
          </w:tcPr>
          <w:p w14:paraId="1EA96535" w14:textId="2EF49AFD" w:rsidR="00BD07B9" w:rsidRPr="00346A69" w:rsidRDefault="00BD07B9" w:rsidP="003B6B7F">
            <w:pPr>
              <w:jc w:val="center"/>
              <w:rPr>
                <w:rFonts w:ascii="Times New Roman" w:hAnsi="Times New Roman" w:cs="Times New Roman"/>
                <w:b/>
                <w:sz w:val="24"/>
                <w:szCs w:val="24"/>
              </w:rPr>
            </w:pPr>
            <w:r w:rsidRPr="00346A69">
              <w:rPr>
                <w:rFonts w:ascii="Times New Roman" w:hAnsi="Times New Roman" w:cs="Times New Roman"/>
                <w:sz w:val="24"/>
                <w:szCs w:val="24"/>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sidRPr="00346A69">
              <w:rPr>
                <w:rFonts w:ascii="Times New Roman" w:hAnsi="Times New Roman" w:cs="Times New Roman"/>
                <w:sz w:val="24"/>
                <w:szCs w:val="24"/>
              </w:rPr>
              <w:t>спускники</w:t>
            </w:r>
            <w:proofErr w:type="spellEnd"/>
            <w:r w:rsidRPr="00346A69">
              <w:rPr>
                <w:rFonts w:ascii="Times New Roman" w:hAnsi="Times New Roman" w:cs="Times New Roman"/>
                <w:sz w:val="24"/>
                <w:szCs w:val="24"/>
              </w:rPr>
              <w:t>) и арматуры постоянного регулирования (подпункт 11.5.3 пункта 11 Правил)</w:t>
            </w:r>
          </w:p>
        </w:tc>
        <w:tc>
          <w:tcPr>
            <w:tcW w:w="2093" w:type="dxa"/>
          </w:tcPr>
          <w:p w14:paraId="639C6636" w14:textId="7442AE32"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июнь</w:t>
            </w:r>
          </w:p>
        </w:tc>
        <w:tc>
          <w:tcPr>
            <w:tcW w:w="1842" w:type="dxa"/>
          </w:tcPr>
          <w:p w14:paraId="020A1C28" w14:textId="2E06E4B4"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30.06.202</w:t>
            </w:r>
            <w:r w:rsidR="00106E8C">
              <w:rPr>
                <w:rFonts w:ascii="Times New Roman" w:hAnsi="Times New Roman" w:cs="Times New Roman"/>
                <w:sz w:val="24"/>
                <w:szCs w:val="24"/>
              </w:rPr>
              <w:t>6</w:t>
            </w:r>
          </w:p>
        </w:tc>
        <w:tc>
          <w:tcPr>
            <w:tcW w:w="1785" w:type="dxa"/>
          </w:tcPr>
          <w:p w14:paraId="58E6EBA5" w14:textId="77777777" w:rsidR="00BD07B9" w:rsidRPr="00346A69" w:rsidRDefault="00BD07B9" w:rsidP="003B6B7F">
            <w:pPr>
              <w:jc w:val="center"/>
              <w:rPr>
                <w:rFonts w:ascii="Times New Roman" w:hAnsi="Times New Roman" w:cs="Times New Roman"/>
                <w:b/>
                <w:sz w:val="24"/>
                <w:szCs w:val="24"/>
              </w:rPr>
            </w:pPr>
          </w:p>
        </w:tc>
      </w:tr>
      <w:tr w:rsidR="00BD07B9" w:rsidRPr="00346A69" w14:paraId="69744C32" w14:textId="77777777" w:rsidTr="0030506A">
        <w:tc>
          <w:tcPr>
            <w:tcW w:w="1081" w:type="dxa"/>
          </w:tcPr>
          <w:p w14:paraId="288DB58D" w14:textId="0050114E" w:rsidR="00BD07B9" w:rsidRPr="00346A69" w:rsidRDefault="00BD07B9"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1.1.5</w:t>
            </w:r>
          </w:p>
        </w:tc>
        <w:tc>
          <w:tcPr>
            <w:tcW w:w="3450" w:type="dxa"/>
            <w:vMerge/>
          </w:tcPr>
          <w:p w14:paraId="5F7A9ED7" w14:textId="77777777" w:rsidR="00BD07B9" w:rsidRPr="00346A69" w:rsidRDefault="00BD07B9" w:rsidP="003B6B7F">
            <w:pPr>
              <w:jc w:val="center"/>
              <w:rPr>
                <w:rFonts w:ascii="Times New Roman" w:hAnsi="Times New Roman" w:cs="Times New Roman"/>
                <w:b/>
                <w:sz w:val="24"/>
                <w:szCs w:val="24"/>
              </w:rPr>
            </w:pPr>
          </w:p>
        </w:tc>
        <w:tc>
          <w:tcPr>
            <w:tcW w:w="5137" w:type="dxa"/>
          </w:tcPr>
          <w:p w14:paraId="7E2C75EB" w14:textId="4BD11719" w:rsidR="00BD07B9" w:rsidRPr="00346A69" w:rsidRDefault="00BD07B9" w:rsidP="003B6B7F">
            <w:pPr>
              <w:jc w:val="center"/>
              <w:rPr>
                <w:rFonts w:ascii="Times New Roman" w:hAnsi="Times New Roman" w:cs="Times New Roman"/>
                <w:b/>
                <w:sz w:val="24"/>
                <w:szCs w:val="24"/>
              </w:rPr>
            </w:pPr>
            <w:r w:rsidRPr="00346A69">
              <w:rPr>
                <w:rFonts w:ascii="Times New Roman" w:hAnsi="Times New Roman" w:cs="Times New Roman"/>
                <w:sz w:val="24"/>
                <w:szCs w:val="24"/>
              </w:rPr>
              <w:t>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(подпункт 11.5.4 пункта 11 Правил)</w:t>
            </w:r>
          </w:p>
        </w:tc>
        <w:tc>
          <w:tcPr>
            <w:tcW w:w="2093" w:type="dxa"/>
          </w:tcPr>
          <w:p w14:paraId="0AB4B415" w14:textId="77690F91"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апрель</w:t>
            </w:r>
          </w:p>
        </w:tc>
        <w:tc>
          <w:tcPr>
            <w:tcW w:w="1842" w:type="dxa"/>
          </w:tcPr>
          <w:p w14:paraId="516D38E8" w14:textId="32E50A6C"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30.04.202</w:t>
            </w:r>
            <w:r w:rsidR="00106E8C">
              <w:rPr>
                <w:rFonts w:ascii="Times New Roman" w:hAnsi="Times New Roman" w:cs="Times New Roman"/>
                <w:sz w:val="24"/>
                <w:szCs w:val="24"/>
              </w:rPr>
              <w:t>6</w:t>
            </w:r>
          </w:p>
        </w:tc>
        <w:tc>
          <w:tcPr>
            <w:tcW w:w="1785" w:type="dxa"/>
          </w:tcPr>
          <w:p w14:paraId="662D0DB8" w14:textId="77777777" w:rsidR="00BD07B9" w:rsidRPr="00346A69" w:rsidRDefault="00BD07B9" w:rsidP="003B6B7F">
            <w:pPr>
              <w:jc w:val="center"/>
              <w:rPr>
                <w:rFonts w:ascii="Times New Roman" w:hAnsi="Times New Roman" w:cs="Times New Roman"/>
                <w:b/>
                <w:sz w:val="24"/>
                <w:szCs w:val="24"/>
              </w:rPr>
            </w:pPr>
          </w:p>
        </w:tc>
      </w:tr>
      <w:tr w:rsidR="00BD07B9" w:rsidRPr="00346A69" w14:paraId="7C33FFC4" w14:textId="77777777" w:rsidTr="0030506A">
        <w:tc>
          <w:tcPr>
            <w:tcW w:w="1081" w:type="dxa"/>
          </w:tcPr>
          <w:p w14:paraId="0A4EA014" w14:textId="48C5C6FA" w:rsidR="00BD07B9" w:rsidRPr="00346A69" w:rsidRDefault="00BD07B9"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1.1.6</w:t>
            </w:r>
          </w:p>
        </w:tc>
        <w:tc>
          <w:tcPr>
            <w:tcW w:w="3450" w:type="dxa"/>
            <w:vMerge/>
          </w:tcPr>
          <w:p w14:paraId="055FCED9" w14:textId="77777777" w:rsidR="00BD07B9" w:rsidRPr="00346A69" w:rsidRDefault="00BD07B9" w:rsidP="003B6B7F">
            <w:pPr>
              <w:jc w:val="center"/>
              <w:rPr>
                <w:rFonts w:ascii="Times New Roman" w:hAnsi="Times New Roman" w:cs="Times New Roman"/>
                <w:b/>
                <w:sz w:val="24"/>
                <w:szCs w:val="24"/>
              </w:rPr>
            </w:pPr>
          </w:p>
        </w:tc>
        <w:tc>
          <w:tcPr>
            <w:tcW w:w="5137" w:type="dxa"/>
          </w:tcPr>
          <w:p w14:paraId="3EBDC128" w14:textId="77777777" w:rsidR="00BD07B9" w:rsidRPr="00346A69" w:rsidRDefault="00BD07B9"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установок (подпункт 11.5.5 пункта 11 Правил</w:t>
            </w:r>
          </w:p>
          <w:p w14:paraId="478F1B6C" w14:textId="305EC524" w:rsidR="0030506A" w:rsidRPr="00346A69" w:rsidRDefault="0030506A" w:rsidP="003B6B7F">
            <w:pPr>
              <w:jc w:val="center"/>
              <w:rPr>
                <w:rFonts w:ascii="Times New Roman" w:hAnsi="Times New Roman" w:cs="Times New Roman"/>
                <w:sz w:val="24"/>
                <w:szCs w:val="24"/>
              </w:rPr>
            </w:pPr>
          </w:p>
        </w:tc>
        <w:tc>
          <w:tcPr>
            <w:tcW w:w="2093" w:type="dxa"/>
          </w:tcPr>
          <w:p w14:paraId="581BC7BD" w14:textId="099D6B0E"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июль</w:t>
            </w:r>
          </w:p>
        </w:tc>
        <w:tc>
          <w:tcPr>
            <w:tcW w:w="1842" w:type="dxa"/>
          </w:tcPr>
          <w:p w14:paraId="3CCA7EC5" w14:textId="48C40297" w:rsidR="00BD07B9"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31.07.202</w:t>
            </w:r>
            <w:r w:rsidR="00106E8C">
              <w:rPr>
                <w:rFonts w:ascii="Times New Roman" w:hAnsi="Times New Roman" w:cs="Times New Roman"/>
                <w:sz w:val="24"/>
                <w:szCs w:val="24"/>
              </w:rPr>
              <w:t>6</w:t>
            </w:r>
          </w:p>
        </w:tc>
        <w:tc>
          <w:tcPr>
            <w:tcW w:w="1785" w:type="dxa"/>
          </w:tcPr>
          <w:p w14:paraId="3F6E0EA1" w14:textId="77777777" w:rsidR="00BD07B9" w:rsidRPr="00346A69" w:rsidRDefault="00BD07B9" w:rsidP="003B6B7F">
            <w:pPr>
              <w:jc w:val="center"/>
              <w:rPr>
                <w:rFonts w:ascii="Times New Roman" w:hAnsi="Times New Roman" w:cs="Times New Roman"/>
                <w:b/>
                <w:sz w:val="24"/>
                <w:szCs w:val="24"/>
              </w:rPr>
            </w:pPr>
          </w:p>
        </w:tc>
      </w:tr>
      <w:tr w:rsidR="009A735E" w:rsidRPr="00346A69" w14:paraId="54445DB6" w14:textId="77777777" w:rsidTr="0030506A">
        <w:tc>
          <w:tcPr>
            <w:tcW w:w="1081" w:type="dxa"/>
          </w:tcPr>
          <w:p w14:paraId="00AAB2B5" w14:textId="56B4E656" w:rsidR="009A735E" w:rsidRPr="00346A69" w:rsidRDefault="009A735E"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1.1.7</w:t>
            </w:r>
          </w:p>
        </w:tc>
        <w:tc>
          <w:tcPr>
            <w:tcW w:w="3450" w:type="dxa"/>
            <w:vMerge w:val="restart"/>
          </w:tcPr>
          <w:p w14:paraId="2F967D4E" w14:textId="77777777" w:rsidR="009A735E" w:rsidRPr="00346A69" w:rsidRDefault="009A735E" w:rsidP="003B6B7F">
            <w:pPr>
              <w:jc w:val="center"/>
              <w:rPr>
                <w:rFonts w:ascii="Times New Roman" w:hAnsi="Times New Roman" w:cs="Times New Roman"/>
                <w:b/>
                <w:sz w:val="24"/>
                <w:szCs w:val="24"/>
              </w:rPr>
            </w:pPr>
          </w:p>
        </w:tc>
        <w:tc>
          <w:tcPr>
            <w:tcW w:w="5137" w:type="dxa"/>
          </w:tcPr>
          <w:p w14:paraId="3B51F1FA" w14:textId="06600D9A" w:rsidR="009A735E" w:rsidRPr="00346A69" w:rsidRDefault="009A735E" w:rsidP="003B6B7F">
            <w:pPr>
              <w:jc w:val="center"/>
              <w:rPr>
                <w:rFonts w:ascii="Times New Roman" w:hAnsi="Times New Roman" w:cs="Times New Roman"/>
                <w:sz w:val="24"/>
                <w:szCs w:val="24"/>
              </w:rPr>
            </w:pPr>
            <w:r w:rsidRPr="00346A69">
              <w:rPr>
                <w:rFonts w:ascii="Times New Roman" w:hAnsi="Times New Roman" w:cs="Times New Roman"/>
                <w:sz w:val="24"/>
                <w:szCs w:val="24"/>
              </w:rPr>
              <w:t>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w:t>
            </w:r>
            <w:r w:rsidR="00565A63" w:rsidRPr="00346A69">
              <w:rPr>
                <w:rFonts w:ascii="Times New Roman" w:hAnsi="Times New Roman" w:cs="Times New Roman"/>
                <w:sz w:val="24"/>
                <w:szCs w:val="24"/>
              </w:rPr>
              <w:t>в</w:t>
            </w:r>
            <w:r w:rsidRPr="00346A69">
              <w:rPr>
                <w:rFonts w:ascii="Times New Roman" w:hAnsi="Times New Roman" w:cs="Times New Roman"/>
                <w:sz w:val="24"/>
                <w:szCs w:val="24"/>
              </w:rPr>
              <w:t>етствии с пунктом 2.8.2 Правил технической эксплуатации тепловых энергоустановок (подпункт 11.5.6 пункта 11 Правил)</w:t>
            </w:r>
          </w:p>
        </w:tc>
        <w:tc>
          <w:tcPr>
            <w:tcW w:w="2093" w:type="dxa"/>
          </w:tcPr>
          <w:p w14:paraId="51BCE497" w14:textId="249204BE"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842" w:type="dxa"/>
          </w:tcPr>
          <w:p w14:paraId="569A5211" w14:textId="381C8DD6"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785" w:type="dxa"/>
          </w:tcPr>
          <w:p w14:paraId="794B2E83" w14:textId="77777777" w:rsidR="009A735E" w:rsidRPr="00346A69" w:rsidRDefault="009A735E" w:rsidP="003B6B7F">
            <w:pPr>
              <w:jc w:val="center"/>
              <w:rPr>
                <w:rFonts w:ascii="Times New Roman" w:hAnsi="Times New Roman" w:cs="Times New Roman"/>
                <w:b/>
                <w:sz w:val="24"/>
                <w:szCs w:val="24"/>
              </w:rPr>
            </w:pPr>
          </w:p>
        </w:tc>
      </w:tr>
      <w:tr w:rsidR="009A735E" w:rsidRPr="00346A69" w14:paraId="37C00D11" w14:textId="77777777" w:rsidTr="0030506A">
        <w:tc>
          <w:tcPr>
            <w:tcW w:w="1081" w:type="dxa"/>
          </w:tcPr>
          <w:p w14:paraId="3BBE42B7" w14:textId="0601EEA1" w:rsidR="009A735E" w:rsidRPr="00346A69" w:rsidRDefault="009A735E"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1.1.8</w:t>
            </w:r>
          </w:p>
        </w:tc>
        <w:tc>
          <w:tcPr>
            <w:tcW w:w="3450" w:type="dxa"/>
            <w:vMerge/>
          </w:tcPr>
          <w:p w14:paraId="0D124ABD" w14:textId="77777777" w:rsidR="009A735E" w:rsidRPr="00346A69" w:rsidRDefault="009A735E" w:rsidP="003B6B7F">
            <w:pPr>
              <w:jc w:val="center"/>
              <w:rPr>
                <w:rFonts w:ascii="Times New Roman" w:hAnsi="Times New Roman" w:cs="Times New Roman"/>
                <w:b/>
                <w:sz w:val="24"/>
                <w:szCs w:val="24"/>
              </w:rPr>
            </w:pPr>
          </w:p>
        </w:tc>
        <w:tc>
          <w:tcPr>
            <w:tcW w:w="5137" w:type="dxa"/>
          </w:tcPr>
          <w:p w14:paraId="11C9E97D" w14:textId="5B7A4011" w:rsidR="009A735E" w:rsidRPr="00346A69" w:rsidRDefault="00FD26EE" w:rsidP="003B6B7F">
            <w:pPr>
              <w:jc w:val="center"/>
              <w:rPr>
                <w:rFonts w:ascii="Times New Roman" w:hAnsi="Times New Roman" w:cs="Times New Roman"/>
                <w:sz w:val="24"/>
                <w:szCs w:val="24"/>
              </w:rPr>
            </w:pPr>
            <w:r w:rsidRPr="00346A69">
              <w:rPr>
                <w:rFonts w:ascii="Times New Roman" w:hAnsi="Times New Roman" w:cs="Times New Roman"/>
                <w:sz w:val="24"/>
                <w:szCs w:val="24"/>
              </w:rPr>
              <w:t>Подготовка и предоставление паспортов тепловы</w:t>
            </w:r>
            <w:r w:rsidR="00565A63" w:rsidRPr="00346A69">
              <w:rPr>
                <w:rFonts w:ascii="Times New Roman" w:hAnsi="Times New Roman" w:cs="Times New Roman"/>
                <w:sz w:val="24"/>
                <w:szCs w:val="24"/>
              </w:rPr>
              <w:t xml:space="preserve">х пунктов </w:t>
            </w:r>
            <w:r w:rsidRPr="00346A69">
              <w:rPr>
                <w:rFonts w:ascii="Times New Roman" w:hAnsi="Times New Roman" w:cs="Times New Roman"/>
                <w:sz w:val="24"/>
                <w:szCs w:val="24"/>
              </w:rPr>
              <w:t>или копии паспортов</w:t>
            </w:r>
            <w:r w:rsidR="00565A63" w:rsidRPr="00346A69">
              <w:rPr>
                <w:rFonts w:ascii="Times New Roman" w:hAnsi="Times New Roman" w:cs="Times New Roman"/>
                <w:sz w:val="24"/>
                <w:szCs w:val="24"/>
              </w:rPr>
              <w:t xml:space="preserve"> </w:t>
            </w:r>
            <w:r w:rsidRPr="00346A69">
              <w:rPr>
                <w:rFonts w:ascii="Times New Roman" w:hAnsi="Times New Roman" w:cs="Times New Roman"/>
                <w:sz w:val="24"/>
                <w:szCs w:val="24"/>
              </w:rPr>
              <w:t>т</w:t>
            </w:r>
            <w:r w:rsidR="00565A63" w:rsidRPr="00346A69">
              <w:rPr>
                <w:rFonts w:ascii="Times New Roman" w:hAnsi="Times New Roman" w:cs="Times New Roman"/>
                <w:sz w:val="24"/>
                <w:szCs w:val="24"/>
              </w:rPr>
              <w:t>е</w:t>
            </w:r>
            <w:r w:rsidRPr="00346A69">
              <w:rPr>
                <w:rFonts w:ascii="Times New Roman" w:hAnsi="Times New Roman" w:cs="Times New Roman"/>
                <w:sz w:val="24"/>
                <w:szCs w:val="24"/>
              </w:rPr>
              <w:t>пловых пунктов</w:t>
            </w:r>
            <w:r w:rsidR="00565A63" w:rsidRPr="00346A69">
              <w:rPr>
                <w:rFonts w:ascii="Times New Roman" w:hAnsi="Times New Roman" w:cs="Times New Roman"/>
                <w:sz w:val="24"/>
                <w:szCs w:val="24"/>
              </w:rPr>
              <w:t xml:space="preserve"> в </w:t>
            </w:r>
            <w:r w:rsidRPr="00346A69">
              <w:rPr>
                <w:rFonts w:ascii="Times New Roman" w:hAnsi="Times New Roman" w:cs="Times New Roman"/>
                <w:sz w:val="24"/>
                <w:szCs w:val="24"/>
              </w:rPr>
              <w:t>соответствии с пунктом 9.1.5 Прав</w:t>
            </w:r>
            <w:r w:rsidR="00565A63" w:rsidRPr="00346A69">
              <w:rPr>
                <w:rFonts w:ascii="Times New Roman" w:hAnsi="Times New Roman" w:cs="Times New Roman"/>
                <w:sz w:val="24"/>
                <w:szCs w:val="24"/>
              </w:rPr>
              <w:t>ил те</w:t>
            </w:r>
            <w:r w:rsidRPr="00346A69">
              <w:rPr>
                <w:rFonts w:ascii="Times New Roman" w:hAnsi="Times New Roman" w:cs="Times New Roman"/>
                <w:sz w:val="24"/>
                <w:szCs w:val="24"/>
              </w:rPr>
              <w:t>х</w:t>
            </w:r>
            <w:r w:rsidR="00565A63" w:rsidRPr="00346A69">
              <w:rPr>
                <w:rFonts w:ascii="Times New Roman" w:hAnsi="Times New Roman" w:cs="Times New Roman"/>
                <w:sz w:val="24"/>
                <w:szCs w:val="24"/>
              </w:rPr>
              <w:t>н</w:t>
            </w:r>
            <w:r w:rsidRPr="00346A69">
              <w:rPr>
                <w:rFonts w:ascii="Times New Roman" w:hAnsi="Times New Roman" w:cs="Times New Roman"/>
                <w:sz w:val="24"/>
                <w:szCs w:val="24"/>
              </w:rPr>
              <w:t xml:space="preserve">ической эксплуатаций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sidRPr="00346A69">
              <w:rPr>
                <w:rFonts w:ascii="Times New Roman" w:hAnsi="Times New Roman" w:cs="Times New Roman"/>
                <w:sz w:val="24"/>
                <w:szCs w:val="24"/>
              </w:rPr>
              <w:t>теплопотребляющим</w:t>
            </w:r>
            <w:proofErr w:type="spellEnd"/>
            <w:r w:rsidRPr="00346A69">
              <w:rPr>
                <w:rFonts w:ascii="Times New Roman" w:hAnsi="Times New Roman" w:cs="Times New Roman"/>
                <w:sz w:val="24"/>
                <w:szCs w:val="24"/>
              </w:rPr>
              <w:t xml:space="preserve"> установкам, установленным в</w:t>
            </w:r>
            <w:r w:rsidR="00EC3D80" w:rsidRPr="00346A69">
              <w:rPr>
                <w:rFonts w:ascii="Times New Roman" w:hAnsi="Times New Roman" w:cs="Times New Roman"/>
                <w:sz w:val="24"/>
                <w:szCs w:val="24"/>
              </w:rPr>
              <w:t xml:space="preserve"> </w:t>
            </w:r>
            <w:r w:rsidRPr="00346A69">
              <w:rPr>
                <w:rFonts w:ascii="Times New Roman" w:hAnsi="Times New Roman" w:cs="Times New Roman"/>
                <w:sz w:val="24"/>
                <w:szCs w:val="24"/>
              </w:rPr>
              <w:t>здании (сооружении) (подпункт 1</w:t>
            </w:r>
            <w:r w:rsidR="00565A63" w:rsidRPr="00346A69">
              <w:rPr>
                <w:rFonts w:ascii="Times New Roman" w:hAnsi="Times New Roman" w:cs="Times New Roman"/>
                <w:sz w:val="24"/>
                <w:szCs w:val="24"/>
              </w:rPr>
              <w:t>1.5.8 пункта 11 Правил</w:t>
            </w:r>
          </w:p>
        </w:tc>
        <w:tc>
          <w:tcPr>
            <w:tcW w:w="2093" w:type="dxa"/>
          </w:tcPr>
          <w:p w14:paraId="0A0F1610" w14:textId="75EB2C34"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август</w:t>
            </w:r>
          </w:p>
        </w:tc>
        <w:tc>
          <w:tcPr>
            <w:tcW w:w="1842" w:type="dxa"/>
          </w:tcPr>
          <w:p w14:paraId="7FCE1962" w14:textId="119A55EC"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08.08.202</w:t>
            </w:r>
            <w:r w:rsidR="00106E8C">
              <w:rPr>
                <w:rFonts w:ascii="Times New Roman" w:hAnsi="Times New Roman" w:cs="Times New Roman"/>
                <w:sz w:val="24"/>
                <w:szCs w:val="24"/>
              </w:rPr>
              <w:t>6</w:t>
            </w:r>
          </w:p>
        </w:tc>
        <w:tc>
          <w:tcPr>
            <w:tcW w:w="1785" w:type="dxa"/>
          </w:tcPr>
          <w:p w14:paraId="20B0BFF0" w14:textId="77777777" w:rsidR="009A735E" w:rsidRPr="00346A69" w:rsidRDefault="009A735E" w:rsidP="003B6B7F">
            <w:pPr>
              <w:jc w:val="center"/>
              <w:rPr>
                <w:rFonts w:ascii="Times New Roman" w:hAnsi="Times New Roman" w:cs="Times New Roman"/>
                <w:b/>
                <w:sz w:val="24"/>
                <w:szCs w:val="24"/>
              </w:rPr>
            </w:pPr>
          </w:p>
        </w:tc>
      </w:tr>
      <w:tr w:rsidR="009A735E" w:rsidRPr="00346A69" w14:paraId="76DC1AB6" w14:textId="77777777" w:rsidTr="0030506A">
        <w:tc>
          <w:tcPr>
            <w:tcW w:w="1081" w:type="dxa"/>
          </w:tcPr>
          <w:p w14:paraId="250C17D7" w14:textId="548B4310" w:rsidR="009A735E" w:rsidRPr="00346A69" w:rsidRDefault="009A735E"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1.1.9</w:t>
            </w:r>
          </w:p>
        </w:tc>
        <w:tc>
          <w:tcPr>
            <w:tcW w:w="3450" w:type="dxa"/>
            <w:vMerge/>
          </w:tcPr>
          <w:p w14:paraId="5BFB66CD" w14:textId="77777777" w:rsidR="009A735E" w:rsidRPr="00346A69" w:rsidRDefault="009A735E" w:rsidP="003B6B7F">
            <w:pPr>
              <w:jc w:val="center"/>
              <w:rPr>
                <w:rFonts w:ascii="Times New Roman" w:hAnsi="Times New Roman" w:cs="Times New Roman"/>
                <w:b/>
                <w:sz w:val="24"/>
                <w:szCs w:val="24"/>
              </w:rPr>
            </w:pPr>
          </w:p>
        </w:tc>
        <w:tc>
          <w:tcPr>
            <w:tcW w:w="5137" w:type="dxa"/>
          </w:tcPr>
          <w:p w14:paraId="56A39C31" w14:textId="0BD95E79" w:rsidR="009A735E" w:rsidRPr="00346A69" w:rsidRDefault="00EC3D80" w:rsidP="003B6B7F">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Предоставление выписки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346A69">
              <w:rPr>
                <w:rFonts w:ascii="Times New Roman" w:hAnsi="Times New Roman" w:cs="Times New Roman"/>
                <w:sz w:val="24"/>
                <w:szCs w:val="24"/>
              </w:rPr>
              <w:t>энергосервисные</w:t>
            </w:r>
            <w:proofErr w:type="spellEnd"/>
            <w:r w:rsidRPr="00346A69">
              <w:rPr>
                <w:rFonts w:ascii="Times New Roman" w:hAnsi="Times New Roman" w:cs="Times New Roman"/>
                <w:sz w:val="24"/>
                <w:szCs w:val="24"/>
              </w:rPr>
              <w:t xml:space="preserve"> контракты в случае привлечения специализированных организаций для эксплуатации оборудования (подпункт 11.5.9 пункта 11 Правил)</w:t>
            </w:r>
          </w:p>
        </w:tc>
        <w:tc>
          <w:tcPr>
            <w:tcW w:w="2093" w:type="dxa"/>
          </w:tcPr>
          <w:p w14:paraId="5DABD5D9" w14:textId="7919C7C3" w:rsidR="009A735E" w:rsidRPr="00346A69" w:rsidRDefault="00F71A96" w:rsidP="003B6B7F">
            <w:pPr>
              <w:jc w:val="center"/>
              <w:rPr>
                <w:rFonts w:ascii="Times New Roman" w:hAnsi="Times New Roman" w:cs="Times New Roman"/>
                <w:b/>
                <w:sz w:val="24"/>
                <w:szCs w:val="24"/>
              </w:rPr>
            </w:pPr>
            <w:r w:rsidRPr="00346A69">
              <w:rPr>
                <w:rFonts w:ascii="Times New Roman" w:hAnsi="Times New Roman" w:cs="Times New Roman"/>
                <w:sz w:val="24"/>
                <w:szCs w:val="24"/>
              </w:rPr>
              <w:t>август</w:t>
            </w:r>
          </w:p>
        </w:tc>
        <w:tc>
          <w:tcPr>
            <w:tcW w:w="1842" w:type="dxa"/>
          </w:tcPr>
          <w:p w14:paraId="2437BBB4" w14:textId="4FE1668B" w:rsidR="009A735E" w:rsidRPr="00346A69" w:rsidRDefault="00F71A96" w:rsidP="003B6B7F">
            <w:pPr>
              <w:jc w:val="center"/>
              <w:rPr>
                <w:rFonts w:ascii="Times New Roman" w:hAnsi="Times New Roman" w:cs="Times New Roman"/>
                <w:b/>
                <w:sz w:val="24"/>
                <w:szCs w:val="24"/>
              </w:rPr>
            </w:pPr>
            <w:r w:rsidRPr="00346A69">
              <w:rPr>
                <w:rFonts w:ascii="Times New Roman" w:hAnsi="Times New Roman" w:cs="Times New Roman"/>
                <w:sz w:val="24"/>
                <w:szCs w:val="24"/>
              </w:rPr>
              <w:t>До 08.08.202</w:t>
            </w:r>
            <w:r w:rsidR="00106E8C">
              <w:rPr>
                <w:rFonts w:ascii="Times New Roman" w:hAnsi="Times New Roman" w:cs="Times New Roman"/>
                <w:sz w:val="24"/>
                <w:szCs w:val="24"/>
              </w:rPr>
              <w:t>6</w:t>
            </w:r>
          </w:p>
        </w:tc>
        <w:tc>
          <w:tcPr>
            <w:tcW w:w="1785" w:type="dxa"/>
          </w:tcPr>
          <w:p w14:paraId="0928A204" w14:textId="77777777" w:rsidR="009A735E" w:rsidRPr="00346A69" w:rsidRDefault="009A735E" w:rsidP="003B6B7F">
            <w:pPr>
              <w:jc w:val="center"/>
              <w:rPr>
                <w:rFonts w:ascii="Times New Roman" w:hAnsi="Times New Roman" w:cs="Times New Roman"/>
                <w:b/>
                <w:sz w:val="24"/>
                <w:szCs w:val="24"/>
              </w:rPr>
            </w:pPr>
          </w:p>
        </w:tc>
      </w:tr>
      <w:tr w:rsidR="009A735E" w:rsidRPr="00346A69" w14:paraId="1406B6BA" w14:textId="77777777" w:rsidTr="0030506A">
        <w:tc>
          <w:tcPr>
            <w:tcW w:w="1081" w:type="dxa"/>
          </w:tcPr>
          <w:p w14:paraId="2D2C3618" w14:textId="031406BA" w:rsidR="009A735E" w:rsidRPr="00346A69" w:rsidRDefault="009A735E"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1.1.10</w:t>
            </w:r>
          </w:p>
        </w:tc>
        <w:tc>
          <w:tcPr>
            <w:tcW w:w="3450" w:type="dxa"/>
            <w:vMerge/>
          </w:tcPr>
          <w:p w14:paraId="1423FF7A" w14:textId="77777777" w:rsidR="009A735E" w:rsidRPr="00346A69" w:rsidRDefault="009A735E" w:rsidP="003B6B7F">
            <w:pPr>
              <w:jc w:val="center"/>
              <w:rPr>
                <w:rFonts w:ascii="Times New Roman" w:hAnsi="Times New Roman" w:cs="Times New Roman"/>
                <w:b/>
                <w:sz w:val="24"/>
                <w:szCs w:val="24"/>
              </w:rPr>
            </w:pPr>
          </w:p>
        </w:tc>
        <w:tc>
          <w:tcPr>
            <w:tcW w:w="5137" w:type="dxa"/>
          </w:tcPr>
          <w:p w14:paraId="440CAD1C" w14:textId="23A030F3" w:rsidR="009A735E" w:rsidRPr="00346A69" w:rsidRDefault="00EC3D80" w:rsidP="003B6B7F">
            <w:pPr>
              <w:jc w:val="center"/>
              <w:rPr>
                <w:rFonts w:ascii="Times New Roman" w:hAnsi="Times New Roman" w:cs="Times New Roman"/>
                <w:sz w:val="24"/>
                <w:szCs w:val="24"/>
              </w:rPr>
            </w:pPr>
            <w:r w:rsidRPr="00346A69">
              <w:rPr>
                <w:rFonts w:ascii="Times New Roman" w:hAnsi="Times New Roman" w:cs="Times New Roman"/>
                <w:sz w:val="24"/>
                <w:szCs w:val="24"/>
              </w:rPr>
              <w:t>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2093" w:type="dxa"/>
          </w:tcPr>
          <w:p w14:paraId="3559D115" w14:textId="26944C07"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июль</w:t>
            </w:r>
          </w:p>
        </w:tc>
        <w:tc>
          <w:tcPr>
            <w:tcW w:w="1842" w:type="dxa"/>
          </w:tcPr>
          <w:p w14:paraId="51B6D829" w14:textId="2F688CD0" w:rsidR="009A735E" w:rsidRPr="00346A69" w:rsidRDefault="00F71A96" w:rsidP="003B6B7F">
            <w:pPr>
              <w:jc w:val="center"/>
              <w:rPr>
                <w:rFonts w:ascii="Times New Roman" w:hAnsi="Times New Roman" w:cs="Times New Roman"/>
                <w:sz w:val="24"/>
                <w:szCs w:val="24"/>
              </w:rPr>
            </w:pPr>
            <w:r w:rsidRPr="00346A69">
              <w:rPr>
                <w:rFonts w:ascii="Times New Roman" w:hAnsi="Times New Roman" w:cs="Times New Roman"/>
                <w:sz w:val="24"/>
                <w:szCs w:val="24"/>
              </w:rPr>
              <w:t>До 31.07.202</w:t>
            </w:r>
            <w:r w:rsidR="00106E8C">
              <w:rPr>
                <w:rFonts w:ascii="Times New Roman" w:hAnsi="Times New Roman" w:cs="Times New Roman"/>
                <w:sz w:val="24"/>
                <w:szCs w:val="24"/>
              </w:rPr>
              <w:t>6</w:t>
            </w:r>
          </w:p>
        </w:tc>
        <w:tc>
          <w:tcPr>
            <w:tcW w:w="1785" w:type="dxa"/>
          </w:tcPr>
          <w:p w14:paraId="6E8F8C4F" w14:textId="77777777" w:rsidR="009A735E" w:rsidRPr="00346A69" w:rsidRDefault="009A735E" w:rsidP="003B6B7F">
            <w:pPr>
              <w:jc w:val="center"/>
              <w:rPr>
                <w:rFonts w:ascii="Times New Roman" w:hAnsi="Times New Roman" w:cs="Times New Roman"/>
                <w:b/>
                <w:sz w:val="24"/>
                <w:szCs w:val="24"/>
              </w:rPr>
            </w:pPr>
          </w:p>
        </w:tc>
      </w:tr>
      <w:tr w:rsidR="009A735E" w:rsidRPr="00346A69" w14:paraId="6F8191A9" w14:textId="77777777" w:rsidTr="0030506A">
        <w:tc>
          <w:tcPr>
            <w:tcW w:w="1081" w:type="dxa"/>
          </w:tcPr>
          <w:p w14:paraId="0F2C6F30" w14:textId="4B69BD65" w:rsidR="009A735E" w:rsidRPr="00346A69" w:rsidRDefault="005832D2" w:rsidP="003B6B7F">
            <w:pPr>
              <w:jc w:val="center"/>
              <w:rPr>
                <w:rFonts w:ascii="Times New Roman" w:hAnsi="Times New Roman" w:cs="Times New Roman"/>
                <w:b/>
                <w:sz w:val="24"/>
                <w:szCs w:val="24"/>
              </w:rPr>
            </w:pPr>
            <w:r w:rsidRPr="00346A69">
              <w:rPr>
                <w:rFonts w:ascii="Times New Roman" w:hAnsi="Times New Roman" w:cs="Times New Roman"/>
                <w:b/>
                <w:sz w:val="24"/>
                <w:szCs w:val="24"/>
              </w:rPr>
              <w:t>1.2</w:t>
            </w:r>
          </w:p>
        </w:tc>
        <w:tc>
          <w:tcPr>
            <w:tcW w:w="3450" w:type="dxa"/>
          </w:tcPr>
          <w:p w14:paraId="36B23BCF" w14:textId="686A015F" w:rsidR="009A735E" w:rsidRPr="00346A69" w:rsidRDefault="005832D2" w:rsidP="003B6B7F">
            <w:pPr>
              <w:jc w:val="center"/>
              <w:rPr>
                <w:rFonts w:ascii="Times New Roman" w:hAnsi="Times New Roman" w:cs="Times New Roman"/>
                <w:b/>
                <w:sz w:val="24"/>
                <w:szCs w:val="24"/>
              </w:rPr>
            </w:pPr>
            <w:r w:rsidRPr="00346A69">
              <w:rPr>
                <w:rFonts w:ascii="Times New Roman" w:hAnsi="Times New Roman" w:cs="Times New Roman"/>
                <w:sz w:val="24"/>
                <w:szCs w:val="24"/>
              </w:rPr>
              <w:t>Обеспечение готовности к соблюдению указанного в договоре теплоснабжения режима потребления тепловой энергии (пункт 2 части 6 статьи 20 Федерального закона о теплоснабжении)</w:t>
            </w:r>
          </w:p>
        </w:tc>
        <w:tc>
          <w:tcPr>
            <w:tcW w:w="5137" w:type="dxa"/>
          </w:tcPr>
          <w:p w14:paraId="6EAD56F4" w14:textId="1DF868D9" w:rsidR="009A735E" w:rsidRPr="00346A69" w:rsidRDefault="005832D2" w:rsidP="003B6B7F">
            <w:pPr>
              <w:jc w:val="center"/>
              <w:rPr>
                <w:rFonts w:ascii="Times New Roman" w:hAnsi="Times New Roman" w:cs="Times New Roman"/>
                <w:sz w:val="24"/>
                <w:szCs w:val="24"/>
              </w:rPr>
            </w:pPr>
            <w:r w:rsidRPr="00346A69">
              <w:rPr>
                <w:rFonts w:ascii="Times New Roman" w:hAnsi="Times New Roman" w:cs="Times New Roman"/>
                <w:sz w:val="24"/>
                <w:szCs w:val="24"/>
              </w:rPr>
              <w:t>Подготовка и предоставление документов, предусмотренные подпунктами 11.5.11, 11.5.19 пункта 11 Правил</w:t>
            </w:r>
          </w:p>
        </w:tc>
        <w:tc>
          <w:tcPr>
            <w:tcW w:w="2093" w:type="dxa"/>
          </w:tcPr>
          <w:p w14:paraId="0AEDB7EB" w14:textId="0E22E36F" w:rsidR="009A735E" w:rsidRPr="00346A69" w:rsidRDefault="009A735E" w:rsidP="003B6B7F">
            <w:pPr>
              <w:jc w:val="center"/>
              <w:rPr>
                <w:rFonts w:ascii="Times New Roman" w:hAnsi="Times New Roman" w:cs="Times New Roman"/>
                <w:b/>
                <w:sz w:val="24"/>
                <w:szCs w:val="24"/>
              </w:rPr>
            </w:pPr>
          </w:p>
        </w:tc>
        <w:tc>
          <w:tcPr>
            <w:tcW w:w="1842" w:type="dxa"/>
          </w:tcPr>
          <w:p w14:paraId="5CB56DCA" w14:textId="77777777" w:rsidR="009A735E" w:rsidRPr="00346A69" w:rsidRDefault="009A735E" w:rsidP="003B6B7F">
            <w:pPr>
              <w:jc w:val="center"/>
              <w:rPr>
                <w:rFonts w:ascii="Times New Roman" w:hAnsi="Times New Roman" w:cs="Times New Roman"/>
                <w:b/>
                <w:sz w:val="24"/>
                <w:szCs w:val="24"/>
              </w:rPr>
            </w:pPr>
          </w:p>
        </w:tc>
        <w:tc>
          <w:tcPr>
            <w:tcW w:w="1785" w:type="dxa"/>
          </w:tcPr>
          <w:p w14:paraId="3741B9CC" w14:textId="77777777" w:rsidR="009A735E" w:rsidRPr="00346A69" w:rsidRDefault="009A735E" w:rsidP="003B6B7F">
            <w:pPr>
              <w:jc w:val="center"/>
              <w:rPr>
                <w:rFonts w:ascii="Times New Roman" w:hAnsi="Times New Roman" w:cs="Times New Roman"/>
                <w:b/>
                <w:sz w:val="24"/>
                <w:szCs w:val="24"/>
              </w:rPr>
            </w:pPr>
          </w:p>
        </w:tc>
      </w:tr>
      <w:tr w:rsidR="00F71A96" w:rsidRPr="00346A69" w14:paraId="492D373E" w14:textId="77777777" w:rsidTr="0030506A">
        <w:tc>
          <w:tcPr>
            <w:tcW w:w="1081" w:type="dxa"/>
          </w:tcPr>
          <w:p w14:paraId="3D44CE89" w14:textId="19D84389"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1.2.1</w:t>
            </w:r>
          </w:p>
        </w:tc>
        <w:tc>
          <w:tcPr>
            <w:tcW w:w="3450" w:type="dxa"/>
            <w:vMerge w:val="restart"/>
          </w:tcPr>
          <w:p w14:paraId="13B44493" w14:textId="77777777" w:rsidR="00F71A96" w:rsidRPr="00346A69" w:rsidRDefault="00F71A96" w:rsidP="00F71A96">
            <w:pPr>
              <w:jc w:val="center"/>
              <w:rPr>
                <w:rFonts w:ascii="Times New Roman" w:hAnsi="Times New Roman" w:cs="Times New Roman"/>
                <w:b/>
                <w:sz w:val="24"/>
                <w:szCs w:val="24"/>
              </w:rPr>
            </w:pPr>
          </w:p>
        </w:tc>
        <w:tc>
          <w:tcPr>
            <w:tcW w:w="5137" w:type="dxa"/>
          </w:tcPr>
          <w:p w14:paraId="05B776F9" w14:textId="19A426B4"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Предоставление акта осмотра объектов теплоснабжения и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w:t>
            </w:r>
          </w:p>
        </w:tc>
        <w:tc>
          <w:tcPr>
            <w:tcW w:w="2093" w:type="dxa"/>
          </w:tcPr>
          <w:p w14:paraId="6A5BF171" w14:textId="2F9FFABB"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июль</w:t>
            </w:r>
          </w:p>
        </w:tc>
        <w:tc>
          <w:tcPr>
            <w:tcW w:w="1842" w:type="dxa"/>
          </w:tcPr>
          <w:p w14:paraId="644A64B9" w14:textId="5E8C46A0"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До 31.07.202</w:t>
            </w:r>
            <w:r w:rsidR="00106E8C">
              <w:rPr>
                <w:rFonts w:ascii="Times New Roman" w:hAnsi="Times New Roman" w:cs="Times New Roman"/>
                <w:sz w:val="24"/>
                <w:szCs w:val="24"/>
              </w:rPr>
              <w:t>6</w:t>
            </w:r>
          </w:p>
        </w:tc>
        <w:tc>
          <w:tcPr>
            <w:tcW w:w="1785" w:type="dxa"/>
          </w:tcPr>
          <w:p w14:paraId="150703E5" w14:textId="77777777" w:rsidR="00F71A96" w:rsidRPr="00346A69" w:rsidRDefault="00F71A96" w:rsidP="00F71A96">
            <w:pPr>
              <w:jc w:val="center"/>
              <w:rPr>
                <w:rFonts w:ascii="Times New Roman" w:hAnsi="Times New Roman" w:cs="Times New Roman"/>
                <w:b/>
                <w:sz w:val="24"/>
                <w:szCs w:val="24"/>
              </w:rPr>
            </w:pPr>
          </w:p>
        </w:tc>
      </w:tr>
      <w:tr w:rsidR="00164537" w:rsidRPr="00346A69" w14:paraId="6535CB22" w14:textId="77777777" w:rsidTr="0030506A">
        <w:tc>
          <w:tcPr>
            <w:tcW w:w="1081" w:type="dxa"/>
          </w:tcPr>
          <w:p w14:paraId="66AD1133" w14:textId="53A78FFD" w:rsidR="00164537" w:rsidRPr="00346A69" w:rsidRDefault="00164537" w:rsidP="00164537">
            <w:pPr>
              <w:jc w:val="center"/>
              <w:rPr>
                <w:rFonts w:ascii="Times New Roman" w:hAnsi="Times New Roman" w:cs="Times New Roman"/>
                <w:b/>
                <w:sz w:val="24"/>
                <w:szCs w:val="24"/>
              </w:rPr>
            </w:pPr>
            <w:r w:rsidRPr="00346A69">
              <w:rPr>
                <w:rFonts w:ascii="Times New Roman" w:hAnsi="Times New Roman" w:cs="Times New Roman"/>
                <w:b/>
                <w:sz w:val="24"/>
                <w:szCs w:val="24"/>
              </w:rPr>
              <w:t>1.2.2</w:t>
            </w:r>
          </w:p>
        </w:tc>
        <w:tc>
          <w:tcPr>
            <w:tcW w:w="3450" w:type="dxa"/>
            <w:vMerge/>
          </w:tcPr>
          <w:p w14:paraId="1879BCE7" w14:textId="77777777" w:rsidR="00164537" w:rsidRPr="00346A69" w:rsidRDefault="00164537" w:rsidP="00164537">
            <w:pPr>
              <w:jc w:val="center"/>
              <w:rPr>
                <w:rFonts w:ascii="Times New Roman" w:hAnsi="Times New Roman" w:cs="Times New Roman"/>
                <w:b/>
                <w:sz w:val="24"/>
                <w:szCs w:val="24"/>
              </w:rPr>
            </w:pPr>
          </w:p>
        </w:tc>
        <w:tc>
          <w:tcPr>
            <w:tcW w:w="5137" w:type="dxa"/>
          </w:tcPr>
          <w:p w14:paraId="1150A890" w14:textId="3E479FB0" w:rsidR="00164537" w:rsidRPr="00346A69" w:rsidRDefault="00164537" w:rsidP="00164537">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sidRPr="00346A69">
              <w:rPr>
                <w:rFonts w:ascii="Times New Roman" w:hAnsi="Times New Roman" w:cs="Times New Roman"/>
                <w:sz w:val="24"/>
                <w:szCs w:val="24"/>
              </w:rPr>
              <w:t>теплопотребляющей</w:t>
            </w:r>
            <w:proofErr w:type="spellEnd"/>
            <w:r w:rsidRPr="00346A69">
              <w:rPr>
                <w:rFonts w:ascii="Times New Roman" w:hAnsi="Times New Roman" w:cs="Times New Roman"/>
                <w:sz w:val="24"/>
                <w:szCs w:val="24"/>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346A69">
              <w:rPr>
                <w:rFonts w:ascii="Times New Roman" w:hAnsi="Times New Roman" w:cs="Times New Roman"/>
                <w:sz w:val="24"/>
                <w:szCs w:val="24"/>
              </w:rPr>
              <w:t>теплопотребляющих</w:t>
            </w:r>
            <w:proofErr w:type="spellEnd"/>
            <w:r w:rsidRPr="00346A69">
              <w:rPr>
                <w:rFonts w:ascii="Times New Roman" w:hAnsi="Times New Roman" w:cs="Times New Roman"/>
                <w:sz w:val="24"/>
                <w:szCs w:val="24"/>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w:t>
            </w:r>
          </w:p>
        </w:tc>
        <w:tc>
          <w:tcPr>
            <w:tcW w:w="2093" w:type="dxa"/>
          </w:tcPr>
          <w:p w14:paraId="5E5F4A18" w14:textId="02869BC9" w:rsidR="00164537" w:rsidRPr="00346A69" w:rsidRDefault="00164537" w:rsidP="00164537">
            <w:pPr>
              <w:jc w:val="center"/>
              <w:rPr>
                <w:rFonts w:ascii="Times New Roman" w:hAnsi="Times New Roman" w:cs="Times New Roman"/>
                <w:b/>
                <w:sz w:val="24"/>
                <w:szCs w:val="24"/>
              </w:rPr>
            </w:pPr>
            <w:r w:rsidRPr="00346A69">
              <w:rPr>
                <w:rFonts w:ascii="Times New Roman" w:hAnsi="Times New Roman" w:cs="Times New Roman"/>
                <w:sz w:val="24"/>
                <w:szCs w:val="24"/>
              </w:rPr>
              <w:t>август</w:t>
            </w:r>
          </w:p>
        </w:tc>
        <w:tc>
          <w:tcPr>
            <w:tcW w:w="1842" w:type="dxa"/>
          </w:tcPr>
          <w:p w14:paraId="08AA53E3" w14:textId="57A5238A" w:rsidR="00164537" w:rsidRPr="00346A69" w:rsidRDefault="00164537" w:rsidP="00164537">
            <w:pPr>
              <w:jc w:val="center"/>
              <w:rPr>
                <w:rFonts w:ascii="Times New Roman" w:hAnsi="Times New Roman" w:cs="Times New Roman"/>
                <w:b/>
                <w:sz w:val="24"/>
                <w:szCs w:val="24"/>
              </w:rPr>
            </w:pPr>
            <w:r w:rsidRPr="00346A69">
              <w:rPr>
                <w:rFonts w:ascii="Times New Roman" w:hAnsi="Times New Roman" w:cs="Times New Roman"/>
                <w:sz w:val="24"/>
                <w:szCs w:val="24"/>
              </w:rPr>
              <w:t>До 15.08.202</w:t>
            </w:r>
            <w:r>
              <w:rPr>
                <w:rFonts w:ascii="Times New Roman" w:hAnsi="Times New Roman" w:cs="Times New Roman"/>
                <w:sz w:val="24"/>
                <w:szCs w:val="24"/>
              </w:rPr>
              <w:t>6</w:t>
            </w:r>
          </w:p>
        </w:tc>
        <w:tc>
          <w:tcPr>
            <w:tcW w:w="1785" w:type="dxa"/>
          </w:tcPr>
          <w:p w14:paraId="0960E4CA" w14:textId="77777777" w:rsidR="00164537" w:rsidRPr="00346A69" w:rsidRDefault="00164537" w:rsidP="00164537">
            <w:pPr>
              <w:jc w:val="center"/>
              <w:rPr>
                <w:rFonts w:ascii="Times New Roman" w:hAnsi="Times New Roman" w:cs="Times New Roman"/>
                <w:b/>
                <w:sz w:val="24"/>
                <w:szCs w:val="24"/>
              </w:rPr>
            </w:pPr>
          </w:p>
        </w:tc>
      </w:tr>
      <w:tr w:rsidR="00F71A96" w:rsidRPr="00346A69" w14:paraId="670F1020" w14:textId="77777777" w:rsidTr="0030506A">
        <w:tc>
          <w:tcPr>
            <w:tcW w:w="1081" w:type="dxa"/>
          </w:tcPr>
          <w:p w14:paraId="6FC766F1" w14:textId="5C39BA9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1.3</w:t>
            </w:r>
          </w:p>
        </w:tc>
        <w:tc>
          <w:tcPr>
            <w:tcW w:w="3450" w:type="dxa"/>
            <w:vMerge w:val="restart"/>
          </w:tcPr>
          <w:p w14:paraId="4FC5289B" w14:textId="7854B7A2"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Подготовка документов, подтверждающих отсутствие задолженности за поставленные тепловую энергию (мощность), теплоноситель (пункт 3 части 6 статьи 20 Федерального закона о теплоснабжении)</w:t>
            </w:r>
          </w:p>
        </w:tc>
        <w:tc>
          <w:tcPr>
            <w:tcW w:w="5137" w:type="dxa"/>
          </w:tcPr>
          <w:p w14:paraId="59B3A24A" w14:textId="3A3E050E"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документов, предусмотренные подпунктами 11.5.12, 11.5.13 пункта 11 Правил</w:t>
            </w:r>
          </w:p>
        </w:tc>
        <w:tc>
          <w:tcPr>
            <w:tcW w:w="2093" w:type="dxa"/>
          </w:tcPr>
          <w:p w14:paraId="5B65E4DF" w14:textId="77777777" w:rsidR="00F71A96" w:rsidRPr="00346A69" w:rsidRDefault="00F71A96" w:rsidP="00F71A96">
            <w:pPr>
              <w:jc w:val="center"/>
              <w:rPr>
                <w:rFonts w:ascii="Times New Roman" w:hAnsi="Times New Roman" w:cs="Times New Roman"/>
                <w:b/>
                <w:sz w:val="24"/>
                <w:szCs w:val="24"/>
              </w:rPr>
            </w:pPr>
          </w:p>
        </w:tc>
        <w:tc>
          <w:tcPr>
            <w:tcW w:w="1842" w:type="dxa"/>
          </w:tcPr>
          <w:p w14:paraId="6F0A1FBE" w14:textId="77777777" w:rsidR="00F71A96" w:rsidRPr="00346A69" w:rsidRDefault="00F71A96" w:rsidP="00F71A96">
            <w:pPr>
              <w:jc w:val="center"/>
              <w:rPr>
                <w:rFonts w:ascii="Times New Roman" w:hAnsi="Times New Roman" w:cs="Times New Roman"/>
                <w:b/>
                <w:sz w:val="24"/>
                <w:szCs w:val="24"/>
              </w:rPr>
            </w:pPr>
          </w:p>
        </w:tc>
        <w:tc>
          <w:tcPr>
            <w:tcW w:w="1785" w:type="dxa"/>
          </w:tcPr>
          <w:p w14:paraId="7270A8F7" w14:textId="77777777" w:rsidR="00F71A96" w:rsidRPr="00346A69" w:rsidRDefault="00F71A96" w:rsidP="00F71A96">
            <w:pPr>
              <w:jc w:val="center"/>
              <w:rPr>
                <w:rFonts w:ascii="Times New Roman" w:hAnsi="Times New Roman" w:cs="Times New Roman"/>
                <w:b/>
                <w:sz w:val="24"/>
                <w:szCs w:val="24"/>
              </w:rPr>
            </w:pPr>
          </w:p>
        </w:tc>
      </w:tr>
      <w:tr w:rsidR="00F71A96" w:rsidRPr="00346A69" w14:paraId="17DD7D03" w14:textId="77777777" w:rsidTr="0030506A">
        <w:tc>
          <w:tcPr>
            <w:tcW w:w="1081" w:type="dxa"/>
          </w:tcPr>
          <w:p w14:paraId="47EA9A54" w14:textId="6C8AC7BA"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1.3.1</w:t>
            </w:r>
          </w:p>
        </w:tc>
        <w:tc>
          <w:tcPr>
            <w:tcW w:w="3450" w:type="dxa"/>
            <w:vMerge/>
          </w:tcPr>
          <w:p w14:paraId="0E2F6847" w14:textId="77777777" w:rsidR="00F71A96" w:rsidRPr="00346A69" w:rsidRDefault="00F71A96" w:rsidP="00F71A96">
            <w:pPr>
              <w:jc w:val="center"/>
              <w:rPr>
                <w:rFonts w:ascii="Times New Roman" w:hAnsi="Times New Roman" w:cs="Times New Roman"/>
                <w:b/>
                <w:sz w:val="24"/>
                <w:szCs w:val="24"/>
              </w:rPr>
            </w:pPr>
          </w:p>
        </w:tc>
        <w:tc>
          <w:tcPr>
            <w:tcW w:w="5137" w:type="dxa"/>
          </w:tcPr>
          <w:p w14:paraId="4BC02483" w14:textId="479C2146"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копий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2093" w:type="dxa"/>
          </w:tcPr>
          <w:p w14:paraId="2545A2B0" w14:textId="74DDF4E8"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август</w:t>
            </w:r>
          </w:p>
        </w:tc>
        <w:tc>
          <w:tcPr>
            <w:tcW w:w="1842" w:type="dxa"/>
          </w:tcPr>
          <w:p w14:paraId="7B7EFF65" w14:textId="50AF059C"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До 15.08.202</w:t>
            </w:r>
            <w:r w:rsidR="00106E8C">
              <w:rPr>
                <w:rFonts w:ascii="Times New Roman" w:hAnsi="Times New Roman" w:cs="Times New Roman"/>
                <w:sz w:val="24"/>
                <w:szCs w:val="24"/>
              </w:rPr>
              <w:t>6</w:t>
            </w:r>
          </w:p>
        </w:tc>
        <w:tc>
          <w:tcPr>
            <w:tcW w:w="1785" w:type="dxa"/>
          </w:tcPr>
          <w:p w14:paraId="5218AE24" w14:textId="77777777" w:rsidR="00F71A96" w:rsidRPr="00346A69" w:rsidRDefault="00F71A96" w:rsidP="00F71A96">
            <w:pPr>
              <w:jc w:val="center"/>
              <w:rPr>
                <w:rFonts w:ascii="Times New Roman" w:hAnsi="Times New Roman" w:cs="Times New Roman"/>
                <w:b/>
                <w:sz w:val="24"/>
                <w:szCs w:val="24"/>
              </w:rPr>
            </w:pPr>
          </w:p>
        </w:tc>
      </w:tr>
      <w:tr w:rsidR="00F71A96" w:rsidRPr="00346A69" w14:paraId="694C3D60" w14:textId="77777777" w:rsidTr="0030506A">
        <w:tc>
          <w:tcPr>
            <w:tcW w:w="1081" w:type="dxa"/>
          </w:tcPr>
          <w:p w14:paraId="27119F14" w14:textId="0949B1D9"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1.3.2</w:t>
            </w:r>
          </w:p>
        </w:tc>
        <w:tc>
          <w:tcPr>
            <w:tcW w:w="3450" w:type="dxa"/>
            <w:vMerge/>
          </w:tcPr>
          <w:p w14:paraId="6A108493" w14:textId="77777777" w:rsidR="00F71A96" w:rsidRPr="00346A69" w:rsidRDefault="00F71A96" w:rsidP="00F71A96">
            <w:pPr>
              <w:jc w:val="center"/>
              <w:rPr>
                <w:rFonts w:ascii="Times New Roman" w:hAnsi="Times New Roman" w:cs="Times New Roman"/>
                <w:b/>
                <w:sz w:val="24"/>
                <w:szCs w:val="24"/>
              </w:rPr>
            </w:pPr>
          </w:p>
        </w:tc>
        <w:tc>
          <w:tcPr>
            <w:tcW w:w="5137" w:type="dxa"/>
          </w:tcPr>
          <w:p w14:paraId="16BAF217" w14:textId="1F021CA6"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w:t>
            </w:r>
          </w:p>
        </w:tc>
        <w:tc>
          <w:tcPr>
            <w:tcW w:w="2093" w:type="dxa"/>
          </w:tcPr>
          <w:p w14:paraId="1CE62B68" w14:textId="52BA3F16"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август</w:t>
            </w:r>
          </w:p>
        </w:tc>
        <w:tc>
          <w:tcPr>
            <w:tcW w:w="1842" w:type="dxa"/>
          </w:tcPr>
          <w:p w14:paraId="451C0075" w14:textId="23D348D3"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До 15.08.202</w:t>
            </w:r>
            <w:r w:rsidR="00106E8C">
              <w:rPr>
                <w:rFonts w:ascii="Times New Roman" w:hAnsi="Times New Roman" w:cs="Times New Roman"/>
                <w:sz w:val="24"/>
                <w:szCs w:val="24"/>
              </w:rPr>
              <w:t>6</w:t>
            </w:r>
          </w:p>
        </w:tc>
        <w:tc>
          <w:tcPr>
            <w:tcW w:w="1785" w:type="dxa"/>
          </w:tcPr>
          <w:p w14:paraId="5E4A73E0" w14:textId="77777777" w:rsidR="00F71A96" w:rsidRPr="00346A69" w:rsidRDefault="00F71A96" w:rsidP="00F71A96">
            <w:pPr>
              <w:jc w:val="center"/>
              <w:rPr>
                <w:rFonts w:ascii="Times New Roman" w:hAnsi="Times New Roman" w:cs="Times New Roman"/>
                <w:b/>
                <w:sz w:val="24"/>
                <w:szCs w:val="24"/>
              </w:rPr>
            </w:pPr>
          </w:p>
        </w:tc>
      </w:tr>
      <w:tr w:rsidR="00F71A96" w:rsidRPr="00346A69" w14:paraId="1E9B3AAA" w14:textId="77777777" w:rsidTr="0030506A">
        <w:tc>
          <w:tcPr>
            <w:tcW w:w="1081" w:type="dxa"/>
          </w:tcPr>
          <w:p w14:paraId="2CDB8662" w14:textId="19B0EE94"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1.4</w:t>
            </w:r>
          </w:p>
        </w:tc>
        <w:tc>
          <w:tcPr>
            <w:tcW w:w="3450" w:type="dxa"/>
            <w:vMerge w:val="restart"/>
          </w:tcPr>
          <w:p w14:paraId="7CBF36C3" w14:textId="66DF4E3C"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5137" w:type="dxa"/>
          </w:tcPr>
          <w:p w14:paraId="4EA4DCE3" w14:textId="2F2C2A18"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документов, предусмотренные подпунктами 11.5.14, 11.5.15 пункта И Правил</w:t>
            </w:r>
          </w:p>
        </w:tc>
        <w:tc>
          <w:tcPr>
            <w:tcW w:w="2093" w:type="dxa"/>
          </w:tcPr>
          <w:p w14:paraId="25BAC8A8" w14:textId="77777777" w:rsidR="00F71A96" w:rsidRPr="00346A69" w:rsidRDefault="00F71A96" w:rsidP="00F71A96">
            <w:pPr>
              <w:jc w:val="center"/>
              <w:rPr>
                <w:rFonts w:ascii="Times New Roman" w:hAnsi="Times New Roman" w:cs="Times New Roman"/>
                <w:b/>
                <w:sz w:val="24"/>
                <w:szCs w:val="24"/>
              </w:rPr>
            </w:pPr>
          </w:p>
        </w:tc>
        <w:tc>
          <w:tcPr>
            <w:tcW w:w="1842" w:type="dxa"/>
          </w:tcPr>
          <w:p w14:paraId="09B0A6DB" w14:textId="77777777" w:rsidR="00F71A96" w:rsidRPr="00346A69" w:rsidRDefault="00F71A96" w:rsidP="00F71A96">
            <w:pPr>
              <w:jc w:val="center"/>
              <w:rPr>
                <w:rFonts w:ascii="Times New Roman" w:hAnsi="Times New Roman" w:cs="Times New Roman"/>
                <w:b/>
                <w:sz w:val="24"/>
                <w:szCs w:val="24"/>
              </w:rPr>
            </w:pPr>
          </w:p>
        </w:tc>
        <w:tc>
          <w:tcPr>
            <w:tcW w:w="1785" w:type="dxa"/>
          </w:tcPr>
          <w:p w14:paraId="58FDE085" w14:textId="77777777" w:rsidR="00F71A96" w:rsidRPr="00346A69" w:rsidRDefault="00F71A96" w:rsidP="00F71A96">
            <w:pPr>
              <w:jc w:val="center"/>
              <w:rPr>
                <w:rFonts w:ascii="Times New Roman" w:hAnsi="Times New Roman" w:cs="Times New Roman"/>
                <w:b/>
                <w:sz w:val="24"/>
                <w:szCs w:val="24"/>
              </w:rPr>
            </w:pPr>
          </w:p>
        </w:tc>
      </w:tr>
      <w:tr w:rsidR="00F71A96" w:rsidRPr="00346A69" w14:paraId="262EA8B2" w14:textId="77777777" w:rsidTr="0030506A">
        <w:tc>
          <w:tcPr>
            <w:tcW w:w="1081" w:type="dxa"/>
          </w:tcPr>
          <w:p w14:paraId="44265842" w14:textId="399D8F4E"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1.4.1</w:t>
            </w:r>
          </w:p>
        </w:tc>
        <w:tc>
          <w:tcPr>
            <w:tcW w:w="3450" w:type="dxa"/>
            <w:vMerge/>
          </w:tcPr>
          <w:p w14:paraId="0E14C747" w14:textId="77777777" w:rsidR="00F71A96" w:rsidRPr="00346A69" w:rsidRDefault="00F71A96" w:rsidP="00F71A96">
            <w:pPr>
              <w:jc w:val="center"/>
              <w:rPr>
                <w:rFonts w:ascii="Times New Roman" w:hAnsi="Times New Roman" w:cs="Times New Roman"/>
                <w:b/>
                <w:sz w:val="24"/>
                <w:szCs w:val="24"/>
              </w:rPr>
            </w:pPr>
          </w:p>
        </w:tc>
        <w:tc>
          <w:tcPr>
            <w:tcW w:w="5137" w:type="dxa"/>
          </w:tcPr>
          <w:p w14:paraId="4E2DA677" w14:textId="4CA113DD"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 1034, акты разграничения балансовой принадлежности (подпункт 11.5.14 пункта 11 Правил)</w:t>
            </w:r>
          </w:p>
        </w:tc>
        <w:tc>
          <w:tcPr>
            <w:tcW w:w="2093" w:type="dxa"/>
          </w:tcPr>
          <w:p w14:paraId="4857FB7F" w14:textId="07E858EA" w:rsidR="00F71A96" w:rsidRPr="00346A69" w:rsidRDefault="001463E1" w:rsidP="00F71A96">
            <w:pPr>
              <w:jc w:val="center"/>
              <w:rPr>
                <w:rFonts w:ascii="Times New Roman" w:hAnsi="Times New Roman" w:cs="Times New Roman"/>
                <w:sz w:val="24"/>
                <w:szCs w:val="24"/>
              </w:rPr>
            </w:pPr>
            <w:r w:rsidRPr="00346A69">
              <w:rPr>
                <w:rFonts w:ascii="Times New Roman" w:hAnsi="Times New Roman" w:cs="Times New Roman"/>
                <w:sz w:val="24"/>
                <w:szCs w:val="24"/>
              </w:rPr>
              <w:t>июнь</w:t>
            </w:r>
          </w:p>
        </w:tc>
        <w:tc>
          <w:tcPr>
            <w:tcW w:w="1842" w:type="dxa"/>
          </w:tcPr>
          <w:p w14:paraId="72580FED" w14:textId="643AABF5" w:rsidR="00F71A96" w:rsidRPr="00346A69" w:rsidRDefault="001463E1" w:rsidP="00F71A96">
            <w:pPr>
              <w:jc w:val="center"/>
              <w:rPr>
                <w:rFonts w:ascii="Times New Roman" w:hAnsi="Times New Roman" w:cs="Times New Roman"/>
                <w:sz w:val="24"/>
                <w:szCs w:val="24"/>
              </w:rPr>
            </w:pPr>
            <w:r w:rsidRPr="00346A69">
              <w:rPr>
                <w:rFonts w:ascii="Times New Roman" w:hAnsi="Times New Roman" w:cs="Times New Roman"/>
                <w:sz w:val="24"/>
                <w:szCs w:val="24"/>
              </w:rPr>
              <w:t>До 10.07.202</w:t>
            </w:r>
            <w:r w:rsidR="00106E8C">
              <w:rPr>
                <w:rFonts w:ascii="Times New Roman" w:hAnsi="Times New Roman" w:cs="Times New Roman"/>
                <w:sz w:val="24"/>
                <w:szCs w:val="24"/>
              </w:rPr>
              <w:t>6</w:t>
            </w:r>
          </w:p>
        </w:tc>
        <w:tc>
          <w:tcPr>
            <w:tcW w:w="1785" w:type="dxa"/>
          </w:tcPr>
          <w:p w14:paraId="3767DA4E" w14:textId="77777777" w:rsidR="00F71A96" w:rsidRPr="00346A69" w:rsidRDefault="00F71A96" w:rsidP="00F71A96">
            <w:pPr>
              <w:jc w:val="center"/>
              <w:rPr>
                <w:rFonts w:ascii="Times New Roman" w:hAnsi="Times New Roman" w:cs="Times New Roman"/>
                <w:sz w:val="24"/>
                <w:szCs w:val="24"/>
              </w:rPr>
            </w:pPr>
          </w:p>
        </w:tc>
      </w:tr>
      <w:tr w:rsidR="00F71A96" w:rsidRPr="00346A69" w14:paraId="23839697" w14:textId="77777777" w:rsidTr="0030506A">
        <w:tc>
          <w:tcPr>
            <w:tcW w:w="1081" w:type="dxa"/>
          </w:tcPr>
          <w:p w14:paraId="69E7EE30" w14:textId="6E52CA7E"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1.4.2</w:t>
            </w:r>
          </w:p>
        </w:tc>
        <w:tc>
          <w:tcPr>
            <w:tcW w:w="3450" w:type="dxa"/>
            <w:vMerge/>
          </w:tcPr>
          <w:p w14:paraId="01A98806" w14:textId="77777777" w:rsidR="00F71A96" w:rsidRPr="00346A69" w:rsidRDefault="00F71A96" w:rsidP="00F71A96">
            <w:pPr>
              <w:jc w:val="center"/>
              <w:rPr>
                <w:rFonts w:ascii="Times New Roman" w:hAnsi="Times New Roman" w:cs="Times New Roman"/>
                <w:b/>
                <w:sz w:val="24"/>
                <w:szCs w:val="24"/>
              </w:rPr>
            </w:pPr>
          </w:p>
        </w:tc>
        <w:tc>
          <w:tcPr>
            <w:tcW w:w="5137" w:type="dxa"/>
          </w:tcPr>
          <w:p w14:paraId="1682CEEE" w14:textId="77777777"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Предоставление акта (актов) проверки контрольно- 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p w14:paraId="190CDEDD" w14:textId="77777777" w:rsidR="00F71A96" w:rsidRPr="00346A69" w:rsidRDefault="00F71A96" w:rsidP="00F71A96">
            <w:pPr>
              <w:jc w:val="center"/>
              <w:rPr>
                <w:rFonts w:ascii="Times New Roman" w:hAnsi="Times New Roman" w:cs="Times New Roman"/>
                <w:sz w:val="24"/>
                <w:szCs w:val="24"/>
              </w:rPr>
            </w:pPr>
          </w:p>
          <w:p w14:paraId="176A67C5" w14:textId="77777777" w:rsidR="00F71A96" w:rsidRPr="00346A69" w:rsidRDefault="00F71A96" w:rsidP="00F71A96">
            <w:pPr>
              <w:jc w:val="center"/>
              <w:rPr>
                <w:rFonts w:ascii="Times New Roman" w:hAnsi="Times New Roman" w:cs="Times New Roman"/>
                <w:sz w:val="24"/>
                <w:szCs w:val="24"/>
              </w:rPr>
            </w:pPr>
          </w:p>
          <w:p w14:paraId="5FD406D3" w14:textId="1DCE88FF" w:rsidR="00F71A96" w:rsidRPr="00346A69" w:rsidRDefault="00F71A96" w:rsidP="00F71A96">
            <w:pPr>
              <w:jc w:val="center"/>
              <w:rPr>
                <w:rFonts w:ascii="Times New Roman" w:hAnsi="Times New Roman" w:cs="Times New Roman"/>
                <w:sz w:val="24"/>
                <w:szCs w:val="24"/>
              </w:rPr>
            </w:pPr>
          </w:p>
        </w:tc>
        <w:tc>
          <w:tcPr>
            <w:tcW w:w="2093" w:type="dxa"/>
          </w:tcPr>
          <w:p w14:paraId="6416B2C7" w14:textId="785260FC" w:rsidR="00F71A96" w:rsidRPr="00346A69" w:rsidRDefault="001463E1" w:rsidP="00F71A96">
            <w:pPr>
              <w:jc w:val="center"/>
              <w:rPr>
                <w:rFonts w:ascii="Times New Roman" w:hAnsi="Times New Roman" w:cs="Times New Roman"/>
                <w:sz w:val="24"/>
                <w:szCs w:val="24"/>
              </w:rPr>
            </w:pPr>
            <w:r w:rsidRPr="00346A69">
              <w:rPr>
                <w:rFonts w:ascii="Times New Roman" w:hAnsi="Times New Roman" w:cs="Times New Roman"/>
                <w:sz w:val="24"/>
                <w:szCs w:val="24"/>
              </w:rPr>
              <w:t>июль</w:t>
            </w:r>
          </w:p>
        </w:tc>
        <w:tc>
          <w:tcPr>
            <w:tcW w:w="1842" w:type="dxa"/>
          </w:tcPr>
          <w:p w14:paraId="55D577B3" w14:textId="743BC552" w:rsidR="00F71A96" w:rsidRPr="00346A69" w:rsidRDefault="001463E1" w:rsidP="00F71A96">
            <w:pPr>
              <w:jc w:val="center"/>
              <w:rPr>
                <w:rFonts w:ascii="Times New Roman" w:hAnsi="Times New Roman" w:cs="Times New Roman"/>
                <w:b/>
                <w:sz w:val="24"/>
                <w:szCs w:val="24"/>
              </w:rPr>
            </w:pPr>
            <w:r w:rsidRPr="00346A69">
              <w:rPr>
                <w:rFonts w:ascii="Times New Roman" w:hAnsi="Times New Roman" w:cs="Times New Roman"/>
                <w:sz w:val="24"/>
                <w:szCs w:val="24"/>
              </w:rPr>
              <w:t>До 10.07.202</w:t>
            </w:r>
            <w:r w:rsidR="00106E8C">
              <w:rPr>
                <w:rFonts w:ascii="Times New Roman" w:hAnsi="Times New Roman" w:cs="Times New Roman"/>
                <w:sz w:val="24"/>
                <w:szCs w:val="24"/>
              </w:rPr>
              <w:t>6</w:t>
            </w:r>
          </w:p>
        </w:tc>
        <w:tc>
          <w:tcPr>
            <w:tcW w:w="1785" w:type="dxa"/>
          </w:tcPr>
          <w:p w14:paraId="795DEE15" w14:textId="77777777" w:rsidR="00F71A96" w:rsidRPr="00346A69" w:rsidRDefault="00F71A96" w:rsidP="00F71A96">
            <w:pPr>
              <w:jc w:val="center"/>
              <w:rPr>
                <w:rFonts w:ascii="Times New Roman" w:hAnsi="Times New Roman" w:cs="Times New Roman"/>
                <w:b/>
                <w:sz w:val="24"/>
                <w:szCs w:val="24"/>
              </w:rPr>
            </w:pPr>
          </w:p>
        </w:tc>
      </w:tr>
      <w:tr w:rsidR="00F71A96" w:rsidRPr="00346A69" w14:paraId="5D1E286A" w14:textId="77777777" w:rsidTr="0030506A">
        <w:tc>
          <w:tcPr>
            <w:tcW w:w="1081" w:type="dxa"/>
          </w:tcPr>
          <w:p w14:paraId="0A34D52F" w14:textId="1A25E5B3"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2</w:t>
            </w:r>
          </w:p>
        </w:tc>
        <w:tc>
          <w:tcPr>
            <w:tcW w:w="3450" w:type="dxa"/>
            <w:vMerge w:val="restart"/>
          </w:tcPr>
          <w:p w14:paraId="27E313A3" w14:textId="5D9847C5"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Организация и выполнение требований Правил и норм технической эксплуатации жилищного фонда, утвержденных постановлением Госстроя Российской Федерации от 27 сентября 2003 № 170 (далее - Правила и нормы технической эксплуатации жилищного фонда) (подпункт 11.2 пункта 11 Правил)</w:t>
            </w:r>
          </w:p>
        </w:tc>
        <w:tc>
          <w:tcPr>
            <w:tcW w:w="5137" w:type="dxa"/>
          </w:tcPr>
          <w:p w14:paraId="4D752A75" w14:textId="26CCE634"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документов, предусмотренные подпунктами 11.5.16, 11.5.17 пункта 11 Правил</w:t>
            </w:r>
          </w:p>
        </w:tc>
        <w:tc>
          <w:tcPr>
            <w:tcW w:w="2093" w:type="dxa"/>
          </w:tcPr>
          <w:p w14:paraId="22EAA6F8" w14:textId="77777777" w:rsidR="00F71A96" w:rsidRPr="00346A69" w:rsidRDefault="00F71A96" w:rsidP="00F71A96">
            <w:pPr>
              <w:jc w:val="center"/>
              <w:rPr>
                <w:rFonts w:ascii="Times New Roman" w:hAnsi="Times New Roman" w:cs="Times New Roman"/>
                <w:b/>
                <w:sz w:val="24"/>
                <w:szCs w:val="24"/>
              </w:rPr>
            </w:pPr>
          </w:p>
        </w:tc>
        <w:tc>
          <w:tcPr>
            <w:tcW w:w="1842" w:type="dxa"/>
          </w:tcPr>
          <w:p w14:paraId="1F14311E" w14:textId="77777777" w:rsidR="00F71A96" w:rsidRPr="00346A69" w:rsidRDefault="00F71A96" w:rsidP="00F71A96">
            <w:pPr>
              <w:jc w:val="center"/>
              <w:rPr>
                <w:rFonts w:ascii="Times New Roman" w:hAnsi="Times New Roman" w:cs="Times New Roman"/>
                <w:b/>
                <w:sz w:val="24"/>
                <w:szCs w:val="24"/>
              </w:rPr>
            </w:pPr>
          </w:p>
        </w:tc>
        <w:tc>
          <w:tcPr>
            <w:tcW w:w="1785" w:type="dxa"/>
          </w:tcPr>
          <w:p w14:paraId="64AD0824" w14:textId="77777777" w:rsidR="00F71A96" w:rsidRPr="00346A69" w:rsidRDefault="00F71A96" w:rsidP="00F71A96">
            <w:pPr>
              <w:jc w:val="center"/>
              <w:rPr>
                <w:rFonts w:ascii="Times New Roman" w:hAnsi="Times New Roman" w:cs="Times New Roman"/>
                <w:b/>
                <w:sz w:val="24"/>
                <w:szCs w:val="24"/>
              </w:rPr>
            </w:pPr>
          </w:p>
        </w:tc>
      </w:tr>
      <w:tr w:rsidR="00F71A96" w:rsidRPr="00346A69" w14:paraId="41256638" w14:textId="77777777" w:rsidTr="0030506A">
        <w:tc>
          <w:tcPr>
            <w:tcW w:w="1081" w:type="dxa"/>
          </w:tcPr>
          <w:p w14:paraId="69015474" w14:textId="44F7651A"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2.1</w:t>
            </w:r>
          </w:p>
        </w:tc>
        <w:tc>
          <w:tcPr>
            <w:tcW w:w="3450" w:type="dxa"/>
            <w:vMerge/>
          </w:tcPr>
          <w:p w14:paraId="7311E032" w14:textId="77777777" w:rsidR="00F71A96" w:rsidRPr="00346A69" w:rsidRDefault="00F71A96" w:rsidP="00F71A96">
            <w:pPr>
              <w:jc w:val="center"/>
              <w:rPr>
                <w:rFonts w:ascii="Times New Roman" w:hAnsi="Times New Roman" w:cs="Times New Roman"/>
                <w:b/>
                <w:sz w:val="24"/>
                <w:szCs w:val="24"/>
              </w:rPr>
            </w:pPr>
          </w:p>
        </w:tc>
        <w:tc>
          <w:tcPr>
            <w:tcW w:w="5137" w:type="dxa"/>
          </w:tcPr>
          <w:p w14:paraId="0FD2DA40" w14:textId="0470B50E"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 xml:space="preserve">Предоставление акта (актов) выполненных работ по </w:t>
            </w:r>
            <w:bookmarkStart w:id="1" w:name="_GoBack"/>
            <w:bookmarkEnd w:id="1"/>
            <w:r w:rsidRPr="00346A69">
              <w:rPr>
                <w:rFonts w:ascii="Times New Roman" w:hAnsi="Times New Roman" w:cs="Times New Roman"/>
                <w:sz w:val="24"/>
                <w:szCs w:val="24"/>
              </w:rPr>
              <w:t>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2093" w:type="dxa"/>
          </w:tcPr>
          <w:p w14:paraId="270B74EF" w14:textId="62C5D5A2" w:rsidR="00F71A96" w:rsidRPr="00346A69" w:rsidRDefault="001463E1" w:rsidP="00F71A96">
            <w:pPr>
              <w:jc w:val="center"/>
              <w:rPr>
                <w:rFonts w:ascii="Times New Roman" w:hAnsi="Times New Roman" w:cs="Times New Roman"/>
                <w:b/>
                <w:sz w:val="24"/>
                <w:szCs w:val="24"/>
              </w:rPr>
            </w:pPr>
            <w:r w:rsidRPr="00346A69">
              <w:rPr>
                <w:rFonts w:ascii="Times New Roman" w:hAnsi="Times New Roman" w:cs="Times New Roman"/>
                <w:sz w:val="24"/>
                <w:szCs w:val="24"/>
              </w:rPr>
              <w:t>июль</w:t>
            </w:r>
          </w:p>
        </w:tc>
        <w:tc>
          <w:tcPr>
            <w:tcW w:w="1842" w:type="dxa"/>
          </w:tcPr>
          <w:p w14:paraId="7D91CAB0" w14:textId="10862BD2" w:rsidR="00F71A96" w:rsidRPr="00346A69" w:rsidRDefault="001463E1" w:rsidP="00F71A96">
            <w:pPr>
              <w:jc w:val="center"/>
              <w:rPr>
                <w:rFonts w:ascii="Times New Roman" w:hAnsi="Times New Roman" w:cs="Times New Roman"/>
                <w:b/>
                <w:sz w:val="24"/>
                <w:szCs w:val="24"/>
              </w:rPr>
            </w:pPr>
            <w:r w:rsidRPr="00346A69">
              <w:rPr>
                <w:rFonts w:ascii="Times New Roman" w:hAnsi="Times New Roman" w:cs="Times New Roman"/>
                <w:sz w:val="24"/>
                <w:szCs w:val="24"/>
              </w:rPr>
              <w:t>До 10.07.202</w:t>
            </w:r>
            <w:r w:rsidR="00106E8C">
              <w:rPr>
                <w:rFonts w:ascii="Times New Roman" w:hAnsi="Times New Roman" w:cs="Times New Roman"/>
                <w:sz w:val="24"/>
                <w:szCs w:val="24"/>
              </w:rPr>
              <w:t>6</w:t>
            </w:r>
          </w:p>
        </w:tc>
        <w:tc>
          <w:tcPr>
            <w:tcW w:w="1785" w:type="dxa"/>
          </w:tcPr>
          <w:p w14:paraId="5D19C848" w14:textId="77777777" w:rsidR="00F71A96" w:rsidRPr="00346A69" w:rsidRDefault="00F71A96" w:rsidP="00F71A96">
            <w:pPr>
              <w:jc w:val="center"/>
              <w:rPr>
                <w:rFonts w:ascii="Times New Roman" w:hAnsi="Times New Roman" w:cs="Times New Roman"/>
                <w:b/>
                <w:sz w:val="24"/>
                <w:szCs w:val="24"/>
              </w:rPr>
            </w:pPr>
          </w:p>
        </w:tc>
      </w:tr>
      <w:tr w:rsidR="00F71A96" w:rsidRPr="00346A69" w14:paraId="30FA25E4" w14:textId="77777777" w:rsidTr="0030506A">
        <w:tc>
          <w:tcPr>
            <w:tcW w:w="1081" w:type="dxa"/>
          </w:tcPr>
          <w:p w14:paraId="52CF5A0B" w14:textId="237C58D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2.2</w:t>
            </w:r>
          </w:p>
        </w:tc>
        <w:tc>
          <w:tcPr>
            <w:tcW w:w="3450" w:type="dxa"/>
            <w:vMerge/>
          </w:tcPr>
          <w:p w14:paraId="77BE40D1" w14:textId="77777777" w:rsidR="00F71A96" w:rsidRPr="00346A69" w:rsidRDefault="00F71A96" w:rsidP="00F71A96">
            <w:pPr>
              <w:jc w:val="center"/>
              <w:rPr>
                <w:rFonts w:ascii="Times New Roman" w:hAnsi="Times New Roman" w:cs="Times New Roman"/>
                <w:b/>
                <w:sz w:val="24"/>
                <w:szCs w:val="24"/>
              </w:rPr>
            </w:pPr>
          </w:p>
        </w:tc>
        <w:tc>
          <w:tcPr>
            <w:tcW w:w="5137" w:type="dxa"/>
          </w:tcPr>
          <w:p w14:paraId="16DEA387" w14:textId="77777777"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-СанПиН 1.2.3685-21), и акты о результатах отбора проб воды из системы на соответствие требованиям СанПиН 1.2.3685- 21, оформленные аккредитованной лабораторией (подпункт 11.5.17 пункта 11 Правил)</w:t>
            </w:r>
          </w:p>
          <w:p w14:paraId="58C9968C" w14:textId="0400342F" w:rsidR="00F71A96" w:rsidRPr="00346A69" w:rsidRDefault="00F71A96" w:rsidP="00F71A96">
            <w:pPr>
              <w:jc w:val="center"/>
              <w:rPr>
                <w:rFonts w:ascii="Times New Roman" w:hAnsi="Times New Roman" w:cs="Times New Roman"/>
                <w:sz w:val="24"/>
                <w:szCs w:val="24"/>
              </w:rPr>
            </w:pPr>
          </w:p>
        </w:tc>
        <w:tc>
          <w:tcPr>
            <w:tcW w:w="2093" w:type="dxa"/>
          </w:tcPr>
          <w:p w14:paraId="48A1662E" w14:textId="2B7E9418" w:rsidR="00F71A96" w:rsidRPr="00346A69" w:rsidRDefault="00164537" w:rsidP="00F71A96">
            <w:pPr>
              <w:jc w:val="center"/>
              <w:rPr>
                <w:rFonts w:ascii="Times New Roman" w:hAnsi="Times New Roman" w:cs="Times New Roman"/>
                <w:b/>
                <w:sz w:val="24"/>
                <w:szCs w:val="24"/>
              </w:rPr>
            </w:pPr>
            <w:r>
              <w:rPr>
                <w:rFonts w:ascii="Times New Roman" w:hAnsi="Times New Roman" w:cs="Times New Roman"/>
                <w:sz w:val="24"/>
                <w:szCs w:val="24"/>
              </w:rPr>
              <w:t>Не требуется</w:t>
            </w:r>
          </w:p>
        </w:tc>
        <w:tc>
          <w:tcPr>
            <w:tcW w:w="1842" w:type="dxa"/>
          </w:tcPr>
          <w:p w14:paraId="72D9CD12" w14:textId="61CE59F8" w:rsidR="00F71A96" w:rsidRPr="00346A69" w:rsidRDefault="00164537" w:rsidP="00F71A96">
            <w:pPr>
              <w:jc w:val="center"/>
              <w:rPr>
                <w:rFonts w:ascii="Times New Roman" w:hAnsi="Times New Roman" w:cs="Times New Roman"/>
                <w:b/>
                <w:sz w:val="24"/>
                <w:szCs w:val="24"/>
              </w:rPr>
            </w:pPr>
            <w:r>
              <w:rPr>
                <w:rFonts w:ascii="Times New Roman" w:hAnsi="Times New Roman" w:cs="Times New Roman"/>
                <w:sz w:val="24"/>
                <w:szCs w:val="24"/>
              </w:rPr>
              <w:t>Не требуется</w:t>
            </w:r>
          </w:p>
        </w:tc>
        <w:tc>
          <w:tcPr>
            <w:tcW w:w="1785" w:type="dxa"/>
          </w:tcPr>
          <w:p w14:paraId="289D2DFE" w14:textId="77777777" w:rsidR="00F71A96" w:rsidRPr="00346A69" w:rsidRDefault="00F71A96" w:rsidP="00F71A96">
            <w:pPr>
              <w:jc w:val="center"/>
              <w:rPr>
                <w:rFonts w:ascii="Times New Roman" w:hAnsi="Times New Roman" w:cs="Times New Roman"/>
                <w:b/>
                <w:sz w:val="24"/>
                <w:szCs w:val="24"/>
              </w:rPr>
            </w:pPr>
          </w:p>
        </w:tc>
      </w:tr>
      <w:tr w:rsidR="00F71A96" w:rsidRPr="00346A69" w14:paraId="61129BAA" w14:textId="77777777" w:rsidTr="0030506A">
        <w:tc>
          <w:tcPr>
            <w:tcW w:w="1081" w:type="dxa"/>
          </w:tcPr>
          <w:p w14:paraId="078C73A6" w14:textId="76342B3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3</w:t>
            </w:r>
          </w:p>
        </w:tc>
        <w:tc>
          <w:tcPr>
            <w:tcW w:w="3450" w:type="dxa"/>
          </w:tcPr>
          <w:p w14:paraId="323D5649" w14:textId="0908D241"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 1.3 пункта 11 Правил)</w:t>
            </w:r>
          </w:p>
        </w:tc>
        <w:tc>
          <w:tcPr>
            <w:tcW w:w="5137" w:type="dxa"/>
          </w:tcPr>
          <w:p w14:paraId="76240416" w14:textId="59541814"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2093" w:type="dxa"/>
          </w:tcPr>
          <w:p w14:paraId="5EBDAA77" w14:textId="28931692"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842" w:type="dxa"/>
          </w:tcPr>
          <w:p w14:paraId="2D41756B" w14:textId="59E62152"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Не требуется</w:t>
            </w:r>
          </w:p>
        </w:tc>
        <w:tc>
          <w:tcPr>
            <w:tcW w:w="1785" w:type="dxa"/>
          </w:tcPr>
          <w:p w14:paraId="434249B6" w14:textId="77777777" w:rsidR="00F71A96" w:rsidRPr="00346A69" w:rsidRDefault="00F71A96" w:rsidP="00F71A96">
            <w:pPr>
              <w:jc w:val="center"/>
              <w:rPr>
                <w:rFonts w:ascii="Times New Roman" w:hAnsi="Times New Roman" w:cs="Times New Roman"/>
                <w:sz w:val="24"/>
                <w:szCs w:val="24"/>
              </w:rPr>
            </w:pPr>
          </w:p>
        </w:tc>
      </w:tr>
      <w:tr w:rsidR="00F71A96" w:rsidRPr="00346A69" w14:paraId="1352C9CC" w14:textId="77777777" w:rsidTr="0030506A">
        <w:tc>
          <w:tcPr>
            <w:tcW w:w="1081" w:type="dxa"/>
          </w:tcPr>
          <w:p w14:paraId="6C03F810" w14:textId="0A2CA3FD"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4</w:t>
            </w:r>
          </w:p>
        </w:tc>
        <w:tc>
          <w:tcPr>
            <w:tcW w:w="3450" w:type="dxa"/>
          </w:tcPr>
          <w:p w14:paraId="6F5064B0" w14:textId="2A295F48"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2.2.1, 2.3.14, 2.3.15, 2.8.1, 6.2.52, 6.2.62, 9.1.53, 9.2.9, 9.2.10, 9.2.12, 9.2.13, 9.2.20, 9.3.10, 9.3.11, 9.3.19, 9.3.24, 9.3.25, 10.1.9, 11.1, 11.2, 11.5 Правил технической эксплуатации тепловых энергоустановок, пунктов 394, 396^J99ft 403 Правил м промышленной </w:t>
            </w:r>
            <w:proofErr w:type="spellStart"/>
            <w:r w:rsidRPr="00346A69">
              <w:rPr>
                <w:rFonts w:ascii="Times New Roman" w:hAnsi="Times New Roman" w:cs="Times New Roman"/>
                <w:sz w:val="24"/>
                <w:szCs w:val="24"/>
              </w:rPr>
              <w:t>безопжлюсти</w:t>
            </w:r>
            <w:proofErr w:type="spellEnd"/>
            <w:r w:rsidRPr="00346A69">
              <w:rPr>
                <w:rFonts w:ascii="Times New Roman" w:hAnsi="Times New Roman" w:cs="Times New Roman"/>
                <w:sz w:val="24"/>
                <w:szCs w:val="24"/>
              </w:rPr>
              <w:t>^^^ (подпункт 11.4 пункта 11 Правил)</w:t>
            </w:r>
          </w:p>
        </w:tc>
        <w:tc>
          <w:tcPr>
            <w:tcW w:w="5137" w:type="dxa"/>
          </w:tcPr>
          <w:p w14:paraId="7A339CE9" w14:textId="5D243171"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(подпункт 11.4 пункта И Правил)</w:t>
            </w:r>
          </w:p>
        </w:tc>
        <w:tc>
          <w:tcPr>
            <w:tcW w:w="2093" w:type="dxa"/>
          </w:tcPr>
          <w:p w14:paraId="291782EB" w14:textId="5DBEA003"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Не требуется</w:t>
            </w:r>
          </w:p>
        </w:tc>
        <w:tc>
          <w:tcPr>
            <w:tcW w:w="1842" w:type="dxa"/>
          </w:tcPr>
          <w:p w14:paraId="060636FC" w14:textId="5C95E3C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Не требуется</w:t>
            </w:r>
          </w:p>
        </w:tc>
        <w:tc>
          <w:tcPr>
            <w:tcW w:w="1785" w:type="dxa"/>
          </w:tcPr>
          <w:p w14:paraId="37780B35" w14:textId="77777777" w:rsidR="00F71A96" w:rsidRPr="00346A69" w:rsidRDefault="00F71A96" w:rsidP="00F71A96">
            <w:pPr>
              <w:jc w:val="center"/>
              <w:rPr>
                <w:rFonts w:ascii="Times New Roman" w:hAnsi="Times New Roman" w:cs="Times New Roman"/>
                <w:b/>
                <w:sz w:val="24"/>
                <w:szCs w:val="24"/>
              </w:rPr>
            </w:pPr>
          </w:p>
        </w:tc>
      </w:tr>
      <w:tr w:rsidR="00F71A96" w:rsidRPr="00346A69" w14:paraId="33D975AF" w14:textId="77777777" w:rsidTr="00C81F5F">
        <w:tc>
          <w:tcPr>
            <w:tcW w:w="15388" w:type="dxa"/>
            <w:gridSpan w:val="6"/>
          </w:tcPr>
          <w:p w14:paraId="054143FA" w14:textId="629270BD"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w:t>
            </w:r>
          </w:p>
        </w:tc>
      </w:tr>
      <w:tr w:rsidR="00F71A96" w:rsidRPr="00346A69" w14:paraId="193089B6" w14:textId="77777777" w:rsidTr="0030506A">
        <w:tc>
          <w:tcPr>
            <w:tcW w:w="1081" w:type="dxa"/>
          </w:tcPr>
          <w:p w14:paraId="38848654" w14:textId="26FBE857"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5</w:t>
            </w:r>
          </w:p>
        </w:tc>
        <w:tc>
          <w:tcPr>
            <w:tcW w:w="3450" w:type="dxa"/>
          </w:tcPr>
          <w:p w14:paraId="4F22107E" w14:textId="60B9F477"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(подпункт 11.5 пункта 11 Правил)</w:t>
            </w:r>
          </w:p>
        </w:tc>
        <w:tc>
          <w:tcPr>
            <w:tcW w:w="5137" w:type="dxa"/>
          </w:tcPr>
          <w:p w14:paraId="68DF92A7" w14:textId="4D4A8912"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w:t>
            </w:r>
          </w:p>
        </w:tc>
        <w:tc>
          <w:tcPr>
            <w:tcW w:w="2093" w:type="dxa"/>
          </w:tcPr>
          <w:p w14:paraId="640A0B8C" w14:textId="3E09D5D7" w:rsidR="00F71A96" w:rsidRPr="00346A69" w:rsidRDefault="001463E1" w:rsidP="00F71A96">
            <w:pPr>
              <w:jc w:val="center"/>
              <w:rPr>
                <w:rFonts w:ascii="Times New Roman" w:hAnsi="Times New Roman" w:cs="Times New Roman"/>
                <w:sz w:val="24"/>
                <w:szCs w:val="24"/>
              </w:rPr>
            </w:pPr>
            <w:r w:rsidRPr="00346A69">
              <w:rPr>
                <w:rFonts w:ascii="Times New Roman" w:hAnsi="Times New Roman" w:cs="Times New Roman"/>
                <w:sz w:val="24"/>
                <w:szCs w:val="24"/>
              </w:rPr>
              <w:t>апрель</w:t>
            </w:r>
          </w:p>
        </w:tc>
        <w:tc>
          <w:tcPr>
            <w:tcW w:w="1842" w:type="dxa"/>
          </w:tcPr>
          <w:p w14:paraId="7069F5DD" w14:textId="5F0B701B" w:rsidR="00F71A96" w:rsidRPr="00346A69" w:rsidRDefault="001463E1" w:rsidP="00F71A96">
            <w:pPr>
              <w:jc w:val="center"/>
              <w:rPr>
                <w:rFonts w:ascii="Times New Roman" w:hAnsi="Times New Roman" w:cs="Times New Roman"/>
                <w:sz w:val="24"/>
                <w:szCs w:val="24"/>
              </w:rPr>
            </w:pPr>
            <w:r w:rsidRPr="00346A69">
              <w:rPr>
                <w:rFonts w:ascii="Times New Roman" w:hAnsi="Times New Roman" w:cs="Times New Roman"/>
                <w:sz w:val="24"/>
                <w:szCs w:val="24"/>
              </w:rPr>
              <w:t>До 15.0</w:t>
            </w:r>
            <w:r w:rsidR="00B14213">
              <w:rPr>
                <w:rFonts w:ascii="Times New Roman" w:hAnsi="Times New Roman" w:cs="Times New Roman"/>
                <w:sz w:val="24"/>
                <w:szCs w:val="24"/>
              </w:rPr>
              <w:t>4</w:t>
            </w:r>
            <w:r w:rsidRPr="00346A69">
              <w:rPr>
                <w:rFonts w:ascii="Times New Roman" w:hAnsi="Times New Roman" w:cs="Times New Roman"/>
                <w:sz w:val="24"/>
                <w:szCs w:val="24"/>
              </w:rPr>
              <w:t>.202</w:t>
            </w:r>
            <w:r w:rsidR="00106E8C">
              <w:rPr>
                <w:rFonts w:ascii="Times New Roman" w:hAnsi="Times New Roman" w:cs="Times New Roman"/>
                <w:sz w:val="24"/>
                <w:szCs w:val="24"/>
              </w:rPr>
              <w:t>6</w:t>
            </w:r>
          </w:p>
        </w:tc>
        <w:tc>
          <w:tcPr>
            <w:tcW w:w="1785" w:type="dxa"/>
          </w:tcPr>
          <w:p w14:paraId="2C0A10BA" w14:textId="77777777" w:rsidR="00F71A96" w:rsidRPr="00346A69" w:rsidRDefault="00F71A96" w:rsidP="00F71A96">
            <w:pPr>
              <w:jc w:val="center"/>
              <w:rPr>
                <w:rFonts w:ascii="Times New Roman" w:hAnsi="Times New Roman" w:cs="Times New Roman"/>
                <w:b/>
                <w:sz w:val="24"/>
                <w:szCs w:val="24"/>
              </w:rPr>
            </w:pPr>
          </w:p>
        </w:tc>
      </w:tr>
      <w:tr w:rsidR="00F71A96" w:rsidRPr="00346A69" w14:paraId="1DB2653C" w14:textId="77777777" w:rsidTr="007C3BE9">
        <w:tc>
          <w:tcPr>
            <w:tcW w:w="15388" w:type="dxa"/>
            <w:gridSpan w:val="6"/>
          </w:tcPr>
          <w:p w14:paraId="10621453" w14:textId="5AB5180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Результаты эксплуатации объекта в зимних условиях прошедшего в 202</w:t>
            </w:r>
            <w:r w:rsidR="00106E8C">
              <w:rPr>
                <w:rFonts w:ascii="Times New Roman" w:hAnsi="Times New Roman" w:cs="Times New Roman"/>
                <w:sz w:val="24"/>
                <w:szCs w:val="24"/>
              </w:rPr>
              <w:t>5</w:t>
            </w:r>
            <w:r w:rsidRPr="00346A69">
              <w:rPr>
                <w:rFonts w:ascii="Times New Roman" w:hAnsi="Times New Roman" w:cs="Times New Roman"/>
                <w:sz w:val="24"/>
                <w:szCs w:val="24"/>
              </w:rPr>
              <w:t>-202</w:t>
            </w:r>
            <w:r w:rsidR="00106E8C">
              <w:rPr>
                <w:rFonts w:ascii="Times New Roman" w:hAnsi="Times New Roman" w:cs="Times New Roman"/>
                <w:sz w:val="24"/>
                <w:szCs w:val="24"/>
              </w:rPr>
              <w:t>6</w:t>
            </w:r>
            <w:r w:rsidRPr="00346A69">
              <w:rPr>
                <w:rFonts w:ascii="Times New Roman" w:hAnsi="Times New Roman" w:cs="Times New Roman"/>
                <w:sz w:val="24"/>
                <w:szCs w:val="24"/>
              </w:rPr>
              <w:t xml:space="preserve"> </w:t>
            </w:r>
            <w:proofErr w:type="spellStart"/>
            <w:r w:rsidRPr="00346A69">
              <w:rPr>
                <w:rFonts w:ascii="Times New Roman" w:hAnsi="Times New Roman" w:cs="Times New Roman"/>
                <w:sz w:val="24"/>
                <w:szCs w:val="24"/>
              </w:rPr>
              <w:t>г.г</w:t>
            </w:r>
            <w:proofErr w:type="spellEnd"/>
            <w:r w:rsidRPr="00346A69">
              <w:rPr>
                <w:rFonts w:ascii="Times New Roman" w:hAnsi="Times New Roman" w:cs="Times New Roman"/>
                <w:sz w:val="24"/>
                <w:szCs w:val="24"/>
              </w:rPr>
              <w:t>.</w:t>
            </w:r>
          </w:p>
        </w:tc>
      </w:tr>
      <w:tr w:rsidR="00F71A96" w:rsidRPr="00346A69" w14:paraId="6D478E09" w14:textId="77777777" w:rsidTr="0030506A">
        <w:tc>
          <w:tcPr>
            <w:tcW w:w="1081" w:type="dxa"/>
          </w:tcPr>
          <w:p w14:paraId="21EAACB7" w14:textId="3F794324"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w:t>
            </w:r>
          </w:p>
        </w:tc>
        <w:tc>
          <w:tcPr>
            <w:tcW w:w="3450" w:type="dxa"/>
          </w:tcPr>
          <w:p w14:paraId="42F0A7CC" w14:textId="1CF7A416"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Основные виды неисправностей (аварий) конструктивных элементов и инженерного оборудования</w:t>
            </w:r>
          </w:p>
        </w:tc>
        <w:tc>
          <w:tcPr>
            <w:tcW w:w="5137" w:type="dxa"/>
          </w:tcPr>
          <w:p w14:paraId="2562033F" w14:textId="4B5DEDC8"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дата</w:t>
            </w:r>
          </w:p>
        </w:tc>
        <w:tc>
          <w:tcPr>
            <w:tcW w:w="2093" w:type="dxa"/>
          </w:tcPr>
          <w:p w14:paraId="3C233BF6" w14:textId="24E4C475"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Причина возникновения неисправностей (аварий)</w:t>
            </w:r>
          </w:p>
        </w:tc>
        <w:tc>
          <w:tcPr>
            <w:tcW w:w="3627" w:type="dxa"/>
            <w:gridSpan w:val="2"/>
          </w:tcPr>
          <w:p w14:paraId="1DE82105" w14:textId="4E0C5720"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Отметка о выполненных работах по ликвидации неисправностей (аварий)в 202</w:t>
            </w:r>
            <w:r w:rsidR="00106E8C">
              <w:rPr>
                <w:rFonts w:ascii="Times New Roman" w:hAnsi="Times New Roman" w:cs="Times New Roman"/>
                <w:sz w:val="24"/>
                <w:szCs w:val="24"/>
              </w:rPr>
              <w:t>5</w:t>
            </w:r>
            <w:r w:rsidRPr="00346A69">
              <w:rPr>
                <w:rFonts w:ascii="Times New Roman" w:hAnsi="Times New Roman" w:cs="Times New Roman"/>
                <w:sz w:val="24"/>
                <w:szCs w:val="24"/>
              </w:rPr>
              <w:t xml:space="preserve"> г</w:t>
            </w:r>
          </w:p>
        </w:tc>
      </w:tr>
      <w:tr w:rsidR="00F71A96" w:rsidRPr="00346A69" w14:paraId="17D6B818" w14:textId="77777777" w:rsidTr="0030506A">
        <w:tc>
          <w:tcPr>
            <w:tcW w:w="1081" w:type="dxa"/>
          </w:tcPr>
          <w:p w14:paraId="6D20EB93" w14:textId="184A226C"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w:t>
            </w:r>
          </w:p>
        </w:tc>
        <w:tc>
          <w:tcPr>
            <w:tcW w:w="3450" w:type="dxa"/>
          </w:tcPr>
          <w:p w14:paraId="22FA4D6E" w14:textId="77777777" w:rsidR="00F71A96" w:rsidRPr="00346A69" w:rsidRDefault="00F71A96" w:rsidP="00F71A96">
            <w:pPr>
              <w:jc w:val="center"/>
              <w:rPr>
                <w:rFonts w:ascii="Times New Roman" w:hAnsi="Times New Roman" w:cs="Times New Roman"/>
                <w:b/>
                <w:sz w:val="24"/>
                <w:szCs w:val="24"/>
              </w:rPr>
            </w:pPr>
          </w:p>
        </w:tc>
        <w:tc>
          <w:tcPr>
            <w:tcW w:w="5137" w:type="dxa"/>
          </w:tcPr>
          <w:p w14:paraId="77794581" w14:textId="77777777" w:rsidR="00F71A96" w:rsidRPr="00346A69" w:rsidRDefault="00F71A96" w:rsidP="00F71A96">
            <w:pPr>
              <w:jc w:val="center"/>
              <w:rPr>
                <w:rFonts w:ascii="Times New Roman" w:hAnsi="Times New Roman" w:cs="Times New Roman"/>
                <w:sz w:val="24"/>
                <w:szCs w:val="24"/>
              </w:rPr>
            </w:pPr>
          </w:p>
        </w:tc>
        <w:tc>
          <w:tcPr>
            <w:tcW w:w="2093" w:type="dxa"/>
          </w:tcPr>
          <w:p w14:paraId="026C702F"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6721D434" w14:textId="77777777" w:rsidR="00F71A96" w:rsidRPr="00346A69" w:rsidRDefault="00F71A96" w:rsidP="00F71A96">
            <w:pPr>
              <w:jc w:val="center"/>
              <w:rPr>
                <w:rFonts w:ascii="Times New Roman" w:hAnsi="Times New Roman" w:cs="Times New Roman"/>
                <w:b/>
                <w:sz w:val="24"/>
                <w:szCs w:val="24"/>
              </w:rPr>
            </w:pPr>
          </w:p>
        </w:tc>
      </w:tr>
      <w:tr w:rsidR="00F71A96" w:rsidRPr="00346A69" w14:paraId="78AB32FB" w14:textId="77777777" w:rsidTr="0030506A">
        <w:tc>
          <w:tcPr>
            <w:tcW w:w="1081" w:type="dxa"/>
          </w:tcPr>
          <w:p w14:paraId="23612518" w14:textId="6F173E5B"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2</w:t>
            </w:r>
          </w:p>
        </w:tc>
        <w:tc>
          <w:tcPr>
            <w:tcW w:w="3450" w:type="dxa"/>
          </w:tcPr>
          <w:p w14:paraId="60D8E248" w14:textId="77777777" w:rsidR="00F71A96" w:rsidRPr="00346A69" w:rsidRDefault="00F71A96" w:rsidP="00F71A96">
            <w:pPr>
              <w:jc w:val="center"/>
              <w:rPr>
                <w:rFonts w:ascii="Times New Roman" w:hAnsi="Times New Roman" w:cs="Times New Roman"/>
                <w:b/>
                <w:sz w:val="24"/>
                <w:szCs w:val="24"/>
              </w:rPr>
            </w:pPr>
          </w:p>
        </w:tc>
        <w:tc>
          <w:tcPr>
            <w:tcW w:w="5137" w:type="dxa"/>
          </w:tcPr>
          <w:p w14:paraId="7B6DD8D1" w14:textId="77777777" w:rsidR="00F71A96" w:rsidRPr="00346A69" w:rsidRDefault="00F71A96" w:rsidP="00F71A96">
            <w:pPr>
              <w:jc w:val="center"/>
              <w:rPr>
                <w:rFonts w:ascii="Times New Roman" w:hAnsi="Times New Roman" w:cs="Times New Roman"/>
                <w:sz w:val="24"/>
                <w:szCs w:val="24"/>
              </w:rPr>
            </w:pPr>
          </w:p>
        </w:tc>
        <w:tc>
          <w:tcPr>
            <w:tcW w:w="2093" w:type="dxa"/>
          </w:tcPr>
          <w:p w14:paraId="4023C303"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25A6522C" w14:textId="77777777" w:rsidR="00F71A96" w:rsidRPr="00346A69" w:rsidRDefault="00F71A96" w:rsidP="00F71A96">
            <w:pPr>
              <w:jc w:val="center"/>
              <w:rPr>
                <w:rFonts w:ascii="Times New Roman" w:hAnsi="Times New Roman" w:cs="Times New Roman"/>
                <w:b/>
                <w:sz w:val="24"/>
                <w:szCs w:val="24"/>
              </w:rPr>
            </w:pPr>
          </w:p>
        </w:tc>
      </w:tr>
      <w:tr w:rsidR="00F71A96" w:rsidRPr="00346A69" w14:paraId="6E15467B" w14:textId="77777777" w:rsidTr="00BA7995">
        <w:tc>
          <w:tcPr>
            <w:tcW w:w="15388" w:type="dxa"/>
            <w:gridSpan w:val="6"/>
          </w:tcPr>
          <w:p w14:paraId="6FA6D3B9" w14:textId="6A68DA59"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Результаты эксплуатации объекта в зимних условиях прошедшего в 202</w:t>
            </w:r>
            <w:r w:rsidR="00106E8C">
              <w:rPr>
                <w:rFonts w:ascii="Times New Roman" w:hAnsi="Times New Roman" w:cs="Times New Roman"/>
                <w:sz w:val="24"/>
                <w:szCs w:val="24"/>
              </w:rPr>
              <w:t>5</w:t>
            </w:r>
            <w:r w:rsidRPr="00346A69">
              <w:rPr>
                <w:rFonts w:ascii="Times New Roman" w:hAnsi="Times New Roman" w:cs="Times New Roman"/>
                <w:sz w:val="24"/>
                <w:szCs w:val="24"/>
              </w:rPr>
              <w:t>-202</w:t>
            </w:r>
            <w:r w:rsidR="00106E8C">
              <w:rPr>
                <w:rFonts w:ascii="Times New Roman" w:hAnsi="Times New Roman" w:cs="Times New Roman"/>
                <w:sz w:val="24"/>
                <w:szCs w:val="24"/>
              </w:rPr>
              <w:t>6</w:t>
            </w:r>
            <w:r w:rsidRPr="00346A69">
              <w:rPr>
                <w:rFonts w:ascii="Times New Roman" w:hAnsi="Times New Roman" w:cs="Times New Roman"/>
                <w:sz w:val="24"/>
                <w:szCs w:val="24"/>
              </w:rPr>
              <w:t xml:space="preserve"> </w:t>
            </w:r>
            <w:proofErr w:type="spellStart"/>
            <w:r w:rsidRPr="00346A69">
              <w:rPr>
                <w:rFonts w:ascii="Times New Roman" w:hAnsi="Times New Roman" w:cs="Times New Roman"/>
                <w:sz w:val="24"/>
                <w:szCs w:val="24"/>
              </w:rPr>
              <w:t>г.г</w:t>
            </w:r>
            <w:proofErr w:type="spellEnd"/>
            <w:r w:rsidRPr="00346A69">
              <w:rPr>
                <w:rFonts w:ascii="Times New Roman" w:hAnsi="Times New Roman" w:cs="Times New Roman"/>
                <w:sz w:val="24"/>
                <w:szCs w:val="24"/>
              </w:rPr>
              <w:t>.</w:t>
            </w:r>
          </w:p>
        </w:tc>
      </w:tr>
      <w:tr w:rsidR="00F71A96" w:rsidRPr="00346A69" w14:paraId="01C72756" w14:textId="77777777" w:rsidTr="0030506A">
        <w:tc>
          <w:tcPr>
            <w:tcW w:w="1081" w:type="dxa"/>
          </w:tcPr>
          <w:p w14:paraId="413DDAA3" w14:textId="636F4DCE"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w:t>
            </w:r>
          </w:p>
        </w:tc>
        <w:tc>
          <w:tcPr>
            <w:tcW w:w="3450" w:type="dxa"/>
          </w:tcPr>
          <w:p w14:paraId="7CF98617" w14:textId="0BECAF59"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Основные виды неисправностей (аварий) конструктивных элементов и инженерного оборудования</w:t>
            </w:r>
          </w:p>
        </w:tc>
        <w:tc>
          <w:tcPr>
            <w:tcW w:w="5137" w:type="dxa"/>
          </w:tcPr>
          <w:p w14:paraId="0B9A0942" w14:textId="3D1829E5" w:rsidR="00F71A96" w:rsidRPr="00346A69" w:rsidRDefault="00F71A96" w:rsidP="00F71A96">
            <w:pPr>
              <w:jc w:val="center"/>
              <w:rPr>
                <w:rFonts w:ascii="Times New Roman" w:hAnsi="Times New Roman" w:cs="Times New Roman"/>
                <w:sz w:val="24"/>
                <w:szCs w:val="24"/>
              </w:rPr>
            </w:pPr>
            <w:r w:rsidRPr="00346A69">
              <w:rPr>
                <w:rFonts w:ascii="Times New Roman" w:hAnsi="Times New Roman" w:cs="Times New Roman"/>
                <w:sz w:val="24"/>
                <w:szCs w:val="24"/>
              </w:rPr>
              <w:t>дата</w:t>
            </w:r>
          </w:p>
        </w:tc>
        <w:tc>
          <w:tcPr>
            <w:tcW w:w="2093" w:type="dxa"/>
          </w:tcPr>
          <w:p w14:paraId="2F61E7D8" w14:textId="78BAF9B3"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Причина возникновения неисправностей (аварий)</w:t>
            </w:r>
          </w:p>
        </w:tc>
        <w:tc>
          <w:tcPr>
            <w:tcW w:w="3627" w:type="dxa"/>
            <w:gridSpan w:val="2"/>
          </w:tcPr>
          <w:p w14:paraId="5A080C27" w14:textId="72A87BE5"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sz w:val="24"/>
                <w:szCs w:val="24"/>
              </w:rPr>
              <w:t>Отметка о выполненных работах по ликвидации неисправностей (аварий)в 202</w:t>
            </w:r>
            <w:r w:rsidR="00106E8C">
              <w:rPr>
                <w:rFonts w:ascii="Times New Roman" w:hAnsi="Times New Roman" w:cs="Times New Roman"/>
                <w:sz w:val="24"/>
                <w:szCs w:val="24"/>
              </w:rPr>
              <w:t>6</w:t>
            </w:r>
            <w:r w:rsidRPr="00346A69">
              <w:rPr>
                <w:rFonts w:ascii="Times New Roman" w:hAnsi="Times New Roman" w:cs="Times New Roman"/>
                <w:sz w:val="24"/>
                <w:szCs w:val="24"/>
              </w:rPr>
              <w:t xml:space="preserve"> г</w:t>
            </w:r>
          </w:p>
        </w:tc>
      </w:tr>
      <w:tr w:rsidR="00F71A96" w:rsidRPr="00346A69" w14:paraId="73BF50CF" w14:textId="77777777" w:rsidTr="0030506A">
        <w:tc>
          <w:tcPr>
            <w:tcW w:w="1081" w:type="dxa"/>
          </w:tcPr>
          <w:p w14:paraId="6898E8E5" w14:textId="5A4FA77C"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1</w:t>
            </w:r>
          </w:p>
        </w:tc>
        <w:tc>
          <w:tcPr>
            <w:tcW w:w="3450" w:type="dxa"/>
          </w:tcPr>
          <w:p w14:paraId="4D2B87DC" w14:textId="77777777" w:rsidR="00F71A96" w:rsidRPr="00346A69" w:rsidRDefault="00F71A96" w:rsidP="00F71A96">
            <w:pPr>
              <w:jc w:val="center"/>
              <w:rPr>
                <w:rFonts w:ascii="Times New Roman" w:hAnsi="Times New Roman" w:cs="Times New Roman"/>
                <w:b/>
                <w:sz w:val="24"/>
                <w:szCs w:val="24"/>
              </w:rPr>
            </w:pPr>
          </w:p>
        </w:tc>
        <w:tc>
          <w:tcPr>
            <w:tcW w:w="5137" w:type="dxa"/>
          </w:tcPr>
          <w:p w14:paraId="1A07E7A1" w14:textId="77777777" w:rsidR="00F71A96" w:rsidRPr="00346A69" w:rsidRDefault="00F71A96" w:rsidP="00F71A96">
            <w:pPr>
              <w:jc w:val="center"/>
              <w:rPr>
                <w:rFonts w:ascii="Times New Roman" w:hAnsi="Times New Roman" w:cs="Times New Roman"/>
                <w:sz w:val="24"/>
                <w:szCs w:val="24"/>
              </w:rPr>
            </w:pPr>
          </w:p>
        </w:tc>
        <w:tc>
          <w:tcPr>
            <w:tcW w:w="2093" w:type="dxa"/>
          </w:tcPr>
          <w:p w14:paraId="3C4DC3C3"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0E5BD321" w14:textId="77777777" w:rsidR="00F71A96" w:rsidRPr="00346A69" w:rsidRDefault="00F71A96" w:rsidP="00F71A96">
            <w:pPr>
              <w:jc w:val="center"/>
              <w:rPr>
                <w:rFonts w:ascii="Times New Roman" w:hAnsi="Times New Roman" w:cs="Times New Roman"/>
                <w:b/>
                <w:sz w:val="24"/>
                <w:szCs w:val="24"/>
              </w:rPr>
            </w:pPr>
          </w:p>
        </w:tc>
      </w:tr>
      <w:tr w:rsidR="00F71A96" w:rsidRPr="00346A69" w14:paraId="5828B8D3" w14:textId="77777777" w:rsidTr="0030506A">
        <w:tc>
          <w:tcPr>
            <w:tcW w:w="1081" w:type="dxa"/>
          </w:tcPr>
          <w:p w14:paraId="0D8BFB68" w14:textId="3CD93768" w:rsidR="00F71A96" w:rsidRPr="00346A69" w:rsidRDefault="00F71A96" w:rsidP="00F71A96">
            <w:pPr>
              <w:jc w:val="center"/>
              <w:rPr>
                <w:rFonts w:ascii="Times New Roman" w:hAnsi="Times New Roman" w:cs="Times New Roman"/>
                <w:b/>
                <w:sz w:val="24"/>
                <w:szCs w:val="24"/>
              </w:rPr>
            </w:pPr>
            <w:r w:rsidRPr="00346A69">
              <w:rPr>
                <w:rFonts w:ascii="Times New Roman" w:hAnsi="Times New Roman" w:cs="Times New Roman"/>
                <w:b/>
                <w:sz w:val="24"/>
                <w:szCs w:val="24"/>
              </w:rPr>
              <w:t>2</w:t>
            </w:r>
          </w:p>
        </w:tc>
        <w:tc>
          <w:tcPr>
            <w:tcW w:w="3450" w:type="dxa"/>
          </w:tcPr>
          <w:p w14:paraId="4E386EF7" w14:textId="77777777" w:rsidR="00F71A96" w:rsidRPr="00346A69" w:rsidRDefault="00F71A96" w:rsidP="00F71A96">
            <w:pPr>
              <w:jc w:val="center"/>
              <w:rPr>
                <w:rFonts w:ascii="Times New Roman" w:hAnsi="Times New Roman" w:cs="Times New Roman"/>
                <w:b/>
                <w:sz w:val="24"/>
                <w:szCs w:val="24"/>
              </w:rPr>
            </w:pPr>
          </w:p>
        </w:tc>
        <w:tc>
          <w:tcPr>
            <w:tcW w:w="5137" w:type="dxa"/>
          </w:tcPr>
          <w:p w14:paraId="6605DDAF" w14:textId="77777777" w:rsidR="00F71A96" w:rsidRPr="00346A69" w:rsidRDefault="00F71A96" w:rsidP="00F71A96">
            <w:pPr>
              <w:jc w:val="center"/>
              <w:rPr>
                <w:rFonts w:ascii="Times New Roman" w:hAnsi="Times New Roman" w:cs="Times New Roman"/>
                <w:sz w:val="24"/>
                <w:szCs w:val="24"/>
              </w:rPr>
            </w:pPr>
          </w:p>
        </w:tc>
        <w:tc>
          <w:tcPr>
            <w:tcW w:w="2093" w:type="dxa"/>
          </w:tcPr>
          <w:p w14:paraId="0A166841"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18AA4BC0" w14:textId="77777777" w:rsidR="00F71A96" w:rsidRPr="00346A69" w:rsidRDefault="00F71A96" w:rsidP="00F71A96">
            <w:pPr>
              <w:jc w:val="center"/>
              <w:rPr>
                <w:rFonts w:ascii="Times New Roman" w:hAnsi="Times New Roman" w:cs="Times New Roman"/>
                <w:b/>
                <w:sz w:val="24"/>
                <w:szCs w:val="24"/>
              </w:rPr>
            </w:pPr>
          </w:p>
        </w:tc>
      </w:tr>
      <w:tr w:rsidR="00F71A96" w:rsidRPr="00346A69" w14:paraId="24442726" w14:textId="77777777" w:rsidTr="0030506A">
        <w:tc>
          <w:tcPr>
            <w:tcW w:w="1081" w:type="dxa"/>
          </w:tcPr>
          <w:p w14:paraId="2D4759B6" w14:textId="77777777" w:rsidR="00F71A96" w:rsidRPr="00346A69" w:rsidRDefault="00F71A96" w:rsidP="00F71A96">
            <w:pPr>
              <w:jc w:val="center"/>
              <w:rPr>
                <w:rFonts w:ascii="Times New Roman" w:hAnsi="Times New Roman" w:cs="Times New Roman"/>
                <w:b/>
                <w:sz w:val="24"/>
                <w:szCs w:val="24"/>
              </w:rPr>
            </w:pPr>
          </w:p>
        </w:tc>
        <w:tc>
          <w:tcPr>
            <w:tcW w:w="3450" w:type="dxa"/>
          </w:tcPr>
          <w:p w14:paraId="2549538A" w14:textId="77777777" w:rsidR="00F71A96" w:rsidRPr="00346A69" w:rsidRDefault="00F71A96" w:rsidP="00F71A96">
            <w:pPr>
              <w:jc w:val="center"/>
              <w:rPr>
                <w:rFonts w:ascii="Times New Roman" w:hAnsi="Times New Roman" w:cs="Times New Roman"/>
                <w:b/>
                <w:sz w:val="24"/>
                <w:szCs w:val="24"/>
              </w:rPr>
            </w:pPr>
          </w:p>
        </w:tc>
        <w:tc>
          <w:tcPr>
            <w:tcW w:w="5137" w:type="dxa"/>
          </w:tcPr>
          <w:p w14:paraId="0916A65C" w14:textId="77777777" w:rsidR="00F71A96" w:rsidRPr="00346A69" w:rsidRDefault="00F71A96" w:rsidP="00F71A96">
            <w:pPr>
              <w:jc w:val="center"/>
              <w:rPr>
                <w:rFonts w:ascii="Times New Roman" w:hAnsi="Times New Roman" w:cs="Times New Roman"/>
                <w:sz w:val="24"/>
                <w:szCs w:val="24"/>
              </w:rPr>
            </w:pPr>
          </w:p>
        </w:tc>
        <w:tc>
          <w:tcPr>
            <w:tcW w:w="2093" w:type="dxa"/>
          </w:tcPr>
          <w:p w14:paraId="44F8C700"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16F731F4" w14:textId="77777777" w:rsidR="00F71A96" w:rsidRPr="00346A69" w:rsidRDefault="00F71A96" w:rsidP="00F71A96">
            <w:pPr>
              <w:jc w:val="center"/>
              <w:rPr>
                <w:rFonts w:ascii="Times New Roman" w:hAnsi="Times New Roman" w:cs="Times New Roman"/>
                <w:b/>
                <w:sz w:val="24"/>
                <w:szCs w:val="24"/>
              </w:rPr>
            </w:pPr>
          </w:p>
        </w:tc>
      </w:tr>
      <w:tr w:rsidR="00F71A96" w:rsidRPr="00346A69" w14:paraId="2ACBC196" w14:textId="77777777" w:rsidTr="0030506A">
        <w:tc>
          <w:tcPr>
            <w:tcW w:w="1081" w:type="dxa"/>
          </w:tcPr>
          <w:p w14:paraId="659E978C" w14:textId="77777777" w:rsidR="00F71A96" w:rsidRPr="00346A69" w:rsidRDefault="00F71A96" w:rsidP="00F71A96">
            <w:pPr>
              <w:jc w:val="center"/>
              <w:rPr>
                <w:rFonts w:ascii="Times New Roman" w:hAnsi="Times New Roman" w:cs="Times New Roman"/>
                <w:b/>
                <w:sz w:val="24"/>
                <w:szCs w:val="24"/>
              </w:rPr>
            </w:pPr>
          </w:p>
        </w:tc>
        <w:tc>
          <w:tcPr>
            <w:tcW w:w="3450" w:type="dxa"/>
          </w:tcPr>
          <w:p w14:paraId="1028BF49" w14:textId="77777777" w:rsidR="00F71A96" w:rsidRPr="00346A69" w:rsidRDefault="00F71A96" w:rsidP="00F71A96">
            <w:pPr>
              <w:jc w:val="center"/>
              <w:rPr>
                <w:rFonts w:ascii="Times New Roman" w:hAnsi="Times New Roman" w:cs="Times New Roman"/>
                <w:b/>
                <w:sz w:val="24"/>
                <w:szCs w:val="24"/>
              </w:rPr>
            </w:pPr>
          </w:p>
        </w:tc>
        <w:tc>
          <w:tcPr>
            <w:tcW w:w="5137" w:type="dxa"/>
          </w:tcPr>
          <w:p w14:paraId="063F1CCE" w14:textId="77777777" w:rsidR="00F71A96" w:rsidRPr="00346A69" w:rsidRDefault="00F71A96" w:rsidP="00F71A96">
            <w:pPr>
              <w:jc w:val="center"/>
              <w:rPr>
                <w:rFonts w:ascii="Times New Roman" w:hAnsi="Times New Roman" w:cs="Times New Roman"/>
                <w:sz w:val="24"/>
                <w:szCs w:val="24"/>
              </w:rPr>
            </w:pPr>
          </w:p>
        </w:tc>
        <w:tc>
          <w:tcPr>
            <w:tcW w:w="2093" w:type="dxa"/>
          </w:tcPr>
          <w:p w14:paraId="3E40B0AD" w14:textId="77777777" w:rsidR="00F71A96" w:rsidRPr="00346A69" w:rsidRDefault="00F71A96" w:rsidP="00F71A96">
            <w:pPr>
              <w:jc w:val="center"/>
              <w:rPr>
                <w:rFonts w:ascii="Times New Roman" w:hAnsi="Times New Roman" w:cs="Times New Roman"/>
                <w:b/>
                <w:sz w:val="24"/>
                <w:szCs w:val="24"/>
              </w:rPr>
            </w:pPr>
          </w:p>
        </w:tc>
        <w:tc>
          <w:tcPr>
            <w:tcW w:w="3627" w:type="dxa"/>
            <w:gridSpan w:val="2"/>
          </w:tcPr>
          <w:p w14:paraId="52C6AC45" w14:textId="77777777" w:rsidR="00F71A96" w:rsidRPr="00346A69" w:rsidRDefault="00F71A96" w:rsidP="00F71A96">
            <w:pPr>
              <w:jc w:val="center"/>
              <w:rPr>
                <w:rFonts w:ascii="Times New Roman" w:hAnsi="Times New Roman" w:cs="Times New Roman"/>
                <w:b/>
                <w:sz w:val="24"/>
                <w:szCs w:val="24"/>
              </w:rPr>
            </w:pPr>
          </w:p>
        </w:tc>
      </w:tr>
    </w:tbl>
    <w:p w14:paraId="061C6734" w14:textId="0AAFEB65" w:rsidR="00450A34" w:rsidRDefault="00450A34" w:rsidP="003B6B7F">
      <w:pPr>
        <w:spacing w:after="0"/>
        <w:jc w:val="center"/>
        <w:rPr>
          <w:rFonts w:ascii="Times New Roman" w:hAnsi="Times New Roman" w:cs="Times New Roman"/>
          <w:b/>
          <w:sz w:val="28"/>
          <w:szCs w:val="28"/>
        </w:rPr>
      </w:pPr>
    </w:p>
    <w:p w14:paraId="19E62955" w14:textId="2DCC58BA" w:rsidR="00450A34" w:rsidRDefault="00450A34" w:rsidP="003B6B7F">
      <w:pPr>
        <w:spacing w:after="0"/>
        <w:jc w:val="center"/>
        <w:rPr>
          <w:rFonts w:ascii="Times New Roman" w:hAnsi="Times New Roman" w:cs="Times New Roman"/>
          <w:b/>
          <w:sz w:val="28"/>
          <w:szCs w:val="28"/>
        </w:rPr>
      </w:pPr>
    </w:p>
    <w:p w14:paraId="1374AFEA" w14:textId="77777777" w:rsidR="00450A34" w:rsidRPr="003B6B7F" w:rsidRDefault="00450A34" w:rsidP="003B6B7F">
      <w:pPr>
        <w:spacing w:after="0"/>
        <w:jc w:val="center"/>
        <w:rPr>
          <w:rFonts w:ascii="Times New Roman" w:hAnsi="Times New Roman" w:cs="Times New Roman"/>
          <w:b/>
          <w:sz w:val="28"/>
          <w:szCs w:val="28"/>
        </w:rPr>
      </w:pPr>
    </w:p>
    <w:sectPr w:rsidR="00450A34" w:rsidRPr="003B6B7F" w:rsidSect="000D3D9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7D"/>
    <w:rsid w:val="0001178D"/>
    <w:rsid w:val="00015B25"/>
    <w:rsid w:val="000519B8"/>
    <w:rsid w:val="000861F2"/>
    <w:rsid w:val="000D3D99"/>
    <w:rsid w:val="000D74C5"/>
    <w:rsid w:val="00106E8C"/>
    <w:rsid w:val="001463E1"/>
    <w:rsid w:val="00164537"/>
    <w:rsid w:val="00164640"/>
    <w:rsid w:val="00164C60"/>
    <w:rsid w:val="0023213F"/>
    <w:rsid w:val="00250F2A"/>
    <w:rsid w:val="0027555F"/>
    <w:rsid w:val="0030506A"/>
    <w:rsid w:val="00316CBF"/>
    <w:rsid w:val="00326D24"/>
    <w:rsid w:val="00346A69"/>
    <w:rsid w:val="003A1497"/>
    <w:rsid w:val="003B6B7F"/>
    <w:rsid w:val="00413879"/>
    <w:rsid w:val="00450A34"/>
    <w:rsid w:val="004648B5"/>
    <w:rsid w:val="004C3D95"/>
    <w:rsid w:val="004E32B8"/>
    <w:rsid w:val="00502493"/>
    <w:rsid w:val="00565A63"/>
    <w:rsid w:val="005832D2"/>
    <w:rsid w:val="005B7A5C"/>
    <w:rsid w:val="005C5D3F"/>
    <w:rsid w:val="005E21A1"/>
    <w:rsid w:val="00680553"/>
    <w:rsid w:val="006E1E83"/>
    <w:rsid w:val="0071190B"/>
    <w:rsid w:val="0075577D"/>
    <w:rsid w:val="007D49F2"/>
    <w:rsid w:val="007D552C"/>
    <w:rsid w:val="007D566F"/>
    <w:rsid w:val="00844396"/>
    <w:rsid w:val="00876D8D"/>
    <w:rsid w:val="008D5A7D"/>
    <w:rsid w:val="008E174F"/>
    <w:rsid w:val="008E2BDC"/>
    <w:rsid w:val="008F2D3E"/>
    <w:rsid w:val="008F5A00"/>
    <w:rsid w:val="00906725"/>
    <w:rsid w:val="009070FD"/>
    <w:rsid w:val="0093033D"/>
    <w:rsid w:val="009A735E"/>
    <w:rsid w:val="00A230EA"/>
    <w:rsid w:val="00A4207B"/>
    <w:rsid w:val="00A45C73"/>
    <w:rsid w:val="00A465AC"/>
    <w:rsid w:val="00AC32BB"/>
    <w:rsid w:val="00AE79FC"/>
    <w:rsid w:val="00B14213"/>
    <w:rsid w:val="00B4209E"/>
    <w:rsid w:val="00BD07B9"/>
    <w:rsid w:val="00C503B0"/>
    <w:rsid w:val="00C94397"/>
    <w:rsid w:val="00CB4CDB"/>
    <w:rsid w:val="00D148E6"/>
    <w:rsid w:val="00D34EC9"/>
    <w:rsid w:val="00D5333E"/>
    <w:rsid w:val="00D856BB"/>
    <w:rsid w:val="00D85B5A"/>
    <w:rsid w:val="00D93659"/>
    <w:rsid w:val="00DF3A89"/>
    <w:rsid w:val="00E61B90"/>
    <w:rsid w:val="00E91688"/>
    <w:rsid w:val="00EB1DAA"/>
    <w:rsid w:val="00EC1175"/>
    <w:rsid w:val="00EC3D80"/>
    <w:rsid w:val="00F413B2"/>
    <w:rsid w:val="00F61DEF"/>
    <w:rsid w:val="00F717AD"/>
    <w:rsid w:val="00F71A96"/>
    <w:rsid w:val="00F77C63"/>
    <w:rsid w:val="00FD2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4733"/>
  <w15:chartTrackingRefBased/>
  <w15:docId w15:val="{BA843517-98FD-429E-8CCD-A2840647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ze12bi">
    <w:name w:val="Size12bi"/>
    <w:rsid w:val="00AC32BB"/>
    <w:rPr>
      <w:b/>
      <w:i/>
      <w:sz w:val="24"/>
    </w:rPr>
  </w:style>
  <w:style w:type="paragraph" w:styleId="a4">
    <w:name w:val="Balloon Text"/>
    <w:basedOn w:val="a"/>
    <w:link w:val="a5"/>
    <w:uiPriority w:val="99"/>
    <w:semiHidden/>
    <w:unhideWhenUsed/>
    <w:rsid w:val="006805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0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858391755">
      <w:bodyDiv w:val="1"/>
      <w:marLeft w:val="0"/>
      <w:marRight w:val="0"/>
      <w:marTop w:val="0"/>
      <w:marBottom w:val="0"/>
      <w:divBdr>
        <w:top w:val="none" w:sz="0" w:space="0" w:color="auto"/>
        <w:left w:val="none" w:sz="0" w:space="0" w:color="auto"/>
        <w:bottom w:val="none" w:sz="0" w:space="0" w:color="auto"/>
        <w:right w:val="none" w:sz="0" w:space="0" w:color="auto"/>
      </w:divBdr>
    </w:div>
    <w:div w:id="90291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C661-286A-48A8-AE9E-486637FE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2523</Words>
  <Characters>14386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Buch02</dc:creator>
  <cp:keywords/>
  <dc:description/>
  <cp:lastModifiedBy>Admin</cp:lastModifiedBy>
  <cp:revision>7</cp:revision>
  <cp:lastPrinted>2026-04-16T06:34:00Z</cp:lastPrinted>
  <dcterms:created xsi:type="dcterms:W3CDTF">2026-04-16T04:03:00Z</dcterms:created>
  <dcterms:modified xsi:type="dcterms:W3CDTF">2026-04-16T06:39:00Z</dcterms:modified>
</cp:coreProperties>
</file>