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5168"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1"/>
        <w:gridCol w:w="9957"/>
      </w:tblGrid>
      <w:tr w:rsidR="000B757B" w:rsidTr="00E6559B">
        <w:tc>
          <w:tcPr>
            <w:tcW w:w="5211" w:type="dxa"/>
          </w:tcPr>
          <w:p w:rsidR="000B757B" w:rsidRPr="00664604" w:rsidRDefault="000B757B" w:rsidP="000B757B">
            <w:pPr>
              <w:rPr>
                <w:rFonts w:ascii="Times New Roman" w:hAnsi="Times New Roman" w:cs="Times New Roman"/>
                <w:b/>
                <w:sz w:val="24"/>
                <w:szCs w:val="24"/>
              </w:rPr>
            </w:pPr>
            <w:r w:rsidRPr="00664604">
              <w:rPr>
                <w:rFonts w:ascii="Times New Roman" w:hAnsi="Times New Roman" w:cs="Times New Roman"/>
                <w:b/>
                <w:sz w:val="24"/>
                <w:szCs w:val="24"/>
              </w:rPr>
              <w:t>СОГЛАСОВАНО</w:t>
            </w:r>
            <w:r w:rsidRPr="000B757B">
              <w:rPr>
                <w:rFonts w:ascii="Times New Roman" w:hAnsi="Times New Roman" w:cs="Times New Roman"/>
                <w:b/>
                <w:sz w:val="24"/>
                <w:szCs w:val="24"/>
              </w:rPr>
              <w:t>:</w:t>
            </w:r>
          </w:p>
          <w:p w:rsidR="000B757B" w:rsidRDefault="000B757B" w:rsidP="000B757B">
            <w:pPr>
              <w:rPr>
                <w:rFonts w:ascii="Times New Roman" w:hAnsi="Times New Roman" w:cs="Times New Roman"/>
                <w:b/>
                <w:sz w:val="24"/>
                <w:szCs w:val="24"/>
              </w:rPr>
            </w:pPr>
          </w:p>
          <w:p w:rsidR="000B757B" w:rsidRPr="00664604" w:rsidRDefault="000B757B" w:rsidP="000B757B">
            <w:pPr>
              <w:rPr>
                <w:rFonts w:ascii="Times New Roman" w:hAnsi="Times New Roman" w:cs="Times New Roman"/>
                <w:b/>
                <w:sz w:val="24"/>
                <w:szCs w:val="24"/>
              </w:rPr>
            </w:pPr>
            <w:r w:rsidRPr="00664604">
              <w:rPr>
                <w:rFonts w:ascii="Times New Roman" w:hAnsi="Times New Roman" w:cs="Times New Roman"/>
                <w:b/>
                <w:sz w:val="24"/>
                <w:szCs w:val="24"/>
              </w:rPr>
              <w:t xml:space="preserve">Начальник </w:t>
            </w:r>
            <w:proofErr w:type="spellStart"/>
            <w:r w:rsidRPr="00664604">
              <w:rPr>
                <w:rFonts w:ascii="Times New Roman" w:hAnsi="Times New Roman" w:cs="Times New Roman"/>
                <w:b/>
                <w:sz w:val="24"/>
                <w:szCs w:val="24"/>
              </w:rPr>
              <w:t>Нязепетровского</w:t>
            </w:r>
            <w:proofErr w:type="spellEnd"/>
            <w:r w:rsidRPr="00664604">
              <w:rPr>
                <w:rFonts w:ascii="Times New Roman" w:hAnsi="Times New Roman" w:cs="Times New Roman"/>
                <w:b/>
                <w:sz w:val="24"/>
                <w:szCs w:val="24"/>
              </w:rPr>
              <w:t xml:space="preserve"> участка </w:t>
            </w:r>
          </w:p>
          <w:p w:rsidR="000B757B" w:rsidRDefault="000B757B" w:rsidP="000B757B">
            <w:pPr>
              <w:rPr>
                <w:rFonts w:ascii="Times New Roman" w:hAnsi="Times New Roman" w:cs="Times New Roman"/>
                <w:b/>
                <w:sz w:val="24"/>
                <w:szCs w:val="24"/>
              </w:rPr>
            </w:pPr>
          </w:p>
          <w:p w:rsidR="000B757B" w:rsidRPr="00664604" w:rsidRDefault="000B757B" w:rsidP="000B757B">
            <w:pPr>
              <w:rPr>
                <w:rFonts w:ascii="Times New Roman" w:hAnsi="Times New Roman" w:cs="Times New Roman"/>
                <w:b/>
                <w:sz w:val="24"/>
                <w:szCs w:val="24"/>
              </w:rPr>
            </w:pPr>
            <w:r w:rsidRPr="00664604">
              <w:rPr>
                <w:rFonts w:ascii="Times New Roman" w:hAnsi="Times New Roman" w:cs="Times New Roman"/>
                <w:b/>
                <w:sz w:val="24"/>
                <w:szCs w:val="24"/>
              </w:rPr>
              <w:t>АО «</w:t>
            </w:r>
            <w:proofErr w:type="spellStart"/>
            <w:r w:rsidRPr="00664604">
              <w:rPr>
                <w:rFonts w:ascii="Times New Roman" w:hAnsi="Times New Roman" w:cs="Times New Roman"/>
                <w:b/>
                <w:sz w:val="24"/>
                <w:szCs w:val="24"/>
              </w:rPr>
              <w:t>Челябоблкоммунэнерго</w:t>
            </w:r>
            <w:proofErr w:type="spellEnd"/>
            <w:r w:rsidRPr="00664604">
              <w:rPr>
                <w:rFonts w:ascii="Times New Roman" w:hAnsi="Times New Roman" w:cs="Times New Roman"/>
                <w:b/>
                <w:sz w:val="24"/>
                <w:szCs w:val="24"/>
              </w:rPr>
              <w:t>»</w:t>
            </w:r>
          </w:p>
          <w:p w:rsidR="000B757B" w:rsidRDefault="000B757B" w:rsidP="000B757B">
            <w:pPr>
              <w:rPr>
                <w:rFonts w:ascii="Times New Roman" w:hAnsi="Times New Roman" w:cs="Times New Roman"/>
                <w:b/>
                <w:sz w:val="24"/>
                <w:szCs w:val="24"/>
              </w:rPr>
            </w:pPr>
            <w:r w:rsidRPr="00664604">
              <w:rPr>
                <w:rFonts w:ascii="Times New Roman" w:hAnsi="Times New Roman" w:cs="Times New Roman"/>
                <w:b/>
                <w:sz w:val="24"/>
                <w:szCs w:val="24"/>
              </w:rPr>
              <w:t xml:space="preserve"> </w:t>
            </w:r>
          </w:p>
          <w:p w:rsidR="000B757B" w:rsidRPr="00664604" w:rsidRDefault="000B757B" w:rsidP="000B757B">
            <w:pPr>
              <w:rPr>
                <w:rFonts w:ascii="Times New Roman" w:hAnsi="Times New Roman" w:cs="Times New Roman"/>
                <w:b/>
                <w:sz w:val="24"/>
                <w:szCs w:val="24"/>
              </w:rPr>
            </w:pPr>
            <w:r w:rsidRPr="00664604">
              <w:rPr>
                <w:rFonts w:ascii="Times New Roman" w:hAnsi="Times New Roman" w:cs="Times New Roman"/>
                <w:b/>
                <w:sz w:val="24"/>
                <w:szCs w:val="24"/>
              </w:rPr>
              <w:t>________________ С.В. Волков</w:t>
            </w:r>
          </w:p>
          <w:p w:rsidR="000B757B" w:rsidRDefault="000B757B" w:rsidP="000B757B">
            <w:pPr>
              <w:rPr>
                <w:rFonts w:ascii="Times New Roman" w:hAnsi="Times New Roman" w:cs="Times New Roman"/>
                <w:b/>
                <w:sz w:val="24"/>
                <w:szCs w:val="24"/>
              </w:rPr>
            </w:pPr>
          </w:p>
          <w:p w:rsidR="000B757B" w:rsidRDefault="000B757B" w:rsidP="000B757B">
            <w:pPr>
              <w:rPr>
                <w:rFonts w:ascii="Times New Roman" w:hAnsi="Times New Roman" w:cs="Times New Roman"/>
                <w:b/>
                <w:sz w:val="24"/>
                <w:szCs w:val="24"/>
              </w:rPr>
            </w:pPr>
          </w:p>
          <w:p w:rsidR="000B757B" w:rsidRPr="00664604" w:rsidRDefault="000B757B" w:rsidP="000B757B">
            <w:pPr>
              <w:rPr>
                <w:rFonts w:ascii="Times New Roman" w:hAnsi="Times New Roman" w:cs="Times New Roman"/>
                <w:b/>
                <w:sz w:val="24"/>
                <w:szCs w:val="24"/>
              </w:rPr>
            </w:pPr>
            <w:r w:rsidRPr="00664604">
              <w:rPr>
                <w:rFonts w:ascii="Times New Roman" w:hAnsi="Times New Roman" w:cs="Times New Roman"/>
                <w:b/>
                <w:sz w:val="24"/>
                <w:szCs w:val="24"/>
              </w:rPr>
              <w:t xml:space="preserve">Директор </w:t>
            </w:r>
          </w:p>
          <w:p w:rsidR="007C202B" w:rsidRDefault="007C202B" w:rsidP="000B757B">
            <w:pPr>
              <w:ind w:right="-108"/>
              <w:rPr>
                <w:rFonts w:ascii="Times New Roman" w:hAnsi="Times New Roman" w:cs="Times New Roman"/>
                <w:b/>
                <w:sz w:val="24"/>
                <w:szCs w:val="24"/>
              </w:rPr>
            </w:pPr>
          </w:p>
          <w:p w:rsidR="000B757B" w:rsidRPr="00664604" w:rsidRDefault="000B757B" w:rsidP="007C202B">
            <w:pPr>
              <w:ind w:left="-284" w:right="-108"/>
              <w:rPr>
                <w:rFonts w:ascii="Times New Roman" w:hAnsi="Times New Roman" w:cs="Times New Roman"/>
                <w:b/>
                <w:sz w:val="24"/>
                <w:szCs w:val="24"/>
              </w:rPr>
            </w:pPr>
            <w:r w:rsidRPr="00664604">
              <w:rPr>
                <w:rFonts w:ascii="Times New Roman" w:hAnsi="Times New Roman" w:cs="Times New Roman"/>
                <w:b/>
                <w:sz w:val="24"/>
                <w:szCs w:val="24"/>
              </w:rPr>
              <w:t xml:space="preserve">ООО «Сервисная компания </w:t>
            </w:r>
            <w:r>
              <w:rPr>
                <w:rFonts w:ascii="Times New Roman" w:hAnsi="Times New Roman" w:cs="Times New Roman"/>
                <w:b/>
                <w:sz w:val="24"/>
                <w:szCs w:val="24"/>
              </w:rPr>
              <w:t>г.</w:t>
            </w:r>
            <w:r w:rsidR="007C202B">
              <w:rPr>
                <w:rFonts w:ascii="Times New Roman" w:hAnsi="Times New Roman" w:cs="Times New Roman"/>
                <w:b/>
                <w:sz w:val="24"/>
                <w:szCs w:val="24"/>
              </w:rPr>
              <w:t xml:space="preserve"> </w:t>
            </w:r>
            <w:r w:rsidRPr="00664604">
              <w:rPr>
                <w:rFonts w:ascii="Times New Roman" w:hAnsi="Times New Roman" w:cs="Times New Roman"/>
                <w:b/>
                <w:sz w:val="24"/>
                <w:szCs w:val="24"/>
              </w:rPr>
              <w:t xml:space="preserve">Нязепетровск» </w:t>
            </w:r>
          </w:p>
          <w:p w:rsidR="000B757B" w:rsidRDefault="000B757B" w:rsidP="000B757B">
            <w:pPr>
              <w:rPr>
                <w:rFonts w:ascii="Times New Roman" w:hAnsi="Times New Roman" w:cs="Times New Roman"/>
                <w:b/>
                <w:sz w:val="24"/>
                <w:szCs w:val="24"/>
              </w:rPr>
            </w:pPr>
          </w:p>
          <w:p w:rsidR="000B757B" w:rsidRPr="00664604" w:rsidRDefault="000B757B" w:rsidP="000B757B">
            <w:pPr>
              <w:rPr>
                <w:rFonts w:ascii="Times New Roman" w:hAnsi="Times New Roman" w:cs="Times New Roman"/>
                <w:b/>
                <w:sz w:val="24"/>
                <w:szCs w:val="24"/>
              </w:rPr>
            </w:pPr>
            <w:r w:rsidRPr="00664604">
              <w:rPr>
                <w:rFonts w:ascii="Times New Roman" w:hAnsi="Times New Roman" w:cs="Times New Roman"/>
                <w:b/>
                <w:sz w:val="24"/>
                <w:szCs w:val="24"/>
              </w:rPr>
              <w:t xml:space="preserve">______________ М.З. </w:t>
            </w:r>
            <w:proofErr w:type="spellStart"/>
            <w:r w:rsidRPr="00664604">
              <w:rPr>
                <w:rFonts w:ascii="Times New Roman" w:hAnsi="Times New Roman" w:cs="Times New Roman"/>
                <w:b/>
                <w:sz w:val="24"/>
                <w:szCs w:val="24"/>
              </w:rPr>
              <w:t>Горопашный</w:t>
            </w:r>
            <w:proofErr w:type="spellEnd"/>
            <w:r w:rsidRPr="00664604">
              <w:rPr>
                <w:rFonts w:ascii="Times New Roman" w:hAnsi="Times New Roman" w:cs="Times New Roman"/>
                <w:b/>
                <w:sz w:val="24"/>
                <w:szCs w:val="24"/>
              </w:rPr>
              <w:t xml:space="preserve"> </w:t>
            </w:r>
          </w:p>
          <w:p w:rsidR="000B757B" w:rsidRDefault="000B757B" w:rsidP="000B757B">
            <w:pPr>
              <w:rPr>
                <w:rFonts w:ascii="Times New Roman" w:hAnsi="Times New Roman" w:cs="Times New Roman"/>
                <w:b/>
                <w:sz w:val="24"/>
                <w:szCs w:val="24"/>
              </w:rPr>
            </w:pPr>
          </w:p>
          <w:p w:rsidR="000B757B" w:rsidRDefault="000B757B" w:rsidP="008C0E9E">
            <w:pPr>
              <w:rPr>
                <w:rFonts w:ascii="Times New Roman" w:hAnsi="Times New Roman" w:cs="Times New Roman"/>
                <w:b/>
                <w:sz w:val="24"/>
                <w:szCs w:val="24"/>
              </w:rPr>
            </w:pPr>
          </w:p>
        </w:tc>
        <w:tc>
          <w:tcPr>
            <w:tcW w:w="9957" w:type="dxa"/>
          </w:tcPr>
          <w:p w:rsidR="000B757B" w:rsidRPr="00664604" w:rsidRDefault="000B757B" w:rsidP="000B757B">
            <w:pPr>
              <w:jc w:val="right"/>
              <w:rPr>
                <w:rFonts w:ascii="Times New Roman" w:hAnsi="Times New Roman" w:cs="Times New Roman"/>
                <w:b/>
                <w:sz w:val="24"/>
                <w:szCs w:val="24"/>
              </w:rPr>
            </w:pPr>
            <w:r w:rsidRPr="00664604">
              <w:rPr>
                <w:rFonts w:ascii="Times New Roman" w:hAnsi="Times New Roman" w:cs="Times New Roman"/>
                <w:b/>
                <w:sz w:val="24"/>
                <w:szCs w:val="24"/>
              </w:rPr>
              <w:t>УТВЕРЖДЕН:</w:t>
            </w:r>
          </w:p>
          <w:p w:rsidR="000B757B" w:rsidRPr="00664604" w:rsidRDefault="000B757B" w:rsidP="000B757B">
            <w:pPr>
              <w:ind w:left="5670"/>
              <w:jc w:val="right"/>
              <w:rPr>
                <w:rFonts w:ascii="Times New Roman" w:hAnsi="Times New Roman" w:cs="Times New Roman"/>
                <w:b/>
                <w:sz w:val="24"/>
                <w:szCs w:val="24"/>
              </w:rPr>
            </w:pPr>
          </w:p>
          <w:p w:rsidR="000B757B" w:rsidRDefault="000B757B" w:rsidP="000B757B">
            <w:pPr>
              <w:jc w:val="right"/>
              <w:rPr>
                <w:rFonts w:ascii="Times New Roman" w:hAnsi="Times New Roman" w:cs="Times New Roman"/>
                <w:b/>
                <w:sz w:val="24"/>
                <w:szCs w:val="24"/>
              </w:rPr>
            </w:pPr>
            <w:r w:rsidRPr="00664604">
              <w:rPr>
                <w:rFonts w:ascii="Times New Roman" w:hAnsi="Times New Roman" w:cs="Times New Roman"/>
                <w:b/>
                <w:sz w:val="24"/>
                <w:szCs w:val="24"/>
              </w:rPr>
              <w:t>Директор ООО «</w:t>
            </w:r>
            <w:proofErr w:type="spellStart"/>
            <w:r w:rsidRPr="00664604">
              <w:rPr>
                <w:rFonts w:ascii="Times New Roman" w:hAnsi="Times New Roman" w:cs="Times New Roman"/>
                <w:b/>
                <w:sz w:val="24"/>
                <w:szCs w:val="24"/>
              </w:rPr>
              <w:t>Виннер</w:t>
            </w:r>
            <w:proofErr w:type="spellEnd"/>
            <w:r w:rsidRPr="00664604">
              <w:rPr>
                <w:rFonts w:ascii="Times New Roman" w:hAnsi="Times New Roman" w:cs="Times New Roman"/>
                <w:b/>
                <w:sz w:val="24"/>
                <w:szCs w:val="24"/>
              </w:rPr>
              <w:t>»</w:t>
            </w:r>
          </w:p>
          <w:p w:rsidR="000B757B" w:rsidRDefault="000B757B" w:rsidP="000B757B">
            <w:pPr>
              <w:jc w:val="right"/>
              <w:rPr>
                <w:rFonts w:ascii="Times New Roman" w:hAnsi="Times New Roman" w:cs="Times New Roman"/>
                <w:b/>
                <w:sz w:val="24"/>
                <w:szCs w:val="24"/>
              </w:rPr>
            </w:pPr>
          </w:p>
          <w:p w:rsidR="000B757B" w:rsidRPr="00664604" w:rsidRDefault="000B757B" w:rsidP="000B757B">
            <w:pPr>
              <w:jc w:val="right"/>
              <w:rPr>
                <w:rFonts w:ascii="Times New Roman" w:hAnsi="Times New Roman" w:cs="Times New Roman"/>
                <w:b/>
                <w:sz w:val="24"/>
                <w:szCs w:val="24"/>
              </w:rPr>
            </w:pPr>
            <w:r w:rsidRPr="00664604">
              <w:rPr>
                <w:rFonts w:ascii="Times New Roman" w:hAnsi="Times New Roman" w:cs="Times New Roman"/>
                <w:b/>
                <w:sz w:val="24"/>
                <w:szCs w:val="24"/>
              </w:rPr>
              <w:t>______________ М.А. Проскурин</w:t>
            </w:r>
          </w:p>
          <w:p w:rsidR="000B757B" w:rsidRDefault="000B757B" w:rsidP="000B757B">
            <w:pPr>
              <w:jc w:val="right"/>
              <w:rPr>
                <w:rFonts w:ascii="Times New Roman" w:hAnsi="Times New Roman" w:cs="Times New Roman"/>
                <w:b/>
                <w:sz w:val="24"/>
                <w:szCs w:val="24"/>
              </w:rPr>
            </w:pPr>
          </w:p>
          <w:p w:rsidR="000B757B" w:rsidRPr="00664604" w:rsidRDefault="008C0E9E" w:rsidP="000B757B">
            <w:pPr>
              <w:jc w:val="right"/>
              <w:rPr>
                <w:rFonts w:ascii="Times New Roman" w:hAnsi="Times New Roman" w:cs="Times New Roman"/>
                <w:b/>
                <w:sz w:val="28"/>
                <w:szCs w:val="28"/>
              </w:rPr>
            </w:pPr>
            <w:r>
              <w:rPr>
                <w:rFonts w:ascii="Times New Roman" w:hAnsi="Times New Roman" w:cs="Times New Roman"/>
                <w:b/>
                <w:sz w:val="24"/>
                <w:szCs w:val="24"/>
              </w:rPr>
              <w:t>«29» апреля 2026</w:t>
            </w:r>
            <w:r w:rsidR="000B757B" w:rsidRPr="00664604">
              <w:rPr>
                <w:rFonts w:ascii="Times New Roman" w:hAnsi="Times New Roman" w:cs="Times New Roman"/>
                <w:b/>
                <w:sz w:val="24"/>
                <w:szCs w:val="24"/>
              </w:rPr>
              <w:t xml:space="preserve"> г.</w:t>
            </w:r>
            <w:r w:rsidR="000B757B" w:rsidRPr="00664604">
              <w:rPr>
                <w:rFonts w:ascii="Times New Roman" w:hAnsi="Times New Roman" w:cs="Times New Roman"/>
                <w:b/>
                <w:sz w:val="28"/>
                <w:szCs w:val="28"/>
              </w:rPr>
              <w:t xml:space="preserve"> </w:t>
            </w:r>
          </w:p>
          <w:p w:rsidR="000B757B" w:rsidRDefault="000B757B">
            <w:pPr>
              <w:rPr>
                <w:rFonts w:ascii="Times New Roman" w:hAnsi="Times New Roman" w:cs="Times New Roman"/>
                <w:b/>
                <w:sz w:val="24"/>
                <w:szCs w:val="24"/>
              </w:rPr>
            </w:pPr>
          </w:p>
        </w:tc>
      </w:tr>
    </w:tbl>
    <w:p w:rsidR="000B757B" w:rsidRDefault="000B757B">
      <w:pPr>
        <w:rPr>
          <w:rFonts w:ascii="Times New Roman" w:hAnsi="Times New Roman" w:cs="Times New Roman"/>
          <w:b/>
          <w:sz w:val="24"/>
          <w:szCs w:val="24"/>
        </w:rPr>
      </w:pPr>
    </w:p>
    <w:p w:rsidR="002C0970" w:rsidRPr="008E5D70" w:rsidRDefault="00AB2027" w:rsidP="00E6559B">
      <w:pPr>
        <w:jc w:val="center"/>
        <w:rPr>
          <w:rFonts w:ascii="Times New Roman" w:hAnsi="Times New Roman" w:cs="Times New Roman"/>
          <w:b/>
          <w:sz w:val="32"/>
          <w:szCs w:val="32"/>
        </w:rPr>
      </w:pPr>
      <w:r w:rsidRPr="008E5D70">
        <w:rPr>
          <w:rFonts w:ascii="Times New Roman" w:hAnsi="Times New Roman" w:cs="Times New Roman"/>
          <w:b/>
          <w:sz w:val="32"/>
          <w:szCs w:val="32"/>
        </w:rPr>
        <w:t>План подготовки</w:t>
      </w:r>
    </w:p>
    <w:p w:rsidR="00D458A1" w:rsidRPr="008E5D70" w:rsidRDefault="008C0E9E" w:rsidP="00D458A1">
      <w:pPr>
        <w:jc w:val="center"/>
        <w:rPr>
          <w:rFonts w:ascii="Times New Roman" w:hAnsi="Times New Roman" w:cs="Times New Roman"/>
          <w:b/>
          <w:sz w:val="32"/>
          <w:szCs w:val="32"/>
        </w:rPr>
      </w:pPr>
      <w:r>
        <w:rPr>
          <w:rFonts w:ascii="Times New Roman" w:hAnsi="Times New Roman" w:cs="Times New Roman"/>
          <w:b/>
          <w:sz w:val="32"/>
          <w:szCs w:val="32"/>
        </w:rPr>
        <w:t>к отопительному периоду 2026-2027</w:t>
      </w:r>
      <w:r w:rsidR="00D458A1" w:rsidRPr="008E5D70">
        <w:rPr>
          <w:rFonts w:ascii="Times New Roman" w:hAnsi="Times New Roman" w:cs="Times New Roman"/>
          <w:b/>
          <w:sz w:val="32"/>
          <w:szCs w:val="32"/>
        </w:rPr>
        <w:t xml:space="preserve"> гг.</w:t>
      </w:r>
    </w:p>
    <w:p w:rsidR="00AB2027" w:rsidRPr="00BF2EAE" w:rsidRDefault="00BF2EAE" w:rsidP="00AB2027">
      <w:pPr>
        <w:jc w:val="center"/>
        <w:rPr>
          <w:rFonts w:ascii="Times New Roman" w:hAnsi="Times New Roman" w:cs="Times New Roman"/>
          <w:b/>
          <w:sz w:val="32"/>
          <w:szCs w:val="32"/>
        </w:rPr>
      </w:pPr>
      <w:r>
        <w:rPr>
          <w:rFonts w:ascii="Times New Roman" w:hAnsi="Times New Roman" w:cs="Times New Roman"/>
          <w:b/>
          <w:sz w:val="32"/>
          <w:szCs w:val="32"/>
        </w:rPr>
        <w:t>управляющая компания ООО «</w:t>
      </w:r>
      <w:proofErr w:type="spellStart"/>
      <w:r>
        <w:rPr>
          <w:rFonts w:ascii="Times New Roman" w:hAnsi="Times New Roman" w:cs="Times New Roman"/>
          <w:b/>
          <w:sz w:val="32"/>
          <w:szCs w:val="32"/>
        </w:rPr>
        <w:t>Виннер</w:t>
      </w:r>
      <w:proofErr w:type="spellEnd"/>
      <w:r>
        <w:rPr>
          <w:rFonts w:ascii="Times New Roman" w:hAnsi="Times New Roman" w:cs="Times New Roman"/>
          <w:b/>
          <w:sz w:val="32"/>
          <w:szCs w:val="32"/>
        </w:rPr>
        <w:t>»</w:t>
      </w:r>
    </w:p>
    <w:p w:rsidR="00AB2027" w:rsidRDefault="00AB2027" w:rsidP="00D458A1">
      <w:pPr>
        <w:jc w:val="center"/>
        <w:rPr>
          <w:rFonts w:ascii="Times New Roman" w:hAnsi="Times New Roman" w:cs="Times New Roman"/>
          <w:sz w:val="24"/>
          <w:szCs w:val="24"/>
        </w:rPr>
      </w:pPr>
    </w:p>
    <w:p w:rsidR="00D458A1" w:rsidRDefault="00D458A1" w:rsidP="00D458A1">
      <w:pPr>
        <w:jc w:val="center"/>
        <w:rPr>
          <w:rFonts w:ascii="Times New Roman" w:hAnsi="Times New Roman" w:cs="Times New Roman"/>
          <w:sz w:val="24"/>
          <w:szCs w:val="24"/>
        </w:rPr>
      </w:pPr>
    </w:p>
    <w:p w:rsidR="00D458A1" w:rsidRDefault="00D458A1" w:rsidP="00D458A1">
      <w:pPr>
        <w:jc w:val="center"/>
        <w:rPr>
          <w:rFonts w:ascii="Times New Roman" w:hAnsi="Times New Roman" w:cs="Times New Roman"/>
          <w:sz w:val="24"/>
          <w:szCs w:val="24"/>
        </w:rPr>
      </w:pPr>
    </w:p>
    <w:p w:rsidR="008E5D70" w:rsidRDefault="008C0E9E" w:rsidP="00E6559B">
      <w:pPr>
        <w:spacing w:after="128" w:line="260" w:lineRule="exact"/>
        <w:jc w:val="center"/>
        <w:rPr>
          <w:rFonts w:ascii="Times New Roman" w:eastAsia="Times New Roman" w:hAnsi="Times New Roman" w:cs="Times New Roman"/>
          <w:b/>
          <w:color w:val="000000"/>
          <w:sz w:val="24"/>
          <w:szCs w:val="24"/>
          <w:lang w:val="ru" w:eastAsia="ru-RU"/>
        </w:rPr>
      </w:pPr>
      <w:bookmarkStart w:id="0" w:name="bookmark0"/>
      <w:r>
        <w:rPr>
          <w:rFonts w:ascii="Times New Roman" w:eastAsia="Times New Roman" w:hAnsi="Times New Roman" w:cs="Times New Roman"/>
          <w:b/>
          <w:color w:val="000000"/>
          <w:sz w:val="24"/>
          <w:szCs w:val="24"/>
          <w:lang w:val="ru" w:eastAsia="ru-RU"/>
        </w:rPr>
        <w:t>2026</w:t>
      </w:r>
      <w:r w:rsidR="00F4738C">
        <w:rPr>
          <w:rFonts w:ascii="Times New Roman" w:eastAsia="Times New Roman" w:hAnsi="Times New Roman" w:cs="Times New Roman"/>
          <w:b/>
          <w:color w:val="000000"/>
          <w:sz w:val="24"/>
          <w:szCs w:val="24"/>
          <w:lang w:val="ru" w:eastAsia="ru-RU"/>
        </w:rPr>
        <w:t>г.</w:t>
      </w:r>
    </w:p>
    <w:p w:rsidR="00E6559B" w:rsidRDefault="00E6559B" w:rsidP="00E93F89">
      <w:pPr>
        <w:spacing w:after="128" w:line="260" w:lineRule="exact"/>
        <w:jc w:val="center"/>
        <w:rPr>
          <w:rFonts w:ascii="Times New Roman" w:eastAsia="Times New Roman" w:hAnsi="Times New Roman" w:cs="Times New Roman"/>
          <w:b/>
          <w:color w:val="000000"/>
          <w:sz w:val="24"/>
          <w:szCs w:val="24"/>
          <w:lang w:val="ru" w:eastAsia="ru-RU"/>
        </w:rPr>
      </w:pPr>
    </w:p>
    <w:p w:rsidR="00E6559B" w:rsidRDefault="00E6559B" w:rsidP="00E93F89">
      <w:pPr>
        <w:spacing w:after="128" w:line="260" w:lineRule="exact"/>
        <w:jc w:val="center"/>
        <w:rPr>
          <w:rFonts w:ascii="Times New Roman" w:eastAsia="Times New Roman" w:hAnsi="Times New Roman" w:cs="Times New Roman"/>
          <w:b/>
          <w:color w:val="000000"/>
          <w:sz w:val="24"/>
          <w:szCs w:val="24"/>
          <w:lang w:val="ru" w:eastAsia="ru-RU"/>
        </w:rPr>
      </w:pPr>
    </w:p>
    <w:p w:rsidR="00E6559B" w:rsidRDefault="00E6559B" w:rsidP="00E93F89">
      <w:pPr>
        <w:spacing w:after="128" w:line="260" w:lineRule="exact"/>
        <w:jc w:val="center"/>
        <w:rPr>
          <w:rFonts w:ascii="Times New Roman" w:eastAsia="Times New Roman" w:hAnsi="Times New Roman" w:cs="Times New Roman"/>
          <w:b/>
          <w:color w:val="000000"/>
          <w:sz w:val="24"/>
          <w:szCs w:val="24"/>
          <w:lang w:val="ru" w:eastAsia="ru-RU"/>
        </w:rPr>
      </w:pPr>
    </w:p>
    <w:p w:rsidR="008C0E9E" w:rsidRDefault="008C0E9E" w:rsidP="00E93F89">
      <w:pPr>
        <w:spacing w:after="128" w:line="260" w:lineRule="exact"/>
        <w:jc w:val="center"/>
        <w:rPr>
          <w:rFonts w:ascii="Times New Roman" w:eastAsia="Times New Roman" w:hAnsi="Times New Roman" w:cs="Times New Roman"/>
          <w:b/>
          <w:color w:val="000000"/>
          <w:sz w:val="24"/>
          <w:szCs w:val="24"/>
          <w:lang w:val="ru" w:eastAsia="ru-RU"/>
        </w:rPr>
      </w:pPr>
    </w:p>
    <w:p w:rsidR="006C0F0C" w:rsidRDefault="00A451A6" w:rsidP="00E93F89">
      <w:pPr>
        <w:spacing w:after="128" w:line="260" w:lineRule="exact"/>
        <w:jc w:val="center"/>
        <w:rPr>
          <w:rFonts w:ascii="Times New Roman" w:eastAsia="Times New Roman" w:hAnsi="Times New Roman" w:cs="Times New Roman"/>
          <w:b/>
          <w:color w:val="000000"/>
          <w:sz w:val="24"/>
          <w:szCs w:val="24"/>
          <w:lang w:val="ru" w:eastAsia="ru-RU"/>
        </w:rPr>
      </w:pPr>
      <w:r w:rsidRPr="00A451A6">
        <w:rPr>
          <w:rFonts w:ascii="Times New Roman" w:eastAsia="Times New Roman" w:hAnsi="Times New Roman" w:cs="Times New Roman"/>
          <w:b/>
          <w:color w:val="000000"/>
          <w:sz w:val="24"/>
          <w:szCs w:val="24"/>
          <w:lang w:val="ru" w:eastAsia="ru-RU"/>
        </w:rPr>
        <w:lastRenderedPageBreak/>
        <w:t>РЕЗУЛЬТАТЫ АНАЛИЗА ПРОХОЖДЕНИЯ ОТОПИТЕЛЬНЫХ ПЕРИОДОВ</w:t>
      </w:r>
    </w:p>
    <w:p w:rsidR="00A451A6" w:rsidRDefault="002C0970" w:rsidP="00A451A6">
      <w:pPr>
        <w:spacing w:after="128" w:line="260" w:lineRule="exact"/>
        <w:jc w:val="center"/>
        <w:rPr>
          <w:rFonts w:ascii="Times New Roman" w:eastAsia="Times New Roman" w:hAnsi="Times New Roman" w:cs="Times New Roman"/>
          <w:b/>
          <w:color w:val="000000"/>
          <w:sz w:val="24"/>
          <w:szCs w:val="24"/>
          <w:lang w:val="ru" w:eastAsia="ru-RU"/>
        </w:rPr>
      </w:pPr>
      <w:r>
        <w:rPr>
          <w:rFonts w:ascii="Times New Roman" w:eastAsia="Times New Roman" w:hAnsi="Times New Roman" w:cs="Times New Roman"/>
          <w:b/>
          <w:color w:val="000000"/>
          <w:sz w:val="24"/>
          <w:szCs w:val="24"/>
          <w:lang w:val="ru" w:eastAsia="ru-RU"/>
        </w:rPr>
        <w:t xml:space="preserve">с </w:t>
      </w:r>
      <w:r w:rsidR="008C0E9E">
        <w:rPr>
          <w:rFonts w:ascii="Times New Roman" w:eastAsia="Times New Roman" w:hAnsi="Times New Roman" w:cs="Times New Roman"/>
          <w:b/>
          <w:color w:val="000000"/>
          <w:sz w:val="24"/>
          <w:szCs w:val="24"/>
          <w:lang w:val="ru" w:eastAsia="ru-RU"/>
        </w:rPr>
        <w:t xml:space="preserve">2023 </w:t>
      </w:r>
      <w:r w:rsidR="00A451A6" w:rsidRPr="00A451A6">
        <w:rPr>
          <w:rFonts w:ascii="Times New Roman" w:eastAsia="Times New Roman" w:hAnsi="Times New Roman" w:cs="Times New Roman"/>
          <w:b/>
          <w:color w:val="000000"/>
          <w:sz w:val="24"/>
          <w:szCs w:val="24"/>
          <w:lang w:val="ru" w:eastAsia="ru-RU"/>
        </w:rPr>
        <w:t>г</w:t>
      </w:r>
      <w:r w:rsidR="008C0E9E">
        <w:rPr>
          <w:rFonts w:ascii="Times New Roman" w:eastAsia="Times New Roman" w:hAnsi="Times New Roman" w:cs="Times New Roman"/>
          <w:b/>
          <w:color w:val="000000"/>
          <w:sz w:val="24"/>
          <w:szCs w:val="24"/>
          <w:lang w:val="ru" w:eastAsia="ru-RU"/>
        </w:rPr>
        <w:t>.</w:t>
      </w:r>
      <w:r w:rsidR="00A451A6" w:rsidRPr="00A451A6">
        <w:rPr>
          <w:rFonts w:ascii="Times New Roman" w:eastAsia="Times New Roman" w:hAnsi="Times New Roman" w:cs="Times New Roman"/>
          <w:b/>
          <w:color w:val="000000"/>
          <w:sz w:val="24"/>
          <w:szCs w:val="24"/>
          <w:lang w:val="ru" w:eastAsia="ru-RU"/>
        </w:rPr>
        <w:t xml:space="preserve"> </w:t>
      </w:r>
      <w:r w:rsidR="00A451A6" w:rsidRPr="00A451A6">
        <w:rPr>
          <w:rFonts w:ascii="Times New Roman" w:eastAsia="Times New Roman" w:hAnsi="Times New Roman" w:cs="Times New Roman"/>
          <w:b/>
          <w:color w:val="000000"/>
          <w:sz w:val="24"/>
          <w:szCs w:val="24"/>
          <w:lang w:eastAsia="ru-RU"/>
        </w:rPr>
        <w:t>по</w:t>
      </w:r>
      <w:r w:rsidR="00A451A6" w:rsidRPr="00A451A6">
        <w:rPr>
          <w:rFonts w:ascii="Times New Roman" w:eastAsia="Times New Roman" w:hAnsi="Times New Roman" w:cs="Times New Roman"/>
          <w:b/>
          <w:color w:val="000000"/>
          <w:sz w:val="24"/>
          <w:szCs w:val="24"/>
          <w:lang w:val="ru" w:eastAsia="ru-RU"/>
        </w:rPr>
        <w:t xml:space="preserve"> </w:t>
      </w:r>
      <w:bookmarkEnd w:id="0"/>
      <w:r w:rsidR="008C0E9E">
        <w:rPr>
          <w:rFonts w:ascii="Times New Roman" w:eastAsia="Times New Roman" w:hAnsi="Times New Roman" w:cs="Times New Roman"/>
          <w:b/>
          <w:color w:val="000000"/>
          <w:sz w:val="24"/>
          <w:szCs w:val="24"/>
          <w:lang w:val="ru" w:eastAsia="ru-RU"/>
        </w:rPr>
        <w:t>2025 г.</w:t>
      </w:r>
    </w:p>
    <w:p w:rsidR="002C0970" w:rsidRPr="00A451A6" w:rsidRDefault="002C0970" w:rsidP="00A451A6">
      <w:pPr>
        <w:spacing w:after="128" w:line="260" w:lineRule="exact"/>
        <w:jc w:val="center"/>
        <w:rPr>
          <w:rFonts w:ascii="Times New Roman" w:eastAsia="Times New Roman" w:hAnsi="Times New Roman" w:cs="Times New Roman"/>
          <w:b/>
          <w:color w:val="000000"/>
          <w:sz w:val="24"/>
          <w:szCs w:val="24"/>
          <w:lang w:val="ru" w:eastAsia="ru-RU"/>
        </w:rPr>
      </w:pPr>
    </w:p>
    <w:tbl>
      <w:tblPr>
        <w:tblW w:w="13998" w:type="dxa"/>
        <w:jc w:val="center"/>
        <w:tblLayout w:type="fixed"/>
        <w:tblCellMar>
          <w:left w:w="10" w:type="dxa"/>
          <w:right w:w="10" w:type="dxa"/>
        </w:tblCellMar>
        <w:tblLook w:val="04A0" w:firstRow="1" w:lastRow="0" w:firstColumn="1" w:lastColumn="0" w:noHBand="0" w:noVBand="1"/>
      </w:tblPr>
      <w:tblGrid>
        <w:gridCol w:w="707"/>
        <w:gridCol w:w="4536"/>
        <w:gridCol w:w="2694"/>
        <w:gridCol w:w="1842"/>
        <w:gridCol w:w="2127"/>
        <w:gridCol w:w="2092"/>
      </w:tblGrid>
      <w:tr w:rsidR="00CF4FE6" w:rsidRPr="00A451A6" w:rsidTr="00EE3B1F">
        <w:trPr>
          <w:trHeight w:val="544"/>
          <w:jc w:val="center"/>
        </w:trPr>
        <w:tc>
          <w:tcPr>
            <w:tcW w:w="707" w:type="dxa"/>
            <w:vMerge w:val="restart"/>
            <w:tcBorders>
              <w:top w:val="single" w:sz="4" w:space="0" w:color="auto"/>
              <w:left w:val="single" w:sz="4" w:space="0" w:color="auto"/>
              <w:right w:val="single" w:sz="4" w:space="0" w:color="auto"/>
            </w:tcBorders>
            <w:shd w:val="clear" w:color="auto" w:fill="FFFFFF"/>
          </w:tcPr>
          <w:p w:rsidR="00A451A6" w:rsidRPr="00A451A6" w:rsidRDefault="00A451A6" w:rsidP="00A451A6">
            <w:pPr>
              <w:spacing w:after="0" w:line="240" w:lineRule="auto"/>
              <w:rPr>
                <w:rFonts w:ascii="Arial Unicode MS" w:eastAsia="Arial Unicode MS" w:hAnsi="Arial Unicode MS" w:cs="Arial Unicode MS"/>
                <w:color w:val="000000"/>
                <w:sz w:val="10"/>
                <w:szCs w:val="10"/>
                <w:lang w:val="ru" w:eastAsia="ru-RU"/>
              </w:rPr>
            </w:pPr>
          </w:p>
        </w:tc>
        <w:tc>
          <w:tcPr>
            <w:tcW w:w="7230" w:type="dxa"/>
            <w:gridSpan w:val="2"/>
            <w:vMerge w:val="restart"/>
            <w:tcBorders>
              <w:top w:val="single" w:sz="4" w:space="0" w:color="auto"/>
              <w:left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b/>
                <w:bCs/>
                <w:color w:val="000000"/>
                <w:sz w:val="24"/>
                <w:szCs w:val="24"/>
                <w:lang w:val="ru" w:eastAsia="ru-RU"/>
              </w:rPr>
            </w:pPr>
            <w:r w:rsidRPr="00A451A6">
              <w:rPr>
                <w:rFonts w:ascii="Times New Roman" w:eastAsia="Times New Roman" w:hAnsi="Times New Roman" w:cs="Times New Roman"/>
                <w:b/>
                <w:bCs/>
                <w:color w:val="000000"/>
                <w:sz w:val="24"/>
                <w:szCs w:val="24"/>
                <w:lang w:val="ru" w:eastAsia="ru-RU"/>
              </w:rPr>
              <w:t>Фактические и расчетные значении</w:t>
            </w:r>
          </w:p>
        </w:tc>
        <w:tc>
          <w:tcPr>
            <w:tcW w:w="606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ind w:left="19"/>
              <w:jc w:val="center"/>
              <w:rPr>
                <w:rFonts w:ascii="Times New Roman" w:eastAsia="Times New Roman" w:hAnsi="Times New Roman" w:cs="Times New Roman"/>
                <w:b/>
                <w:bCs/>
                <w:color w:val="000000"/>
                <w:sz w:val="24"/>
                <w:szCs w:val="24"/>
                <w:lang w:val="ru" w:eastAsia="ru-RU"/>
              </w:rPr>
            </w:pPr>
            <w:r w:rsidRPr="00A451A6">
              <w:rPr>
                <w:rFonts w:ascii="Times New Roman" w:eastAsia="Times New Roman" w:hAnsi="Times New Roman" w:cs="Times New Roman"/>
                <w:b/>
                <w:bCs/>
                <w:color w:val="000000"/>
                <w:sz w:val="24"/>
                <w:szCs w:val="24"/>
                <w:lang w:eastAsia="ru-RU"/>
              </w:rPr>
              <w:t xml:space="preserve">Отопительные </w:t>
            </w:r>
            <w:r w:rsidRPr="00A451A6">
              <w:rPr>
                <w:rFonts w:ascii="Times New Roman" w:eastAsia="Times New Roman" w:hAnsi="Times New Roman" w:cs="Times New Roman"/>
                <w:b/>
                <w:bCs/>
                <w:color w:val="000000"/>
                <w:sz w:val="24"/>
                <w:szCs w:val="24"/>
                <w:lang w:val="ru" w:eastAsia="ru-RU"/>
              </w:rPr>
              <w:t>п</w:t>
            </w:r>
            <w:r w:rsidRPr="00A451A6">
              <w:rPr>
                <w:rFonts w:ascii="Times New Roman" w:eastAsia="Times New Roman" w:hAnsi="Times New Roman" w:cs="Times New Roman"/>
                <w:b/>
                <w:bCs/>
                <w:color w:val="000000"/>
                <w:sz w:val="24"/>
                <w:szCs w:val="24"/>
                <w:lang w:eastAsia="ru-RU"/>
              </w:rPr>
              <w:t>е</w:t>
            </w:r>
            <w:r w:rsidRPr="00A451A6">
              <w:rPr>
                <w:rFonts w:ascii="Times New Roman" w:eastAsia="Times New Roman" w:hAnsi="Times New Roman" w:cs="Times New Roman"/>
                <w:b/>
                <w:bCs/>
                <w:color w:val="000000"/>
                <w:sz w:val="24"/>
                <w:szCs w:val="24"/>
                <w:lang w:val="ru" w:eastAsia="ru-RU"/>
              </w:rPr>
              <w:t>р</w:t>
            </w:r>
            <w:r w:rsidRPr="00A451A6">
              <w:rPr>
                <w:rFonts w:ascii="Times New Roman" w:eastAsia="Times New Roman" w:hAnsi="Times New Roman" w:cs="Times New Roman"/>
                <w:b/>
                <w:bCs/>
                <w:color w:val="000000"/>
                <w:sz w:val="24"/>
                <w:szCs w:val="24"/>
                <w:lang w:eastAsia="ru-RU"/>
              </w:rPr>
              <w:t>и</w:t>
            </w:r>
            <w:r w:rsidRPr="00A451A6">
              <w:rPr>
                <w:rFonts w:ascii="Times New Roman" w:eastAsia="Times New Roman" w:hAnsi="Times New Roman" w:cs="Times New Roman"/>
                <w:b/>
                <w:bCs/>
                <w:color w:val="000000"/>
                <w:sz w:val="24"/>
                <w:szCs w:val="24"/>
                <w:lang w:val="ru" w:eastAsia="ru-RU"/>
              </w:rPr>
              <w:t>оды</w:t>
            </w:r>
          </w:p>
        </w:tc>
      </w:tr>
      <w:tr w:rsidR="00CF4FE6" w:rsidRPr="00A451A6" w:rsidTr="00EE3B1F">
        <w:trPr>
          <w:trHeight w:val="562"/>
          <w:jc w:val="center"/>
        </w:trPr>
        <w:tc>
          <w:tcPr>
            <w:tcW w:w="707" w:type="dxa"/>
            <w:vMerge/>
            <w:tcBorders>
              <w:left w:val="single" w:sz="4" w:space="0" w:color="auto"/>
              <w:bottom w:val="single" w:sz="4" w:space="0" w:color="auto"/>
              <w:right w:val="single" w:sz="4" w:space="0" w:color="auto"/>
            </w:tcBorders>
            <w:shd w:val="clear" w:color="auto" w:fill="FFFFFF"/>
          </w:tcPr>
          <w:p w:rsidR="00A451A6" w:rsidRPr="00A451A6" w:rsidRDefault="00A451A6" w:rsidP="00A451A6">
            <w:pPr>
              <w:spacing w:after="0" w:line="240" w:lineRule="auto"/>
              <w:rPr>
                <w:rFonts w:ascii="Arial Unicode MS" w:eastAsia="Arial Unicode MS" w:hAnsi="Arial Unicode MS" w:cs="Arial Unicode MS"/>
                <w:color w:val="000000"/>
                <w:sz w:val="24"/>
                <w:szCs w:val="24"/>
                <w:lang w:val="ru" w:eastAsia="ru-RU"/>
              </w:rPr>
            </w:pPr>
          </w:p>
        </w:tc>
        <w:tc>
          <w:tcPr>
            <w:tcW w:w="7230" w:type="dxa"/>
            <w:gridSpan w:val="2"/>
            <w:vMerge/>
            <w:tcBorders>
              <w:left w:val="single" w:sz="4" w:space="0" w:color="auto"/>
              <w:bottom w:val="single" w:sz="4" w:space="0" w:color="auto"/>
              <w:right w:val="single" w:sz="4" w:space="0" w:color="auto"/>
            </w:tcBorders>
            <w:shd w:val="clear" w:color="auto" w:fill="FFFFFF"/>
          </w:tcPr>
          <w:p w:rsidR="00A451A6" w:rsidRPr="00A451A6" w:rsidRDefault="00A451A6" w:rsidP="00A451A6">
            <w:pPr>
              <w:spacing w:after="0" w:line="240" w:lineRule="auto"/>
              <w:rPr>
                <w:rFonts w:ascii="Arial Unicode MS" w:eastAsia="Arial Unicode MS" w:hAnsi="Arial Unicode MS" w:cs="Arial Unicode MS"/>
                <w:color w:val="000000"/>
                <w:sz w:val="24"/>
                <w:szCs w:val="24"/>
                <w:lang w:val="ru" w:eastAsia="ru-RU"/>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8C0E9E" w:rsidP="00A451A6">
            <w:pPr>
              <w:spacing w:after="0" w:line="240" w:lineRule="auto"/>
              <w:ind w:left="19"/>
              <w:jc w:val="center"/>
              <w:rPr>
                <w:rFonts w:ascii="Times New Roman" w:eastAsia="Times New Roman" w:hAnsi="Times New Roman" w:cs="Times New Roman"/>
                <w:b/>
                <w:bCs/>
                <w:color w:val="000000"/>
                <w:sz w:val="24"/>
                <w:szCs w:val="24"/>
                <w:lang w:val="ru" w:eastAsia="ru-RU"/>
              </w:rPr>
            </w:pPr>
            <w:r>
              <w:rPr>
                <w:rFonts w:ascii="Times New Roman" w:eastAsia="Times New Roman" w:hAnsi="Times New Roman" w:cs="Times New Roman"/>
                <w:b/>
                <w:bCs/>
                <w:color w:val="000000"/>
                <w:sz w:val="24"/>
                <w:szCs w:val="24"/>
                <w:lang w:val="ru" w:eastAsia="ru-RU"/>
              </w:rPr>
              <w:t>2022/2023</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8C0E9E" w:rsidP="00A451A6">
            <w:pPr>
              <w:spacing w:after="0" w:line="240" w:lineRule="auto"/>
              <w:ind w:left="19"/>
              <w:jc w:val="center"/>
              <w:rPr>
                <w:rFonts w:ascii="Times New Roman" w:eastAsia="Times New Roman" w:hAnsi="Times New Roman" w:cs="Times New Roman"/>
                <w:b/>
                <w:bCs/>
                <w:color w:val="000000"/>
                <w:sz w:val="24"/>
                <w:szCs w:val="24"/>
                <w:lang w:val="ru" w:eastAsia="ru-RU"/>
              </w:rPr>
            </w:pPr>
            <w:r>
              <w:rPr>
                <w:rFonts w:ascii="Times New Roman" w:eastAsia="Times New Roman" w:hAnsi="Times New Roman" w:cs="Times New Roman"/>
                <w:b/>
                <w:bCs/>
                <w:color w:val="000000"/>
                <w:sz w:val="24"/>
                <w:szCs w:val="24"/>
                <w:lang w:val="ru" w:eastAsia="ru-RU"/>
              </w:rPr>
              <w:t>2023/2024</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8C0E9E" w:rsidP="00A451A6">
            <w:pPr>
              <w:spacing w:after="0" w:line="240" w:lineRule="auto"/>
              <w:ind w:left="19"/>
              <w:jc w:val="center"/>
              <w:rPr>
                <w:rFonts w:ascii="Times New Roman" w:eastAsia="Times New Roman" w:hAnsi="Times New Roman" w:cs="Times New Roman"/>
                <w:b/>
                <w:bCs/>
                <w:color w:val="000000"/>
                <w:sz w:val="24"/>
                <w:szCs w:val="24"/>
                <w:lang w:val="ru" w:eastAsia="ru-RU"/>
              </w:rPr>
            </w:pPr>
            <w:r>
              <w:rPr>
                <w:rFonts w:ascii="Times New Roman" w:eastAsia="Times New Roman" w:hAnsi="Times New Roman" w:cs="Times New Roman"/>
                <w:b/>
                <w:bCs/>
                <w:color w:val="000000"/>
                <w:sz w:val="24"/>
                <w:szCs w:val="24"/>
                <w:lang w:val="ru" w:eastAsia="ru-RU"/>
              </w:rPr>
              <w:t>2024/2025</w:t>
            </w:r>
          </w:p>
        </w:tc>
      </w:tr>
      <w:tr w:rsidR="00CF4FE6" w:rsidRPr="00A451A6" w:rsidTr="00EE3B1F">
        <w:trPr>
          <w:trHeight w:val="43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1</w:t>
            </w:r>
            <w:r w:rsidR="002C0970">
              <w:rPr>
                <w:rFonts w:ascii="Times New Roman" w:eastAsia="Times New Roman" w:hAnsi="Times New Roman" w:cs="Times New Roman"/>
                <w:color w:val="000000"/>
                <w:sz w:val="24"/>
                <w:szCs w:val="24"/>
                <w:lang w:val="ru" w:eastAsia="ru-RU"/>
              </w:rPr>
              <w:t>.</w:t>
            </w:r>
          </w:p>
        </w:tc>
        <w:tc>
          <w:tcPr>
            <w:tcW w:w="72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2C0970">
            <w:pPr>
              <w:spacing w:after="0" w:line="240" w:lineRule="auto"/>
              <w:ind w:left="32" w:right="103"/>
              <w:jc w:val="both"/>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Дата пуска</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7CEC" w:rsidP="00A451A6">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15</w:t>
            </w:r>
            <w:r w:rsidR="00A451A6" w:rsidRPr="00A451A6">
              <w:rPr>
                <w:rFonts w:ascii="Times New Roman" w:eastAsia="Times New Roman" w:hAnsi="Times New Roman" w:cs="Times New Roman"/>
                <w:color w:val="000000"/>
                <w:sz w:val="24"/>
                <w:szCs w:val="24"/>
                <w:lang w:val="ru" w:eastAsia="ru-RU"/>
              </w:rPr>
              <w:t>.09</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7CEC" w:rsidP="00A451A6">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22</w:t>
            </w:r>
            <w:r w:rsidR="00A451A6" w:rsidRPr="00A451A6">
              <w:rPr>
                <w:rFonts w:ascii="Times New Roman" w:eastAsia="Times New Roman" w:hAnsi="Times New Roman" w:cs="Times New Roman"/>
                <w:color w:val="000000"/>
                <w:sz w:val="24"/>
                <w:szCs w:val="24"/>
                <w:lang w:val="ru" w:eastAsia="ru-RU"/>
              </w:rPr>
              <w:t>.09</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7CEC" w:rsidP="004D318C">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18</w:t>
            </w:r>
            <w:r w:rsidR="00A451A6" w:rsidRPr="00A451A6">
              <w:rPr>
                <w:rFonts w:ascii="Times New Roman" w:eastAsia="Times New Roman" w:hAnsi="Times New Roman" w:cs="Times New Roman"/>
                <w:color w:val="000000"/>
                <w:sz w:val="24"/>
                <w:szCs w:val="24"/>
                <w:lang w:val="ru" w:eastAsia="ru-RU"/>
              </w:rPr>
              <w:t>.</w:t>
            </w:r>
            <w:r w:rsidR="004D318C">
              <w:rPr>
                <w:rFonts w:ascii="Times New Roman" w:eastAsia="Times New Roman" w:hAnsi="Times New Roman" w:cs="Times New Roman"/>
                <w:color w:val="000000"/>
                <w:sz w:val="24"/>
                <w:szCs w:val="24"/>
                <w:lang w:val="ru" w:eastAsia="ru-RU"/>
              </w:rPr>
              <w:t>09</w:t>
            </w:r>
          </w:p>
        </w:tc>
      </w:tr>
      <w:tr w:rsidR="00CF4FE6" w:rsidRPr="00A451A6" w:rsidTr="00EE3B1F">
        <w:trPr>
          <w:trHeight w:val="475"/>
          <w:jc w:val="center"/>
        </w:trPr>
        <w:tc>
          <w:tcPr>
            <w:tcW w:w="70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2</w:t>
            </w:r>
            <w:r w:rsidR="002C0970">
              <w:rPr>
                <w:rFonts w:ascii="Times New Roman" w:eastAsia="Times New Roman" w:hAnsi="Times New Roman" w:cs="Times New Roman"/>
                <w:color w:val="000000"/>
                <w:sz w:val="24"/>
                <w:szCs w:val="24"/>
                <w:lang w:val="ru" w:eastAsia="ru-RU"/>
              </w:rPr>
              <w:t>.</w:t>
            </w:r>
          </w:p>
        </w:tc>
        <w:tc>
          <w:tcPr>
            <w:tcW w:w="72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2C0970">
            <w:pPr>
              <w:spacing w:after="0" w:line="240" w:lineRule="auto"/>
              <w:ind w:left="32" w:right="103"/>
              <w:jc w:val="both"/>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Дата отключения</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7CEC" w:rsidP="00A47CEC">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06</w:t>
            </w:r>
            <w:r w:rsidR="00A451A6" w:rsidRPr="00A451A6">
              <w:rPr>
                <w:rFonts w:ascii="Times New Roman" w:eastAsia="Times New Roman" w:hAnsi="Times New Roman" w:cs="Times New Roman"/>
                <w:color w:val="000000"/>
                <w:sz w:val="24"/>
                <w:szCs w:val="24"/>
                <w:lang w:val="ru" w:eastAsia="ru-RU"/>
              </w:rPr>
              <w:t>.0</w:t>
            </w:r>
            <w:r>
              <w:rPr>
                <w:rFonts w:ascii="Times New Roman" w:eastAsia="Times New Roman" w:hAnsi="Times New Roman" w:cs="Times New Roman"/>
                <w:color w:val="000000"/>
                <w:sz w:val="24"/>
                <w:szCs w:val="24"/>
                <w:lang w:val="ru" w:eastAsia="ru-RU"/>
              </w:rPr>
              <w:t>5</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7CEC" w:rsidP="00A47CEC">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01</w:t>
            </w:r>
            <w:r w:rsidR="00A451A6" w:rsidRPr="00A451A6">
              <w:rPr>
                <w:rFonts w:ascii="Times New Roman" w:eastAsia="Times New Roman" w:hAnsi="Times New Roman" w:cs="Times New Roman"/>
                <w:color w:val="000000"/>
                <w:sz w:val="24"/>
                <w:szCs w:val="24"/>
                <w:lang w:val="ru" w:eastAsia="ru-RU"/>
              </w:rPr>
              <w:t>.0</w:t>
            </w:r>
            <w:r>
              <w:rPr>
                <w:rFonts w:ascii="Times New Roman" w:eastAsia="Times New Roman" w:hAnsi="Times New Roman" w:cs="Times New Roman"/>
                <w:color w:val="000000"/>
                <w:sz w:val="24"/>
                <w:szCs w:val="24"/>
                <w:lang w:val="ru" w:eastAsia="ru-RU"/>
              </w:rPr>
              <w:t>5</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7CEC" w:rsidP="00DD3F39">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20</w:t>
            </w:r>
            <w:r w:rsidR="00A451A6" w:rsidRPr="00A451A6">
              <w:rPr>
                <w:rFonts w:ascii="Times New Roman" w:eastAsia="Times New Roman" w:hAnsi="Times New Roman" w:cs="Times New Roman"/>
                <w:color w:val="000000"/>
                <w:sz w:val="24"/>
                <w:szCs w:val="24"/>
                <w:lang w:val="ru" w:eastAsia="ru-RU"/>
              </w:rPr>
              <w:t>.0</w:t>
            </w:r>
            <w:r>
              <w:rPr>
                <w:rFonts w:ascii="Times New Roman" w:eastAsia="Times New Roman" w:hAnsi="Times New Roman" w:cs="Times New Roman"/>
                <w:color w:val="000000"/>
                <w:sz w:val="24"/>
                <w:szCs w:val="24"/>
                <w:lang w:val="ru" w:eastAsia="ru-RU"/>
              </w:rPr>
              <w:t>5</w:t>
            </w:r>
          </w:p>
        </w:tc>
      </w:tr>
      <w:tr w:rsidR="00CF4FE6" w:rsidRPr="00A451A6" w:rsidTr="00EE3B1F">
        <w:trPr>
          <w:trHeight w:val="482"/>
          <w:jc w:val="center"/>
        </w:trPr>
        <w:tc>
          <w:tcPr>
            <w:tcW w:w="70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3</w:t>
            </w:r>
            <w:r w:rsidR="002C0970">
              <w:rPr>
                <w:rFonts w:ascii="Times New Roman" w:eastAsia="Times New Roman" w:hAnsi="Times New Roman" w:cs="Times New Roman"/>
                <w:color w:val="000000"/>
                <w:sz w:val="24"/>
                <w:szCs w:val="24"/>
                <w:lang w:val="ru" w:eastAsia="ru-RU"/>
              </w:rPr>
              <w:t>.</w:t>
            </w:r>
          </w:p>
        </w:tc>
        <w:tc>
          <w:tcPr>
            <w:tcW w:w="72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2C0970">
            <w:pPr>
              <w:spacing w:after="0" w:line="240" w:lineRule="auto"/>
              <w:ind w:left="32" w:right="103"/>
              <w:jc w:val="both"/>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 xml:space="preserve">Продолжительность </w:t>
            </w:r>
            <w:r w:rsidR="002C0970">
              <w:rPr>
                <w:rFonts w:ascii="Times New Roman" w:eastAsia="Times New Roman" w:hAnsi="Times New Roman" w:cs="Times New Roman"/>
                <w:color w:val="000000"/>
                <w:sz w:val="24"/>
                <w:szCs w:val="24"/>
                <w:lang w:val="ru" w:eastAsia="ru-RU"/>
              </w:rPr>
              <w:t xml:space="preserve">отопительного </w:t>
            </w:r>
            <w:r w:rsidRPr="00A451A6">
              <w:rPr>
                <w:rFonts w:ascii="Times New Roman" w:eastAsia="Times New Roman" w:hAnsi="Times New Roman" w:cs="Times New Roman"/>
                <w:color w:val="000000"/>
                <w:sz w:val="24"/>
                <w:szCs w:val="24"/>
                <w:lang w:val="ru" w:eastAsia="ru-RU"/>
              </w:rPr>
              <w:t>периода (дней)</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7CEC" w:rsidP="00A451A6">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234</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7CEC" w:rsidP="00A451A6">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222</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7CEC" w:rsidP="00A451A6">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246</w:t>
            </w:r>
          </w:p>
        </w:tc>
      </w:tr>
      <w:tr w:rsidR="00CF4FE6" w:rsidRPr="00A451A6" w:rsidTr="00EE3B1F">
        <w:trPr>
          <w:trHeight w:val="698"/>
          <w:jc w:val="center"/>
        </w:trPr>
        <w:tc>
          <w:tcPr>
            <w:tcW w:w="70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4</w:t>
            </w:r>
            <w:r w:rsidR="002C0970">
              <w:rPr>
                <w:rFonts w:ascii="Times New Roman" w:eastAsia="Times New Roman" w:hAnsi="Times New Roman" w:cs="Times New Roman"/>
                <w:color w:val="000000"/>
                <w:sz w:val="24"/>
                <w:szCs w:val="24"/>
                <w:lang w:val="ru" w:eastAsia="ru-RU"/>
              </w:rPr>
              <w:t>.</w:t>
            </w:r>
          </w:p>
        </w:tc>
        <w:tc>
          <w:tcPr>
            <w:tcW w:w="72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2C0970">
            <w:pPr>
              <w:spacing w:after="0" w:line="292" w:lineRule="exact"/>
              <w:ind w:left="32" w:right="103"/>
              <w:jc w:val="both"/>
              <w:rPr>
                <w:rFonts w:ascii="Times New Roman" w:eastAsia="Times New Roman" w:hAnsi="Times New Roman" w:cs="Times New Roman"/>
                <w:color w:val="000000"/>
                <w:sz w:val="24"/>
                <w:szCs w:val="24"/>
                <w:lang w:eastAsia="ru-RU"/>
              </w:rPr>
            </w:pPr>
            <w:r w:rsidRPr="00A451A6">
              <w:rPr>
                <w:rFonts w:ascii="Times New Roman" w:eastAsia="Times New Roman" w:hAnsi="Times New Roman" w:cs="Times New Roman"/>
                <w:color w:val="000000"/>
                <w:sz w:val="24"/>
                <w:szCs w:val="24"/>
                <w:lang w:val="ru" w:eastAsia="ru-RU"/>
              </w:rPr>
              <w:t xml:space="preserve">Расчетная продолжительность отопительного периода для </w:t>
            </w:r>
          </w:p>
          <w:p w:rsidR="00A451A6" w:rsidRPr="00A451A6" w:rsidRDefault="00221A35" w:rsidP="002C0970">
            <w:pPr>
              <w:spacing w:after="0" w:line="292" w:lineRule="exact"/>
              <w:ind w:left="32" w:right="103"/>
              <w:jc w:val="both"/>
              <w:rPr>
                <w:rFonts w:ascii="Times New Roman" w:eastAsia="Times New Roman" w:hAnsi="Times New Roman" w:cs="Times New Roman"/>
                <w:color w:val="000000"/>
                <w:sz w:val="24"/>
                <w:szCs w:val="24"/>
                <w:lang w:val="ru" w:eastAsia="ru-RU"/>
              </w:rPr>
            </w:pPr>
            <w:proofErr w:type="spellStart"/>
            <w:r>
              <w:rPr>
                <w:rFonts w:ascii="Times New Roman" w:eastAsia="Times New Roman" w:hAnsi="Times New Roman" w:cs="Times New Roman"/>
                <w:color w:val="000000"/>
                <w:sz w:val="24"/>
                <w:szCs w:val="24"/>
                <w:lang w:val="ru" w:eastAsia="ru-RU"/>
              </w:rPr>
              <w:t>Нязепетровского</w:t>
            </w:r>
            <w:proofErr w:type="spellEnd"/>
            <w:r>
              <w:rPr>
                <w:rFonts w:ascii="Times New Roman" w:eastAsia="Times New Roman" w:hAnsi="Times New Roman" w:cs="Times New Roman"/>
                <w:color w:val="000000"/>
                <w:sz w:val="24"/>
                <w:szCs w:val="24"/>
                <w:lang w:val="ru" w:eastAsia="ru-RU"/>
              </w:rPr>
              <w:t xml:space="preserve"> муниципального округа</w:t>
            </w:r>
            <w:r w:rsidR="00A451A6" w:rsidRPr="00A451A6">
              <w:rPr>
                <w:rFonts w:ascii="Times New Roman" w:eastAsia="Times New Roman" w:hAnsi="Times New Roman" w:cs="Times New Roman"/>
                <w:color w:val="000000"/>
                <w:sz w:val="24"/>
                <w:szCs w:val="24"/>
                <w:lang w:val="ru" w:eastAsia="ru-RU"/>
              </w:rPr>
              <w:t xml:space="preserve"> (дней)</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7CEC" w:rsidP="00A451A6">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227</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DD3F39" w:rsidP="00DD3F39">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2</w:t>
            </w:r>
            <w:r w:rsidR="00A47CEC">
              <w:rPr>
                <w:rFonts w:ascii="Times New Roman" w:eastAsia="Times New Roman" w:hAnsi="Times New Roman" w:cs="Times New Roman"/>
                <w:color w:val="000000"/>
                <w:sz w:val="24"/>
                <w:szCs w:val="24"/>
                <w:lang w:val="ru" w:eastAsia="ru-RU"/>
              </w:rPr>
              <w:t>27</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7CEC" w:rsidP="00A451A6">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227</w:t>
            </w:r>
          </w:p>
        </w:tc>
      </w:tr>
      <w:tr w:rsidR="0058411E" w:rsidRPr="00A451A6" w:rsidTr="00EE3B1F">
        <w:trPr>
          <w:trHeight w:val="688"/>
          <w:jc w:val="center"/>
        </w:trPr>
        <w:tc>
          <w:tcPr>
            <w:tcW w:w="707" w:type="dxa"/>
            <w:vMerge w:val="restart"/>
            <w:tcBorders>
              <w:top w:val="single" w:sz="4" w:space="0" w:color="auto"/>
              <w:left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5</w:t>
            </w:r>
            <w:r w:rsidR="002C0970">
              <w:rPr>
                <w:rFonts w:ascii="Times New Roman" w:eastAsia="Times New Roman" w:hAnsi="Times New Roman" w:cs="Times New Roman"/>
                <w:color w:val="000000"/>
                <w:sz w:val="24"/>
                <w:szCs w:val="24"/>
                <w:lang w:val="ru" w:eastAsia="ru-RU"/>
              </w:rPr>
              <w:t>.</w:t>
            </w:r>
          </w:p>
        </w:tc>
        <w:tc>
          <w:tcPr>
            <w:tcW w:w="13291"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ind w:left="32"/>
              <w:jc w:val="center"/>
              <w:rPr>
                <w:rFonts w:ascii="Times New Roman" w:eastAsia="Times New Roman" w:hAnsi="Times New Roman" w:cs="Times New Roman"/>
                <w:b/>
                <w:bCs/>
                <w:color w:val="000000"/>
                <w:sz w:val="24"/>
                <w:szCs w:val="24"/>
                <w:lang w:val="ru" w:eastAsia="ru-RU"/>
              </w:rPr>
            </w:pPr>
            <w:r w:rsidRPr="00A451A6">
              <w:rPr>
                <w:rFonts w:ascii="Times New Roman" w:eastAsia="Times New Roman" w:hAnsi="Times New Roman" w:cs="Times New Roman"/>
                <w:b/>
                <w:bCs/>
                <w:color w:val="000000"/>
                <w:sz w:val="24"/>
                <w:szCs w:val="24"/>
                <w:lang w:val="ru" w:eastAsia="ru-RU"/>
              </w:rPr>
              <w:t>Значение среднемесячных температур наружного воздуха</w:t>
            </w:r>
          </w:p>
        </w:tc>
      </w:tr>
      <w:tr w:rsidR="00CF4FE6" w:rsidRPr="00A451A6" w:rsidTr="00EE3B1F">
        <w:trPr>
          <w:trHeight w:val="392"/>
          <w:jc w:val="center"/>
        </w:trPr>
        <w:tc>
          <w:tcPr>
            <w:tcW w:w="707" w:type="dxa"/>
            <w:vMerge/>
            <w:tcBorders>
              <w:left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Arial Unicode MS" w:eastAsia="Arial Unicode MS" w:hAnsi="Arial Unicode MS" w:cs="Arial Unicode MS"/>
                <w:color w:val="000000"/>
                <w:sz w:val="24"/>
                <w:szCs w:val="24"/>
                <w:lang w:val="ru" w:eastAsia="ru-RU"/>
              </w:rPr>
            </w:pPr>
          </w:p>
        </w:tc>
        <w:tc>
          <w:tcPr>
            <w:tcW w:w="72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EE3B1F">
            <w:pPr>
              <w:spacing w:after="0" w:line="240" w:lineRule="auto"/>
              <w:ind w:left="32" w:right="103"/>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октябрь</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994099" w:rsidP="00994099">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+5</w:t>
            </w:r>
            <w:r w:rsidR="00A451A6" w:rsidRPr="00A451A6">
              <w:rPr>
                <w:rFonts w:ascii="Times New Roman" w:eastAsia="Times New Roman" w:hAnsi="Times New Roman" w:cs="Times New Roman"/>
                <w:color w:val="000000"/>
                <w:sz w:val="24"/>
                <w:szCs w:val="24"/>
                <w:lang w:val="ru" w:eastAsia="ru-RU"/>
              </w:rPr>
              <w:t>.</w:t>
            </w:r>
            <w:r>
              <w:rPr>
                <w:rFonts w:ascii="Times New Roman" w:eastAsia="Times New Roman" w:hAnsi="Times New Roman" w:cs="Times New Roman"/>
                <w:color w:val="000000"/>
                <w:sz w:val="24"/>
                <w:szCs w:val="24"/>
                <w:lang w:val="ru" w:eastAsia="ru-RU"/>
              </w:rPr>
              <w:t>2</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92442D">
            <w:pPr>
              <w:spacing w:after="0" w:line="240" w:lineRule="auto"/>
              <w:ind w:left="19"/>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w:t>
            </w:r>
            <w:r w:rsidR="0092442D">
              <w:rPr>
                <w:rFonts w:ascii="Times New Roman" w:eastAsia="Times New Roman" w:hAnsi="Times New Roman" w:cs="Times New Roman"/>
                <w:color w:val="000000"/>
                <w:sz w:val="24"/>
                <w:szCs w:val="24"/>
                <w:lang w:val="ru" w:eastAsia="ru-RU"/>
              </w:rPr>
              <w:t>3</w:t>
            </w:r>
            <w:r w:rsidRPr="00A451A6">
              <w:rPr>
                <w:rFonts w:ascii="Times New Roman" w:eastAsia="Times New Roman" w:hAnsi="Times New Roman" w:cs="Times New Roman"/>
                <w:color w:val="000000"/>
                <w:sz w:val="24"/>
                <w:szCs w:val="24"/>
                <w:lang w:val="ru" w:eastAsia="ru-RU"/>
              </w:rPr>
              <w:t>.</w:t>
            </w:r>
            <w:r w:rsidR="0092442D">
              <w:rPr>
                <w:rFonts w:ascii="Times New Roman" w:eastAsia="Times New Roman" w:hAnsi="Times New Roman" w:cs="Times New Roman"/>
                <w:color w:val="000000"/>
                <w:sz w:val="24"/>
                <w:szCs w:val="24"/>
                <w:lang w:val="ru" w:eastAsia="ru-RU"/>
              </w:rPr>
              <w:t>0</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0F3843" w:rsidP="000F3843">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+3</w:t>
            </w:r>
            <w:r w:rsidR="00A451A6" w:rsidRPr="00A451A6">
              <w:rPr>
                <w:rFonts w:ascii="Times New Roman" w:eastAsia="Times New Roman" w:hAnsi="Times New Roman" w:cs="Times New Roman"/>
                <w:color w:val="000000"/>
                <w:sz w:val="24"/>
                <w:szCs w:val="24"/>
                <w:lang w:val="ru" w:eastAsia="ru-RU"/>
              </w:rPr>
              <w:t>.</w:t>
            </w:r>
            <w:r>
              <w:rPr>
                <w:rFonts w:ascii="Times New Roman" w:eastAsia="Times New Roman" w:hAnsi="Times New Roman" w:cs="Times New Roman"/>
                <w:color w:val="000000"/>
                <w:sz w:val="24"/>
                <w:szCs w:val="24"/>
                <w:lang w:val="ru" w:eastAsia="ru-RU"/>
              </w:rPr>
              <w:t>9</w:t>
            </w:r>
          </w:p>
        </w:tc>
      </w:tr>
      <w:tr w:rsidR="00CF4FE6" w:rsidRPr="00A451A6" w:rsidTr="00EE3B1F">
        <w:trPr>
          <w:trHeight w:val="389"/>
          <w:jc w:val="center"/>
        </w:trPr>
        <w:tc>
          <w:tcPr>
            <w:tcW w:w="707" w:type="dxa"/>
            <w:vMerge/>
            <w:tcBorders>
              <w:left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Arial Unicode MS" w:eastAsia="Arial Unicode MS" w:hAnsi="Arial Unicode MS" w:cs="Arial Unicode MS"/>
                <w:color w:val="000000"/>
                <w:sz w:val="24"/>
                <w:szCs w:val="24"/>
                <w:lang w:val="ru" w:eastAsia="ru-RU"/>
              </w:rPr>
            </w:pPr>
          </w:p>
        </w:tc>
        <w:tc>
          <w:tcPr>
            <w:tcW w:w="72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EE3B1F">
            <w:pPr>
              <w:spacing w:after="0" w:line="240" w:lineRule="auto"/>
              <w:ind w:left="32" w:right="103"/>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ноябрь</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BC3A0B">
            <w:pPr>
              <w:spacing w:after="0" w:line="240" w:lineRule="auto"/>
              <w:ind w:left="19"/>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w:t>
            </w:r>
            <w:r w:rsidR="00BC3A0B">
              <w:rPr>
                <w:rFonts w:ascii="Times New Roman" w:eastAsia="Times New Roman" w:hAnsi="Times New Roman" w:cs="Times New Roman"/>
                <w:color w:val="000000"/>
                <w:sz w:val="24"/>
                <w:szCs w:val="24"/>
                <w:lang w:val="ru" w:eastAsia="ru-RU"/>
              </w:rPr>
              <w:t>3</w:t>
            </w:r>
            <w:r w:rsidRPr="00A451A6">
              <w:rPr>
                <w:rFonts w:ascii="Times New Roman" w:eastAsia="Times New Roman" w:hAnsi="Times New Roman" w:cs="Times New Roman"/>
                <w:color w:val="000000"/>
                <w:sz w:val="24"/>
                <w:szCs w:val="24"/>
                <w:lang w:val="ru" w:eastAsia="ru-RU"/>
              </w:rPr>
              <w:t>,</w:t>
            </w:r>
            <w:r w:rsidR="00BC3A0B">
              <w:rPr>
                <w:rFonts w:ascii="Times New Roman" w:eastAsia="Times New Roman" w:hAnsi="Times New Roman" w:cs="Times New Roman"/>
                <w:color w:val="000000"/>
                <w:sz w:val="24"/>
                <w:szCs w:val="24"/>
                <w:lang w:val="ru" w:eastAsia="ru-RU"/>
              </w:rPr>
              <w:t>1</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92442D">
            <w:pPr>
              <w:spacing w:after="0" w:line="240" w:lineRule="auto"/>
              <w:ind w:left="19"/>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w:t>
            </w:r>
            <w:r w:rsidR="0092442D">
              <w:rPr>
                <w:rFonts w:ascii="Times New Roman" w:eastAsia="Times New Roman" w:hAnsi="Times New Roman" w:cs="Times New Roman"/>
                <w:color w:val="000000"/>
                <w:sz w:val="24"/>
                <w:szCs w:val="24"/>
                <w:lang w:val="ru" w:eastAsia="ru-RU"/>
              </w:rPr>
              <w:t>8</w:t>
            </w:r>
            <w:r w:rsidRPr="00A451A6">
              <w:rPr>
                <w:rFonts w:ascii="Times New Roman" w:eastAsia="Times New Roman" w:hAnsi="Times New Roman" w:cs="Times New Roman"/>
                <w:color w:val="000000"/>
                <w:sz w:val="24"/>
                <w:szCs w:val="24"/>
                <w:lang w:val="ru" w:eastAsia="ru-RU"/>
              </w:rPr>
              <w:t>,</w:t>
            </w:r>
            <w:r w:rsidR="0092442D">
              <w:rPr>
                <w:rFonts w:ascii="Times New Roman" w:eastAsia="Times New Roman" w:hAnsi="Times New Roman" w:cs="Times New Roman"/>
                <w:color w:val="000000"/>
                <w:sz w:val="24"/>
                <w:szCs w:val="24"/>
                <w:lang w:val="ru" w:eastAsia="ru-RU"/>
              </w:rPr>
              <w:t>5</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0F3843" w:rsidP="000F3843">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-2</w:t>
            </w:r>
            <w:r w:rsidR="00A451A6" w:rsidRPr="00A451A6">
              <w:rPr>
                <w:rFonts w:ascii="Times New Roman" w:eastAsia="Times New Roman" w:hAnsi="Times New Roman" w:cs="Times New Roman"/>
                <w:color w:val="000000"/>
                <w:sz w:val="24"/>
                <w:szCs w:val="24"/>
                <w:lang w:val="ru" w:eastAsia="ru-RU"/>
              </w:rPr>
              <w:t>.</w:t>
            </w:r>
            <w:r>
              <w:rPr>
                <w:rFonts w:ascii="Times New Roman" w:eastAsia="Times New Roman" w:hAnsi="Times New Roman" w:cs="Times New Roman"/>
                <w:color w:val="000000"/>
                <w:sz w:val="24"/>
                <w:szCs w:val="24"/>
                <w:lang w:val="ru" w:eastAsia="ru-RU"/>
              </w:rPr>
              <w:t>6</w:t>
            </w:r>
          </w:p>
        </w:tc>
      </w:tr>
      <w:tr w:rsidR="00CF4FE6" w:rsidRPr="00A451A6" w:rsidTr="00EE3B1F">
        <w:trPr>
          <w:trHeight w:val="396"/>
          <w:jc w:val="center"/>
        </w:trPr>
        <w:tc>
          <w:tcPr>
            <w:tcW w:w="707" w:type="dxa"/>
            <w:vMerge/>
            <w:tcBorders>
              <w:left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Arial Unicode MS" w:eastAsia="Arial Unicode MS" w:hAnsi="Arial Unicode MS" w:cs="Arial Unicode MS"/>
                <w:color w:val="000000"/>
                <w:sz w:val="24"/>
                <w:szCs w:val="24"/>
                <w:lang w:val="ru" w:eastAsia="ru-RU"/>
              </w:rPr>
            </w:pPr>
          </w:p>
        </w:tc>
        <w:tc>
          <w:tcPr>
            <w:tcW w:w="72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EE3B1F">
            <w:pPr>
              <w:spacing w:after="0" w:line="240" w:lineRule="auto"/>
              <w:ind w:left="32" w:right="103"/>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декабрь</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F044E0">
            <w:pPr>
              <w:spacing w:after="0" w:line="240" w:lineRule="auto"/>
              <w:ind w:left="19"/>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w:t>
            </w:r>
            <w:r w:rsidR="00F044E0">
              <w:rPr>
                <w:rFonts w:ascii="Times New Roman" w:eastAsia="Times New Roman" w:hAnsi="Times New Roman" w:cs="Times New Roman"/>
                <w:color w:val="000000"/>
                <w:sz w:val="24"/>
                <w:szCs w:val="24"/>
                <w:lang w:val="ru" w:eastAsia="ru-RU"/>
              </w:rPr>
              <w:t>7</w:t>
            </w:r>
            <w:r w:rsidRPr="00A451A6">
              <w:rPr>
                <w:rFonts w:ascii="Times New Roman" w:eastAsia="Times New Roman" w:hAnsi="Times New Roman" w:cs="Times New Roman"/>
                <w:color w:val="000000"/>
                <w:sz w:val="24"/>
                <w:szCs w:val="24"/>
                <w:lang w:val="ru" w:eastAsia="ru-RU"/>
              </w:rPr>
              <w:t>,</w:t>
            </w:r>
            <w:r w:rsidR="00994099">
              <w:rPr>
                <w:rFonts w:ascii="Times New Roman" w:eastAsia="Times New Roman" w:hAnsi="Times New Roman" w:cs="Times New Roman"/>
                <w:color w:val="000000"/>
                <w:sz w:val="24"/>
                <w:szCs w:val="24"/>
                <w:lang w:val="ru" w:eastAsia="ru-RU"/>
              </w:rPr>
              <w:t>5</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92442D">
            <w:pPr>
              <w:spacing w:after="0" w:line="240" w:lineRule="auto"/>
              <w:ind w:left="19"/>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w:t>
            </w:r>
            <w:r w:rsidR="0092442D">
              <w:rPr>
                <w:rFonts w:ascii="Times New Roman" w:eastAsia="Times New Roman" w:hAnsi="Times New Roman" w:cs="Times New Roman"/>
                <w:color w:val="000000"/>
                <w:sz w:val="24"/>
                <w:szCs w:val="24"/>
                <w:lang w:val="ru" w:eastAsia="ru-RU"/>
              </w:rPr>
              <w:t>14</w:t>
            </w:r>
            <w:r w:rsidRPr="00A451A6">
              <w:rPr>
                <w:rFonts w:ascii="Times New Roman" w:eastAsia="Times New Roman" w:hAnsi="Times New Roman" w:cs="Times New Roman"/>
                <w:color w:val="000000"/>
                <w:sz w:val="24"/>
                <w:szCs w:val="24"/>
                <w:lang w:val="ru" w:eastAsia="ru-RU"/>
              </w:rPr>
              <w:t>.</w:t>
            </w:r>
            <w:r w:rsidR="0092442D">
              <w:rPr>
                <w:rFonts w:ascii="Times New Roman" w:eastAsia="Times New Roman" w:hAnsi="Times New Roman" w:cs="Times New Roman"/>
                <w:color w:val="000000"/>
                <w:sz w:val="24"/>
                <w:szCs w:val="24"/>
                <w:lang w:val="ru" w:eastAsia="ru-RU"/>
              </w:rPr>
              <w:t>1</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0F3843" w:rsidP="004D318C">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-14</w:t>
            </w:r>
            <w:r w:rsidR="00A451A6" w:rsidRPr="00A451A6">
              <w:rPr>
                <w:rFonts w:ascii="Times New Roman" w:eastAsia="Times New Roman" w:hAnsi="Times New Roman" w:cs="Times New Roman"/>
                <w:color w:val="000000"/>
                <w:sz w:val="24"/>
                <w:szCs w:val="24"/>
                <w:lang w:val="ru" w:eastAsia="ru-RU"/>
              </w:rPr>
              <w:t>.</w:t>
            </w:r>
            <w:r w:rsidR="00994099">
              <w:rPr>
                <w:rFonts w:ascii="Times New Roman" w:eastAsia="Times New Roman" w:hAnsi="Times New Roman" w:cs="Times New Roman"/>
                <w:color w:val="000000"/>
                <w:sz w:val="24"/>
                <w:szCs w:val="24"/>
                <w:lang w:val="ru" w:eastAsia="ru-RU"/>
              </w:rPr>
              <w:t>5</w:t>
            </w:r>
          </w:p>
        </w:tc>
      </w:tr>
      <w:tr w:rsidR="00CF4FE6" w:rsidRPr="00A451A6" w:rsidTr="00EE3B1F">
        <w:trPr>
          <w:trHeight w:val="385"/>
          <w:jc w:val="center"/>
        </w:trPr>
        <w:tc>
          <w:tcPr>
            <w:tcW w:w="707" w:type="dxa"/>
            <w:vMerge/>
            <w:tcBorders>
              <w:left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Arial Unicode MS" w:eastAsia="Arial Unicode MS" w:hAnsi="Arial Unicode MS" w:cs="Arial Unicode MS"/>
                <w:color w:val="000000"/>
                <w:sz w:val="24"/>
                <w:szCs w:val="24"/>
                <w:lang w:val="ru" w:eastAsia="ru-RU"/>
              </w:rPr>
            </w:pPr>
          </w:p>
        </w:tc>
        <w:tc>
          <w:tcPr>
            <w:tcW w:w="72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EE3B1F">
            <w:pPr>
              <w:spacing w:after="0" w:line="240" w:lineRule="auto"/>
              <w:ind w:left="32" w:right="103"/>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январь</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EB55BF" w:rsidP="00994099">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-1</w:t>
            </w:r>
            <w:r w:rsidR="00994099">
              <w:rPr>
                <w:rFonts w:ascii="Times New Roman" w:eastAsia="Times New Roman" w:hAnsi="Times New Roman" w:cs="Times New Roman"/>
                <w:color w:val="000000"/>
                <w:sz w:val="24"/>
                <w:szCs w:val="24"/>
                <w:lang w:val="ru" w:eastAsia="ru-RU"/>
              </w:rPr>
              <w:t>4</w:t>
            </w:r>
            <w:r w:rsidR="00A451A6" w:rsidRPr="00A451A6">
              <w:rPr>
                <w:rFonts w:ascii="Times New Roman" w:eastAsia="Times New Roman" w:hAnsi="Times New Roman" w:cs="Times New Roman"/>
                <w:color w:val="000000"/>
                <w:sz w:val="24"/>
                <w:szCs w:val="24"/>
                <w:lang w:val="ru" w:eastAsia="ru-RU"/>
              </w:rPr>
              <w:t>,</w:t>
            </w:r>
            <w:r w:rsidR="00BC3A0B">
              <w:rPr>
                <w:rFonts w:ascii="Times New Roman" w:eastAsia="Times New Roman" w:hAnsi="Times New Roman" w:cs="Times New Roman"/>
                <w:color w:val="000000"/>
                <w:sz w:val="24"/>
                <w:szCs w:val="24"/>
                <w:lang w:val="ru" w:eastAsia="ru-RU"/>
              </w:rPr>
              <w:t>2</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92442D">
            <w:pPr>
              <w:spacing w:after="0" w:line="240" w:lineRule="auto"/>
              <w:ind w:left="19"/>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w:t>
            </w:r>
            <w:r w:rsidR="0092442D">
              <w:rPr>
                <w:rFonts w:ascii="Times New Roman" w:eastAsia="Times New Roman" w:hAnsi="Times New Roman" w:cs="Times New Roman"/>
                <w:color w:val="000000"/>
                <w:sz w:val="24"/>
                <w:szCs w:val="24"/>
                <w:lang w:val="ru" w:eastAsia="ru-RU"/>
              </w:rPr>
              <w:t>13</w:t>
            </w:r>
            <w:r w:rsidRPr="00A451A6">
              <w:rPr>
                <w:rFonts w:ascii="Times New Roman" w:eastAsia="Times New Roman" w:hAnsi="Times New Roman" w:cs="Times New Roman"/>
                <w:color w:val="000000"/>
                <w:sz w:val="24"/>
                <w:szCs w:val="24"/>
                <w:lang w:val="ru" w:eastAsia="ru-RU"/>
              </w:rPr>
              <w:t>.</w:t>
            </w:r>
            <w:r w:rsidR="0092442D">
              <w:rPr>
                <w:rFonts w:ascii="Times New Roman" w:eastAsia="Times New Roman" w:hAnsi="Times New Roman" w:cs="Times New Roman"/>
                <w:color w:val="000000"/>
                <w:sz w:val="24"/>
                <w:szCs w:val="24"/>
                <w:lang w:val="ru" w:eastAsia="ru-RU"/>
              </w:rPr>
              <w:t>7</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92442D">
            <w:pPr>
              <w:spacing w:after="0" w:line="240" w:lineRule="auto"/>
              <w:ind w:left="19"/>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w:t>
            </w:r>
            <w:r w:rsidR="0092442D">
              <w:rPr>
                <w:rFonts w:ascii="Times New Roman" w:eastAsia="Times New Roman" w:hAnsi="Times New Roman" w:cs="Times New Roman"/>
                <w:color w:val="000000"/>
                <w:sz w:val="24"/>
                <w:szCs w:val="24"/>
                <w:lang w:val="ru" w:eastAsia="ru-RU"/>
              </w:rPr>
              <w:t>15</w:t>
            </w:r>
            <w:r w:rsidRPr="00A451A6">
              <w:rPr>
                <w:rFonts w:ascii="Times New Roman" w:eastAsia="Times New Roman" w:hAnsi="Times New Roman" w:cs="Times New Roman"/>
                <w:color w:val="000000"/>
                <w:sz w:val="24"/>
                <w:szCs w:val="24"/>
                <w:lang w:val="ru" w:eastAsia="ru-RU"/>
              </w:rPr>
              <w:t>.</w:t>
            </w:r>
            <w:r w:rsidR="0092442D">
              <w:rPr>
                <w:rFonts w:ascii="Times New Roman" w:eastAsia="Times New Roman" w:hAnsi="Times New Roman" w:cs="Times New Roman"/>
                <w:color w:val="000000"/>
                <w:sz w:val="24"/>
                <w:szCs w:val="24"/>
                <w:lang w:val="ru" w:eastAsia="ru-RU"/>
              </w:rPr>
              <w:t>2</w:t>
            </w:r>
          </w:p>
        </w:tc>
      </w:tr>
      <w:tr w:rsidR="00CF4FE6" w:rsidRPr="00A451A6" w:rsidTr="00EE3B1F">
        <w:trPr>
          <w:trHeight w:val="389"/>
          <w:jc w:val="center"/>
        </w:trPr>
        <w:tc>
          <w:tcPr>
            <w:tcW w:w="707" w:type="dxa"/>
            <w:vMerge/>
            <w:tcBorders>
              <w:left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Arial Unicode MS" w:eastAsia="Arial Unicode MS" w:hAnsi="Arial Unicode MS" w:cs="Arial Unicode MS"/>
                <w:color w:val="000000"/>
                <w:sz w:val="24"/>
                <w:szCs w:val="24"/>
                <w:lang w:val="ru" w:eastAsia="ru-RU"/>
              </w:rPr>
            </w:pPr>
          </w:p>
        </w:tc>
        <w:tc>
          <w:tcPr>
            <w:tcW w:w="72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EE3B1F">
            <w:pPr>
              <w:spacing w:after="0" w:line="240" w:lineRule="auto"/>
              <w:ind w:left="32" w:right="103"/>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февраль</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994099">
            <w:pPr>
              <w:spacing w:after="0" w:line="240" w:lineRule="auto"/>
              <w:ind w:left="19"/>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-1</w:t>
            </w:r>
            <w:r w:rsidR="00994099">
              <w:rPr>
                <w:rFonts w:ascii="Times New Roman" w:eastAsia="Times New Roman" w:hAnsi="Times New Roman" w:cs="Times New Roman"/>
                <w:color w:val="000000"/>
                <w:sz w:val="24"/>
                <w:szCs w:val="24"/>
                <w:lang w:val="ru" w:eastAsia="ru-RU"/>
              </w:rPr>
              <w:t>4</w:t>
            </w:r>
            <w:r w:rsidRPr="00A451A6">
              <w:rPr>
                <w:rFonts w:ascii="Times New Roman" w:eastAsia="Times New Roman" w:hAnsi="Times New Roman" w:cs="Times New Roman"/>
                <w:color w:val="000000"/>
                <w:sz w:val="24"/>
                <w:szCs w:val="24"/>
                <w:lang w:val="ru" w:eastAsia="ru-RU"/>
              </w:rPr>
              <w:t>,</w:t>
            </w:r>
            <w:r w:rsidR="00994099">
              <w:rPr>
                <w:rFonts w:ascii="Times New Roman" w:eastAsia="Times New Roman" w:hAnsi="Times New Roman" w:cs="Times New Roman"/>
                <w:color w:val="000000"/>
                <w:sz w:val="24"/>
                <w:szCs w:val="24"/>
                <w:lang w:val="ru" w:eastAsia="ru-RU"/>
              </w:rPr>
              <w:t>5</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994099">
            <w:pPr>
              <w:spacing w:after="0" w:line="240" w:lineRule="auto"/>
              <w:ind w:left="19"/>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w:t>
            </w:r>
            <w:r w:rsidR="0092442D">
              <w:rPr>
                <w:rFonts w:ascii="Times New Roman" w:eastAsia="Times New Roman" w:hAnsi="Times New Roman" w:cs="Times New Roman"/>
                <w:color w:val="000000"/>
                <w:sz w:val="24"/>
                <w:szCs w:val="24"/>
                <w:lang w:val="ru" w:eastAsia="ru-RU"/>
              </w:rPr>
              <w:t>7</w:t>
            </w:r>
            <w:r w:rsidRPr="00A451A6">
              <w:rPr>
                <w:rFonts w:ascii="Times New Roman" w:eastAsia="Times New Roman" w:hAnsi="Times New Roman" w:cs="Times New Roman"/>
                <w:color w:val="000000"/>
                <w:sz w:val="24"/>
                <w:szCs w:val="24"/>
                <w:lang w:val="ru" w:eastAsia="ru-RU"/>
              </w:rPr>
              <w:t>.</w:t>
            </w:r>
            <w:r w:rsidR="00994099">
              <w:rPr>
                <w:rFonts w:ascii="Times New Roman" w:eastAsia="Times New Roman" w:hAnsi="Times New Roman" w:cs="Times New Roman"/>
                <w:color w:val="000000"/>
                <w:sz w:val="24"/>
                <w:szCs w:val="24"/>
                <w:lang w:val="ru" w:eastAsia="ru-RU"/>
              </w:rPr>
              <w:t>1</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92442D" w:rsidP="0092442D">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-11</w:t>
            </w:r>
            <w:r w:rsidR="00A451A6" w:rsidRPr="00A451A6">
              <w:rPr>
                <w:rFonts w:ascii="Times New Roman" w:eastAsia="Times New Roman" w:hAnsi="Times New Roman" w:cs="Times New Roman"/>
                <w:color w:val="000000"/>
                <w:sz w:val="24"/>
                <w:szCs w:val="24"/>
                <w:lang w:val="ru" w:eastAsia="ru-RU"/>
              </w:rPr>
              <w:t>.</w:t>
            </w:r>
            <w:r>
              <w:rPr>
                <w:rFonts w:ascii="Times New Roman" w:eastAsia="Times New Roman" w:hAnsi="Times New Roman" w:cs="Times New Roman"/>
                <w:color w:val="000000"/>
                <w:sz w:val="24"/>
                <w:szCs w:val="24"/>
                <w:lang w:val="ru" w:eastAsia="ru-RU"/>
              </w:rPr>
              <w:t>5</w:t>
            </w:r>
          </w:p>
        </w:tc>
      </w:tr>
      <w:tr w:rsidR="00CF4FE6" w:rsidRPr="00A451A6" w:rsidTr="00EE3B1F">
        <w:trPr>
          <w:trHeight w:val="392"/>
          <w:jc w:val="center"/>
        </w:trPr>
        <w:tc>
          <w:tcPr>
            <w:tcW w:w="707" w:type="dxa"/>
            <w:vMerge/>
            <w:tcBorders>
              <w:left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Arial Unicode MS" w:eastAsia="Arial Unicode MS" w:hAnsi="Arial Unicode MS" w:cs="Arial Unicode MS"/>
                <w:color w:val="000000"/>
                <w:sz w:val="24"/>
                <w:szCs w:val="24"/>
                <w:lang w:val="ru" w:eastAsia="ru-RU"/>
              </w:rPr>
            </w:pPr>
          </w:p>
        </w:tc>
        <w:tc>
          <w:tcPr>
            <w:tcW w:w="72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EE3B1F">
            <w:pPr>
              <w:spacing w:after="0" w:line="240" w:lineRule="auto"/>
              <w:ind w:left="32" w:right="103"/>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март</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F044E0">
            <w:pPr>
              <w:spacing w:after="0" w:line="240" w:lineRule="auto"/>
              <w:ind w:left="19"/>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w:t>
            </w:r>
            <w:r w:rsidR="00F044E0">
              <w:rPr>
                <w:rFonts w:ascii="Times New Roman" w:eastAsia="Times New Roman" w:hAnsi="Times New Roman" w:cs="Times New Roman"/>
                <w:color w:val="000000"/>
                <w:sz w:val="24"/>
                <w:szCs w:val="24"/>
                <w:lang w:val="ru" w:eastAsia="ru-RU"/>
              </w:rPr>
              <w:t>4</w:t>
            </w:r>
            <w:r w:rsidRPr="00A451A6">
              <w:rPr>
                <w:rFonts w:ascii="Times New Roman" w:eastAsia="Times New Roman" w:hAnsi="Times New Roman" w:cs="Times New Roman"/>
                <w:color w:val="000000"/>
                <w:sz w:val="24"/>
                <w:szCs w:val="24"/>
                <w:lang w:val="ru" w:eastAsia="ru-RU"/>
              </w:rPr>
              <w:t>,</w:t>
            </w:r>
            <w:r w:rsidR="00994099">
              <w:rPr>
                <w:rFonts w:ascii="Times New Roman" w:eastAsia="Times New Roman" w:hAnsi="Times New Roman" w:cs="Times New Roman"/>
                <w:color w:val="000000"/>
                <w:sz w:val="24"/>
                <w:szCs w:val="24"/>
                <w:lang w:val="ru" w:eastAsia="ru-RU"/>
              </w:rPr>
              <w:t>8</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92442D">
            <w:pPr>
              <w:spacing w:after="0" w:line="240" w:lineRule="auto"/>
              <w:ind w:left="19"/>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w:t>
            </w:r>
            <w:r w:rsidR="0092442D">
              <w:rPr>
                <w:rFonts w:ascii="Times New Roman" w:eastAsia="Times New Roman" w:hAnsi="Times New Roman" w:cs="Times New Roman"/>
                <w:color w:val="000000"/>
                <w:sz w:val="24"/>
                <w:szCs w:val="24"/>
                <w:lang w:val="ru" w:eastAsia="ru-RU"/>
              </w:rPr>
              <w:t>8</w:t>
            </w:r>
            <w:r w:rsidRPr="00A451A6">
              <w:rPr>
                <w:rFonts w:ascii="Times New Roman" w:eastAsia="Times New Roman" w:hAnsi="Times New Roman" w:cs="Times New Roman"/>
                <w:color w:val="000000"/>
                <w:sz w:val="24"/>
                <w:szCs w:val="24"/>
                <w:lang w:val="ru" w:eastAsia="ru-RU"/>
              </w:rPr>
              <w:t>.</w:t>
            </w:r>
            <w:r w:rsidR="0092442D">
              <w:rPr>
                <w:rFonts w:ascii="Times New Roman" w:eastAsia="Times New Roman" w:hAnsi="Times New Roman" w:cs="Times New Roman"/>
                <w:color w:val="000000"/>
                <w:sz w:val="24"/>
                <w:szCs w:val="24"/>
                <w:lang w:val="ru" w:eastAsia="ru-RU"/>
              </w:rPr>
              <w:t>8</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DD3F39" w:rsidP="0092442D">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w:t>
            </w:r>
            <w:r w:rsidR="0092442D">
              <w:rPr>
                <w:rFonts w:ascii="Times New Roman" w:eastAsia="Times New Roman" w:hAnsi="Times New Roman" w:cs="Times New Roman"/>
                <w:color w:val="000000"/>
                <w:sz w:val="24"/>
                <w:szCs w:val="24"/>
                <w:lang w:val="ru" w:eastAsia="ru-RU"/>
              </w:rPr>
              <w:t>1</w:t>
            </w:r>
            <w:r w:rsidR="00A451A6" w:rsidRPr="00A451A6">
              <w:rPr>
                <w:rFonts w:ascii="Times New Roman" w:eastAsia="Times New Roman" w:hAnsi="Times New Roman" w:cs="Times New Roman"/>
                <w:color w:val="000000"/>
                <w:sz w:val="24"/>
                <w:szCs w:val="24"/>
                <w:lang w:val="ru" w:eastAsia="ru-RU"/>
              </w:rPr>
              <w:t>.</w:t>
            </w:r>
            <w:r w:rsidR="0092442D">
              <w:rPr>
                <w:rFonts w:ascii="Times New Roman" w:eastAsia="Times New Roman" w:hAnsi="Times New Roman" w:cs="Times New Roman"/>
                <w:color w:val="000000"/>
                <w:sz w:val="24"/>
                <w:szCs w:val="24"/>
                <w:lang w:val="ru" w:eastAsia="ru-RU"/>
              </w:rPr>
              <w:t>3</w:t>
            </w:r>
          </w:p>
        </w:tc>
      </w:tr>
      <w:tr w:rsidR="00CF4FE6" w:rsidRPr="00A451A6" w:rsidTr="00EE3B1F">
        <w:trPr>
          <w:trHeight w:val="392"/>
          <w:jc w:val="center"/>
        </w:trPr>
        <w:tc>
          <w:tcPr>
            <w:tcW w:w="707" w:type="dxa"/>
            <w:vMerge/>
            <w:tcBorders>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Arial Unicode MS" w:eastAsia="Arial Unicode MS" w:hAnsi="Arial Unicode MS" w:cs="Arial Unicode MS"/>
                <w:color w:val="000000"/>
                <w:sz w:val="24"/>
                <w:szCs w:val="24"/>
                <w:lang w:val="ru" w:eastAsia="ru-RU"/>
              </w:rPr>
            </w:pPr>
          </w:p>
        </w:tc>
        <w:tc>
          <w:tcPr>
            <w:tcW w:w="72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EE3B1F">
            <w:pPr>
              <w:spacing w:after="0" w:line="240" w:lineRule="auto"/>
              <w:ind w:left="32" w:right="103"/>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апрель</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994099">
            <w:pPr>
              <w:spacing w:after="0" w:line="240" w:lineRule="auto"/>
              <w:ind w:left="19"/>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w:t>
            </w:r>
            <w:r w:rsidR="00F044E0">
              <w:rPr>
                <w:rFonts w:ascii="Times New Roman" w:eastAsia="Times New Roman" w:hAnsi="Times New Roman" w:cs="Times New Roman"/>
                <w:color w:val="000000"/>
                <w:sz w:val="24"/>
                <w:szCs w:val="24"/>
                <w:lang w:val="ru" w:eastAsia="ru-RU"/>
              </w:rPr>
              <w:t>7</w:t>
            </w:r>
            <w:r w:rsidRPr="00A451A6">
              <w:rPr>
                <w:rFonts w:ascii="Times New Roman" w:eastAsia="Times New Roman" w:hAnsi="Times New Roman" w:cs="Times New Roman"/>
                <w:color w:val="000000"/>
                <w:sz w:val="24"/>
                <w:szCs w:val="24"/>
                <w:lang w:val="ru" w:eastAsia="ru-RU"/>
              </w:rPr>
              <w:t>.</w:t>
            </w:r>
            <w:r w:rsidR="0013134C">
              <w:rPr>
                <w:rFonts w:ascii="Times New Roman" w:eastAsia="Times New Roman" w:hAnsi="Times New Roman" w:cs="Times New Roman"/>
                <w:color w:val="000000"/>
                <w:sz w:val="24"/>
                <w:szCs w:val="24"/>
                <w:lang w:val="ru" w:eastAsia="ru-RU"/>
              </w:rPr>
              <w:t>1</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92442D" w:rsidP="00994099">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+4</w:t>
            </w:r>
            <w:r w:rsidR="00A451A6" w:rsidRPr="00A451A6">
              <w:rPr>
                <w:rFonts w:ascii="Times New Roman" w:eastAsia="Times New Roman" w:hAnsi="Times New Roman" w:cs="Times New Roman"/>
                <w:color w:val="000000"/>
                <w:sz w:val="24"/>
                <w:szCs w:val="24"/>
                <w:lang w:val="ru" w:eastAsia="ru-RU"/>
              </w:rPr>
              <w:t>.</w:t>
            </w:r>
            <w:r w:rsidR="00994099">
              <w:rPr>
                <w:rFonts w:ascii="Times New Roman" w:eastAsia="Times New Roman" w:hAnsi="Times New Roman" w:cs="Times New Roman"/>
                <w:color w:val="000000"/>
                <w:sz w:val="24"/>
                <w:szCs w:val="24"/>
                <w:lang w:val="ru" w:eastAsia="ru-RU"/>
              </w:rPr>
              <w:t>5</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DD3F39" w:rsidP="00DD3F39">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+5</w:t>
            </w:r>
            <w:r w:rsidR="004D318C">
              <w:rPr>
                <w:rFonts w:ascii="Times New Roman" w:eastAsia="Times New Roman" w:hAnsi="Times New Roman" w:cs="Times New Roman"/>
                <w:color w:val="000000"/>
                <w:sz w:val="24"/>
                <w:szCs w:val="24"/>
                <w:lang w:val="ru" w:eastAsia="ru-RU"/>
              </w:rPr>
              <w:t>.</w:t>
            </w:r>
            <w:r w:rsidR="0092442D">
              <w:rPr>
                <w:rFonts w:ascii="Times New Roman" w:eastAsia="Times New Roman" w:hAnsi="Times New Roman" w:cs="Times New Roman"/>
                <w:color w:val="000000"/>
                <w:sz w:val="24"/>
                <w:szCs w:val="24"/>
                <w:lang w:val="ru" w:eastAsia="ru-RU"/>
              </w:rPr>
              <w:t>0</w:t>
            </w:r>
          </w:p>
        </w:tc>
      </w:tr>
      <w:tr w:rsidR="00CF4FE6" w:rsidRPr="00A451A6" w:rsidTr="00EE3B1F">
        <w:trPr>
          <w:trHeight w:val="799"/>
          <w:jc w:val="center"/>
        </w:trPr>
        <w:tc>
          <w:tcPr>
            <w:tcW w:w="70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6</w:t>
            </w:r>
            <w:r w:rsidR="002C0970">
              <w:rPr>
                <w:rFonts w:ascii="Times New Roman" w:eastAsia="Times New Roman" w:hAnsi="Times New Roman" w:cs="Times New Roman"/>
                <w:color w:val="000000"/>
                <w:sz w:val="24"/>
                <w:szCs w:val="24"/>
                <w:lang w:val="ru" w:eastAsia="ru-RU"/>
              </w:rPr>
              <w:t>.</w:t>
            </w:r>
          </w:p>
        </w:tc>
        <w:tc>
          <w:tcPr>
            <w:tcW w:w="72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2C0970">
            <w:pPr>
              <w:spacing w:after="0" w:line="240" w:lineRule="auto"/>
              <w:ind w:left="32" w:right="103"/>
              <w:jc w:val="both"/>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Средняя температура за отопительный период с 01.10 по 01.05</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994099" w:rsidP="00994099">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-8</w:t>
            </w:r>
            <w:r w:rsidR="00A451A6" w:rsidRPr="00A451A6">
              <w:rPr>
                <w:rFonts w:ascii="Times New Roman" w:eastAsia="Times New Roman" w:hAnsi="Times New Roman" w:cs="Times New Roman"/>
                <w:color w:val="000000"/>
                <w:sz w:val="24"/>
                <w:szCs w:val="24"/>
                <w:lang w:val="ru" w:eastAsia="ru-RU"/>
              </w:rPr>
              <w:t>.</w:t>
            </w:r>
            <w:r w:rsidR="0013134C">
              <w:rPr>
                <w:rFonts w:ascii="Times New Roman" w:eastAsia="Times New Roman" w:hAnsi="Times New Roman" w:cs="Times New Roman"/>
                <w:color w:val="000000"/>
                <w:sz w:val="24"/>
                <w:szCs w:val="24"/>
                <w:lang w:val="ru" w:eastAsia="ru-RU"/>
              </w:rPr>
              <w:t>0</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994099">
            <w:pPr>
              <w:spacing w:after="0" w:line="240" w:lineRule="auto"/>
              <w:ind w:left="19"/>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w:t>
            </w:r>
            <w:r w:rsidR="00994099">
              <w:rPr>
                <w:rFonts w:ascii="Times New Roman" w:eastAsia="Times New Roman" w:hAnsi="Times New Roman" w:cs="Times New Roman"/>
                <w:color w:val="000000"/>
                <w:sz w:val="24"/>
                <w:szCs w:val="24"/>
                <w:lang w:val="ru" w:eastAsia="ru-RU"/>
              </w:rPr>
              <w:t>8</w:t>
            </w:r>
            <w:r w:rsidRPr="00A451A6">
              <w:rPr>
                <w:rFonts w:ascii="Times New Roman" w:eastAsia="Times New Roman" w:hAnsi="Times New Roman" w:cs="Times New Roman"/>
                <w:color w:val="000000"/>
                <w:sz w:val="24"/>
                <w:szCs w:val="24"/>
                <w:lang w:val="ru" w:eastAsia="ru-RU"/>
              </w:rPr>
              <w:t>.</w:t>
            </w:r>
            <w:r w:rsidR="00BC3A0B">
              <w:rPr>
                <w:rFonts w:ascii="Times New Roman" w:eastAsia="Times New Roman" w:hAnsi="Times New Roman" w:cs="Times New Roman"/>
                <w:color w:val="000000"/>
                <w:sz w:val="24"/>
                <w:szCs w:val="24"/>
                <w:lang w:val="ru" w:eastAsia="ru-RU"/>
              </w:rPr>
              <w:t>5</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92442D" w:rsidP="0092442D">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-7</w:t>
            </w:r>
            <w:r w:rsidR="00DD3F39">
              <w:rPr>
                <w:rFonts w:ascii="Times New Roman" w:eastAsia="Times New Roman" w:hAnsi="Times New Roman" w:cs="Times New Roman"/>
                <w:color w:val="000000"/>
                <w:sz w:val="24"/>
                <w:szCs w:val="24"/>
                <w:lang w:val="ru" w:eastAsia="ru-RU"/>
              </w:rPr>
              <w:t>.</w:t>
            </w:r>
            <w:r>
              <w:rPr>
                <w:rFonts w:ascii="Times New Roman" w:eastAsia="Times New Roman" w:hAnsi="Times New Roman" w:cs="Times New Roman"/>
                <w:color w:val="000000"/>
                <w:sz w:val="24"/>
                <w:szCs w:val="24"/>
                <w:lang w:val="ru" w:eastAsia="ru-RU"/>
              </w:rPr>
              <w:t>7</w:t>
            </w:r>
          </w:p>
        </w:tc>
      </w:tr>
      <w:tr w:rsidR="00CF4FE6" w:rsidRPr="00A451A6" w:rsidTr="00EE3B1F">
        <w:trPr>
          <w:trHeight w:val="511"/>
          <w:jc w:val="center"/>
        </w:trPr>
        <w:tc>
          <w:tcPr>
            <w:tcW w:w="707" w:type="dxa"/>
            <w:vMerge w:val="restart"/>
            <w:tcBorders>
              <w:top w:val="single" w:sz="4" w:space="0" w:color="auto"/>
              <w:left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7</w:t>
            </w:r>
            <w:r w:rsidR="002C0970">
              <w:rPr>
                <w:rFonts w:ascii="Times New Roman" w:eastAsia="Times New Roman" w:hAnsi="Times New Roman" w:cs="Times New Roman"/>
                <w:color w:val="000000"/>
                <w:sz w:val="24"/>
                <w:szCs w:val="24"/>
                <w:lang w:val="ru" w:eastAsia="ru-RU"/>
              </w:rPr>
              <w:t>.</w:t>
            </w:r>
          </w:p>
        </w:tc>
        <w:tc>
          <w:tcPr>
            <w:tcW w:w="4536" w:type="dxa"/>
            <w:vMerge w:val="restart"/>
            <w:tcBorders>
              <w:top w:val="single" w:sz="4" w:space="0" w:color="auto"/>
              <w:left w:val="single" w:sz="4" w:space="0" w:color="auto"/>
              <w:right w:val="single" w:sz="4" w:space="0" w:color="auto"/>
            </w:tcBorders>
            <w:shd w:val="clear" w:color="auto" w:fill="FFFFFF"/>
            <w:vAlign w:val="center"/>
          </w:tcPr>
          <w:p w:rsidR="00A451A6" w:rsidRPr="00A451A6" w:rsidRDefault="00A451A6" w:rsidP="002C0970">
            <w:pPr>
              <w:spacing w:after="0" w:line="292" w:lineRule="exact"/>
              <w:jc w:val="both"/>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 xml:space="preserve">Самая </w:t>
            </w:r>
            <w:r w:rsidRPr="00A451A6">
              <w:rPr>
                <w:rFonts w:ascii="Times New Roman" w:eastAsia="Times New Roman" w:hAnsi="Times New Roman" w:cs="Times New Roman"/>
                <w:color w:val="000000"/>
                <w:sz w:val="24"/>
                <w:szCs w:val="24"/>
                <w:lang w:val="en-US" w:eastAsia="ru-RU"/>
              </w:rPr>
              <w:t>max</w:t>
            </w:r>
            <w:r w:rsidRPr="00A451A6">
              <w:rPr>
                <w:rFonts w:ascii="Times New Roman" w:eastAsia="Times New Roman" w:hAnsi="Times New Roman" w:cs="Times New Roman"/>
                <w:color w:val="000000"/>
                <w:sz w:val="24"/>
                <w:szCs w:val="24"/>
                <w:lang w:eastAsia="ru-RU"/>
              </w:rPr>
              <w:t xml:space="preserve"> </w:t>
            </w:r>
            <w:r w:rsidRPr="00A451A6">
              <w:rPr>
                <w:rFonts w:ascii="Times New Roman" w:eastAsia="Times New Roman" w:hAnsi="Times New Roman" w:cs="Times New Roman"/>
                <w:color w:val="000000"/>
                <w:sz w:val="24"/>
                <w:szCs w:val="24"/>
                <w:lang w:val="ru" w:eastAsia="ru-RU"/>
              </w:rPr>
              <w:t>низкая температура нар.</w:t>
            </w:r>
            <w:r w:rsidR="00A5541E">
              <w:rPr>
                <w:rFonts w:ascii="Times New Roman" w:eastAsia="Times New Roman" w:hAnsi="Times New Roman" w:cs="Times New Roman"/>
                <w:color w:val="000000"/>
                <w:sz w:val="24"/>
                <w:szCs w:val="24"/>
                <w:lang w:val="ru" w:eastAsia="ru-RU"/>
              </w:rPr>
              <w:t xml:space="preserve"> </w:t>
            </w:r>
            <w:r w:rsidRPr="00A451A6">
              <w:rPr>
                <w:rFonts w:ascii="Times New Roman" w:eastAsia="Times New Roman" w:hAnsi="Times New Roman" w:cs="Times New Roman"/>
                <w:color w:val="000000"/>
                <w:sz w:val="24"/>
                <w:szCs w:val="24"/>
                <w:lang w:val="ru" w:eastAsia="ru-RU"/>
              </w:rPr>
              <w:t>воздуха за отопительный период</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ind w:left="161" w:right="103"/>
              <w:jc w:val="right"/>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Дата</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994099" w:rsidP="004E60D6">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19</w:t>
            </w:r>
            <w:r w:rsidR="00A451A6" w:rsidRPr="00A451A6">
              <w:rPr>
                <w:rFonts w:ascii="Times New Roman" w:eastAsia="Times New Roman" w:hAnsi="Times New Roman" w:cs="Times New Roman"/>
                <w:color w:val="000000"/>
                <w:sz w:val="24"/>
                <w:szCs w:val="24"/>
                <w:lang w:val="ru" w:eastAsia="ru-RU"/>
              </w:rPr>
              <w:t>.</w:t>
            </w:r>
            <w:r w:rsidR="00F044E0">
              <w:rPr>
                <w:rFonts w:ascii="Times New Roman" w:eastAsia="Times New Roman" w:hAnsi="Times New Roman" w:cs="Times New Roman"/>
                <w:color w:val="000000"/>
                <w:sz w:val="24"/>
                <w:szCs w:val="24"/>
                <w:lang w:val="ru" w:eastAsia="ru-RU"/>
              </w:rPr>
              <w:t>01</w:t>
            </w:r>
            <w:r w:rsidR="00A451A6" w:rsidRPr="00A451A6">
              <w:rPr>
                <w:rFonts w:ascii="Times New Roman" w:eastAsia="Times New Roman" w:hAnsi="Times New Roman" w:cs="Times New Roman"/>
                <w:color w:val="000000"/>
                <w:sz w:val="24"/>
                <w:szCs w:val="24"/>
                <w:lang w:val="ru" w:eastAsia="ru-RU"/>
              </w:rPr>
              <w:t>.2</w:t>
            </w:r>
            <w:r w:rsidR="004E60D6">
              <w:rPr>
                <w:rFonts w:ascii="Times New Roman" w:eastAsia="Times New Roman" w:hAnsi="Times New Roman" w:cs="Times New Roman"/>
                <w:color w:val="000000"/>
                <w:sz w:val="24"/>
                <w:szCs w:val="24"/>
                <w:lang w:val="ru" w:eastAsia="ru-RU"/>
              </w:rPr>
              <w:t>2</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BC3A0B" w:rsidP="004E60D6">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28</w:t>
            </w:r>
            <w:r w:rsidR="004D318C">
              <w:rPr>
                <w:rFonts w:ascii="Times New Roman" w:eastAsia="Times New Roman" w:hAnsi="Times New Roman" w:cs="Times New Roman"/>
                <w:color w:val="000000"/>
                <w:sz w:val="24"/>
                <w:szCs w:val="24"/>
                <w:lang w:val="ru" w:eastAsia="ru-RU"/>
              </w:rPr>
              <w:t>.12</w:t>
            </w:r>
            <w:r w:rsidR="00A451A6" w:rsidRPr="00A451A6">
              <w:rPr>
                <w:rFonts w:ascii="Times New Roman" w:eastAsia="Times New Roman" w:hAnsi="Times New Roman" w:cs="Times New Roman"/>
                <w:color w:val="000000"/>
                <w:sz w:val="24"/>
                <w:szCs w:val="24"/>
                <w:lang w:val="ru" w:eastAsia="ru-RU"/>
              </w:rPr>
              <w:t>.2</w:t>
            </w:r>
            <w:r w:rsidR="004E60D6">
              <w:rPr>
                <w:rFonts w:ascii="Times New Roman" w:eastAsia="Times New Roman" w:hAnsi="Times New Roman" w:cs="Times New Roman"/>
                <w:color w:val="000000"/>
                <w:sz w:val="24"/>
                <w:szCs w:val="24"/>
                <w:lang w:val="ru" w:eastAsia="ru-RU"/>
              </w:rPr>
              <w:t>2</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92442D" w:rsidP="00A451A6">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18</w:t>
            </w:r>
            <w:r w:rsidR="00A451A6" w:rsidRPr="00A451A6">
              <w:rPr>
                <w:rFonts w:ascii="Times New Roman" w:eastAsia="Times New Roman" w:hAnsi="Times New Roman" w:cs="Times New Roman"/>
                <w:color w:val="000000"/>
                <w:sz w:val="24"/>
                <w:szCs w:val="24"/>
                <w:lang w:val="ru" w:eastAsia="ru-RU"/>
              </w:rPr>
              <w:t>.12.23</w:t>
            </w:r>
          </w:p>
        </w:tc>
      </w:tr>
      <w:tr w:rsidR="00CF4FE6" w:rsidRPr="00A451A6" w:rsidTr="00EE3B1F">
        <w:trPr>
          <w:trHeight w:val="558"/>
          <w:jc w:val="center"/>
        </w:trPr>
        <w:tc>
          <w:tcPr>
            <w:tcW w:w="707" w:type="dxa"/>
            <w:vMerge/>
            <w:tcBorders>
              <w:left w:val="single" w:sz="4" w:space="0" w:color="auto"/>
              <w:bottom w:val="single" w:sz="4" w:space="0" w:color="auto"/>
              <w:right w:val="single" w:sz="4" w:space="0" w:color="auto"/>
            </w:tcBorders>
            <w:shd w:val="clear" w:color="auto" w:fill="FFFFFF"/>
          </w:tcPr>
          <w:p w:rsidR="00A451A6" w:rsidRPr="00A451A6" w:rsidRDefault="00A451A6" w:rsidP="00A451A6">
            <w:pPr>
              <w:spacing w:after="0" w:line="240" w:lineRule="auto"/>
              <w:rPr>
                <w:rFonts w:ascii="Arial Unicode MS" w:eastAsia="Arial Unicode MS" w:hAnsi="Arial Unicode MS" w:cs="Arial Unicode MS"/>
                <w:color w:val="000000"/>
                <w:sz w:val="24"/>
                <w:szCs w:val="24"/>
                <w:lang w:val="ru" w:eastAsia="ru-RU"/>
              </w:rPr>
            </w:pPr>
          </w:p>
        </w:tc>
        <w:tc>
          <w:tcPr>
            <w:tcW w:w="4536" w:type="dxa"/>
            <w:vMerge/>
            <w:tcBorders>
              <w:left w:val="single" w:sz="4" w:space="0" w:color="auto"/>
              <w:bottom w:val="single" w:sz="4" w:space="0" w:color="auto"/>
              <w:right w:val="single" w:sz="4" w:space="0" w:color="auto"/>
            </w:tcBorders>
            <w:shd w:val="clear" w:color="auto" w:fill="FFFFFF"/>
          </w:tcPr>
          <w:p w:rsidR="00A451A6" w:rsidRPr="00A451A6" w:rsidRDefault="00A451A6" w:rsidP="00A451A6">
            <w:pPr>
              <w:spacing w:after="0" w:line="240" w:lineRule="auto"/>
              <w:rPr>
                <w:rFonts w:ascii="Arial Unicode MS" w:eastAsia="Arial Unicode MS" w:hAnsi="Arial Unicode MS" w:cs="Arial Unicode MS"/>
                <w:color w:val="000000"/>
                <w:sz w:val="24"/>
                <w:szCs w:val="24"/>
                <w:lang w:val="ru" w:eastAsia="ru-RU"/>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2C0970">
            <w:pPr>
              <w:spacing w:after="0" w:line="240" w:lineRule="auto"/>
              <w:ind w:left="161" w:right="103"/>
              <w:jc w:val="both"/>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температура наружного воздуха</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994099" w:rsidP="00EB55BF">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-15</w:t>
            </w:r>
            <w:r w:rsidR="00A451A6" w:rsidRPr="00A451A6">
              <w:rPr>
                <w:rFonts w:ascii="Times New Roman" w:eastAsia="Times New Roman" w:hAnsi="Times New Roman" w:cs="Times New Roman"/>
                <w:color w:val="000000"/>
                <w:sz w:val="24"/>
                <w:szCs w:val="24"/>
                <w:lang w:val="ru" w:eastAsia="ru-RU"/>
              </w:rPr>
              <w:t>.</w:t>
            </w:r>
            <w:r w:rsidR="00EB55BF">
              <w:rPr>
                <w:rFonts w:ascii="Times New Roman" w:eastAsia="Times New Roman" w:hAnsi="Times New Roman" w:cs="Times New Roman"/>
                <w:color w:val="000000"/>
                <w:sz w:val="24"/>
                <w:szCs w:val="24"/>
                <w:lang w:val="ru" w:eastAsia="ru-RU"/>
              </w:rPr>
              <w:t>4</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994099" w:rsidP="00994099">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-11</w:t>
            </w:r>
            <w:r w:rsidR="00A451A6" w:rsidRPr="00A451A6">
              <w:rPr>
                <w:rFonts w:ascii="Times New Roman" w:eastAsia="Times New Roman" w:hAnsi="Times New Roman" w:cs="Times New Roman"/>
                <w:color w:val="000000"/>
                <w:sz w:val="24"/>
                <w:szCs w:val="24"/>
                <w:lang w:val="ru" w:eastAsia="ru-RU"/>
              </w:rPr>
              <w:t>.</w:t>
            </w:r>
            <w:r w:rsidR="00BC3A0B">
              <w:rPr>
                <w:rFonts w:ascii="Times New Roman" w:eastAsia="Times New Roman" w:hAnsi="Times New Roman" w:cs="Times New Roman"/>
                <w:color w:val="000000"/>
                <w:sz w:val="24"/>
                <w:szCs w:val="24"/>
                <w:lang w:val="ru" w:eastAsia="ru-RU"/>
              </w:rPr>
              <w:t>5</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92442D" w:rsidP="00A451A6">
            <w:pPr>
              <w:spacing w:after="0" w:line="240" w:lineRule="auto"/>
              <w:ind w:left="19"/>
              <w:jc w:val="center"/>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-12</w:t>
            </w:r>
            <w:r w:rsidR="00A451A6" w:rsidRPr="00A451A6">
              <w:rPr>
                <w:rFonts w:ascii="Times New Roman" w:eastAsia="Times New Roman" w:hAnsi="Times New Roman" w:cs="Times New Roman"/>
                <w:color w:val="000000"/>
                <w:sz w:val="24"/>
                <w:szCs w:val="24"/>
                <w:lang w:val="ru" w:eastAsia="ru-RU"/>
              </w:rPr>
              <w:t>.5</w:t>
            </w:r>
          </w:p>
        </w:tc>
      </w:tr>
      <w:tr w:rsidR="00CF4FE6" w:rsidRPr="00A451A6" w:rsidTr="00EE3B1F">
        <w:trPr>
          <w:trHeight w:val="1102"/>
          <w:jc w:val="center"/>
        </w:trPr>
        <w:tc>
          <w:tcPr>
            <w:tcW w:w="70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ind w:left="-13"/>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lastRenderedPageBreak/>
              <w:t>8</w:t>
            </w:r>
            <w:r w:rsidR="002C0970">
              <w:rPr>
                <w:rFonts w:ascii="Times New Roman" w:eastAsia="Times New Roman" w:hAnsi="Times New Roman" w:cs="Times New Roman"/>
                <w:color w:val="000000"/>
                <w:sz w:val="24"/>
                <w:szCs w:val="24"/>
                <w:lang w:val="ru" w:eastAsia="ru-RU"/>
              </w:rPr>
              <w:t>.</w:t>
            </w:r>
          </w:p>
        </w:tc>
        <w:tc>
          <w:tcPr>
            <w:tcW w:w="72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035E38" w:rsidP="00E511D2">
            <w:pPr>
              <w:spacing w:after="0" w:line="295" w:lineRule="exact"/>
              <w:ind w:left="-13" w:right="103"/>
              <w:jc w:val="both"/>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 xml:space="preserve">Кол-во наиболее </w:t>
            </w:r>
            <w:r w:rsidR="00A451A6" w:rsidRPr="00A451A6">
              <w:rPr>
                <w:rFonts w:ascii="Times New Roman" w:eastAsia="Times New Roman" w:hAnsi="Times New Roman" w:cs="Times New Roman"/>
                <w:color w:val="000000"/>
                <w:sz w:val="24"/>
                <w:szCs w:val="24"/>
                <w:lang w:val="ru" w:eastAsia="ru-RU"/>
              </w:rPr>
              <w:t>серьезных нарушений</w:t>
            </w:r>
            <w:r w:rsidR="00EE3B1F">
              <w:rPr>
                <w:rFonts w:ascii="Times New Roman" w:eastAsia="Times New Roman" w:hAnsi="Times New Roman" w:cs="Times New Roman"/>
                <w:color w:val="000000"/>
                <w:sz w:val="24"/>
                <w:szCs w:val="24"/>
                <w:lang w:val="ru" w:eastAsia="ru-RU"/>
              </w:rPr>
              <w:t>,</w:t>
            </w:r>
            <w:r w:rsidR="00A451A6" w:rsidRPr="00A451A6">
              <w:rPr>
                <w:rFonts w:ascii="Times New Roman" w:eastAsia="Times New Roman" w:hAnsi="Times New Roman" w:cs="Times New Roman"/>
                <w:color w:val="000000"/>
                <w:sz w:val="24"/>
                <w:szCs w:val="24"/>
                <w:lang w:val="ru" w:eastAsia="ru-RU"/>
              </w:rPr>
              <w:t xml:space="preserve"> возникших за отопительный период на </w:t>
            </w:r>
            <w:r w:rsidR="00E511D2">
              <w:rPr>
                <w:rFonts w:ascii="Times New Roman" w:eastAsia="Times New Roman" w:hAnsi="Times New Roman" w:cs="Times New Roman"/>
                <w:color w:val="000000"/>
                <w:sz w:val="24"/>
                <w:szCs w:val="24"/>
                <w:lang w:val="ru" w:eastAsia="ru-RU"/>
              </w:rPr>
              <w:t>оборудовании тепловой сети</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ind w:left="19"/>
              <w:jc w:val="center"/>
              <w:rPr>
                <w:rFonts w:ascii="Times New Roman" w:eastAsia="Times New Roman" w:hAnsi="Times New Roman" w:cs="Times New Roman"/>
                <w:color w:val="000000"/>
                <w:sz w:val="24"/>
                <w:szCs w:val="24"/>
                <w:lang w:eastAsia="ru-RU"/>
              </w:rPr>
            </w:pPr>
            <w:r w:rsidRPr="00A451A6">
              <w:rPr>
                <w:rFonts w:ascii="Times New Roman" w:eastAsia="Times New Roman" w:hAnsi="Times New Roman" w:cs="Times New Roman"/>
                <w:color w:val="000000"/>
                <w:sz w:val="24"/>
                <w:szCs w:val="24"/>
                <w:lang w:eastAsia="ru-RU"/>
              </w:rPr>
              <w:t>-</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ind w:left="19"/>
              <w:jc w:val="center"/>
              <w:rPr>
                <w:rFonts w:ascii="Times New Roman" w:eastAsia="Times New Roman" w:hAnsi="Times New Roman" w:cs="Times New Roman"/>
                <w:color w:val="000000"/>
                <w:sz w:val="24"/>
                <w:szCs w:val="24"/>
                <w:lang w:eastAsia="ru-RU"/>
              </w:rPr>
            </w:pPr>
            <w:r w:rsidRPr="00A451A6">
              <w:rPr>
                <w:rFonts w:ascii="Times New Roman" w:eastAsia="Times New Roman" w:hAnsi="Times New Roman" w:cs="Times New Roman"/>
                <w:color w:val="000000"/>
                <w:sz w:val="24"/>
                <w:szCs w:val="24"/>
                <w:lang w:eastAsia="ru-RU"/>
              </w:rPr>
              <w:t>-</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ind w:left="19"/>
              <w:jc w:val="center"/>
              <w:rPr>
                <w:rFonts w:ascii="Times New Roman" w:eastAsia="Times New Roman" w:hAnsi="Times New Roman" w:cs="Times New Roman"/>
                <w:color w:val="000000"/>
                <w:sz w:val="24"/>
                <w:szCs w:val="24"/>
                <w:lang w:eastAsia="ru-RU"/>
              </w:rPr>
            </w:pPr>
            <w:r w:rsidRPr="00A451A6">
              <w:rPr>
                <w:rFonts w:ascii="Times New Roman" w:eastAsia="Times New Roman" w:hAnsi="Times New Roman" w:cs="Times New Roman"/>
                <w:color w:val="000000"/>
                <w:sz w:val="24"/>
                <w:szCs w:val="24"/>
                <w:lang w:eastAsia="ru-RU"/>
              </w:rPr>
              <w:t>-</w:t>
            </w:r>
          </w:p>
        </w:tc>
      </w:tr>
      <w:tr w:rsidR="00CF4FE6" w:rsidRPr="00A451A6" w:rsidTr="00EE3B1F">
        <w:trPr>
          <w:trHeight w:val="1066"/>
          <w:jc w:val="center"/>
        </w:trPr>
        <w:tc>
          <w:tcPr>
            <w:tcW w:w="70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ind w:left="37"/>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9</w:t>
            </w:r>
            <w:r w:rsidR="002C0970">
              <w:rPr>
                <w:rFonts w:ascii="Times New Roman" w:eastAsia="Times New Roman" w:hAnsi="Times New Roman" w:cs="Times New Roman"/>
                <w:color w:val="000000"/>
                <w:sz w:val="24"/>
                <w:szCs w:val="24"/>
                <w:lang w:val="ru" w:eastAsia="ru-RU"/>
              </w:rPr>
              <w:t>.</w:t>
            </w:r>
          </w:p>
        </w:tc>
        <w:tc>
          <w:tcPr>
            <w:tcW w:w="72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2C0970">
            <w:pPr>
              <w:spacing w:after="0" w:line="299" w:lineRule="exact"/>
              <w:ind w:right="420"/>
              <w:jc w:val="both"/>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Кол-во обращений граждан на некачественное предоставление коммунальной услуги - отопление за отопительный период</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eastAsia="ru-RU"/>
              </w:rPr>
            </w:pPr>
            <w:r w:rsidRPr="00A451A6">
              <w:rPr>
                <w:rFonts w:ascii="Times New Roman" w:eastAsia="Times New Roman" w:hAnsi="Times New Roman" w:cs="Times New Roman"/>
                <w:color w:val="000000"/>
                <w:sz w:val="24"/>
                <w:szCs w:val="24"/>
                <w:lang w:eastAsia="ru-RU"/>
              </w:rPr>
              <w:t>-</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eastAsia="ru-RU"/>
              </w:rPr>
            </w:pPr>
            <w:r w:rsidRPr="00A451A6">
              <w:rPr>
                <w:rFonts w:ascii="Times New Roman" w:eastAsia="Times New Roman" w:hAnsi="Times New Roman" w:cs="Times New Roman"/>
                <w:color w:val="000000"/>
                <w:sz w:val="24"/>
                <w:szCs w:val="24"/>
                <w:lang w:eastAsia="ru-RU"/>
              </w:rPr>
              <w:t>-</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eastAsia="ru-RU"/>
              </w:rPr>
            </w:pPr>
            <w:r w:rsidRPr="00A451A6">
              <w:rPr>
                <w:rFonts w:ascii="Times New Roman" w:eastAsia="Times New Roman" w:hAnsi="Times New Roman" w:cs="Times New Roman"/>
                <w:color w:val="000000"/>
                <w:sz w:val="24"/>
                <w:szCs w:val="24"/>
                <w:lang w:eastAsia="ru-RU"/>
              </w:rPr>
              <w:t>-</w:t>
            </w:r>
          </w:p>
        </w:tc>
      </w:tr>
      <w:tr w:rsidR="00CF4FE6" w:rsidRPr="00A451A6" w:rsidTr="00EE3B1F">
        <w:trPr>
          <w:trHeight w:val="389"/>
          <w:jc w:val="center"/>
        </w:trPr>
        <w:tc>
          <w:tcPr>
            <w:tcW w:w="707" w:type="dxa"/>
            <w:vMerge w:val="restart"/>
            <w:tcBorders>
              <w:top w:val="single" w:sz="4" w:space="0" w:color="auto"/>
              <w:left w:val="single" w:sz="4" w:space="0" w:color="auto"/>
              <w:right w:val="single" w:sz="4" w:space="0" w:color="auto"/>
            </w:tcBorders>
            <w:shd w:val="clear" w:color="auto" w:fill="FFFFFF"/>
            <w:vAlign w:val="center"/>
          </w:tcPr>
          <w:p w:rsidR="00A451A6" w:rsidRPr="00A451A6" w:rsidRDefault="00A451A6" w:rsidP="00A451A6">
            <w:pPr>
              <w:spacing w:after="0" w:line="240" w:lineRule="auto"/>
              <w:ind w:left="37"/>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10</w:t>
            </w:r>
            <w:r w:rsidR="002C0970">
              <w:rPr>
                <w:rFonts w:ascii="Times New Roman" w:eastAsia="Times New Roman" w:hAnsi="Times New Roman" w:cs="Times New Roman"/>
                <w:color w:val="000000"/>
                <w:sz w:val="24"/>
                <w:szCs w:val="24"/>
                <w:lang w:val="ru" w:eastAsia="ru-RU"/>
              </w:rPr>
              <w:t>.</w:t>
            </w:r>
          </w:p>
        </w:tc>
        <w:tc>
          <w:tcPr>
            <w:tcW w:w="4536" w:type="dxa"/>
            <w:vMerge w:val="restart"/>
            <w:tcBorders>
              <w:top w:val="single" w:sz="4" w:space="0" w:color="auto"/>
              <w:left w:val="single" w:sz="4" w:space="0" w:color="auto"/>
              <w:right w:val="single" w:sz="4" w:space="0" w:color="auto"/>
            </w:tcBorders>
            <w:shd w:val="clear" w:color="auto" w:fill="FFFFFF"/>
            <w:vAlign w:val="center"/>
          </w:tcPr>
          <w:p w:rsidR="00A451A6" w:rsidRPr="00A451A6" w:rsidRDefault="00A451A6" w:rsidP="002C0970">
            <w:pPr>
              <w:spacing w:after="0" w:line="295" w:lineRule="exact"/>
              <w:jc w:val="both"/>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Кол-во повреждений возникших и ликвидированных в течени</w:t>
            </w:r>
            <w:r w:rsidR="002C0970" w:rsidRPr="00A451A6">
              <w:rPr>
                <w:rFonts w:ascii="Times New Roman" w:eastAsia="Times New Roman" w:hAnsi="Times New Roman" w:cs="Times New Roman"/>
                <w:color w:val="000000"/>
                <w:sz w:val="24"/>
                <w:szCs w:val="24"/>
                <w:lang w:val="ru" w:eastAsia="ru-RU"/>
              </w:rPr>
              <w:t>е</w:t>
            </w:r>
            <w:r w:rsidRPr="00A451A6">
              <w:rPr>
                <w:rFonts w:ascii="Times New Roman" w:eastAsia="Times New Roman" w:hAnsi="Times New Roman" w:cs="Times New Roman"/>
                <w:color w:val="000000"/>
                <w:sz w:val="24"/>
                <w:szCs w:val="24"/>
                <w:lang w:val="ru" w:eastAsia="ru-RU"/>
              </w:rPr>
              <w:t xml:space="preserve"> отопительного периода:</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ind w:right="60"/>
              <w:jc w:val="right"/>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на тепловых сетях</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val="ru" w:eastAsia="ru-RU"/>
              </w:rPr>
            </w:pP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rPr>
                <w:rFonts w:ascii="Times New Roman" w:eastAsia="Times New Roman" w:hAnsi="Times New Roman" w:cs="Times New Roman"/>
                <w:color w:val="000000"/>
                <w:sz w:val="24"/>
                <w:szCs w:val="24"/>
                <w:lang w:eastAsia="ru-RU"/>
              </w:rPr>
            </w:pPr>
          </w:p>
        </w:tc>
      </w:tr>
      <w:tr w:rsidR="00CF4FE6" w:rsidRPr="00A451A6" w:rsidTr="00EE3B1F">
        <w:trPr>
          <w:trHeight w:val="1332"/>
          <w:jc w:val="center"/>
        </w:trPr>
        <w:tc>
          <w:tcPr>
            <w:tcW w:w="707" w:type="dxa"/>
            <w:vMerge/>
            <w:tcBorders>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ind w:left="37"/>
              <w:jc w:val="center"/>
              <w:rPr>
                <w:rFonts w:ascii="Arial Unicode MS" w:eastAsia="Arial Unicode MS" w:hAnsi="Arial Unicode MS" w:cs="Arial Unicode MS"/>
                <w:color w:val="000000"/>
                <w:sz w:val="24"/>
                <w:szCs w:val="24"/>
                <w:lang w:val="ru" w:eastAsia="ru-RU"/>
              </w:rPr>
            </w:pPr>
          </w:p>
        </w:tc>
        <w:tc>
          <w:tcPr>
            <w:tcW w:w="4536" w:type="dxa"/>
            <w:vMerge/>
            <w:tcBorders>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Arial Unicode MS" w:eastAsia="Arial Unicode MS" w:hAnsi="Arial Unicode MS" w:cs="Arial Unicode MS"/>
                <w:color w:val="000000"/>
                <w:sz w:val="24"/>
                <w:szCs w:val="24"/>
                <w:lang w:val="ru" w:eastAsia="ru-RU"/>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2C0970" w:rsidP="002C0970">
            <w:pPr>
              <w:spacing w:after="0" w:line="240" w:lineRule="auto"/>
              <w:ind w:right="60"/>
              <w:jc w:val="both"/>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 xml:space="preserve"> </w:t>
            </w:r>
            <w:r w:rsidR="00A451A6" w:rsidRPr="00A451A6">
              <w:rPr>
                <w:rFonts w:ascii="Times New Roman" w:eastAsia="Times New Roman" w:hAnsi="Times New Roman" w:cs="Times New Roman"/>
                <w:color w:val="000000"/>
                <w:sz w:val="24"/>
                <w:szCs w:val="24"/>
                <w:lang w:val="ru" w:eastAsia="ru-RU"/>
              </w:rPr>
              <w:t>на сетях горячего водоснабжения</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eastAsia="ru-RU"/>
              </w:rPr>
            </w:pPr>
            <w:r w:rsidRPr="00A451A6">
              <w:rPr>
                <w:rFonts w:ascii="Times New Roman" w:eastAsia="Times New Roman" w:hAnsi="Times New Roman" w:cs="Times New Roman"/>
                <w:color w:val="000000"/>
                <w:sz w:val="24"/>
                <w:szCs w:val="24"/>
                <w:lang w:eastAsia="ru-RU"/>
              </w:rPr>
              <w:t>-</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eastAsia="ru-RU"/>
              </w:rPr>
            </w:pPr>
            <w:r w:rsidRPr="00A451A6">
              <w:rPr>
                <w:rFonts w:ascii="Times New Roman" w:eastAsia="Times New Roman" w:hAnsi="Times New Roman" w:cs="Times New Roman"/>
                <w:color w:val="000000"/>
                <w:sz w:val="24"/>
                <w:szCs w:val="24"/>
                <w:lang w:eastAsia="ru-RU"/>
              </w:rPr>
              <w:t>-</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eastAsia="ru-RU"/>
              </w:rPr>
            </w:pPr>
            <w:r w:rsidRPr="00A451A6">
              <w:rPr>
                <w:rFonts w:ascii="Times New Roman" w:eastAsia="Times New Roman" w:hAnsi="Times New Roman" w:cs="Times New Roman"/>
                <w:color w:val="000000"/>
                <w:sz w:val="24"/>
                <w:szCs w:val="24"/>
                <w:lang w:eastAsia="ru-RU"/>
              </w:rPr>
              <w:t>-</w:t>
            </w:r>
          </w:p>
        </w:tc>
      </w:tr>
      <w:tr w:rsidR="00CF4FE6" w:rsidRPr="00A451A6" w:rsidTr="00EE3B1F">
        <w:trPr>
          <w:trHeight w:val="1449"/>
          <w:jc w:val="center"/>
        </w:trPr>
        <w:tc>
          <w:tcPr>
            <w:tcW w:w="707" w:type="dxa"/>
            <w:vMerge w:val="restart"/>
            <w:tcBorders>
              <w:top w:val="single" w:sz="4" w:space="0" w:color="auto"/>
              <w:left w:val="single" w:sz="4" w:space="0" w:color="auto"/>
              <w:right w:val="single" w:sz="4" w:space="0" w:color="auto"/>
            </w:tcBorders>
            <w:shd w:val="clear" w:color="auto" w:fill="FFFFFF"/>
            <w:vAlign w:val="center"/>
          </w:tcPr>
          <w:p w:rsidR="00A451A6" w:rsidRPr="00A451A6" w:rsidRDefault="00A451A6" w:rsidP="00A451A6">
            <w:pPr>
              <w:spacing w:after="0" w:line="240" w:lineRule="auto"/>
              <w:ind w:left="37"/>
              <w:jc w:val="center"/>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en-US" w:eastAsia="ru-RU"/>
              </w:rPr>
              <w:t>1</w:t>
            </w:r>
            <w:r w:rsidRPr="00A451A6">
              <w:rPr>
                <w:rFonts w:ascii="Times New Roman" w:eastAsia="Times New Roman" w:hAnsi="Times New Roman" w:cs="Times New Roman"/>
                <w:color w:val="000000"/>
                <w:sz w:val="24"/>
                <w:szCs w:val="24"/>
                <w:lang w:val="ru" w:eastAsia="ru-RU"/>
              </w:rPr>
              <w:t>1</w:t>
            </w:r>
            <w:r w:rsidR="002C0970">
              <w:rPr>
                <w:rFonts w:ascii="Times New Roman" w:eastAsia="Times New Roman" w:hAnsi="Times New Roman" w:cs="Times New Roman"/>
                <w:color w:val="000000"/>
                <w:sz w:val="24"/>
                <w:szCs w:val="24"/>
                <w:lang w:val="ru" w:eastAsia="ru-RU"/>
              </w:rPr>
              <w:t>.</w:t>
            </w:r>
          </w:p>
        </w:tc>
        <w:tc>
          <w:tcPr>
            <w:tcW w:w="4536" w:type="dxa"/>
            <w:vMerge w:val="restart"/>
            <w:tcBorders>
              <w:top w:val="single" w:sz="4" w:space="0" w:color="auto"/>
              <w:left w:val="single" w:sz="4" w:space="0" w:color="auto"/>
              <w:right w:val="single" w:sz="4" w:space="0" w:color="auto"/>
            </w:tcBorders>
            <w:shd w:val="clear" w:color="auto" w:fill="FFFFFF"/>
            <w:vAlign w:val="center"/>
          </w:tcPr>
          <w:p w:rsidR="00A451A6" w:rsidRPr="00A451A6" w:rsidRDefault="00A451A6" w:rsidP="002C0970">
            <w:pPr>
              <w:spacing w:after="0" w:line="295" w:lineRule="exact"/>
              <w:jc w:val="both"/>
              <w:rPr>
                <w:rFonts w:ascii="Times New Roman" w:eastAsia="Times New Roman" w:hAnsi="Times New Roman" w:cs="Times New Roman"/>
                <w:color w:val="000000"/>
                <w:sz w:val="24"/>
                <w:szCs w:val="24"/>
                <w:lang w:val="ru" w:eastAsia="ru-RU"/>
              </w:rPr>
            </w:pPr>
            <w:r w:rsidRPr="00A451A6">
              <w:rPr>
                <w:rFonts w:ascii="Times New Roman" w:eastAsia="Times New Roman" w:hAnsi="Times New Roman" w:cs="Times New Roman"/>
                <w:color w:val="000000"/>
                <w:sz w:val="24"/>
                <w:szCs w:val="24"/>
                <w:lang w:val="ru" w:eastAsia="ru-RU"/>
              </w:rPr>
              <w:t xml:space="preserve">Кол-во отключений в течении </w:t>
            </w:r>
            <w:r w:rsidRPr="00A451A6">
              <w:rPr>
                <w:rFonts w:ascii="Times New Roman" w:eastAsia="Times New Roman" w:hAnsi="Times New Roman" w:cs="Times New Roman"/>
                <w:color w:val="000000"/>
                <w:sz w:val="24"/>
                <w:szCs w:val="24"/>
                <w:lang w:eastAsia="ru-RU"/>
              </w:rPr>
              <w:t xml:space="preserve">отопительного </w:t>
            </w:r>
            <w:r w:rsidRPr="00A451A6">
              <w:rPr>
                <w:rFonts w:ascii="Times New Roman" w:eastAsia="Times New Roman" w:hAnsi="Times New Roman" w:cs="Times New Roman"/>
                <w:color w:val="000000"/>
                <w:sz w:val="24"/>
                <w:szCs w:val="24"/>
                <w:lang w:val="ru" w:eastAsia="ru-RU"/>
              </w:rPr>
              <w:t>периода связанных:</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2C0970" w:rsidP="0058411E">
            <w:pPr>
              <w:spacing w:after="0" w:line="299" w:lineRule="exact"/>
              <w:ind w:right="60"/>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 xml:space="preserve"> </w:t>
            </w:r>
            <w:r w:rsidR="00A451A6" w:rsidRPr="00A451A6">
              <w:rPr>
                <w:rFonts w:ascii="Times New Roman" w:eastAsia="Times New Roman" w:hAnsi="Times New Roman" w:cs="Times New Roman"/>
                <w:color w:val="000000"/>
                <w:sz w:val="24"/>
                <w:szCs w:val="24"/>
                <w:lang w:val="ru" w:eastAsia="ru-RU"/>
              </w:rPr>
              <w:t xml:space="preserve">с технологическими </w:t>
            </w:r>
            <w:r w:rsidR="0058411E" w:rsidRPr="00A451A6">
              <w:rPr>
                <w:rFonts w:ascii="Times New Roman" w:eastAsia="Times New Roman" w:hAnsi="Times New Roman" w:cs="Times New Roman"/>
                <w:color w:val="000000"/>
                <w:sz w:val="24"/>
                <w:szCs w:val="24"/>
                <w:lang w:val="ru" w:eastAsia="ru-RU"/>
              </w:rPr>
              <w:t>нарушениями,</w:t>
            </w:r>
            <w:r w:rsidR="00A451A6" w:rsidRPr="00A451A6">
              <w:rPr>
                <w:rFonts w:ascii="Times New Roman" w:eastAsia="Times New Roman" w:hAnsi="Times New Roman" w:cs="Times New Roman"/>
                <w:color w:val="000000"/>
                <w:sz w:val="24"/>
                <w:szCs w:val="24"/>
                <w:lang w:val="ru" w:eastAsia="ru-RU"/>
              </w:rPr>
              <w:t xml:space="preserve"> возникшими в работе оборудования</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eastAsia="ru-RU"/>
              </w:rPr>
            </w:pPr>
            <w:r w:rsidRPr="00A451A6">
              <w:rPr>
                <w:rFonts w:ascii="Times New Roman" w:eastAsia="Times New Roman" w:hAnsi="Times New Roman" w:cs="Times New Roman"/>
                <w:color w:val="000000"/>
                <w:sz w:val="24"/>
                <w:szCs w:val="24"/>
                <w:lang w:eastAsia="ru-RU"/>
              </w:rPr>
              <w:t>-</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eastAsia="ru-RU"/>
              </w:rPr>
            </w:pPr>
            <w:r w:rsidRPr="00A451A6">
              <w:rPr>
                <w:rFonts w:ascii="Times New Roman" w:eastAsia="Times New Roman" w:hAnsi="Times New Roman" w:cs="Times New Roman"/>
                <w:color w:val="000000"/>
                <w:sz w:val="24"/>
                <w:szCs w:val="24"/>
                <w:lang w:eastAsia="ru-RU"/>
              </w:rPr>
              <w:t>-</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eastAsia="ru-RU"/>
              </w:rPr>
            </w:pPr>
            <w:r w:rsidRPr="00A451A6">
              <w:rPr>
                <w:rFonts w:ascii="Times New Roman" w:eastAsia="Times New Roman" w:hAnsi="Times New Roman" w:cs="Times New Roman"/>
                <w:color w:val="000000"/>
                <w:sz w:val="24"/>
                <w:szCs w:val="24"/>
                <w:lang w:eastAsia="ru-RU"/>
              </w:rPr>
              <w:t>-</w:t>
            </w:r>
          </w:p>
        </w:tc>
      </w:tr>
      <w:tr w:rsidR="00CF4FE6" w:rsidRPr="00A451A6" w:rsidTr="00EE3B1F">
        <w:trPr>
          <w:trHeight w:val="1116"/>
          <w:jc w:val="center"/>
        </w:trPr>
        <w:tc>
          <w:tcPr>
            <w:tcW w:w="707" w:type="dxa"/>
            <w:vMerge/>
            <w:tcBorders>
              <w:left w:val="single" w:sz="4" w:space="0" w:color="auto"/>
              <w:bottom w:val="single" w:sz="4" w:space="0" w:color="auto"/>
              <w:right w:val="single" w:sz="4" w:space="0" w:color="auto"/>
            </w:tcBorders>
            <w:shd w:val="clear" w:color="auto" w:fill="FFFFFF"/>
          </w:tcPr>
          <w:p w:rsidR="00A451A6" w:rsidRPr="00A451A6" w:rsidRDefault="00A451A6" w:rsidP="00A451A6">
            <w:pPr>
              <w:spacing w:after="0" w:line="240" w:lineRule="auto"/>
              <w:rPr>
                <w:rFonts w:ascii="Arial Unicode MS" w:eastAsia="Arial Unicode MS" w:hAnsi="Arial Unicode MS" w:cs="Arial Unicode MS"/>
                <w:color w:val="000000"/>
                <w:sz w:val="24"/>
                <w:szCs w:val="24"/>
                <w:lang w:val="ru" w:eastAsia="ru-RU"/>
              </w:rPr>
            </w:pPr>
          </w:p>
        </w:tc>
        <w:tc>
          <w:tcPr>
            <w:tcW w:w="4536" w:type="dxa"/>
            <w:vMerge/>
            <w:tcBorders>
              <w:left w:val="single" w:sz="4" w:space="0" w:color="auto"/>
              <w:bottom w:val="single" w:sz="4" w:space="0" w:color="auto"/>
              <w:right w:val="single" w:sz="4" w:space="0" w:color="auto"/>
            </w:tcBorders>
            <w:shd w:val="clear" w:color="auto" w:fill="FFFFFF"/>
          </w:tcPr>
          <w:p w:rsidR="00A451A6" w:rsidRPr="00A451A6" w:rsidRDefault="00A451A6" w:rsidP="00A451A6">
            <w:pPr>
              <w:spacing w:after="0" w:line="240" w:lineRule="auto"/>
              <w:rPr>
                <w:rFonts w:ascii="Arial Unicode MS" w:eastAsia="Arial Unicode MS" w:hAnsi="Arial Unicode MS" w:cs="Arial Unicode MS"/>
                <w:color w:val="000000"/>
                <w:sz w:val="24"/>
                <w:szCs w:val="24"/>
                <w:lang w:val="ru" w:eastAsia="ru-RU"/>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2C0970" w:rsidP="002C0970">
            <w:pPr>
              <w:spacing w:after="0" w:line="240" w:lineRule="auto"/>
              <w:ind w:right="60"/>
              <w:jc w:val="both"/>
              <w:rPr>
                <w:rFonts w:ascii="Times New Roman" w:eastAsia="Times New Roman" w:hAnsi="Times New Roman" w:cs="Times New Roman"/>
                <w:color w:val="000000"/>
                <w:sz w:val="24"/>
                <w:szCs w:val="24"/>
                <w:lang w:val="ru" w:eastAsia="ru-RU"/>
              </w:rPr>
            </w:pPr>
            <w:r>
              <w:rPr>
                <w:rFonts w:ascii="Times New Roman" w:eastAsia="Times New Roman" w:hAnsi="Times New Roman" w:cs="Times New Roman"/>
                <w:color w:val="000000"/>
                <w:sz w:val="24"/>
                <w:szCs w:val="24"/>
                <w:lang w:val="ru" w:eastAsia="ru-RU"/>
              </w:rPr>
              <w:t xml:space="preserve"> </w:t>
            </w:r>
            <w:r w:rsidR="00A451A6" w:rsidRPr="00A451A6">
              <w:rPr>
                <w:rFonts w:ascii="Times New Roman" w:eastAsia="Times New Roman" w:hAnsi="Times New Roman" w:cs="Times New Roman"/>
                <w:color w:val="000000"/>
                <w:sz w:val="24"/>
                <w:szCs w:val="24"/>
                <w:lang w:val="ru" w:eastAsia="ru-RU"/>
              </w:rPr>
              <w:t>с отключением электроэнергии</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eastAsia="ru-RU"/>
              </w:rPr>
            </w:pPr>
            <w:r w:rsidRPr="00A451A6">
              <w:rPr>
                <w:rFonts w:ascii="Times New Roman" w:eastAsia="Times New Roman" w:hAnsi="Times New Roman" w:cs="Times New Roman"/>
                <w:color w:val="000000"/>
                <w:sz w:val="24"/>
                <w:szCs w:val="24"/>
                <w:lang w:eastAsia="ru-RU"/>
              </w:rPr>
              <w:t>-</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eastAsia="ru-RU"/>
              </w:rPr>
            </w:pPr>
            <w:r w:rsidRPr="00A451A6">
              <w:rPr>
                <w:rFonts w:ascii="Times New Roman" w:eastAsia="Times New Roman" w:hAnsi="Times New Roman" w:cs="Times New Roman"/>
                <w:color w:val="000000"/>
                <w:sz w:val="24"/>
                <w:szCs w:val="24"/>
                <w:lang w:eastAsia="ru-RU"/>
              </w:rPr>
              <w:t>-</w:t>
            </w:r>
          </w:p>
        </w:tc>
        <w:tc>
          <w:tcPr>
            <w:tcW w:w="2092" w:type="dxa"/>
            <w:tcBorders>
              <w:top w:val="single" w:sz="4" w:space="0" w:color="auto"/>
              <w:left w:val="single" w:sz="4" w:space="0" w:color="auto"/>
              <w:bottom w:val="single" w:sz="4" w:space="0" w:color="auto"/>
              <w:right w:val="single" w:sz="4" w:space="0" w:color="auto"/>
            </w:tcBorders>
            <w:shd w:val="clear" w:color="auto" w:fill="FFFFFF"/>
            <w:vAlign w:val="center"/>
          </w:tcPr>
          <w:p w:rsidR="00A451A6" w:rsidRPr="00A451A6" w:rsidRDefault="00A451A6" w:rsidP="00A451A6">
            <w:pPr>
              <w:spacing w:after="0" w:line="240" w:lineRule="auto"/>
              <w:jc w:val="center"/>
              <w:rPr>
                <w:rFonts w:ascii="Times New Roman" w:eastAsia="Times New Roman" w:hAnsi="Times New Roman" w:cs="Times New Roman"/>
                <w:color w:val="000000"/>
                <w:sz w:val="24"/>
                <w:szCs w:val="24"/>
                <w:lang w:eastAsia="ru-RU"/>
              </w:rPr>
            </w:pPr>
            <w:r w:rsidRPr="00A451A6">
              <w:rPr>
                <w:rFonts w:ascii="Times New Roman" w:eastAsia="Times New Roman" w:hAnsi="Times New Roman" w:cs="Times New Roman"/>
                <w:color w:val="000000"/>
                <w:sz w:val="24"/>
                <w:szCs w:val="24"/>
                <w:lang w:eastAsia="ru-RU"/>
              </w:rPr>
              <w:t>-</w:t>
            </w:r>
          </w:p>
        </w:tc>
      </w:tr>
    </w:tbl>
    <w:p w:rsidR="00A451A6" w:rsidRPr="00A451A6" w:rsidRDefault="00A451A6" w:rsidP="00A451A6">
      <w:pPr>
        <w:spacing w:after="0" w:line="240" w:lineRule="auto"/>
        <w:rPr>
          <w:rFonts w:ascii="Arial Unicode MS" w:eastAsia="Arial Unicode MS" w:hAnsi="Arial Unicode MS" w:cs="Arial Unicode MS"/>
          <w:color w:val="000000"/>
          <w:sz w:val="2"/>
          <w:szCs w:val="2"/>
          <w:lang w:eastAsia="ru-RU"/>
        </w:rPr>
      </w:pPr>
    </w:p>
    <w:p w:rsidR="00A451A6" w:rsidRPr="00A451A6" w:rsidRDefault="00A451A6" w:rsidP="00A451A6">
      <w:pPr>
        <w:spacing w:after="0" w:line="240" w:lineRule="auto"/>
        <w:rPr>
          <w:rFonts w:ascii="Arial Unicode MS" w:eastAsia="Arial Unicode MS" w:hAnsi="Arial Unicode MS" w:cs="Arial Unicode MS"/>
          <w:color w:val="000000"/>
          <w:sz w:val="2"/>
          <w:szCs w:val="2"/>
          <w:lang w:eastAsia="ru-RU"/>
        </w:rPr>
      </w:pPr>
    </w:p>
    <w:p w:rsidR="00A451A6" w:rsidRPr="00A451A6" w:rsidRDefault="00A451A6" w:rsidP="00A451A6">
      <w:pPr>
        <w:spacing w:after="0" w:line="240" w:lineRule="auto"/>
        <w:rPr>
          <w:rFonts w:ascii="Arial Unicode MS" w:eastAsia="Arial Unicode MS" w:hAnsi="Arial Unicode MS" w:cs="Arial Unicode MS"/>
          <w:color w:val="000000"/>
          <w:sz w:val="2"/>
          <w:szCs w:val="2"/>
          <w:lang w:eastAsia="ru-RU"/>
        </w:rPr>
      </w:pPr>
    </w:p>
    <w:p w:rsidR="00A451A6" w:rsidRPr="00A451A6" w:rsidRDefault="00A451A6" w:rsidP="00A451A6">
      <w:pPr>
        <w:spacing w:after="0" w:line="240" w:lineRule="auto"/>
        <w:rPr>
          <w:rFonts w:ascii="Arial Unicode MS" w:eastAsia="Arial Unicode MS" w:hAnsi="Arial Unicode MS" w:cs="Arial Unicode MS"/>
          <w:color w:val="000000"/>
          <w:sz w:val="2"/>
          <w:szCs w:val="2"/>
          <w:lang w:eastAsia="ru-RU"/>
        </w:rPr>
      </w:pPr>
    </w:p>
    <w:p w:rsidR="00A451A6" w:rsidRPr="00A451A6" w:rsidRDefault="00A451A6" w:rsidP="00A451A6">
      <w:pPr>
        <w:spacing w:after="0" w:line="240" w:lineRule="auto"/>
        <w:rPr>
          <w:rFonts w:ascii="Arial Unicode MS" w:eastAsia="Arial Unicode MS" w:hAnsi="Arial Unicode MS" w:cs="Arial Unicode MS"/>
          <w:color w:val="000000"/>
          <w:sz w:val="2"/>
          <w:szCs w:val="2"/>
          <w:lang w:eastAsia="ru-RU"/>
        </w:rPr>
      </w:pPr>
    </w:p>
    <w:p w:rsidR="00846EC5" w:rsidRPr="00A451A6" w:rsidRDefault="00846EC5" w:rsidP="00A451A6">
      <w:pPr>
        <w:spacing w:after="0" w:line="240" w:lineRule="auto"/>
        <w:rPr>
          <w:rFonts w:ascii="Times New Roman" w:eastAsia="Arial Unicode MS" w:hAnsi="Times New Roman" w:cs="Times New Roman"/>
          <w:color w:val="000000"/>
          <w:sz w:val="24"/>
          <w:szCs w:val="24"/>
          <w:lang w:eastAsia="ru-RU"/>
        </w:rPr>
      </w:pPr>
    </w:p>
    <w:p w:rsidR="00A451A6" w:rsidRPr="00A451A6" w:rsidRDefault="00A451A6" w:rsidP="00A451A6">
      <w:pPr>
        <w:spacing w:after="0" w:line="240" w:lineRule="auto"/>
        <w:rPr>
          <w:rFonts w:ascii="Times New Roman" w:eastAsia="Arial Unicode MS" w:hAnsi="Times New Roman" w:cs="Times New Roman"/>
          <w:color w:val="000000"/>
          <w:sz w:val="24"/>
          <w:szCs w:val="24"/>
          <w:lang w:eastAsia="ru-RU"/>
        </w:rPr>
      </w:pPr>
    </w:p>
    <w:p w:rsidR="00322001" w:rsidRDefault="00322001" w:rsidP="00322001">
      <w:pPr>
        <w:pStyle w:val="a6"/>
        <w:spacing w:line="360" w:lineRule="auto"/>
        <w:jc w:val="center"/>
        <w:rPr>
          <w:rFonts w:ascii="Times New Roman" w:hAnsi="Times New Roman" w:cs="Times New Roman"/>
          <w:b/>
          <w:sz w:val="24"/>
          <w:szCs w:val="24"/>
        </w:rPr>
      </w:pPr>
    </w:p>
    <w:p w:rsidR="00322001" w:rsidRDefault="00322001" w:rsidP="00322001">
      <w:pPr>
        <w:pStyle w:val="a6"/>
        <w:spacing w:line="360" w:lineRule="auto"/>
        <w:jc w:val="center"/>
        <w:rPr>
          <w:rFonts w:ascii="Times New Roman" w:hAnsi="Times New Roman" w:cs="Times New Roman"/>
          <w:b/>
          <w:sz w:val="24"/>
          <w:szCs w:val="24"/>
        </w:rPr>
      </w:pPr>
    </w:p>
    <w:p w:rsidR="00EE3B1F" w:rsidRDefault="00EE3B1F" w:rsidP="00322001">
      <w:pPr>
        <w:pStyle w:val="a6"/>
        <w:spacing w:line="360" w:lineRule="auto"/>
        <w:jc w:val="center"/>
        <w:rPr>
          <w:rFonts w:ascii="Times New Roman" w:hAnsi="Times New Roman" w:cs="Times New Roman"/>
          <w:b/>
          <w:sz w:val="24"/>
          <w:szCs w:val="24"/>
        </w:rPr>
      </w:pPr>
    </w:p>
    <w:p w:rsidR="00EE3B1F" w:rsidRDefault="00EE3B1F" w:rsidP="00322001">
      <w:pPr>
        <w:pStyle w:val="a6"/>
        <w:spacing w:line="360" w:lineRule="auto"/>
        <w:jc w:val="center"/>
        <w:rPr>
          <w:rFonts w:ascii="Times New Roman" w:hAnsi="Times New Roman" w:cs="Times New Roman"/>
          <w:b/>
          <w:sz w:val="24"/>
          <w:szCs w:val="24"/>
        </w:rPr>
      </w:pPr>
    </w:p>
    <w:p w:rsidR="00EE3B1F" w:rsidRDefault="00EE3B1F" w:rsidP="00322001">
      <w:pPr>
        <w:pStyle w:val="a6"/>
        <w:spacing w:line="360" w:lineRule="auto"/>
        <w:jc w:val="center"/>
        <w:rPr>
          <w:rFonts w:ascii="Times New Roman" w:hAnsi="Times New Roman" w:cs="Times New Roman"/>
          <w:b/>
          <w:sz w:val="24"/>
          <w:szCs w:val="24"/>
        </w:rPr>
      </w:pPr>
    </w:p>
    <w:p w:rsidR="00EE3B1F" w:rsidRDefault="00EE3B1F" w:rsidP="00322001">
      <w:pPr>
        <w:pStyle w:val="a6"/>
        <w:spacing w:line="360" w:lineRule="auto"/>
        <w:jc w:val="center"/>
        <w:rPr>
          <w:rFonts w:ascii="Times New Roman" w:hAnsi="Times New Roman" w:cs="Times New Roman"/>
          <w:b/>
          <w:sz w:val="24"/>
          <w:szCs w:val="24"/>
        </w:rPr>
      </w:pPr>
    </w:p>
    <w:p w:rsidR="00EE3B1F" w:rsidRDefault="00EE3B1F" w:rsidP="00322001">
      <w:pPr>
        <w:pStyle w:val="a6"/>
        <w:spacing w:line="360" w:lineRule="auto"/>
        <w:jc w:val="center"/>
        <w:rPr>
          <w:rFonts w:ascii="Times New Roman" w:hAnsi="Times New Roman" w:cs="Times New Roman"/>
          <w:b/>
          <w:sz w:val="24"/>
          <w:szCs w:val="24"/>
        </w:rPr>
      </w:pPr>
    </w:p>
    <w:p w:rsidR="00EE3B1F" w:rsidRDefault="00EE3B1F" w:rsidP="00322001">
      <w:pPr>
        <w:pStyle w:val="a6"/>
        <w:spacing w:line="360" w:lineRule="auto"/>
        <w:jc w:val="center"/>
        <w:rPr>
          <w:rFonts w:ascii="Times New Roman" w:hAnsi="Times New Roman" w:cs="Times New Roman"/>
          <w:b/>
          <w:sz w:val="24"/>
          <w:szCs w:val="24"/>
        </w:rPr>
      </w:pPr>
    </w:p>
    <w:p w:rsidR="00EE3B1F" w:rsidRDefault="00EE3B1F" w:rsidP="00322001">
      <w:pPr>
        <w:pStyle w:val="a6"/>
        <w:spacing w:line="360" w:lineRule="auto"/>
        <w:jc w:val="center"/>
        <w:rPr>
          <w:rFonts w:ascii="Times New Roman" w:hAnsi="Times New Roman" w:cs="Times New Roman"/>
          <w:b/>
          <w:sz w:val="24"/>
          <w:szCs w:val="24"/>
        </w:rPr>
      </w:pPr>
    </w:p>
    <w:p w:rsidR="00322001" w:rsidRPr="00BF382F" w:rsidRDefault="00322001" w:rsidP="00322001">
      <w:pPr>
        <w:pStyle w:val="a6"/>
        <w:spacing w:line="360" w:lineRule="auto"/>
        <w:jc w:val="center"/>
        <w:rPr>
          <w:rFonts w:ascii="Times New Roman" w:hAnsi="Times New Roman" w:cs="Times New Roman"/>
          <w:b/>
          <w:sz w:val="24"/>
          <w:szCs w:val="24"/>
        </w:rPr>
      </w:pPr>
      <w:r w:rsidRPr="00BF382F">
        <w:rPr>
          <w:rFonts w:ascii="Times New Roman" w:hAnsi="Times New Roman" w:cs="Times New Roman"/>
          <w:b/>
          <w:sz w:val="24"/>
          <w:szCs w:val="24"/>
        </w:rPr>
        <w:t>План мероприятий по подготовке к отопительному сезону 202</w:t>
      </w:r>
      <w:r w:rsidR="008C0E9E">
        <w:rPr>
          <w:rFonts w:ascii="Times New Roman" w:hAnsi="Times New Roman" w:cs="Times New Roman"/>
          <w:b/>
          <w:sz w:val="24"/>
          <w:szCs w:val="24"/>
        </w:rPr>
        <w:t>6</w:t>
      </w:r>
      <w:r w:rsidRPr="00BF382F">
        <w:rPr>
          <w:rFonts w:ascii="Times New Roman" w:hAnsi="Times New Roman" w:cs="Times New Roman"/>
          <w:b/>
          <w:sz w:val="24"/>
          <w:szCs w:val="24"/>
        </w:rPr>
        <w:t>-202</w:t>
      </w:r>
      <w:r w:rsidR="008C0E9E">
        <w:rPr>
          <w:rFonts w:ascii="Times New Roman" w:hAnsi="Times New Roman" w:cs="Times New Roman"/>
          <w:b/>
          <w:sz w:val="24"/>
          <w:szCs w:val="24"/>
        </w:rPr>
        <w:t>7</w:t>
      </w:r>
      <w:r w:rsidRPr="00BF382F">
        <w:rPr>
          <w:rFonts w:ascii="Times New Roman" w:hAnsi="Times New Roman" w:cs="Times New Roman"/>
          <w:b/>
          <w:sz w:val="24"/>
          <w:szCs w:val="24"/>
        </w:rPr>
        <w:t xml:space="preserve"> </w:t>
      </w:r>
      <w:proofErr w:type="spellStart"/>
      <w:r w:rsidRPr="00BF382F">
        <w:rPr>
          <w:rFonts w:ascii="Times New Roman" w:hAnsi="Times New Roman" w:cs="Times New Roman"/>
          <w:b/>
          <w:sz w:val="24"/>
          <w:szCs w:val="24"/>
        </w:rPr>
        <w:t>г.г</w:t>
      </w:r>
      <w:proofErr w:type="spellEnd"/>
      <w:r w:rsidRPr="00BF382F">
        <w:rPr>
          <w:rFonts w:ascii="Times New Roman" w:hAnsi="Times New Roman" w:cs="Times New Roman"/>
          <w:b/>
          <w:sz w:val="24"/>
          <w:szCs w:val="24"/>
        </w:rPr>
        <w:t>.</w:t>
      </w:r>
    </w:p>
    <w:p w:rsidR="00322001" w:rsidRPr="00BF382F" w:rsidRDefault="00322001" w:rsidP="00322001">
      <w:pPr>
        <w:pStyle w:val="a6"/>
        <w:spacing w:line="360" w:lineRule="auto"/>
        <w:jc w:val="center"/>
        <w:rPr>
          <w:rFonts w:ascii="Times New Roman" w:hAnsi="Times New Roman" w:cs="Times New Roman"/>
          <w:b/>
          <w:sz w:val="24"/>
          <w:szCs w:val="24"/>
        </w:rPr>
      </w:pPr>
      <w:r w:rsidRPr="00BF382F">
        <w:rPr>
          <w:rFonts w:ascii="Times New Roman" w:hAnsi="Times New Roman" w:cs="Times New Roman"/>
          <w:b/>
          <w:sz w:val="24"/>
          <w:szCs w:val="24"/>
        </w:rPr>
        <w:t>Многоквартирного жилого дома по адресу: г. Нязепетровск, ул. Свердлова, д.74А</w:t>
      </w:r>
    </w:p>
    <w:p w:rsidR="00322001" w:rsidRPr="00BF382F" w:rsidRDefault="00322001" w:rsidP="00322001">
      <w:pPr>
        <w:pStyle w:val="a6"/>
        <w:spacing w:line="360" w:lineRule="auto"/>
        <w:rPr>
          <w:rFonts w:ascii="Times New Roman" w:hAnsi="Times New Roman" w:cs="Times New Roman"/>
          <w:b/>
          <w:sz w:val="24"/>
          <w:szCs w:val="24"/>
        </w:rPr>
      </w:pPr>
    </w:p>
    <w:p w:rsidR="00322001" w:rsidRPr="00BF382F" w:rsidRDefault="00322001" w:rsidP="00322001">
      <w:pPr>
        <w:pStyle w:val="a6"/>
        <w:spacing w:line="360" w:lineRule="auto"/>
        <w:rPr>
          <w:rFonts w:ascii="Times New Roman" w:hAnsi="Times New Roman" w:cs="Times New Roman"/>
          <w:b/>
          <w:sz w:val="24"/>
          <w:szCs w:val="24"/>
        </w:rPr>
      </w:pPr>
      <w:r w:rsidRPr="00BF382F">
        <w:rPr>
          <w:rFonts w:ascii="Times New Roman" w:hAnsi="Times New Roman" w:cs="Times New Roman"/>
          <w:b/>
          <w:sz w:val="24"/>
          <w:szCs w:val="24"/>
        </w:rPr>
        <w:t xml:space="preserve">        </w:t>
      </w:r>
    </w:p>
    <w:tbl>
      <w:tblPr>
        <w:tblStyle w:val="a3"/>
        <w:tblW w:w="0" w:type="auto"/>
        <w:tblLook w:val="04A0" w:firstRow="1" w:lastRow="0" w:firstColumn="1" w:lastColumn="0" w:noHBand="0" w:noVBand="1"/>
      </w:tblPr>
      <w:tblGrid>
        <w:gridCol w:w="751"/>
        <w:gridCol w:w="7579"/>
        <w:gridCol w:w="2977"/>
        <w:gridCol w:w="3260"/>
      </w:tblGrid>
      <w:tr w:rsidR="00322001" w:rsidTr="00EE3B1F">
        <w:tc>
          <w:tcPr>
            <w:tcW w:w="751" w:type="dxa"/>
          </w:tcPr>
          <w:p w:rsidR="00322001" w:rsidRDefault="00322001" w:rsidP="003F185F">
            <w:pPr>
              <w:pStyle w:val="a6"/>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пп</w:t>
            </w:r>
            <w:proofErr w:type="spellEnd"/>
          </w:p>
        </w:tc>
        <w:tc>
          <w:tcPr>
            <w:tcW w:w="7579" w:type="dxa"/>
          </w:tcPr>
          <w:p w:rsidR="00322001" w:rsidRDefault="00322001" w:rsidP="003F185F">
            <w:pPr>
              <w:pStyle w:val="a6"/>
              <w:spacing w:line="360" w:lineRule="auto"/>
              <w:jc w:val="center"/>
              <w:rPr>
                <w:rFonts w:ascii="Times New Roman" w:hAnsi="Times New Roman" w:cs="Times New Roman"/>
                <w:sz w:val="24"/>
                <w:szCs w:val="24"/>
              </w:rPr>
            </w:pPr>
            <w:r>
              <w:rPr>
                <w:rFonts w:ascii="Times New Roman" w:hAnsi="Times New Roman" w:cs="Times New Roman"/>
                <w:sz w:val="24"/>
                <w:szCs w:val="24"/>
              </w:rPr>
              <w:t>Наименование работ</w:t>
            </w:r>
          </w:p>
        </w:tc>
        <w:tc>
          <w:tcPr>
            <w:tcW w:w="2977" w:type="dxa"/>
          </w:tcPr>
          <w:p w:rsidR="00322001" w:rsidRDefault="00322001" w:rsidP="003F185F">
            <w:pPr>
              <w:pStyle w:val="a6"/>
              <w:spacing w:line="360" w:lineRule="auto"/>
              <w:jc w:val="center"/>
              <w:rPr>
                <w:rFonts w:ascii="Times New Roman" w:hAnsi="Times New Roman" w:cs="Times New Roman"/>
                <w:sz w:val="24"/>
                <w:szCs w:val="24"/>
              </w:rPr>
            </w:pPr>
            <w:r>
              <w:rPr>
                <w:rFonts w:ascii="Times New Roman" w:hAnsi="Times New Roman" w:cs="Times New Roman"/>
                <w:sz w:val="24"/>
                <w:szCs w:val="24"/>
              </w:rPr>
              <w:t>Дата проведения работ</w:t>
            </w:r>
          </w:p>
        </w:tc>
        <w:tc>
          <w:tcPr>
            <w:tcW w:w="3260" w:type="dxa"/>
          </w:tcPr>
          <w:p w:rsidR="00322001" w:rsidRDefault="00322001" w:rsidP="003F185F">
            <w:pPr>
              <w:pStyle w:val="a6"/>
              <w:spacing w:line="360" w:lineRule="auto"/>
              <w:jc w:val="center"/>
              <w:rPr>
                <w:rFonts w:ascii="Times New Roman" w:hAnsi="Times New Roman" w:cs="Times New Roman"/>
                <w:sz w:val="24"/>
                <w:szCs w:val="24"/>
              </w:rPr>
            </w:pPr>
            <w:r>
              <w:rPr>
                <w:rFonts w:ascii="Times New Roman" w:hAnsi="Times New Roman" w:cs="Times New Roman"/>
                <w:sz w:val="24"/>
                <w:szCs w:val="24"/>
              </w:rPr>
              <w:t>Ответственные</w:t>
            </w:r>
          </w:p>
        </w:tc>
      </w:tr>
      <w:tr w:rsidR="00322001" w:rsidTr="00EE3B1F">
        <w:tc>
          <w:tcPr>
            <w:tcW w:w="751" w:type="dxa"/>
          </w:tcPr>
          <w:p w:rsidR="00322001" w:rsidRDefault="00322001" w:rsidP="003F185F">
            <w:pPr>
              <w:pStyle w:val="a6"/>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579" w:type="dxa"/>
          </w:tcPr>
          <w:p w:rsidR="00322001" w:rsidRDefault="00322001" w:rsidP="003F185F">
            <w:pPr>
              <w:pStyle w:val="a6"/>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Осуществить промывку системы отопления </w:t>
            </w:r>
          </w:p>
        </w:tc>
        <w:tc>
          <w:tcPr>
            <w:tcW w:w="2977" w:type="dxa"/>
          </w:tcPr>
          <w:p w:rsidR="00322001" w:rsidRDefault="008C0E9E" w:rsidP="003F185F">
            <w:pPr>
              <w:pStyle w:val="a6"/>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lang w:val="en-US"/>
              </w:rPr>
              <w:t>до</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15.08.2026</w:t>
            </w:r>
            <w:r w:rsidR="00322001">
              <w:rPr>
                <w:rFonts w:ascii="Times New Roman" w:hAnsi="Times New Roman" w:cs="Times New Roman"/>
                <w:sz w:val="24"/>
                <w:szCs w:val="24"/>
              </w:rPr>
              <w:t xml:space="preserve"> г.</w:t>
            </w:r>
          </w:p>
        </w:tc>
        <w:tc>
          <w:tcPr>
            <w:tcW w:w="3260" w:type="dxa"/>
          </w:tcPr>
          <w:p w:rsidR="00322001" w:rsidRDefault="00322001" w:rsidP="003F185F">
            <w:pPr>
              <w:pStyle w:val="a6"/>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Шайдуров</w:t>
            </w:r>
            <w:proofErr w:type="spellEnd"/>
            <w:r>
              <w:rPr>
                <w:rFonts w:ascii="Times New Roman" w:hAnsi="Times New Roman" w:cs="Times New Roman"/>
                <w:sz w:val="24"/>
                <w:szCs w:val="24"/>
              </w:rPr>
              <w:t xml:space="preserve"> Т.С. </w:t>
            </w:r>
          </w:p>
        </w:tc>
      </w:tr>
      <w:tr w:rsidR="00322001" w:rsidTr="00EE3B1F">
        <w:tc>
          <w:tcPr>
            <w:tcW w:w="751" w:type="dxa"/>
          </w:tcPr>
          <w:p w:rsidR="00322001" w:rsidRDefault="00322001" w:rsidP="003F185F">
            <w:pPr>
              <w:pStyle w:val="a6"/>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579" w:type="dxa"/>
          </w:tcPr>
          <w:p w:rsidR="00322001" w:rsidRDefault="00322001" w:rsidP="003F185F">
            <w:pPr>
              <w:pStyle w:val="a6"/>
              <w:spacing w:line="360" w:lineRule="auto"/>
              <w:jc w:val="center"/>
              <w:rPr>
                <w:rFonts w:ascii="Times New Roman" w:hAnsi="Times New Roman" w:cs="Times New Roman"/>
                <w:sz w:val="24"/>
                <w:szCs w:val="24"/>
              </w:rPr>
            </w:pPr>
            <w:r>
              <w:rPr>
                <w:rFonts w:ascii="Times New Roman" w:hAnsi="Times New Roman" w:cs="Times New Roman"/>
                <w:sz w:val="24"/>
                <w:szCs w:val="24"/>
              </w:rPr>
              <w:t>Проведение гидравлических испытаний на прочность и плотность системы отопления</w:t>
            </w:r>
          </w:p>
        </w:tc>
        <w:tc>
          <w:tcPr>
            <w:tcW w:w="2977" w:type="dxa"/>
          </w:tcPr>
          <w:p w:rsidR="00322001" w:rsidRDefault="008C0E9E" w:rsidP="003F185F">
            <w:pPr>
              <w:pStyle w:val="a6"/>
              <w:spacing w:line="360" w:lineRule="auto"/>
              <w:jc w:val="center"/>
              <w:rPr>
                <w:rFonts w:ascii="Times New Roman" w:hAnsi="Times New Roman" w:cs="Times New Roman"/>
                <w:sz w:val="24"/>
                <w:szCs w:val="24"/>
              </w:rPr>
            </w:pPr>
            <w:r>
              <w:rPr>
                <w:rFonts w:ascii="Times New Roman" w:hAnsi="Times New Roman" w:cs="Times New Roman"/>
                <w:sz w:val="24"/>
                <w:szCs w:val="24"/>
              </w:rPr>
              <w:t>до 15.08.2026</w:t>
            </w:r>
            <w:r w:rsidR="00322001">
              <w:rPr>
                <w:rFonts w:ascii="Times New Roman" w:hAnsi="Times New Roman" w:cs="Times New Roman"/>
                <w:sz w:val="24"/>
                <w:szCs w:val="24"/>
              </w:rPr>
              <w:t xml:space="preserve"> г.</w:t>
            </w:r>
          </w:p>
        </w:tc>
        <w:tc>
          <w:tcPr>
            <w:tcW w:w="3260" w:type="dxa"/>
          </w:tcPr>
          <w:p w:rsidR="00322001" w:rsidRDefault="00322001" w:rsidP="003F185F">
            <w:pPr>
              <w:pStyle w:val="a6"/>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Шайдуров</w:t>
            </w:r>
            <w:proofErr w:type="spellEnd"/>
            <w:r>
              <w:rPr>
                <w:rFonts w:ascii="Times New Roman" w:hAnsi="Times New Roman" w:cs="Times New Roman"/>
                <w:sz w:val="24"/>
                <w:szCs w:val="24"/>
              </w:rPr>
              <w:t xml:space="preserve"> Т.С.</w:t>
            </w:r>
          </w:p>
        </w:tc>
      </w:tr>
      <w:tr w:rsidR="00322001" w:rsidTr="00EE3B1F">
        <w:tc>
          <w:tcPr>
            <w:tcW w:w="751" w:type="dxa"/>
          </w:tcPr>
          <w:p w:rsidR="00322001" w:rsidRDefault="00322001" w:rsidP="003F185F">
            <w:pPr>
              <w:pStyle w:val="a6"/>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579" w:type="dxa"/>
          </w:tcPr>
          <w:p w:rsidR="00322001" w:rsidRDefault="00322001" w:rsidP="003F185F">
            <w:pPr>
              <w:pStyle w:val="a6"/>
              <w:spacing w:line="360" w:lineRule="auto"/>
              <w:jc w:val="center"/>
              <w:rPr>
                <w:rFonts w:ascii="Times New Roman" w:hAnsi="Times New Roman" w:cs="Times New Roman"/>
                <w:sz w:val="24"/>
                <w:szCs w:val="24"/>
              </w:rPr>
            </w:pPr>
            <w:r>
              <w:rPr>
                <w:rFonts w:ascii="Times New Roman" w:hAnsi="Times New Roman" w:cs="Times New Roman"/>
                <w:sz w:val="24"/>
                <w:szCs w:val="24"/>
              </w:rPr>
              <w:t>Проведение гидравлических испытаний на прочность и плотность индивидуального теплового пункта</w:t>
            </w:r>
          </w:p>
        </w:tc>
        <w:tc>
          <w:tcPr>
            <w:tcW w:w="2977" w:type="dxa"/>
          </w:tcPr>
          <w:p w:rsidR="00322001" w:rsidRDefault="008C0E9E" w:rsidP="003F185F">
            <w:pPr>
              <w:pStyle w:val="a6"/>
              <w:spacing w:line="360" w:lineRule="auto"/>
              <w:jc w:val="center"/>
              <w:rPr>
                <w:rFonts w:ascii="Times New Roman" w:hAnsi="Times New Roman" w:cs="Times New Roman"/>
                <w:sz w:val="24"/>
                <w:szCs w:val="24"/>
              </w:rPr>
            </w:pPr>
            <w:r>
              <w:rPr>
                <w:rFonts w:ascii="Times New Roman" w:hAnsi="Times New Roman" w:cs="Times New Roman"/>
                <w:sz w:val="24"/>
                <w:szCs w:val="24"/>
              </w:rPr>
              <w:t>до 15.08.2026</w:t>
            </w:r>
            <w:r w:rsidR="00322001">
              <w:rPr>
                <w:rFonts w:ascii="Times New Roman" w:hAnsi="Times New Roman" w:cs="Times New Roman"/>
                <w:sz w:val="24"/>
                <w:szCs w:val="24"/>
              </w:rPr>
              <w:t xml:space="preserve"> г.</w:t>
            </w:r>
          </w:p>
        </w:tc>
        <w:tc>
          <w:tcPr>
            <w:tcW w:w="3260" w:type="dxa"/>
          </w:tcPr>
          <w:p w:rsidR="00322001" w:rsidRDefault="00322001" w:rsidP="003F185F">
            <w:pPr>
              <w:pStyle w:val="a6"/>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Шайдуров</w:t>
            </w:r>
            <w:proofErr w:type="spellEnd"/>
            <w:r>
              <w:rPr>
                <w:rFonts w:ascii="Times New Roman" w:hAnsi="Times New Roman" w:cs="Times New Roman"/>
                <w:sz w:val="24"/>
                <w:szCs w:val="24"/>
              </w:rPr>
              <w:t xml:space="preserve"> Т.С.</w:t>
            </w:r>
          </w:p>
        </w:tc>
      </w:tr>
    </w:tbl>
    <w:p w:rsidR="00035E38" w:rsidRPr="003653E1" w:rsidRDefault="00035E38" w:rsidP="00035E38">
      <w:pPr>
        <w:spacing w:after="0" w:line="240" w:lineRule="auto"/>
        <w:jc w:val="center"/>
        <w:rPr>
          <w:rFonts w:ascii="Times New Roman" w:eastAsia="Times New Roman" w:hAnsi="Times New Roman" w:cs="Times New Roman"/>
          <w:b/>
          <w:sz w:val="24"/>
          <w:szCs w:val="24"/>
          <w:lang w:eastAsia="ru-RU"/>
        </w:rPr>
      </w:pPr>
    </w:p>
    <w:p w:rsidR="00E753CB" w:rsidRDefault="00E753CB" w:rsidP="00B4100A">
      <w:pPr>
        <w:rPr>
          <w:rFonts w:ascii="Times New Roman" w:eastAsia="Times New Roman" w:hAnsi="Times New Roman" w:cs="Times New Roman"/>
          <w:b/>
          <w:color w:val="000000"/>
          <w:sz w:val="24"/>
          <w:szCs w:val="24"/>
          <w:lang w:val="ru" w:eastAsia="ru-RU"/>
        </w:rPr>
      </w:pPr>
    </w:p>
    <w:p w:rsidR="00322001" w:rsidRPr="00BF382F" w:rsidRDefault="00322001" w:rsidP="00EE3B1F">
      <w:pPr>
        <w:pStyle w:val="a6"/>
        <w:spacing w:line="360" w:lineRule="auto"/>
        <w:jc w:val="center"/>
        <w:rPr>
          <w:rFonts w:ascii="Times New Roman" w:hAnsi="Times New Roman" w:cs="Times New Roman"/>
          <w:b/>
          <w:sz w:val="24"/>
          <w:szCs w:val="24"/>
        </w:rPr>
      </w:pPr>
      <w:r w:rsidRPr="00BF382F">
        <w:rPr>
          <w:rFonts w:ascii="Times New Roman" w:hAnsi="Times New Roman" w:cs="Times New Roman"/>
          <w:b/>
          <w:sz w:val="24"/>
          <w:szCs w:val="24"/>
        </w:rPr>
        <w:t>План мероприятий по подготовке к отопительному сезону 202</w:t>
      </w:r>
      <w:r w:rsidR="008C0E9E">
        <w:rPr>
          <w:rFonts w:ascii="Times New Roman" w:hAnsi="Times New Roman" w:cs="Times New Roman"/>
          <w:b/>
          <w:sz w:val="24"/>
          <w:szCs w:val="24"/>
        </w:rPr>
        <w:t>6</w:t>
      </w:r>
      <w:r w:rsidRPr="00BF382F">
        <w:rPr>
          <w:rFonts w:ascii="Times New Roman" w:hAnsi="Times New Roman" w:cs="Times New Roman"/>
          <w:b/>
          <w:sz w:val="24"/>
          <w:szCs w:val="24"/>
        </w:rPr>
        <w:t>-202</w:t>
      </w:r>
      <w:r w:rsidR="008C0E9E">
        <w:rPr>
          <w:rFonts w:ascii="Times New Roman" w:hAnsi="Times New Roman" w:cs="Times New Roman"/>
          <w:b/>
          <w:sz w:val="24"/>
          <w:szCs w:val="24"/>
        </w:rPr>
        <w:t>7</w:t>
      </w:r>
      <w:r w:rsidRPr="00BF382F">
        <w:rPr>
          <w:rFonts w:ascii="Times New Roman" w:hAnsi="Times New Roman" w:cs="Times New Roman"/>
          <w:b/>
          <w:sz w:val="24"/>
          <w:szCs w:val="24"/>
        </w:rPr>
        <w:t xml:space="preserve"> </w:t>
      </w:r>
      <w:proofErr w:type="spellStart"/>
      <w:r w:rsidRPr="00BF382F">
        <w:rPr>
          <w:rFonts w:ascii="Times New Roman" w:hAnsi="Times New Roman" w:cs="Times New Roman"/>
          <w:b/>
          <w:sz w:val="24"/>
          <w:szCs w:val="24"/>
        </w:rPr>
        <w:t>г.г</w:t>
      </w:r>
      <w:proofErr w:type="spellEnd"/>
      <w:r w:rsidRPr="00BF382F">
        <w:rPr>
          <w:rFonts w:ascii="Times New Roman" w:hAnsi="Times New Roman" w:cs="Times New Roman"/>
          <w:b/>
          <w:sz w:val="24"/>
          <w:szCs w:val="24"/>
        </w:rPr>
        <w:t>.</w:t>
      </w:r>
    </w:p>
    <w:p w:rsidR="00322001" w:rsidRDefault="00322001" w:rsidP="002E73E1">
      <w:pPr>
        <w:pStyle w:val="a6"/>
        <w:spacing w:line="360" w:lineRule="auto"/>
        <w:jc w:val="center"/>
        <w:rPr>
          <w:rFonts w:ascii="Times New Roman" w:hAnsi="Times New Roman" w:cs="Times New Roman"/>
          <w:b/>
          <w:sz w:val="24"/>
          <w:szCs w:val="24"/>
        </w:rPr>
      </w:pPr>
      <w:r w:rsidRPr="00BF382F">
        <w:rPr>
          <w:rFonts w:ascii="Times New Roman" w:hAnsi="Times New Roman" w:cs="Times New Roman"/>
          <w:b/>
          <w:sz w:val="24"/>
          <w:szCs w:val="24"/>
        </w:rPr>
        <w:t xml:space="preserve">Многоквартирного жилого дома по адресу: г. Нязепетровск, ул. </w:t>
      </w:r>
      <w:r>
        <w:rPr>
          <w:rFonts w:ascii="Times New Roman" w:hAnsi="Times New Roman" w:cs="Times New Roman"/>
          <w:b/>
          <w:sz w:val="24"/>
          <w:szCs w:val="24"/>
        </w:rPr>
        <w:t>Чайковского</w:t>
      </w:r>
      <w:r w:rsidRPr="00BF382F">
        <w:rPr>
          <w:rFonts w:ascii="Times New Roman" w:hAnsi="Times New Roman" w:cs="Times New Roman"/>
          <w:b/>
          <w:sz w:val="24"/>
          <w:szCs w:val="24"/>
        </w:rPr>
        <w:t>, д.4А</w:t>
      </w:r>
    </w:p>
    <w:p w:rsidR="002E73E1" w:rsidRPr="00BF382F" w:rsidRDefault="002E73E1" w:rsidP="002E73E1">
      <w:pPr>
        <w:pStyle w:val="a6"/>
        <w:spacing w:line="36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751"/>
        <w:gridCol w:w="7579"/>
        <w:gridCol w:w="2977"/>
        <w:gridCol w:w="3260"/>
      </w:tblGrid>
      <w:tr w:rsidR="00322001" w:rsidTr="00EE3B1F">
        <w:tc>
          <w:tcPr>
            <w:tcW w:w="751" w:type="dxa"/>
          </w:tcPr>
          <w:p w:rsidR="00322001" w:rsidRDefault="00322001" w:rsidP="003F185F">
            <w:pPr>
              <w:pStyle w:val="a6"/>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пп</w:t>
            </w:r>
            <w:proofErr w:type="spellEnd"/>
          </w:p>
        </w:tc>
        <w:tc>
          <w:tcPr>
            <w:tcW w:w="7579" w:type="dxa"/>
          </w:tcPr>
          <w:p w:rsidR="00322001" w:rsidRDefault="00322001" w:rsidP="003F185F">
            <w:pPr>
              <w:pStyle w:val="a6"/>
              <w:spacing w:line="360" w:lineRule="auto"/>
              <w:jc w:val="center"/>
              <w:rPr>
                <w:rFonts w:ascii="Times New Roman" w:hAnsi="Times New Roman" w:cs="Times New Roman"/>
                <w:sz w:val="24"/>
                <w:szCs w:val="24"/>
              </w:rPr>
            </w:pPr>
            <w:r>
              <w:rPr>
                <w:rFonts w:ascii="Times New Roman" w:hAnsi="Times New Roman" w:cs="Times New Roman"/>
                <w:sz w:val="24"/>
                <w:szCs w:val="24"/>
              </w:rPr>
              <w:t>Наименование работ</w:t>
            </w:r>
          </w:p>
        </w:tc>
        <w:tc>
          <w:tcPr>
            <w:tcW w:w="2977" w:type="dxa"/>
          </w:tcPr>
          <w:p w:rsidR="00322001" w:rsidRDefault="00322001" w:rsidP="003F185F">
            <w:pPr>
              <w:pStyle w:val="a6"/>
              <w:spacing w:line="360" w:lineRule="auto"/>
              <w:jc w:val="center"/>
              <w:rPr>
                <w:rFonts w:ascii="Times New Roman" w:hAnsi="Times New Roman" w:cs="Times New Roman"/>
                <w:sz w:val="24"/>
                <w:szCs w:val="24"/>
              </w:rPr>
            </w:pPr>
            <w:r>
              <w:rPr>
                <w:rFonts w:ascii="Times New Roman" w:hAnsi="Times New Roman" w:cs="Times New Roman"/>
                <w:sz w:val="24"/>
                <w:szCs w:val="24"/>
              </w:rPr>
              <w:t>Дата проведения работ</w:t>
            </w:r>
          </w:p>
        </w:tc>
        <w:tc>
          <w:tcPr>
            <w:tcW w:w="3260" w:type="dxa"/>
          </w:tcPr>
          <w:p w:rsidR="00322001" w:rsidRDefault="00322001" w:rsidP="003F185F">
            <w:pPr>
              <w:pStyle w:val="a6"/>
              <w:spacing w:line="360" w:lineRule="auto"/>
              <w:jc w:val="center"/>
              <w:rPr>
                <w:rFonts w:ascii="Times New Roman" w:hAnsi="Times New Roman" w:cs="Times New Roman"/>
                <w:sz w:val="24"/>
                <w:szCs w:val="24"/>
              </w:rPr>
            </w:pPr>
            <w:r>
              <w:rPr>
                <w:rFonts w:ascii="Times New Roman" w:hAnsi="Times New Roman" w:cs="Times New Roman"/>
                <w:sz w:val="24"/>
                <w:szCs w:val="24"/>
              </w:rPr>
              <w:t>Ответственные</w:t>
            </w:r>
          </w:p>
        </w:tc>
      </w:tr>
      <w:tr w:rsidR="008C0E9E" w:rsidTr="00EE3B1F">
        <w:tc>
          <w:tcPr>
            <w:tcW w:w="751" w:type="dxa"/>
          </w:tcPr>
          <w:p w:rsidR="008C0E9E" w:rsidRDefault="008C0E9E" w:rsidP="008C0E9E">
            <w:pPr>
              <w:pStyle w:val="a6"/>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579" w:type="dxa"/>
          </w:tcPr>
          <w:p w:rsidR="008C0E9E" w:rsidRDefault="008C0E9E" w:rsidP="008C0E9E">
            <w:pPr>
              <w:pStyle w:val="a6"/>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Осуществить промывку системы отопления </w:t>
            </w:r>
          </w:p>
        </w:tc>
        <w:tc>
          <w:tcPr>
            <w:tcW w:w="2977" w:type="dxa"/>
          </w:tcPr>
          <w:p w:rsidR="008C0E9E" w:rsidRPr="008C0E9E" w:rsidRDefault="008C0E9E" w:rsidP="008C0E9E">
            <w:pPr>
              <w:jc w:val="center"/>
              <w:rPr>
                <w:rFonts w:ascii="Times New Roman" w:hAnsi="Times New Roman" w:cs="Times New Roman"/>
              </w:rPr>
            </w:pPr>
            <w:r w:rsidRPr="008C0E9E">
              <w:rPr>
                <w:rFonts w:ascii="Times New Roman" w:hAnsi="Times New Roman" w:cs="Times New Roman"/>
              </w:rPr>
              <w:t>до 15.08.2026 г.</w:t>
            </w:r>
          </w:p>
        </w:tc>
        <w:tc>
          <w:tcPr>
            <w:tcW w:w="3260" w:type="dxa"/>
          </w:tcPr>
          <w:p w:rsidR="008C0E9E" w:rsidRDefault="008C0E9E" w:rsidP="008C0E9E">
            <w:pPr>
              <w:pStyle w:val="a6"/>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Шайдуров</w:t>
            </w:r>
            <w:proofErr w:type="spellEnd"/>
            <w:r>
              <w:rPr>
                <w:rFonts w:ascii="Times New Roman" w:hAnsi="Times New Roman" w:cs="Times New Roman"/>
                <w:sz w:val="24"/>
                <w:szCs w:val="24"/>
              </w:rPr>
              <w:t xml:space="preserve"> Т.С. </w:t>
            </w:r>
          </w:p>
        </w:tc>
      </w:tr>
      <w:tr w:rsidR="008C0E9E" w:rsidTr="00EE3B1F">
        <w:tc>
          <w:tcPr>
            <w:tcW w:w="751" w:type="dxa"/>
          </w:tcPr>
          <w:p w:rsidR="008C0E9E" w:rsidRDefault="008C0E9E" w:rsidP="008C0E9E">
            <w:pPr>
              <w:pStyle w:val="a6"/>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579" w:type="dxa"/>
          </w:tcPr>
          <w:p w:rsidR="008C0E9E" w:rsidRDefault="008C0E9E" w:rsidP="008C0E9E">
            <w:pPr>
              <w:pStyle w:val="a6"/>
              <w:spacing w:line="360" w:lineRule="auto"/>
              <w:jc w:val="center"/>
              <w:rPr>
                <w:rFonts w:ascii="Times New Roman" w:hAnsi="Times New Roman" w:cs="Times New Roman"/>
                <w:sz w:val="24"/>
                <w:szCs w:val="24"/>
              </w:rPr>
            </w:pPr>
            <w:r>
              <w:rPr>
                <w:rFonts w:ascii="Times New Roman" w:hAnsi="Times New Roman" w:cs="Times New Roman"/>
                <w:sz w:val="24"/>
                <w:szCs w:val="24"/>
              </w:rPr>
              <w:t>Проведение гидравлических испытаний на прочность и плотность системы отопления</w:t>
            </w:r>
          </w:p>
        </w:tc>
        <w:tc>
          <w:tcPr>
            <w:tcW w:w="2977" w:type="dxa"/>
          </w:tcPr>
          <w:p w:rsidR="008C0E9E" w:rsidRPr="008C0E9E" w:rsidRDefault="008C0E9E" w:rsidP="008C0E9E">
            <w:pPr>
              <w:jc w:val="center"/>
              <w:rPr>
                <w:rFonts w:ascii="Times New Roman" w:hAnsi="Times New Roman" w:cs="Times New Roman"/>
              </w:rPr>
            </w:pPr>
            <w:r w:rsidRPr="008C0E9E">
              <w:rPr>
                <w:rFonts w:ascii="Times New Roman" w:hAnsi="Times New Roman" w:cs="Times New Roman"/>
              </w:rPr>
              <w:t>до 15.08.2026 г.</w:t>
            </w:r>
          </w:p>
        </w:tc>
        <w:tc>
          <w:tcPr>
            <w:tcW w:w="3260" w:type="dxa"/>
          </w:tcPr>
          <w:p w:rsidR="008C0E9E" w:rsidRDefault="008C0E9E" w:rsidP="008C0E9E">
            <w:pPr>
              <w:pStyle w:val="a6"/>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Шайдуров</w:t>
            </w:r>
            <w:proofErr w:type="spellEnd"/>
            <w:r>
              <w:rPr>
                <w:rFonts w:ascii="Times New Roman" w:hAnsi="Times New Roman" w:cs="Times New Roman"/>
                <w:sz w:val="24"/>
                <w:szCs w:val="24"/>
              </w:rPr>
              <w:t xml:space="preserve"> Т.С.</w:t>
            </w:r>
          </w:p>
        </w:tc>
      </w:tr>
      <w:tr w:rsidR="008C0E9E" w:rsidTr="00EE3B1F">
        <w:tc>
          <w:tcPr>
            <w:tcW w:w="751" w:type="dxa"/>
          </w:tcPr>
          <w:p w:rsidR="008C0E9E" w:rsidRDefault="008C0E9E" w:rsidP="008C0E9E">
            <w:pPr>
              <w:pStyle w:val="a6"/>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579" w:type="dxa"/>
          </w:tcPr>
          <w:p w:rsidR="008C0E9E" w:rsidRDefault="008C0E9E" w:rsidP="008C0E9E">
            <w:pPr>
              <w:pStyle w:val="a6"/>
              <w:spacing w:line="360" w:lineRule="auto"/>
              <w:jc w:val="center"/>
              <w:rPr>
                <w:rFonts w:ascii="Times New Roman" w:hAnsi="Times New Roman" w:cs="Times New Roman"/>
                <w:sz w:val="24"/>
                <w:szCs w:val="24"/>
              </w:rPr>
            </w:pPr>
            <w:r>
              <w:rPr>
                <w:rFonts w:ascii="Times New Roman" w:hAnsi="Times New Roman" w:cs="Times New Roman"/>
                <w:sz w:val="24"/>
                <w:szCs w:val="24"/>
              </w:rPr>
              <w:t>Проведение гидравлических испытаний на прочность и плотность индивидуального теплового пункта</w:t>
            </w:r>
          </w:p>
        </w:tc>
        <w:tc>
          <w:tcPr>
            <w:tcW w:w="2977" w:type="dxa"/>
          </w:tcPr>
          <w:p w:rsidR="008C0E9E" w:rsidRPr="008C0E9E" w:rsidRDefault="008C0E9E" w:rsidP="008C0E9E">
            <w:pPr>
              <w:jc w:val="center"/>
              <w:rPr>
                <w:rFonts w:ascii="Times New Roman" w:hAnsi="Times New Roman" w:cs="Times New Roman"/>
              </w:rPr>
            </w:pPr>
            <w:r w:rsidRPr="008C0E9E">
              <w:rPr>
                <w:rFonts w:ascii="Times New Roman" w:hAnsi="Times New Roman" w:cs="Times New Roman"/>
              </w:rPr>
              <w:t>до 15.08.2026 г.</w:t>
            </w:r>
          </w:p>
        </w:tc>
        <w:tc>
          <w:tcPr>
            <w:tcW w:w="3260" w:type="dxa"/>
          </w:tcPr>
          <w:p w:rsidR="008C0E9E" w:rsidRDefault="008C0E9E" w:rsidP="008C0E9E">
            <w:pPr>
              <w:pStyle w:val="a6"/>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Шайдуров</w:t>
            </w:r>
            <w:proofErr w:type="spellEnd"/>
            <w:r>
              <w:rPr>
                <w:rFonts w:ascii="Times New Roman" w:hAnsi="Times New Roman" w:cs="Times New Roman"/>
                <w:sz w:val="24"/>
                <w:szCs w:val="24"/>
              </w:rPr>
              <w:t xml:space="preserve"> Т.С.</w:t>
            </w:r>
          </w:p>
        </w:tc>
      </w:tr>
    </w:tbl>
    <w:p w:rsidR="00B4100A" w:rsidRDefault="00B4100A" w:rsidP="00D458A1">
      <w:pPr>
        <w:jc w:val="center"/>
        <w:rPr>
          <w:rFonts w:ascii="Times New Roman" w:eastAsia="Times New Roman" w:hAnsi="Times New Roman" w:cs="Times New Roman"/>
          <w:b/>
          <w:color w:val="000000"/>
          <w:sz w:val="24"/>
          <w:szCs w:val="24"/>
          <w:lang w:val="ru" w:eastAsia="ru-RU"/>
        </w:rPr>
      </w:pPr>
    </w:p>
    <w:p w:rsidR="002E73E1" w:rsidRPr="002E73E1" w:rsidRDefault="002E73E1" w:rsidP="002E73E1">
      <w:pPr>
        <w:spacing w:after="0"/>
        <w:ind w:firstLine="720"/>
        <w:jc w:val="center"/>
        <w:rPr>
          <w:rFonts w:ascii="Times New Roman" w:hAnsi="Times New Roman" w:cs="Times New Roman"/>
          <w:b/>
          <w:sz w:val="24"/>
          <w:szCs w:val="24"/>
          <w:u w:val="single"/>
        </w:rPr>
      </w:pPr>
    </w:p>
    <w:p w:rsidR="00EE3B1F" w:rsidRDefault="00EE3B1F" w:rsidP="00EE3B1F">
      <w:pPr>
        <w:rPr>
          <w:rFonts w:ascii="Times New Roman" w:hAnsi="Times New Roman" w:cs="Times New Roman"/>
          <w:sz w:val="24"/>
          <w:szCs w:val="24"/>
        </w:rPr>
      </w:pPr>
    </w:p>
    <w:tbl>
      <w:tblPr>
        <w:tblStyle w:val="TableGrid"/>
        <w:tblW w:w="14962" w:type="dxa"/>
        <w:tblInd w:w="350" w:type="dxa"/>
        <w:tblCellMar>
          <w:top w:w="7" w:type="dxa"/>
          <w:left w:w="108" w:type="dxa"/>
          <w:right w:w="5" w:type="dxa"/>
        </w:tblCellMar>
        <w:tblLook w:val="04A0" w:firstRow="1" w:lastRow="0" w:firstColumn="1" w:lastColumn="0" w:noHBand="0" w:noVBand="1"/>
      </w:tblPr>
      <w:tblGrid>
        <w:gridCol w:w="961"/>
        <w:gridCol w:w="3118"/>
        <w:gridCol w:w="5244"/>
        <w:gridCol w:w="1844"/>
        <w:gridCol w:w="1560"/>
        <w:gridCol w:w="2235"/>
      </w:tblGrid>
      <w:tr w:rsidR="00C84ADF" w:rsidTr="003F185F">
        <w:trPr>
          <w:trHeight w:val="565"/>
        </w:trPr>
        <w:tc>
          <w:tcPr>
            <w:tcW w:w="960" w:type="dxa"/>
            <w:tcBorders>
              <w:top w:val="single" w:sz="4" w:space="0" w:color="000000"/>
              <w:left w:val="single" w:sz="4" w:space="0" w:color="000000"/>
              <w:bottom w:val="single" w:sz="4" w:space="0" w:color="000000"/>
              <w:right w:val="nil"/>
            </w:tcBorders>
          </w:tcPr>
          <w:p w:rsidR="00C84ADF" w:rsidRDefault="00C84ADF" w:rsidP="003F185F">
            <w:pPr>
              <w:spacing w:after="160" w:line="256" w:lineRule="auto"/>
              <w:rPr>
                <w:rFonts w:ascii="Calibri" w:eastAsia="Calibri" w:hAnsi="Calibri" w:cs="Calibri"/>
                <w:color w:val="000000"/>
              </w:rPr>
            </w:pPr>
          </w:p>
        </w:tc>
        <w:tc>
          <w:tcPr>
            <w:tcW w:w="11766" w:type="dxa"/>
            <w:gridSpan w:val="4"/>
            <w:tcBorders>
              <w:top w:val="single" w:sz="4" w:space="0" w:color="000000"/>
              <w:left w:val="nil"/>
              <w:bottom w:val="single" w:sz="4" w:space="0" w:color="000000"/>
              <w:right w:val="nil"/>
            </w:tcBorders>
          </w:tcPr>
          <w:p w:rsidR="00C84ADF" w:rsidRDefault="00C84ADF" w:rsidP="003F185F">
            <w:pPr>
              <w:spacing w:line="256" w:lineRule="auto"/>
              <w:ind w:left="1229" w:right="66"/>
              <w:jc w:val="center"/>
              <w:rPr>
                <w:rFonts w:ascii="Times New Roman" w:eastAsia="Times New Roman" w:hAnsi="Times New Roman" w:cs="Times New Roman"/>
                <w:b/>
                <w:color w:val="000000"/>
                <w:sz w:val="24"/>
              </w:rPr>
            </w:pPr>
          </w:p>
          <w:p w:rsidR="00C84ADF" w:rsidRDefault="002B1AC6" w:rsidP="003F185F">
            <w:pPr>
              <w:spacing w:line="256" w:lineRule="auto"/>
              <w:ind w:left="1229" w:right="66"/>
              <w:jc w:val="center"/>
              <w:rPr>
                <w:b/>
              </w:rPr>
            </w:pPr>
            <w:r w:rsidRPr="002E73E1">
              <w:rPr>
                <w:rFonts w:ascii="Times New Roman" w:hAnsi="Times New Roman" w:cs="Times New Roman"/>
                <w:b/>
                <w:sz w:val="24"/>
                <w:szCs w:val="24"/>
                <w:u w:val="single"/>
              </w:rPr>
              <w:t xml:space="preserve">Перечень необходимых документов к отопительному сезону </w:t>
            </w:r>
            <w:r w:rsidR="008C0E9E">
              <w:rPr>
                <w:rFonts w:ascii="Times New Roman" w:hAnsi="Times New Roman" w:cs="Times New Roman"/>
                <w:b/>
                <w:sz w:val="24"/>
                <w:szCs w:val="24"/>
                <w:u w:val="single"/>
              </w:rPr>
              <w:t>2026-2027</w:t>
            </w:r>
            <w:r w:rsidRPr="002E73E1">
              <w:rPr>
                <w:rFonts w:ascii="Times New Roman" w:hAnsi="Times New Roman" w:cs="Times New Roman"/>
                <w:b/>
                <w:sz w:val="24"/>
                <w:szCs w:val="24"/>
                <w:u w:val="single"/>
              </w:rPr>
              <w:t xml:space="preserve"> </w:t>
            </w:r>
            <w:proofErr w:type="spellStart"/>
            <w:r w:rsidRPr="002E73E1">
              <w:rPr>
                <w:rFonts w:ascii="Times New Roman" w:hAnsi="Times New Roman" w:cs="Times New Roman"/>
                <w:b/>
                <w:sz w:val="24"/>
                <w:szCs w:val="24"/>
                <w:u w:val="single"/>
              </w:rPr>
              <w:t>г.г</w:t>
            </w:r>
            <w:proofErr w:type="spellEnd"/>
            <w:r w:rsidRPr="002E73E1">
              <w:rPr>
                <w:rFonts w:ascii="Times New Roman" w:hAnsi="Times New Roman" w:cs="Times New Roman"/>
                <w:b/>
                <w:sz w:val="24"/>
                <w:szCs w:val="24"/>
                <w:u w:val="single"/>
              </w:rPr>
              <w:t>.</w:t>
            </w:r>
          </w:p>
          <w:p w:rsidR="00C84ADF" w:rsidRDefault="00C84ADF" w:rsidP="003F185F">
            <w:pPr>
              <w:spacing w:line="256" w:lineRule="auto"/>
              <w:ind w:left="1229" w:right="66"/>
              <w:jc w:val="center"/>
              <w:rPr>
                <w:rFonts w:ascii="Calibri" w:eastAsia="Calibri" w:hAnsi="Calibri" w:cs="Calibri"/>
                <w:color w:val="000000"/>
              </w:rPr>
            </w:pPr>
          </w:p>
        </w:tc>
        <w:tc>
          <w:tcPr>
            <w:tcW w:w="2235" w:type="dxa"/>
            <w:tcBorders>
              <w:top w:val="single" w:sz="4" w:space="0" w:color="000000"/>
              <w:left w:val="nil"/>
              <w:bottom w:val="single" w:sz="4" w:space="0" w:color="000000"/>
              <w:right w:val="single" w:sz="4" w:space="0" w:color="000000"/>
            </w:tcBorders>
          </w:tcPr>
          <w:p w:rsidR="00C84ADF" w:rsidRDefault="00C84ADF" w:rsidP="003F185F">
            <w:pPr>
              <w:spacing w:after="160" w:line="256" w:lineRule="auto"/>
              <w:rPr>
                <w:rFonts w:ascii="Calibri" w:eastAsia="Calibri" w:hAnsi="Calibri" w:cs="Calibri"/>
                <w:color w:val="000000"/>
              </w:rPr>
            </w:pPr>
          </w:p>
        </w:tc>
      </w:tr>
      <w:tr w:rsidR="00C84ADF" w:rsidTr="003F185F">
        <w:trPr>
          <w:trHeight w:val="838"/>
        </w:trPr>
        <w:tc>
          <w:tcPr>
            <w:tcW w:w="960"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65"/>
              <w:rPr>
                <w:rFonts w:ascii="Calibri" w:eastAsia="Calibri" w:hAnsi="Calibri" w:cs="Calibri"/>
                <w:color w:val="000000"/>
              </w:rPr>
            </w:pPr>
            <w:r>
              <w:t xml:space="preserve">№ п/п </w:t>
            </w:r>
          </w:p>
        </w:tc>
        <w:tc>
          <w:tcPr>
            <w:tcW w:w="3118"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101"/>
              <w:jc w:val="center"/>
              <w:rPr>
                <w:rFonts w:ascii="Calibri" w:eastAsia="Calibri" w:hAnsi="Calibri" w:cs="Calibri"/>
                <w:color w:val="000000"/>
              </w:rPr>
            </w:pPr>
            <w:r>
              <w:t xml:space="preserve">Раздел плана </w:t>
            </w:r>
          </w:p>
        </w:tc>
        <w:tc>
          <w:tcPr>
            <w:tcW w:w="52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104"/>
              <w:jc w:val="center"/>
              <w:rPr>
                <w:rFonts w:ascii="Calibri" w:eastAsia="Calibri" w:hAnsi="Calibri" w:cs="Calibri"/>
                <w:color w:val="000000"/>
              </w:rPr>
            </w:pPr>
            <w:r>
              <w:t xml:space="preserve">Мероприятие плана </w:t>
            </w:r>
          </w:p>
        </w:tc>
        <w:tc>
          <w:tcPr>
            <w:tcW w:w="18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firstLine="16"/>
              <w:jc w:val="center"/>
              <w:rPr>
                <w:rFonts w:ascii="Calibri" w:eastAsia="Calibri" w:hAnsi="Calibri" w:cs="Calibri"/>
                <w:color w:val="000000"/>
              </w:rPr>
            </w:pPr>
            <w:r>
              <w:t xml:space="preserve">Период реализации мероприятия </w:t>
            </w:r>
          </w:p>
        </w:tc>
        <w:tc>
          <w:tcPr>
            <w:tcW w:w="1560"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jc w:val="center"/>
              <w:rPr>
                <w:rFonts w:ascii="Calibri" w:eastAsia="Calibri" w:hAnsi="Calibri" w:cs="Calibri"/>
                <w:color w:val="000000"/>
              </w:rPr>
            </w:pPr>
            <w:r>
              <w:t xml:space="preserve">Срок выполнения </w:t>
            </w:r>
          </w:p>
        </w:tc>
        <w:tc>
          <w:tcPr>
            <w:tcW w:w="2235"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107"/>
              <w:jc w:val="center"/>
              <w:rPr>
                <w:rFonts w:ascii="Calibri" w:eastAsia="Calibri" w:hAnsi="Calibri" w:cs="Calibri"/>
                <w:color w:val="000000"/>
              </w:rPr>
            </w:pPr>
            <w:r>
              <w:t xml:space="preserve">Примечание </w:t>
            </w:r>
          </w:p>
        </w:tc>
      </w:tr>
      <w:tr w:rsidR="00C84ADF" w:rsidTr="003F185F">
        <w:trPr>
          <w:trHeight w:val="1460"/>
        </w:trPr>
        <w:tc>
          <w:tcPr>
            <w:tcW w:w="960"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105"/>
              <w:jc w:val="center"/>
              <w:rPr>
                <w:rFonts w:ascii="Calibri" w:eastAsia="Calibri" w:hAnsi="Calibri" w:cs="Calibri"/>
                <w:color w:val="000000"/>
              </w:rPr>
            </w:pPr>
            <w:r>
              <w:rPr>
                <w:b/>
                <w:sz w:val="18"/>
              </w:rPr>
              <w:t xml:space="preserve">1 </w:t>
            </w:r>
          </w:p>
        </w:tc>
        <w:tc>
          <w:tcPr>
            <w:tcW w:w="3118"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37" w:lineRule="auto"/>
              <w:rPr>
                <w:rFonts w:ascii="Calibri" w:eastAsia="Calibri" w:hAnsi="Calibri" w:cs="Calibri"/>
                <w:color w:val="000000"/>
              </w:rPr>
            </w:pPr>
            <w:r>
              <w:rPr>
                <w:sz w:val="18"/>
              </w:rPr>
              <w:t xml:space="preserve">Выполнение требования, установленные частью 6 статьи 20 </w:t>
            </w:r>
          </w:p>
          <w:p w:rsidR="00C84ADF" w:rsidRDefault="00C84ADF" w:rsidP="003F185F">
            <w:pPr>
              <w:spacing w:after="18" w:line="256" w:lineRule="auto"/>
              <w:rPr>
                <w:rFonts w:ascii="Calibri" w:eastAsia="Calibri" w:hAnsi="Calibri" w:cs="Calibri"/>
              </w:rPr>
            </w:pPr>
            <w:r>
              <w:rPr>
                <w:sz w:val="18"/>
              </w:rPr>
              <w:t xml:space="preserve">Федерального закона от 27 июля </w:t>
            </w:r>
          </w:p>
          <w:p w:rsidR="00C84ADF" w:rsidRDefault="00C84ADF" w:rsidP="003F185F">
            <w:pPr>
              <w:spacing w:line="256" w:lineRule="auto"/>
              <w:rPr>
                <w:rFonts w:ascii="Calibri" w:eastAsia="Calibri" w:hAnsi="Calibri" w:cs="Calibri"/>
                <w:color w:val="000000"/>
              </w:rPr>
            </w:pPr>
            <w:r>
              <w:rPr>
                <w:sz w:val="18"/>
              </w:rPr>
              <w:t>2010 г. № 190-ФЗ «О теплоснабжении» (далее – Федеральный закон о теплоснабжении)</w:t>
            </w:r>
            <w:r>
              <w:t xml:space="preserve"> </w:t>
            </w:r>
          </w:p>
        </w:tc>
        <w:tc>
          <w:tcPr>
            <w:tcW w:w="52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46"/>
              <w:jc w:val="center"/>
              <w:rPr>
                <w:rFonts w:ascii="Calibri" w:eastAsia="Calibri" w:hAnsi="Calibri" w:cs="Calibri"/>
                <w:color w:val="000000"/>
              </w:rPr>
            </w:pPr>
            <w:r>
              <w:t xml:space="preserve"> </w:t>
            </w:r>
          </w:p>
        </w:tc>
        <w:tc>
          <w:tcPr>
            <w:tcW w:w="18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101"/>
              <w:jc w:val="center"/>
              <w:rPr>
                <w:rFonts w:ascii="Calibri" w:eastAsia="Calibri" w:hAnsi="Calibri" w:cs="Calibri"/>
                <w:color w:val="000000"/>
              </w:rPr>
            </w:pPr>
            <w:r>
              <w:rPr>
                <w:sz w:val="18"/>
              </w:rPr>
              <w:t xml:space="preserve">апрель - август </w:t>
            </w:r>
          </w:p>
        </w:tc>
        <w:tc>
          <w:tcPr>
            <w:tcW w:w="1560" w:type="dxa"/>
            <w:tcBorders>
              <w:top w:val="single" w:sz="4" w:space="0" w:color="000000"/>
              <w:left w:val="single" w:sz="4" w:space="0" w:color="000000"/>
              <w:bottom w:val="single" w:sz="4" w:space="0" w:color="000000"/>
              <w:right w:val="single" w:sz="4" w:space="0" w:color="000000"/>
            </w:tcBorders>
            <w:hideMark/>
          </w:tcPr>
          <w:p w:rsidR="00C84ADF" w:rsidRDefault="0038769D" w:rsidP="003F185F">
            <w:pPr>
              <w:spacing w:line="256" w:lineRule="auto"/>
              <w:ind w:right="100"/>
              <w:jc w:val="center"/>
              <w:rPr>
                <w:rFonts w:ascii="Calibri" w:eastAsia="Calibri" w:hAnsi="Calibri" w:cs="Calibri"/>
                <w:color w:val="000000"/>
              </w:rPr>
            </w:pPr>
            <w:r>
              <w:rPr>
                <w:sz w:val="18"/>
              </w:rPr>
              <w:t>до 15.08.2026</w:t>
            </w:r>
            <w:r w:rsidR="00C84ADF">
              <w:rPr>
                <w:sz w:val="18"/>
              </w:rPr>
              <w:t xml:space="preserve">г </w:t>
            </w:r>
          </w:p>
        </w:tc>
        <w:tc>
          <w:tcPr>
            <w:tcW w:w="2235"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45"/>
              <w:jc w:val="center"/>
              <w:rPr>
                <w:rFonts w:ascii="Calibri" w:eastAsia="Calibri" w:hAnsi="Calibri" w:cs="Calibri"/>
                <w:color w:val="000000"/>
              </w:rPr>
            </w:pPr>
            <w:r>
              <w:t xml:space="preserve"> </w:t>
            </w:r>
          </w:p>
        </w:tc>
      </w:tr>
      <w:tr w:rsidR="00C84ADF" w:rsidTr="003F185F">
        <w:trPr>
          <w:trHeight w:val="643"/>
        </w:trPr>
        <w:tc>
          <w:tcPr>
            <w:tcW w:w="960"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103"/>
              <w:jc w:val="center"/>
              <w:rPr>
                <w:rFonts w:ascii="Calibri" w:eastAsia="Calibri" w:hAnsi="Calibri" w:cs="Calibri"/>
                <w:color w:val="000000"/>
              </w:rPr>
            </w:pPr>
            <w:r>
              <w:rPr>
                <w:b/>
                <w:sz w:val="18"/>
              </w:rPr>
              <w:t xml:space="preserve">1.1 </w:t>
            </w:r>
          </w:p>
        </w:tc>
        <w:tc>
          <w:tcPr>
            <w:tcW w:w="3118" w:type="dxa"/>
            <w:vMerge w:val="restart"/>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49" w:lineRule="auto"/>
              <w:rPr>
                <w:rFonts w:ascii="Calibri" w:eastAsia="Calibri" w:hAnsi="Calibri" w:cs="Calibri"/>
                <w:color w:val="000000"/>
              </w:rPr>
            </w:pPr>
            <w:r>
              <w:rPr>
                <w:sz w:val="18"/>
              </w:rPr>
              <w:t xml:space="preserve">Обеспечение эксплуатации </w:t>
            </w:r>
            <w:proofErr w:type="spellStart"/>
            <w:r>
              <w:rPr>
                <w:sz w:val="18"/>
              </w:rPr>
              <w:t>теплопотребляющих</w:t>
            </w:r>
            <w:proofErr w:type="spellEnd"/>
            <w:r>
              <w:rPr>
                <w:sz w:val="18"/>
              </w:rPr>
              <w:t xml:space="preserve"> установок в соответствии с требованиями безопасности в сфере </w:t>
            </w:r>
          </w:p>
          <w:p w:rsidR="00C84ADF" w:rsidRDefault="00C84ADF" w:rsidP="003F185F">
            <w:pPr>
              <w:spacing w:line="256" w:lineRule="auto"/>
              <w:rPr>
                <w:rFonts w:ascii="Calibri" w:eastAsia="Calibri" w:hAnsi="Calibri" w:cs="Calibri"/>
                <w:color w:val="000000"/>
              </w:rPr>
            </w:pPr>
            <w:r>
              <w:rPr>
                <w:sz w:val="18"/>
              </w:rPr>
              <w:t>теплоснабжени</w:t>
            </w:r>
            <w:r w:rsidR="00A5541E">
              <w:rPr>
                <w:sz w:val="18"/>
              </w:rPr>
              <w:t xml:space="preserve">я, установленными статьей 23.2 </w:t>
            </w:r>
            <w:r>
              <w:rPr>
                <w:sz w:val="18"/>
              </w:rPr>
              <w:t>Федерального закона о теплоснабжении (пункт 1 части 6 статьи 20 Федерального закона о теплоснабжении)</w:t>
            </w:r>
            <w:r>
              <w:t xml:space="preserve"> </w:t>
            </w:r>
          </w:p>
        </w:tc>
        <w:tc>
          <w:tcPr>
            <w:tcW w:w="52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rPr>
                <w:rFonts w:ascii="Calibri" w:eastAsia="Calibri" w:hAnsi="Calibri" w:cs="Calibri"/>
                <w:color w:val="000000"/>
              </w:rPr>
            </w:pPr>
            <w:r>
              <w:rPr>
                <w:sz w:val="18"/>
              </w:rPr>
              <w:t xml:space="preserve">Подготовка </w:t>
            </w:r>
            <w:proofErr w:type="gramStart"/>
            <w:r>
              <w:rPr>
                <w:sz w:val="18"/>
              </w:rPr>
              <w:t>документации</w:t>
            </w:r>
            <w:proofErr w:type="gramEnd"/>
            <w:r>
              <w:rPr>
                <w:sz w:val="18"/>
              </w:rPr>
              <w:t xml:space="preserve"> предусмотренные подпунктами 11.5.1 – 11.5.10 пункта 11 Правил</w:t>
            </w:r>
            <w:r>
              <w:t xml:space="preserve"> </w:t>
            </w:r>
          </w:p>
        </w:tc>
        <w:tc>
          <w:tcPr>
            <w:tcW w:w="18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53"/>
              <w:jc w:val="center"/>
              <w:rPr>
                <w:rFonts w:ascii="Calibri" w:eastAsia="Calibri" w:hAnsi="Calibri" w:cs="Calibri"/>
                <w:color w:val="000000"/>
              </w:rPr>
            </w:pPr>
            <w:r>
              <w:rPr>
                <w:sz w:val="18"/>
              </w:rPr>
              <w:t xml:space="preserve"> </w:t>
            </w:r>
          </w:p>
        </w:tc>
        <w:tc>
          <w:tcPr>
            <w:tcW w:w="1560"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53"/>
              <w:jc w:val="center"/>
              <w:rPr>
                <w:rFonts w:ascii="Calibri" w:eastAsia="Calibri" w:hAnsi="Calibri" w:cs="Calibri"/>
                <w:color w:val="000000"/>
              </w:rPr>
            </w:pPr>
            <w:r>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45"/>
              <w:jc w:val="center"/>
              <w:rPr>
                <w:rFonts w:ascii="Calibri" w:eastAsia="Calibri" w:hAnsi="Calibri" w:cs="Calibri"/>
                <w:color w:val="000000"/>
              </w:rPr>
            </w:pPr>
            <w:r>
              <w:t xml:space="preserve"> </w:t>
            </w:r>
          </w:p>
        </w:tc>
      </w:tr>
      <w:tr w:rsidR="00C84ADF" w:rsidTr="003F185F">
        <w:trPr>
          <w:trHeight w:val="1875"/>
        </w:trPr>
        <w:tc>
          <w:tcPr>
            <w:tcW w:w="960"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103"/>
              <w:jc w:val="center"/>
              <w:rPr>
                <w:rFonts w:ascii="Calibri" w:eastAsia="Calibri" w:hAnsi="Calibri" w:cs="Calibri"/>
                <w:color w:val="000000"/>
              </w:rPr>
            </w:pPr>
            <w:r>
              <w:rPr>
                <w:b/>
                <w:sz w:val="18"/>
              </w:rPr>
              <w:t xml:space="preserve">1.1.1 </w:t>
            </w:r>
          </w:p>
          <w:p w:rsidR="00C84ADF" w:rsidRDefault="00C84ADF" w:rsidP="003F185F">
            <w:pPr>
              <w:spacing w:line="256" w:lineRule="auto"/>
              <w:ind w:right="59"/>
              <w:jc w:val="center"/>
              <w:rPr>
                <w:rFonts w:ascii="Calibri" w:eastAsia="Calibri" w:hAnsi="Calibri" w:cs="Calibri"/>
              </w:rPr>
            </w:pPr>
            <w:r>
              <w:rPr>
                <w:b/>
                <w:sz w:val="18"/>
              </w:rPr>
              <w:t xml:space="preserve"> </w:t>
            </w:r>
          </w:p>
          <w:p w:rsidR="00C84ADF" w:rsidRDefault="00C84ADF" w:rsidP="003F185F">
            <w:pPr>
              <w:spacing w:line="256" w:lineRule="auto"/>
              <w:ind w:right="59"/>
              <w:jc w:val="center"/>
              <w:rPr>
                <w:rFonts w:ascii="Calibri" w:eastAsia="Calibri" w:hAnsi="Calibri" w:cs="Calibri"/>
              </w:rPr>
            </w:pPr>
            <w:r>
              <w:rPr>
                <w:b/>
                <w:sz w:val="18"/>
              </w:rPr>
              <w:t xml:space="preserve"> </w:t>
            </w:r>
          </w:p>
          <w:p w:rsidR="00C84ADF" w:rsidRDefault="00C84ADF" w:rsidP="003F185F">
            <w:pPr>
              <w:spacing w:line="256" w:lineRule="auto"/>
              <w:ind w:right="59"/>
              <w:jc w:val="center"/>
              <w:rPr>
                <w:rFonts w:ascii="Calibri" w:eastAsia="Calibri" w:hAnsi="Calibri" w:cs="Calibri"/>
              </w:rPr>
            </w:pPr>
            <w:r>
              <w:rPr>
                <w:b/>
                <w:sz w:val="18"/>
              </w:rPr>
              <w:t xml:space="preserve"> </w:t>
            </w:r>
          </w:p>
          <w:p w:rsidR="00C84ADF" w:rsidRDefault="00C84ADF" w:rsidP="003F185F">
            <w:pPr>
              <w:spacing w:line="256" w:lineRule="auto"/>
              <w:ind w:right="59"/>
              <w:jc w:val="center"/>
              <w:rPr>
                <w:rFonts w:ascii="Calibri" w:eastAsia="Calibri" w:hAnsi="Calibri" w:cs="Calibri"/>
                <w:color w:val="000000"/>
              </w:rPr>
            </w:pPr>
            <w:r>
              <w:rPr>
                <w:b/>
                <w:sz w:val="18"/>
              </w:rPr>
              <w:t xml:space="preserv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84ADF" w:rsidRDefault="00C84ADF" w:rsidP="003F185F">
            <w:pPr>
              <w:rPr>
                <w:rFonts w:ascii="Calibri" w:eastAsia="Calibri" w:hAnsi="Calibri" w:cs="Calibri"/>
                <w:color w:val="000000"/>
              </w:rPr>
            </w:pPr>
          </w:p>
        </w:tc>
        <w:tc>
          <w:tcPr>
            <w:tcW w:w="52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rPr>
                <w:rFonts w:ascii="Calibri" w:eastAsia="Calibri" w:hAnsi="Calibri" w:cs="Calibri"/>
                <w:color w:val="000000"/>
              </w:rPr>
            </w:pPr>
            <w:r>
              <w:rPr>
                <w:sz w:val="18"/>
              </w:rPr>
              <w:t xml:space="preserve">Промывка </w:t>
            </w:r>
            <w:proofErr w:type="spellStart"/>
            <w:r>
              <w:rPr>
                <w:sz w:val="18"/>
              </w:rPr>
              <w:t>теплопотребляющей</w:t>
            </w:r>
            <w:proofErr w:type="spellEnd"/>
            <w:r>
              <w:rPr>
                <w:sz w:val="18"/>
              </w:rPr>
              <w:t xml:space="preserve"> установки (установок),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пункта 9.2.9 Правил технической эксплуатации тепловых энергоустановок, утвержденных приказом Минэнерго России от 24 марта 2003 г. № </w:t>
            </w:r>
            <w:proofErr w:type="gramStart"/>
            <w:r>
              <w:rPr>
                <w:sz w:val="18"/>
              </w:rPr>
              <w:t>115  (</w:t>
            </w:r>
            <w:proofErr w:type="gramEnd"/>
            <w:r>
              <w:rPr>
                <w:sz w:val="18"/>
              </w:rPr>
              <w:t>далее – Правила технической эксплуатации тепловых энергоустановок) (подпункт 11.5.1 пункта 11 Правил)</w:t>
            </w:r>
            <w:r>
              <w:t xml:space="preserve"> </w:t>
            </w:r>
          </w:p>
        </w:tc>
        <w:tc>
          <w:tcPr>
            <w:tcW w:w="18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102"/>
              <w:jc w:val="center"/>
              <w:rPr>
                <w:rFonts w:ascii="Calibri" w:eastAsia="Calibri" w:hAnsi="Calibri" w:cs="Calibri"/>
                <w:color w:val="000000"/>
              </w:rPr>
            </w:pPr>
            <w:r>
              <w:rPr>
                <w:sz w:val="18"/>
              </w:rPr>
              <w:t xml:space="preserve">Июнь- август  </w:t>
            </w:r>
          </w:p>
        </w:tc>
        <w:tc>
          <w:tcPr>
            <w:tcW w:w="1560" w:type="dxa"/>
            <w:tcBorders>
              <w:top w:val="single" w:sz="4" w:space="0" w:color="000000"/>
              <w:left w:val="single" w:sz="4" w:space="0" w:color="000000"/>
              <w:bottom w:val="single" w:sz="4" w:space="0" w:color="000000"/>
              <w:right w:val="single" w:sz="4" w:space="0" w:color="000000"/>
            </w:tcBorders>
            <w:hideMark/>
          </w:tcPr>
          <w:p w:rsidR="00C84ADF" w:rsidRDefault="0038769D" w:rsidP="003F185F">
            <w:pPr>
              <w:spacing w:line="256" w:lineRule="auto"/>
              <w:ind w:right="98"/>
              <w:jc w:val="center"/>
              <w:rPr>
                <w:rFonts w:ascii="Calibri" w:eastAsia="Calibri" w:hAnsi="Calibri" w:cs="Calibri"/>
                <w:color w:val="000000"/>
              </w:rPr>
            </w:pPr>
            <w:r>
              <w:rPr>
                <w:sz w:val="18"/>
              </w:rPr>
              <w:t>до 15.08.2026</w:t>
            </w:r>
          </w:p>
        </w:tc>
        <w:tc>
          <w:tcPr>
            <w:tcW w:w="2235"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45"/>
              <w:jc w:val="center"/>
              <w:rPr>
                <w:rFonts w:ascii="Calibri" w:eastAsia="Calibri" w:hAnsi="Calibri" w:cs="Calibri"/>
                <w:color w:val="000000"/>
              </w:rPr>
            </w:pPr>
            <w:r>
              <w:t xml:space="preserve"> </w:t>
            </w:r>
          </w:p>
        </w:tc>
      </w:tr>
      <w:tr w:rsidR="00C84ADF" w:rsidTr="003F185F">
        <w:trPr>
          <w:trHeight w:val="1766"/>
        </w:trPr>
        <w:tc>
          <w:tcPr>
            <w:tcW w:w="960"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103"/>
              <w:jc w:val="center"/>
              <w:rPr>
                <w:rFonts w:ascii="Calibri" w:eastAsia="Calibri" w:hAnsi="Calibri" w:cs="Calibri"/>
                <w:color w:val="000000"/>
              </w:rPr>
            </w:pPr>
            <w:r>
              <w:rPr>
                <w:b/>
                <w:sz w:val="18"/>
              </w:rPr>
              <w:t xml:space="preserve">1.1.2 </w:t>
            </w:r>
          </w:p>
          <w:p w:rsidR="00C84ADF" w:rsidRDefault="00C84ADF" w:rsidP="003F185F">
            <w:pPr>
              <w:spacing w:line="256" w:lineRule="auto"/>
              <w:ind w:right="59"/>
              <w:jc w:val="center"/>
              <w:rPr>
                <w:rFonts w:ascii="Calibri" w:eastAsia="Calibri" w:hAnsi="Calibri" w:cs="Calibri"/>
                <w:color w:val="000000"/>
              </w:rPr>
            </w:pPr>
            <w:r>
              <w:rPr>
                <w:b/>
                <w:sz w:val="18"/>
              </w:rPr>
              <w:t xml:space="preserv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84ADF" w:rsidRDefault="00C84ADF" w:rsidP="003F185F">
            <w:pPr>
              <w:rPr>
                <w:rFonts w:ascii="Calibri" w:eastAsia="Calibri" w:hAnsi="Calibri" w:cs="Calibri"/>
                <w:color w:val="000000"/>
              </w:rPr>
            </w:pPr>
          </w:p>
        </w:tc>
        <w:tc>
          <w:tcPr>
            <w:tcW w:w="52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after="2" w:line="237" w:lineRule="auto"/>
              <w:rPr>
                <w:rFonts w:ascii="Calibri" w:eastAsia="Calibri" w:hAnsi="Calibri" w:cs="Calibri"/>
                <w:color w:val="000000"/>
              </w:rPr>
            </w:pPr>
            <w:r>
              <w:rPr>
                <w:sz w:val="18"/>
              </w:rPr>
              <w:t xml:space="preserve">Проведение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w:t>
            </w:r>
          </w:p>
          <w:p w:rsidR="00C84ADF" w:rsidRDefault="00C84ADF" w:rsidP="003F185F">
            <w:pPr>
              <w:spacing w:after="16" w:line="256" w:lineRule="auto"/>
              <w:rPr>
                <w:rFonts w:ascii="Calibri" w:eastAsia="Calibri" w:hAnsi="Calibri" w:cs="Calibri"/>
              </w:rPr>
            </w:pPr>
            <w:proofErr w:type="spellStart"/>
            <w:r>
              <w:rPr>
                <w:sz w:val="18"/>
              </w:rPr>
              <w:t>теплопотребляющих</w:t>
            </w:r>
            <w:proofErr w:type="spellEnd"/>
            <w:r>
              <w:rPr>
                <w:sz w:val="18"/>
              </w:rPr>
              <w:t xml:space="preserve"> установок в соответствии с пунктом 9.3.25 </w:t>
            </w:r>
          </w:p>
          <w:p w:rsidR="00C84ADF" w:rsidRDefault="00C84ADF" w:rsidP="003F185F">
            <w:pPr>
              <w:spacing w:line="256" w:lineRule="auto"/>
              <w:rPr>
                <w:rFonts w:ascii="Calibri" w:eastAsia="Calibri" w:hAnsi="Calibri" w:cs="Calibri"/>
                <w:color w:val="000000"/>
              </w:rPr>
            </w:pPr>
            <w:r>
              <w:rPr>
                <w:sz w:val="18"/>
              </w:rPr>
              <w:t xml:space="preserve">Правил технической эксплуатации тепловых </w:t>
            </w:r>
            <w:proofErr w:type="gramStart"/>
            <w:r>
              <w:rPr>
                <w:sz w:val="18"/>
              </w:rPr>
              <w:t>энергоустановок  (</w:t>
            </w:r>
            <w:proofErr w:type="gramEnd"/>
            <w:r>
              <w:rPr>
                <w:sz w:val="18"/>
              </w:rPr>
              <w:t>подпункт 11.5.2 пункта 11 Правил)</w:t>
            </w:r>
            <w:r>
              <w:t xml:space="preserve"> </w:t>
            </w:r>
          </w:p>
        </w:tc>
        <w:tc>
          <w:tcPr>
            <w:tcW w:w="18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102"/>
              <w:jc w:val="center"/>
              <w:rPr>
                <w:rFonts w:ascii="Calibri" w:eastAsia="Calibri" w:hAnsi="Calibri" w:cs="Calibri"/>
                <w:color w:val="000000"/>
              </w:rPr>
            </w:pPr>
            <w:r>
              <w:rPr>
                <w:sz w:val="18"/>
              </w:rPr>
              <w:t xml:space="preserve">Июнь- август  </w:t>
            </w:r>
          </w:p>
        </w:tc>
        <w:tc>
          <w:tcPr>
            <w:tcW w:w="1560" w:type="dxa"/>
            <w:tcBorders>
              <w:top w:val="single" w:sz="4" w:space="0" w:color="000000"/>
              <w:left w:val="single" w:sz="4" w:space="0" w:color="000000"/>
              <w:bottom w:val="single" w:sz="4" w:space="0" w:color="000000"/>
              <w:right w:val="single" w:sz="4" w:space="0" w:color="000000"/>
            </w:tcBorders>
            <w:hideMark/>
          </w:tcPr>
          <w:p w:rsidR="00C84ADF" w:rsidRDefault="0038769D" w:rsidP="003F185F">
            <w:pPr>
              <w:spacing w:line="256" w:lineRule="auto"/>
              <w:ind w:right="98"/>
              <w:jc w:val="center"/>
              <w:rPr>
                <w:rFonts w:ascii="Calibri" w:eastAsia="Calibri" w:hAnsi="Calibri" w:cs="Calibri"/>
                <w:color w:val="000000"/>
              </w:rPr>
            </w:pPr>
            <w:r>
              <w:rPr>
                <w:sz w:val="18"/>
              </w:rPr>
              <w:t>до 15.08.2026</w:t>
            </w:r>
          </w:p>
        </w:tc>
        <w:tc>
          <w:tcPr>
            <w:tcW w:w="2235"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45"/>
              <w:jc w:val="center"/>
              <w:rPr>
                <w:rFonts w:ascii="Calibri" w:eastAsia="Calibri" w:hAnsi="Calibri" w:cs="Calibri"/>
                <w:color w:val="000000"/>
              </w:rPr>
            </w:pPr>
            <w:r>
              <w:t xml:space="preserve"> </w:t>
            </w:r>
          </w:p>
        </w:tc>
      </w:tr>
    </w:tbl>
    <w:p w:rsidR="00C84ADF" w:rsidRDefault="00C84ADF" w:rsidP="00C84ADF">
      <w:pPr>
        <w:spacing w:line="256" w:lineRule="auto"/>
        <w:ind w:left="-674" w:right="15938"/>
        <w:rPr>
          <w:rFonts w:ascii="Calibri" w:eastAsia="Calibri" w:hAnsi="Calibri" w:cs="Calibri"/>
          <w:color w:val="000000"/>
        </w:rPr>
      </w:pPr>
    </w:p>
    <w:tbl>
      <w:tblPr>
        <w:tblStyle w:val="TableGrid"/>
        <w:tblW w:w="14962" w:type="dxa"/>
        <w:tblInd w:w="350" w:type="dxa"/>
        <w:tblCellMar>
          <w:top w:w="7" w:type="dxa"/>
          <w:left w:w="108" w:type="dxa"/>
          <w:right w:w="115" w:type="dxa"/>
        </w:tblCellMar>
        <w:tblLook w:val="04A0" w:firstRow="1" w:lastRow="0" w:firstColumn="1" w:lastColumn="0" w:noHBand="0" w:noVBand="1"/>
      </w:tblPr>
      <w:tblGrid>
        <w:gridCol w:w="961"/>
        <w:gridCol w:w="3118"/>
        <w:gridCol w:w="5244"/>
        <w:gridCol w:w="1844"/>
        <w:gridCol w:w="1560"/>
        <w:gridCol w:w="2235"/>
      </w:tblGrid>
      <w:tr w:rsidR="00C84ADF" w:rsidTr="003F185F">
        <w:trPr>
          <w:trHeight w:val="1536"/>
        </w:trPr>
        <w:tc>
          <w:tcPr>
            <w:tcW w:w="960"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8"/>
              <w:jc w:val="center"/>
              <w:rPr>
                <w:rFonts w:ascii="Calibri" w:eastAsia="Calibri" w:hAnsi="Calibri" w:cs="Calibri"/>
                <w:color w:val="000000"/>
              </w:rPr>
            </w:pPr>
            <w:r>
              <w:rPr>
                <w:b/>
                <w:sz w:val="18"/>
              </w:rPr>
              <w:lastRenderedPageBreak/>
              <w:t xml:space="preserve">1.1.3 </w:t>
            </w:r>
          </w:p>
        </w:tc>
        <w:tc>
          <w:tcPr>
            <w:tcW w:w="3118" w:type="dxa"/>
            <w:tcBorders>
              <w:top w:val="single" w:sz="4" w:space="0" w:color="000000"/>
              <w:left w:val="single" w:sz="4" w:space="0" w:color="000000"/>
              <w:bottom w:val="single" w:sz="4" w:space="0" w:color="000000"/>
              <w:right w:val="single" w:sz="4" w:space="0" w:color="000000"/>
            </w:tcBorders>
          </w:tcPr>
          <w:p w:rsidR="00C84ADF" w:rsidRDefault="00C84ADF" w:rsidP="003F185F">
            <w:pPr>
              <w:spacing w:after="160" w:line="256" w:lineRule="auto"/>
              <w:rPr>
                <w:rFonts w:ascii="Calibri" w:eastAsia="Calibri" w:hAnsi="Calibri" w:cs="Calibri"/>
                <w:color w:val="000000"/>
              </w:rPr>
            </w:pPr>
          </w:p>
        </w:tc>
        <w:tc>
          <w:tcPr>
            <w:tcW w:w="52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rPr>
                <w:rFonts w:ascii="Calibri" w:eastAsia="Calibri" w:hAnsi="Calibri" w:cs="Calibri"/>
                <w:color w:val="000000"/>
              </w:rPr>
            </w:pPr>
            <w:r>
              <w:rPr>
                <w:sz w:val="18"/>
              </w:rPr>
              <w:t xml:space="preserve">Установка и пломбирование дроссельных (ограничительных) устройств во внутренних системах, включая элеваторы и шайбы на линиях рециркуляции горячего водоснабжения в соответствии с пунктом 9.3.25 Правил технической эксплуатации тепловых энергоустановок (подпункт 11.5.2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8"/>
              <w:jc w:val="center"/>
              <w:rPr>
                <w:rFonts w:ascii="Calibri" w:eastAsia="Calibri" w:hAnsi="Calibri" w:cs="Calibri"/>
                <w:color w:val="000000"/>
              </w:rPr>
            </w:pPr>
            <w:r>
              <w:rPr>
                <w:sz w:val="18"/>
              </w:rPr>
              <w:t xml:space="preserve">Июнь- август  </w:t>
            </w:r>
          </w:p>
        </w:tc>
        <w:tc>
          <w:tcPr>
            <w:tcW w:w="1560" w:type="dxa"/>
            <w:tcBorders>
              <w:top w:val="single" w:sz="4" w:space="0" w:color="000000"/>
              <w:left w:val="single" w:sz="4" w:space="0" w:color="000000"/>
              <w:bottom w:val="single" w:sz="4" w:space="0" w:color="000000"/>
              <w:right w:val="single" w:sz="4" w:space="0" w:color="000000"/>
            </w:tcBorders>
            <w:hideMark/>
          </w:tcPr>
          <w:p w:rsidR="00C84ADF" w:rsidRDefault="00C84ADF" w:rsidP="0038769D">
            <w:pPr>
              <w:spacing w:line="256" w:lineRule="auto"/>
              <w:ind w:left="10"/>
              <w:jc w:val="center"/>
              <w:rPr>
                <w:rFonts w:ascii="Calibri" w:eastAsia="Calibri" w:hAnsi="Calibri" w:cs="Calibri"/>
                <w:color w:val="000000"/>
              </w:rPr>
            </w:pPr>
            <w:r>
              <w:rPr>
                <w:sz w:val="18"/>
              </w:rPr>
              <w:t xml:space="preserve">до </w:t>
            </w:r>
            <w:r w:rsidR="0038769D">
              <w:rPr>
                <w:sz w:val="18"/>
              </w:rPr>
              <w:t>15.08.2026</w:t>
            </w:r>
          </w:p>
        </w:tc>
        <w:tc>
          <w:tcPr>
            <w:tcW w:w="2235"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65"/>
              <w:jc w:val="center"/>
              <w:rPr>
                <w:rFonts w:ascii="Calibri" w:eastAsia="Calibri" w:hAnsi="Calibri" w:cs="Calibri"/>
                <w:color w:val="000000"/>
              </w:rPr>
            </w:pPr>
            <w:r>
              <w:t xml:space="preserve"> </w:t>
            </w:r>
          </w:p>
        </w:tc>
      </w:tr>
      <w:tr w:rsidR="00C84ADF" w:rsidTr="003F185F">
        <w:trPr>
          <w:trHeight w:val="1066"/>
        </w:trPr>
        <w:tc>
          <w:tcPr>
            <w:tcW w:w="960"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8"/>
              <w:jc w:val="center"/>
              <w:rPr>
                <w:rFonts w:ascii="Calibri" w:eastAsia="Calibri" w:hAnsi="Calibri" w:cs="Calibri"/>
                <w:color w:val="000000"/>
              </w:rPr>
            </w:pPr>
            <w:r>
              <w:rPr>
                <w:b/>
                <w:sz w:val="18"/>
              </w:rPr>
              <w:t xml:space="preserve">1.1.4 </w:t>
            </w:r>
          </w:p>
        </w:tc>
        <w:tc>
          <w:tcPr>
            <w:tcW w:w="3118" w:type="dxa"/>
            <w:vMerge w:val="restart"/>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rPr>
                <w:rFonts w:ascii="Calibri" w:eastAsia="Calibri" w:hAnsi="Calibri" w:cs="Calibri"/>
                <w:color w:val="000000"/>
              </w:rPr>
            </w:pPr>
            <w:r>
              <w:rPr>
                <w:sz w:val="18"/>
              </w:rPr>
              <w:t xml:space="preserve"> </w:t>
            </w:r>
          </w:p>
        </w:tc>
        <w:tc>
          <w:tcPr>
            <w:tcW w:w="52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rPr>
                <w:rFonts w:ascii="Calibri" w:eastAsia="Calibri" w:hAnsi="Calibri" w:cs="Calibri"/>
                <w:color w:val="000000"/>
              </w:rPr>
            </w:pPr>
            <w:r>
              <w:rPr>
                <w:sz w:val="18"/>
              </w:rPr>
              <w:t>Проверка (осмотр), в случае необходимости ремонт (замена) запорной арматуры, в том числе в высших (воздушники) и низших точках трубопровода (</w:t>
            </w:r>
            <w:proofErr w:type="spellStart"/>
            <w:r>
              <w:rPr>
                <w:sz w:val="18"/>
              </w:rPr>
              <w:t>спускники</w:t>
            </w:r>
            <w:proofErr w:type="spellEnd"/>
            <w:r>
              <w:rPr>
                <w:sz w:val="18"/>
              </w:rPr>
              <w:t xml:space="preserve">) и арматуры постоянного регулирования (подпункт 11.5.3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10"/>
              <w:jc w:val="center"/>
              <w:rPr>
                <w:rFonts w:ascii="Calibri" w:eastAsia="Calibri" w:hAnsi="Calibri" w:cs="Calibri"/>
                <w:color w:val="000000"/>
              </w:rPr>
            </w:pPr>
            <w:r>
              <w:rPr>
                <w:sz w:val="18"/>
              </w:rPr>
              <w:t xml:space="preserve">Июнь- август  </w:t>
            </w:r>
          </w:p>
        </w:tc>
        <w:tc>
          <w:tcPr>
            <w:tcW w:w="1560" w:type="dxa"/>
            <w:tcBorders>
              <w:top w:val="single" w:sz="4" w:space="0" w:color="000000"/>
              <w:left w:val="single" w:sz="4" w:space="0" w:color="000000"/>
              <w:bottom w:val="single" w:sz="4" w:space="0" w:color="000000"/>
              <w:right w:val="single" w:sz="4" w:space="0" w:color="000000"/>
            </w:tcBorders>
            <w:hideMark/>
          </w:tcPr>
          <w:p w:rsidR="00C84ADF" w:rsidRDefault="008C19E2" w:rsidP="003F185F">
            <w:pPr>
              <w:spacing w:line="256" w:lineRule="auto"/>
              <w:ind w:left="10"/>
              <w:jc w:val="center"/>
              <w:rPr>
                <w:rFonts w:ascii="Calibri" w:eastAsia="Calibri" w:hAnsi="Calibri" w:cs="Calibri"/>
                <w:color w:val="000000"/>
              </w:rPr>
            </w:pPr>
            <w:r>
              <w:rPr>
                <w:sz w:val="18"/>
              </w:rPr>
              <w:t>до 31.</w:t>
            </w:r>
            <w:r w:rsidR="0038769D">
              <w:rPr>
                <w:sz w:val="18"/>
              </w:rPr>
              <w:t>08.2026</w:t>
            </w:r>
          </w:p>
        </w:tc>
        <w:tc>
          <w:tcPr>
            <w:tcW w:w="2235"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65"/>
              <w:jc w:val="center"/>
              <w:rPr>
                <w:rFonts w:ascii="Calibri" w:eastAsia="Calibri" w:hAnsi="Calibri" w:cs="Calibri"/>
                <w:color w:val="000000"/>
              </w:rPr>
            </w:pPr>
            <w:r>
              <w:t xml:space="preserve"> </w:t>
            </w:r>
          </w:p>
        </w:tc>
      </w:tr>
      <w:tr w:rsidR="00C84ADF" w:rsidTr="003F185F">
        <w:trPr>
          <w:trHeight w:val="2494"/>
        </w:trPr>
        <w:tc>
          <w:tcPr>
            <w:tcW w:w="960"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8"/>
              <w:jc w:val="center"/>
              <w:rPr>
                <w:rFonts w:ascii="Calibri" w:eastAsia="Calibri" w:hAnsi="Calibri" w:cs="Calibri"/>
                <w:color w:val="000000"/>
              </w:rPr>
            </w:pPr>
            <w:r>
              <w:rPr>
                <w:b/>
                <w:sz w:val="18"/>
              </w:rPr>
              <w:t xml:space="preserve">1.1.5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84ADF" w:rsidRDefault="00C84ADF" w:rsidP="003F185F">
            <w:pPr>
              <w:rPr>
                <w:rFonts w:ascii="Calibri" w:eastAsia="Calibri" w:hAnsi="Calibri" w:cs="Calibri"/>
                <w:color w:val="000000"/>
              </w:rPr>
            </w:pPr>
          </w:p>
        </w:tc>
        <w:tc>
          <w:tcPr>
            <w:tcW w:w="52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after="24" w:line="249" w:lineRule="auto"/>
              <w:rPr>
                <w:rFonts w:ascii="Calibri" w:eastAsia="Calibri" w:hAnsi="Calibri" w:cs="Calibri"/>
                <w:color w:val="000000"/>
              </w:rPr>
            </w:pPr>
            <w:r>
              <w:rPr>
                <w:sz w:val="18"/>
              </w:rPr>
              <w:t xml:space="preserve">Подготовка документации о назначении ответственных лиц за безопасную эксплуатацию тепловых энергоустановок для объектов и (или) установленные пунктом 228 Правил промышленной безопасности при использовании оборудования, работающего под избыточным давлением, утвержденных приказом </w:t>
            </w:r>
            <w:proofErr w:type="spellStart"/>
            <w:r>
              <w:rPr>
                <w:sz w:val="18"/>
              </w:rPr>
              <w:t>Ростехнадзора</w:t>
            </w:r>
            <w:proofErr w:type="spellEnd"/>
            <w:r>
              <w:rPr>
                <w:sz w:val="18"/>
              </w:rPr>
              <w:t xml:space="preserve"> от 15 декабря 2020 г. № 536  (далее – Правила промышленной безопасности),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опасных производственных объектах (далее – ОПО) </w:t>
            </w:r>
          </w:p>
          <w:p w:rsidR="00C84ADF" w:rsidRDefault="00C84ADF" w:rsidP="003F185F">
            <w:pPr>
              <w:spacing w:line="256" w:lineRule="auto"/>
              <w:rPr>
                <w:rFonts w:ascii="Calibri" w:eastAsia="Calibri" w:hAnsi="Calibri" w:cs="Calibri"/>
                <w:color w:val="000000"/>
              </w:rPr>
            </w:pPr>
            <w:r>
              <w:rPr>
                <w:sz w:val="18"/>
              </w:rPr>
              <w:t xml:space="preserve">(подпункт 11.5.4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C84ADF" w:rsidRDefault="008C19E2" w:rsidP="003F185F">
            <w:pPr>
              <w:spacing w:line="256" w:lineRule="auto"/>
              <w:ind w:left="8"/>
              <w:jc w:val="center"/>
              <w:rPr>
                <w:rFonts w:ascii="Calibri" w:eastAsia="Calibri" w:hAnsi="Calibri" w:cs="Calibri"/>
                <w:color w:val="000000"/>
              </w:rPr>
            </w:pPr>
            <w:r>
              <w:rPr>
                <w:sz w:val="18"/>
              </w:rPr>
              <w:t>июл</w:t>
            </w:r>
            <w:r w:rsidR="00C84ADF">
              <w:rPr>
                <w:sz w:val="18"/>
              </w:rPr>
              <w:t xml:space="preserve">ь </w:t>
            </w:r>
          </w:p>
        </w:tc>
        <w:tc>
          <w:tcPr>
            <w:tcW w:w="1560" w:type="dxa"/>
            <w:tcBorders>
              <w:top w:val="single" w:sz="4" w:space="0" w:color="000000"/>
              <w:left w:val="single" w:sz="4" w:space="0" w:color="000000"/>
              <w:bottom w:val="single" w:sz="4" w:space="0" w:color="000000"/>
              <w:right w:val="single" w:sz="4" w:space="0" w:color="000000"/>
            </w:tcBorders>
            <w:hideMark/>
          </w:tcPr>
          <w:p w:rsidR="00C84ADF" w:rsidRDefault="008C19E2" w:rsidP="003F185F">
            <w:pPr>
              <w:spacing w:line="256" w:lineRule="auto"/>
              <w:ind w:left="10"/>
              <w:jc w:val="center"/>
              <w:rPr>
                <w:rFonts w:ascii="Calibri" w:eastAsia="Calibri" w:hAnsi="Calibri" w:cs="Calibri"/>
                <w:color w:val="000000"/>
              </w:rPr>
            </w:pPr>
            <w:r>
              <w:rPr>
                <w:sz w:val="18"/>
              </w:rPr>
              <w:t>До 30.07</w:t>
            </w:r>
            <w:r w:rsidR="0038769D">
              <w:rPr>
                <w:sz w:val="18"/>
              </w:rPr>
              <w:t>.2026</w:t>
            </w:r>
            <w:r w:rsidR="00C84ADF">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65"/>
              <w:jc w:val="center"/>
              <w:rPr>
                <w:rFonts w:ascii="Calibri" w:eastAsia="Calibri" w:hAnsi="Calibri" w:cs="Calibri"/>
                <w:color w:val="000000"/>
              </w:rPr>
            </w:pPr>
            <w:r>
              <w:t xml:space="preserve"> </w:t>
            </w:r>
          </w:p>
        </w:tc>
      </w:tr>
      <w:tr w:rsidR="00C84ADF" w:rsidTr="003F185F">
        <w:trPr>
          <w:trHeight w:val="2494"/>
        </w:trPr>
        <w:tc>
          <w:tcPr>
            <w:tcW w:w="960"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8"/>
              <w:jc w:val="center"/>
              <w:rPr>
                <w:rFonts w:ascii="Calibri" w:eastAsia="Calibri" w:hAnsi="Calibri" w:cs="Calibri"/>
                <w:color w:val="000000"/>
              </w:rPr>
            </w:pPr>
            <w:r>
              <w:rPr>
                <w:b/>
                <w:sz w:val="18"/>
              </w:rPr>
              <w:t xml:space="preserve">1.1.6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84ADF" w:rsidRDefault="00C84ADF" w:rsidP="003F185F">
            <w:pPr>
              <w:rPr>
                <w:rFonts w:ascii="Calibri" w:eastAsia="Calibri" w:hAnsi="Calibri" w:cs="Calibri"/>
                <w:color w:val="000000"/>
              </w:rPr>
            </w:pPr>
          </w:p>
        </w:tc>
        <w:tc>
          <w:tcPr>
            <w:tcW w:w="52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after="30" w:line="244" w:lineRule="auto"/>
              <w:rPr>
                <w:rFonts w:ascii="Calibri" w:eastAsia="Calibri" w:hAnsi="Calibri" w:cs="Calibri"/>
                <w:color w:val="000000"/>
              </w:rPr>
            </w:pPr>
            <w:r>
              <w:rPr>
                <w:sz w:val="18"/>
              </w:rPr>
              <w:t xml:space="preserve">Проведение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пунктов 9.8, 9.1.59 Правил технической эксплуатации тепловых энергоустановок, с занесением записи о результатах проведенных испытаний в паспорте теплового пункта  и (или) </w:t>
            </w:r>
            <w:proofErr w:type="spellStart"/>
            <w:r>
              <w:rPr>
                <w:sz w:val="18"/>
              </w:rPr>
              <w:t>теплопотребляющих</w:t>
            </w:r>
            <w:proofErr w:type="spellEnd"/>
            <w:r>
              <w:rPr>
                <w:sz w:val="18"/>
              </w:rPr>
              <w:t xml:space="preserve"> установок (подпункт 11.5.5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C84ADF" w:rsidRDefault="008C19E2" w:rsidP="003F185F">
            <w:pPr>
              <w:spacing w:line="256" w:lineRule="auto"/>
              <w:ind w:left="8"/>
              <w:jc w:val="center"/>
              <w:rPr>
                <w:rFonts w:ascii="Calibri" w:eastAsia="Calibri" w:hAnsi="Calibri" w:cs="Calibri"/>
                <w:color w:val="000000"/>
              </w:rPr>
            </w:pPr>
            <w:r>
              <w:rPr>
                <w:sz w:val="18"/>
              </w:rPr>
              <w:t>июль</w:t>
            </w:r>
          </w:p>
        </w:tc>
        <w:tc>
          <w:tcPr>
            <w:tcW w:w="1560" w:type="dxa"/>
            <w:tcBorders>
              <w:top w:val="single" w:sz="4" w:space="0" w:color="000000"/>
              <w:left w:val="single" w:sz="4" w:space="0" w:color="000000"/>
              <w:bottom w:val="single" w:sz="4" w:space="0" w:color="000000"/>
              <w:right w:val="single" w:sz="4" w:space="0" w:color="000000"/>
            </w:tcBorders>
            <w:hideMark/>
          </w:tcPr>
          <w:p w:rsidR="00C84ADF" w:rsidRDefault="003E3122" w:rsidP="003F185F">
            <w:pPr>
              <w:spacing w:line="256" w:lineRule="auto"/>
              <w:ind w:left="12"/>
              <w:jc w:val="center"/>
              <w:rPr>
                <w:rFonts w:ascii="Calibri" w:eastAsia="Calibri" w:hAnsi="Calibri" w:cs="Calibri"/>
                <w:color w:val="000000"/>
              </w:rPr>
            </w:pPr>
            <w:r>
              <w:rPr>
                <w:sz w:val="18"/>
              </w:rPr>
              <w:t>30.07</w:t>
            </w:r>
            <w:r w:rsidR="0038769D">
              <w:rPr>
                <w:sz w:val="18"/>
              </w:rPr>
              <w:t>.2026</w:t>
            </w:r>
          </w:p>
        </w:tc>
        <w:tc>
          <w:tcPr>
            <w:tcW w:w="2235"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65"/>
              <w:jc w:val="center"/>
              <w:rPr>
                <w:rFonts w:ascii="Calibri" w:eastAsia="Calibri" w:hAnsi="Calibri" w:cs="Calibri"/>
                <w:color w:val="000000"/>
              </w:rPr>
            </w:pPr>
            <w:r>
              <w:t xml:space="preserve"> </w:t>
            </w:r>
          </w:p>
        </w:tc>
      </w:tr>
      <w:tr w:rsidR="00C84ADF" w:rsidTr="003F185F">
        <w:trPr>
          <w:trHeight w:val="1872"/>
        </w:trPr>
        <w:tc>
          <w:tcPr>
            <w:tcW w:w="960"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8"/>
              <w:jc w:val="center"/>
              <w:rPr>
                <w:rFonts w:ascii="Calibri" w:eastAsia="Calibri" w:hAnsi="Calibri" w:cs="Calibri"/>
                <w:color w:val="000000"/>
              </w:rPr>
            </w:pPr>
            <w:r>
              <w:rPr>
                <w:b/>
                <w:sz w:val="18"/>
              </w:rPr>
              <w:t xml:space="preserve">1.1.7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84ADF" w:rsidRDefault="00C84ADF" w:rsidP="003F185F">
            <w:pPr>
              <w:rPr>
                <w:rFonts w:ascii="Calibri" w:eastAsia="Calibri" w:hAnsi="Calibri" w:cs="Calibri"/>
                <w:color w:val="000000"/>
              </w:rPr>
            </w:pPr>
          </w:p>
        </w:tc>
        <w:tc>
          <w:tcPr>
            <w:tcW w:w="52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rPr>
                <w:rFonts w:ascii="Calibri" w:eastAsia="Calibri" w:hAnsi="Calibri" w:cs="Calibri"/>
                <w:color w:val="000000"/>
              </w:rPr>
            </w:pPr>
            <w:r>
              <w:rPr>
                <w:sz w:val="18"/>
              </w:rPr>
              <w:t xml:space="preserve">Подготовка документов для безопасной эксплуатации котлов и вспомогательного оборудования в случае эксплуатации ОПО, разработанных в соответствии с пунктом 278 Правил промышленной безопасности, и (или) перечня документации эксплуатирующей организации для объектов, не являющихся ОПО, разработанных в соответствии с пунктом 2.8.2 Правил технической эксплуатации тепловых энергоустановок </w:t>
            </w:r>
          </w:p>
          <w:p w:rsidR="00C84ADF" w:rsidRDefault="00C84ADF" w:rsidP="003F185F">
            <w:pPr>
              <w:spacing w:line="256" w:lineRule="auto"/>
              <w:rPr>
                <w:rFonts w:ascii="Calibri" w:eastAsia="Calibri" w:hAnsi="Calibri" w:cs="Calibri"/>
                <w:color w:val="000000"/>
              </w:rPr>
            </w:pPr>
            <w:r>
              <w:rPr>
                <w:sz w:val="18"/>
              </w:rPr>
              <w:t xml:space="preserve">(подпункт 11.5.6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8"/>
              <w:jc w:val="center"/>
              <w:rPr>
                <w:rFonts w:ascii="Calibri" w:eastAsia="Calibri" w:hAnsi="Calibri" w:cs="Calibri"/>
                <w:color w:val="000000"/>
              </w:rPr>
            </w:pPr>
            <w:r>
              <w:rPr>
                <w:sz w:val="18"/>
              </w:rPr>
              <w:t xml:space="preserve">Не требуется </w:t>
            </w:r>
          </w:p>
        </w:tc>
        <w:tc>
          <w:tcPr>
            <w:tcW w:w="1560"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8"/>
              <w:jc w:val="center"/>
              <w:rPr>
                <w:rFonts w:ascii="Calibri" w:eastAsia="Calibri" w:hAnsi="Calibri" w:cs="Calibri"/>
                <w:color w:val="000000"/>
              </w:rPr>
            </w:pPr>
            <w:r>
              <w:rPr>
                <w:sz w:val="18"/>
              </w:rPr>
              <w:t xml:space="preserve">Не требуется </w:t>
            </w:r>
          </w:p>
        </w:tc>
        <w:tc>
          <w:tcPr>
            <w:tcW w:w="2235"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65"/>
              <w:jc w:val="center"/>
              <w:rPr>
                <w:rFonts w:ascii="Calibri" w:eastAsia="Calibri" w:hAnsi="Calibri" w:cs="Calibri"/>
                <w:color w:val="000000"/>
              </w:rPr>
            </w:pPr>
            <w:r>
              <w:t xml:space="preserve"> </w:t>
            </w:r>
          </w:p>
        </w:tc>
      </w:tr>
    </w:tbl>
    <w:p w:rsidR="00C84ADF" w:rsidRDefault="00C84ADF" w:rsidP="00C84ADF">
      <w:pPr>
        <w:spacing w:line="256" w:lineRule="auto"/>
        <w:ind w:left="-674" w:right="15938"/>
        <w:rPr>
          <w:rFonts w:ascii="Calibri" w:eastAsia="Calibri" w:hAnsi="Calibri" w:cs="Calibri"/>
          <w:color w:val="000000"/>
        </w:rPr>
      </w:pPr>
    </w:p>
    <w:tbl>
      <w:tblPr>
        <w:tblStyle w:val="TableGrid"/>
        <w:tblW w:w="14962" w:type="dxa"/>
        <w:tblInd w:w="350" w:type="dxa"/>
        <w:tblCellMar>
          <w:top w:w="7" w:type="dxa"/>
          <w:left w:w="108" w:type="dxa"/>
          <w:right w:w="79" w:type="dxa"/>
        </w:tblCellMar>
        <w:tblLook w:val="04A0" w:firstRow="1" w:lastRow="0" w:firstColumn="1" w:lastColumn="0" w:noHBand="0" w:noVBand="1"/>
      </w:tblPr>
      <w:tblGrid>
        <w:gridCol w:w="961"/>
        <w:gridCol w:w="3118"/>
        <w:gridCol w:w="5244"/>
        <w:gridCol w:w="1844"/>
        <w:gridCol w:w="1560"/>
        <w:gridCol w:w="2235"/>
      </w:tblGrid>
      <w:tr w:rsidR="00C84ADF" w:rsidTr="002B1AC6">
        <w:trPr>
          <w:trHeight w:val="1872"/>
        </w:trPr>
        <w:tc>
          <w:tcPr>
            <w:tcW w:w="961"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29"/>
              <w:jc w:val="center"/>
              <w:rPr>
                <w:rFonts w:ascii="Calibri" w:eastAsia="Calibri" w:hAnsi="Calibri" w:cs="Calibri"/>
                <w:color w:val="000000"/>
              </w:rPr>
            </w:pPr>
            <w:r>
              <w:rPr>
                <w:b/>
                <w:sz w:val="18"/>
              </w:rPr>
              <w:lastRenderedPageBreak/>
              <w:t xml:space="preserve">1.1.8 </w:t>
            </w:r>
          </w:p>
        </w:tc>
        <w:tc>
          <w:tcPr>
            <w:tcW w:w="3118" w:type="dxa"/>
            <w:vMerge w:val="restart"/>
            <w:tcBorders>
              <w:top w:val="single" w:sz="4" w:space="0" w:color="000000"/>
              <w:left w:val="single" w:sz="4" w:space="0" w:color="000000"/>
              <w:bottom w:val="single" w:sz="4" w:space="0" w:color="000000"/>
              <w:right w:val="single" w:sz="4" w:space="0" w:color="000000"/>
            </w:tcBorders>
          </w:tcPr>
          <w:p w:rsidR="00C84ADF" w:rsidRDefault="00C84ADF" w:rsidP="003F185F">
            <w:pPr>
              <w:spacing w:after="160" w:line="256" w:lineRule="auto"/>
              <w:rPr>
                <w:rFonts w:ascii="Calibri" w:eastAsia="Calibri" w:hAnsi="Calibri" w:cs="Calibri"/>
                <w:color w:val="000000"/>
              </w:rPr>
            </w:pPr>
          </w:p>
        </w:tc>
        <w:tc>
          <w:tcPr>
            <w:tcW w:w="52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37" w:lineRule="auto"/>
              <w:rPr>
                <w:rFonts w:ascii="Calibri" w:eastAsia="Calibri" w:hAnsi="Calibri" w:cs="Calibri"/>
                <w:color w:val="000000"/>
              </w:rPr>
            </w:pPr>
            <w:r>
              <w:rPr>
                <w:sz w:val="18"/>
              </w:rPr>
              <w:t xml:space="preserve">Подготовка и предоставление паспортов тепловых пунктов или копии паспортов тепловых пунктов в соответствии с пунктом </w:t>
            </w:r>
          </w:p>
          <w:p w:rsidR="00C84ADF" w:rsidRDefault="00C84ADF" w:rsidP="003F185F">
            <w:pPr>
              <w:spacing w:line="261" w:lineRule="auto"/>
              <w:ind w:right="112"/>
              <w:rPr>
                <w:rFonts w:ascii="Calibri" w:eastAsia="Calibri" w:hAnsi="Calibri" w:cs="Calibri"/>
              </w:rPr>
            </w:pPr>
            <w:r>
              <w:rPr>
                <w:sz w:val="18"/>
              </w:rPr>
              <w:t xml:space="preserve">9.1.5 Правил технической эксплуатации тепловых энергоустановок, а также проектно-техническую документацию на здание (сооружение) в части внутренних систем теплоснабжения по </w:t>
            </w:r>
            <w:proofErr w:type="spellStart"/>
            <w:r>
              <w:rPr>
                <w:sz w:val="18"/>
              </w:rPr>
              <w:t>теплопотребляющим</w:t>
            </w:r>
            <w:proofErr w:type="spellEnd"/>
            <w:r>
              <w:rPr>
                <w:sz w:val="18"/>
              </w:rPr>
              <w:t xml:space="preserve"> установкам, устан</w:t>
            </w:r>
            <w:r w:rsidR="00DD130C">
              <w:rPr>
                <w:sz w:val="18"/>
              </w:rPr>
              <w:t xml:space="preserve">овленным в здании (сооружении) </w:t>
            </w:r>
            <w:r>
              <w:rPr>
                <w:sz w:val="18"/>
              </w:rPr>
              <w:t xml:space="preserve">(подпункт 11.5.8 пункта 11 Правил) </w:t>
            </w:r>
          </w:p>
          <w:p w:rsidR="00C84ADF" w:rsidRDefault="00C84ADF" w:rsidP="003F185F">
            <w:pPr>
              <w:spacing w:line="256" w:lineRule="auto"/>
              <w:rPr>
                <w:rFonts w:ascii="Calibri" w:eastAsia="Calibri" w:hAnsi="Calibri" w:cs="Calibri"/>
                <w:color w:val="000000"/>
              </w:rPr>
            </w:pPr>
            <w:r>
              <w:rPr>
                <w:sz w:val="18"/>
              </w:rPr>
              <w:t xml:space="preserve"> </w:t>
            </w:r>
          </w:p>
        </w:tc>
        <w:tc>
          <w:tcPr>
            <w:tcW w:w="1844" w:type="dxa"/>
            <w:tcBorders>
              <w:top w:val="single" w:sz="4" w:space="0" w:color="000000"/>
              <w:left w:val="single" w:sz="4" w:space="0" w:color="000000"/>
              <w:bottom w:val="single" w:sz="4" w:space="0" w:color="000000"/>
              <w:right w:val="single" w:sz="4" w:space="0" w:color="000000"/>
            </w:tcBorders>
            <w:hideMark/>
          </w:tcPr>
          <w:p w:rsidR="00C84ADF" w:rsidRDefault="003E3122" w:rsidP="003F185F">
            <w:pPr>
              <w:spacing w:line="256" w:lineRule="auto"/>
              <w:ind w:right="28"/>
              <w:jc w:val="center"/>
              <w:rPr>
                <w:rFonts w:ascii="Calibri" w:eastAsia="Calibri" w:hAnsi="Calibri" w:cs="Calibri"/>
                <w:color w:val="000000"/>
              </w:rPr>
            </w:pPr>
            <w:r>
              <w:rPr>
                <w:sz w:val="18"/>
              </w:rPr>
              <w:t>июл</w:t>
            </w:r>
            <w:r w:rsidR="00C84ADF">
              <w:rPr>
                <w:sz w:val="18"/>
              </w:rPr>
              <w:t xml:space="preserve">ь </w:t>
            </w:r>
          </w:p>
        </w:tc>
        <w:tc>
          <w:tcPr>
            <w:tcW w:w="1560" w:type="dxa"/>
            <w:tcBorders>
              <w:top w:val="single" w:sz="4" w:space="0" w:color="000000"/>
              <w:left w:val="single" w:sz="4" w:space="0" w:color="000000"/>
              <w:bottom w:val="single" w:sz="4" w:space="0" w:color="000000"/>
              <w:right w:val="single" w:sz="4" w:space="0" w:color="000000"/>
            </w:tcBorders>
            <w:hideMark/>
          </w:tcPr>
          <w:p w:rsidR="00C84ADF" w:rsidRDefault="003E3122" w:rsidP="003F185F">
            <w:pPr>
              <w:spacing w:line="256" w:lineRule="auto"/>
              <w:ind w:right="26"/>
              <w:jc w:val="center"/>
              <w:rPr>
                <w:rFonts w:ascii="Calibri" w:eastAsia="Calibri" w:hAnsi="Calibri" w:cs="Calibri"/>
                <w:color w:val="000000"/>
              </w:rPr>
            </w:pPr>
            <w:r>
              <w:rPr>
                <w:sz w:val="18"/>
              </w:rPr>
              <w:t>До 30.07.</w:t>
            </w:r>
            <w:r w:rsidR="0038769D">
              <w:rPr>
                <w:sz w:val="18"/>
              </w:rPr>
              <w:t>2026</w:t>
            </w:r>
            <w:r w:rsidR="00C84ADF">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29"/>
              <w:jc w:val="center"/>
              <w:rPr>
                <w:rFonts w:ascii="Calibri" w:eastAsia="Calibri" w:hAnsi="Calibri" w:cs="Calibri"/>
                <w:color w:val="000000"/>
              </w:rPr>
            </w:pPr>
            <w:r>
              <w:t xml:space="preserve"> </w:t>
            </w:r>
          </w:p>
        </w:tc>
      </w:tr>
      <w:tr w:rsidR="00C84ADF" w:rsidTr="002B1AC6">
        <w:trPr>
          <w:trHeight w:val="1666"/>
        </w:trPr>
        <w:tc>
          <w:tcPr>
            <w:tcW w:w="961"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29"/>
              <w:jc w:val="center"/>
              <w:rPr>
                <w:rFonts w:ascii="Calibri" w:eastAsia="Calibri" w:hAnsi="Calibri" w:cs="Calibri"/>
                <w:color w:val="000000"/>
              </w:rPr>
            </w:pPr>
            <w:r>
              <w:rPr>
                <w:b/>
                <w:sz w:val="18"/>
              </w:rPr>
              <w:t xml:space="preserve">1.1.9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84ADF" w:rsidRDefault="00C84ADF" w:rsidP="003F185F">
            <w:pPr>
              <w:rPr>
                <w:rFonts w:ascii="Calibri" w:eastAsia="Calibri" w:hAnsi="Calibri" w:cs="Calibri"/>
                <w:color w:val="000000"/>
              </w:rPr>
            </w:pPr>
          </w:p>
        </w:tc>
        <w:tc>
          <w:tcPr>
            <w:tcW w:w="52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after="2" w:line="237" w:lineRule="auto"/>
              <w:rPr>
                <w:rFonts w:ascii="Calibri" w:eastAsia="Calibri" w:hAnsi="Calibri" w:cs="Calibri"/>
                <w:color w:val="000000"/>
              </w:rPr>
            </w:pPr>
            <w:r>
              <w:rPr>
                <w:sz w:val="18"/>
              </w:rPr>
              <w:t xml:space="preserve">Предоставление выписки из утвержденного штатного расписания, подтверждающая наличие персонала, </w:t>
            </w:r>
          </w:p>
          <w:p w:rsidR="00C84ADF" w:rsidRDefault="00C84ADF" w:rsidP="003F185F">
            <w:pPr>
              <w:spacing w:after="29" w:line="247" w:lineRule="auto"/>
              <w:rPr>
                <w:rFonts w:ascii="Calibri" w:eastAsia="Calibri" w:hAnsi="Calibri" w:cs="Calibri"/>
              </w:rPr>
            </w:pPr>
            <w:r>
              <w:rPr>
                <w:sz w:val="18"/>
              </w:rPr>
              <w:t xml:space="preserve">осуществляющего функции эксплуатационной, диспетчерской и аварийной служб или договоры на техническое обслуживание, </w:t>
            </w:r>
            <w:proofErr w:type="spellStart"/>
            <w:r>
              <w:rPr>
                <w:sz w:val="18"/>
              </w:rPr>
              <w:t>энергосервисные</w:t>
            </w:r>
            <w:proofErr w:type="spellEnd"/>
            <w:r>
              <w:rPr>
                <w:sz w:val="18"/>
              </w:rPr>
              <w:t xml:space="preserve"> контракты в случае привлечения специализированных организаций для эксплуатации оборудования </w:t>
            </w:r>
          </w:p>
          <w:p w:rsidR="00C84ADF" w:rsidRDefault="00C84ADF" w:rsidP="003F185F">
            <w:pPr>
              <w:spacing w:line="256" w:lineRule="auto"/>
              <w:rPr>
                <w:rFonts w:ascii="Calibri" w:eastAsia="Calibri" w:hAnsi="Calibri" w:cs="Calibri"/>
                <w:color w:val="000000"/>
              </w:rPr>
            </w:pPr>
            <w:r>
              <w:rPr>
                <w:sz w:val="18"/>
              </w:rPr>
              <w:t xml:space="preserve">(подпункт 11.5.9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C84ADF" w:rsidRDefault="003E3122" w:rsidP="003F185F">
            <w:pPr>
              <w:spacing w:line="256" w:lineRule="auto"/>
              <w:ind w:right="28"/>
              <w:jc w:val="center"/>
              <w:rPr>
                <w:rFonts w:ascii="Calibri" w:eastAsia="Calibri" w:hAnsi="Calibri" w:cs="Calibri"/>
                <w:color w:val="000000"/>
              </w:rPr>
            </w:pPr>
            <w:r>
              <w:rPr>
                <w:sz w:val="18"/>
              </w:rPr>
              <w:t>июл</w:t>
            </w:r>
            <w:r w:rsidR="00C84ADF">
              <w:rPr>
                <w:sz w:val="18"/>
              </w:rPr>
              <w:t xml:space="preserve">ь </w:t>
            </w:r>
          </w:p>
        </w:tc>
        <w:tc>
          <w:tcPr>
            <w:tcW w:w="1560" w:type="dxa"/>
            <w:tcBorders>
              <w:top w:val="single" w:sz="4" w:space="0" w:color="000000"/>
              <w:left w:val="single" w:sz="4" w:space="0" w:color="000000"/>
              <w:bottom w:val="single" w:sz="4" w:space="0" w:color="000000"/>
              <w:right w:val="single" w:sz="4" w:space="0" w:color="000000"/>
            </w:tcBorders>
            <w:hideMark/>
          </w:tcPr>
          <w:p w:rsidR="00C84ADF" w:rsidRDefault="003E3122" w:rsidP="003F185F">
            <w:pPr>
              <w:spacing w:line="256" w:lineRule="auto"/>
              <w:ind w:right="26"/>
              <w:jc w:val="center"/>
              <w:rPr>
                <w:rFonts w:ascii="Calibri" w:eastAsia="Calibri" w:hAnsi="Calibri" w:cs="Calibri"/>
                <w:color w:val="000000"/>
              </w:rPr>
            </w:pPr>
            <w:r>
              <w:rPr>
                <w:sz w:val="18"/>
              </w:rPr>
              <w:t>До 30</w:t>
            </w:r>
            <w:r w:rsidR="0038769D">
              <w:rPr>
                <w:sz w:val="18"/>
              </w:rPr>
              <w:t>.06.2026</w:t>
            </w:r>
            <w:r w:rsidR="00C84ADF">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29"/>
              <w:jc w:val="center"/>
              <w:rPr>
                <w:rFonts w:ascii="Calibri" w:eastAsia="Calibri" w:hAnsi="Calibri" w:cs="Calibri"/>
                <w:color w:val="000000"/>
              </w:rPr>
            </w:pPr>
            <w:r>
              <w:t xml:space="preserve"> </w:t>
            </w:r>
          </w:p>
        </w:tc>
      </w:tr>
      <w:tr w:rsidR="00C84ADF" w:rsidTr="002B1AC6">
        <w:trPr>
          <w:trHeight w:val="2288"/>
        </w:trPr>
        <w:tc>
          <w:tcPr>
            <w:tcW w:w="961"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29"/>
              <w:jc w:val="center"/>
              <w:rPr>
                <w:rFonts w:ascii="Calibri" w:eastAsia="Calibri" w:hAnsi="Calibri" w:cs="Calibri"/>
                <w:color w:val="000000"/>
              </w:rPr>
            </w:pPr>
            <w:r>
              <w:rPr>
                <w:b/>
                <w:sz w:val="18"/>
              </w:rPr>
              <w:t xml:space="preserve">1.1.10 </w:t>
            </w:r>
          </w:p>
        </w:tc>
        <w:tc>
          <w:tcPr>
            <w:tcW w:w="3118"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rPr>
                <w:rFonts w:ascii="Calibri" w:eastAsia="Calibri" w:hAnsi="Calibri" w:cs="Calibri"/>
                <w:color w:val="000000"/>
              </w:rPr>
            </w:pPr>
            <w:r>
              <w:rPr>
                <w:sz w:val="18"/>
              </w:rPr>
              <w:t xml:space="preserve"> </w:t>
            </w:r>
          </w:p>
        </w:tc>
        <w:tc>
          <w:tcPr>
            <w:tcW w:w="52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after="30" w:line="244" w:lineRule="auto"/>
              <w:rPr>
                <w:rFonts w:ascii="Calibri" w:eastAsia="Calibri" w:hAnsi="Calibri" w:cs="Calibri"/>
                <w:color w:val="000000"/>
              </w:rPr>
            </w:pPr>
            <w:r>
              <w:rPr>
                <w:sz w:val="18"/>
              </w:rPr>
              <w:t xml:space="preserve">Подготовка и предоставление актов или документации,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в соответствии с пунктами 9.3.22, 9.4.18 Правил технической эксплуатации тепловых энергоустановок </w:t>
            </w:r>
          </w:p>
          <w:p w:rsidR="00C84ADF" w:rsidRDefault="00C84ADF" w:rsidP="003F185F">
            <w:pPr>
              <w:spacing w:line="256" w:lineRule="auto"/>
              <w:rPr>
                <w:rFonts w:ascii="Calibri" w:eastAsia="Calibri" w:hAnsi="Calibri" w:cs="Calibri"/>
                <w:color w:val="000000"/>
              </w:rPr>
            </w:pPr>
            <w:r>
              <w:rPr>
                <w:sz w:val="18"/>
              </w:rPr>
              <w:t xml:space="preserve">(подпункт 11.5.10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28"/>
              <w:jc w:val="center"/>
              <w:rPr>
                <w:rFonts w:ascii="Calibri" w:eastAsia="Calibri" w:hAnsi="Calibri" w:cs="Calibri"/>
                <w:color w:val="000000"/>
              </w:rPr>
            </w:pPr>
            <w:r>
              <w:rPr>
                <w:sz w:val="18"/>
              </w:rPr>
              <w:t xml:space="preserve">Не требуется </w:t>
            </w:r>
          </w:p>
        </w:tc>
        <w:tc>
          <w:tcPr>
            <w:tcW w:w="1560"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28"/>
              <w:jc w:val="center"/>
              <w:rPr>
                <w:rFonts w:ascii="Calibri" w:eastAsia="Calibri" w:hAnsi="Calibri" w:cs="Calibri"/>
                <w:color w:val="000000"/>
              </w:rPr>
            </w:pPr>
            <w:r>
              <w:rPr>
                <w:sz w:val="18"/>
              </w:rPr>
              <w:t xml:space="preserve">Не требуется </w:t>
            </w:r>
          </w:p>
        </w:tc>
        <w:tc>
          <w:tcPr>
            <w:tcW w:w="2235"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rPr>
                <w:rFonts w:ascii="Calibri" w:eastAsia="Calibri" w:hAnsi="Calibri" w:cs="Calibri"/>
                <w:color w:val="000000"/>
              </w:rPr>
            </w:pPr>
            <w:r>
              <w:rPr>
                <w:sz w:val="18"/>
              </w:rPr>
              <w:t xml:space="preserve">документация предоставляется только на открытые системы теплоснабжения. </w:t>
            </w:r>
          </w:p>
        </w:tc>
      </w:tr>
      <w:tr w:rsidR="00C84ADF" w:rsidTr="002B1AC6">
        <w:trPr>
          <w:trHeight w:val="1459"/>
        </w:trPr>
        <w:tc>
          <w:tcPr>
            <w:tcW w:w="961"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28"/>
              <w:jc w:val="center"/>
              <w:rPr>
                <w:rFonts w:ascii="Calibri" w:eastAsia="Calibri" w:hAnsi="Calibri" w:cs="Calibri"/>
                <w:color w:val="000000"/>
              </w:rPr>
            </w:pPr>
            <w:r>
              <w:rPr>
                <w:b/>
                <w:sz w:val="18"/>
              </w:rPr>
              <w:t xml:space="preserve">1.2 </w:t>
            </w:r>
          </w:p>
        </w:tc>
        <w:tc>
          <w:tcPr>
            <w:tcW w:w="3118"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2" w:lineRule="auto"/>
              <w:ind w:right="27"/>
              <w:rPr>
                <w:rFonts w:ascii="Calibri" w:eastAsia="Calibri" w:hAnsi="Calibri" w:cs="Calibri"/>
                <w:color w:val="000000"/>
              </w:rPr>
            </w:pPr>
            <w:r>
              <w:rPr>
                <w:sz w:val="18"/>
              </w:rPr>
              <w:t xml:space="preserve">Обеспечение готовности к соблюдению указанного в договоре теплоснабжения режима потребления тепловой энергии  </w:t>
            </w:r>
          </w:p>
          <w:p w:rsidR="00C84ADF" w:rsidRDefault="00C84ADF" w:rsidP="003F185F">
            <w:pPr>
              <w:spacing w:line="256" w:lineRule="auto"/>
              <w:rPr>
                <w:rFonts w:ascii="Calibri" w:eastAsia="Calibri" w:hAnsi="Calibri" w:cs="Calibri"/>
                <w:color w:val="000000"/>
              </w:rPr>
            </w:pPr>
            <w:r>
              <w:rPr>
                <w:sz w:val="18"/>
              </w:rPr>
              <w:t xml:space="preserve">(пункт 2 части 6 статьи 20 Федерального закона о теплоснабжении) </w:t>
            </w:r>
          </w:p>
        </w:tc>
        <w:tc>
          <w:tcPr>
            <w:tcW w:w="52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rPr>
                <w:rFonts w:ascii="Calibri" w:eastAsia="Calibri" w:hAnsi="Calibri" w:cs="Calibri"/>
                <w:color w:val="000000"/>
              </w:rPr>
            </w:pPr>
            <w:r>
              <w:rPr>
                <w:sz w:val="18"/>
              </w:rPr>
              <w:t xml:space="preserve">Подготовка и предоставление документов, предусмотренные подпунктами 11.5.11, 11.5.19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22"/>
              <w:jc w:val="center"/>
              <w:rPr>
                <w:rFonts w:ascii="Calibri" w:eastAsia="Calibri" w:hAnsi="Calibri" w:cs="Calibri"/>
                <w:color w:val="000000"/>
              </w:rPr>
            </w:pPr>
            <w:r>
              <w:rPr>
                <w:sz w:val="18"/>
              </w:rPr>
              <w:t xml:space="preserve"> </w:t>
            </w:r>
          </w:p>
        </w:tc>
        <w:tc>
          <w:tcPr>
            <w:tcW w:w="1560"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21"/>
              <w:jc w:val="center"/>
              <w:rPr>
                <w:rFonts w:ascii="Calibri" w:eastAsia="Calibri" w:hAnsi="Calibri" w:cs="Calibri"/>
                <w:color w:val="000000"/>
              </w:rPr>
            </w:pPr>
            <w:r>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29"/>
              <w:jc w:val="center"/>
              <w:rPr>
                <w:rFonts w:ascii="Calibri" w:eastAsia="Calibri" w:hAnsi="Calibri" w:cs="Calibri"/>
                <w:color w:val="000000"/>
              </w:rPr>
            </w:pPr>
            <w:r>
              <w:t xml:space="preserve"> </w:t>
            </w:r>
          </w:p>
        </w:tc>
      </w:tr>
      <w:tr w:rsidR="00C84ADF" w:rsidTr="002B1AC6">
        <w:trPr>
          <w:trHeight w:val="1666"/>
        </w:trPr>
        <w:tc>
          <w:tcPr>
            <w:tcW w:w="961"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29"/>
              <w:jc w:val="center"/>
              <w:rPr>
                <w:rFonts w:ascii="Calibri" w:eastAsia="Calibri" w:hAnsi="Calibri" w:cs="Calibri"/>
                <w:color w:val="000000"/>
              </w:rPr>
            </w:pPr>
            <w:r>
              <w:rPr>
                <w:b/>
                <w:sz w:val="18"/>
              </w:rPr>
              <w:t xml:space="preserve">1.2.1 </w:t>
            </w:r>
          </w:p>
        </w:tc>
        <w:tc>
          <w:tcPr>
            <w:tcW w:w="3118" w:type="dxa"/>
            <w:vMerge w:val="restart"/>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rPr>
                <w:rFonts w:ascii="Calibri" w:eastAsia="Calibri" w:hAnsi="Calibri" w:cs="Calibri"/>
                <w:color w:val="000000"/>
              </w:rPr>
            </w:pPr>
            <w:r>
              <w:rPr>
                <w:sz w:val="18"/>
              </w:rPr>
              <w:t xml:space="preserve"> </w:t>
            </w:r>
          </w:p>
        </w:tc>
        <w:tc>
          <w:tcPr>
            <w:tcW w:w="52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rPr>
                <w:rFonts w:ascii="Calibri" w:eastAsia="Calibri" w:hAnsi="Calibri" w:cs="Calibri"/>
                <w:color w:val="000000"/>
              </w:rPr>
            </w:pPr>
            <w:r>
              <w:rPr>
                <w:sz w:val="18"/>
              </w:rPr>
              <w:t xml:space="preserve">Предоставление акта осмотра объектов теплоснабжения и </w:t>
            </w:r>
            <w:proofErr w:type="spellStart"/>
            <w:r>
              <w:rPr>
                <w:sz w:val="18"/>
              </w:rPr>
              <w:t>теплопотребляющих</w:t>
            </w:r>
            <w:proofErr w:type="spellEnd"/>
            <w:r>
              <w:rPr>
                <w:sz w:val="18"/>
              </w:rPr>
              <w:t xml:space="preserve"> установок на предмет наличия несанкционированных врезок для разбора сетевой воды или потребления тепловой энергии на </w:t>
            </w:r>
            <w:proofErr w:type="spellStart"/>
            <w:r>
              <w:rPr>
                <w:sz w:val="18"/>
              </w:rPr>
              <w:t>теплопотребляющих</w:t>
            </w:r>
            <w:proofErr w:type="spellEnd"/>
            <w:r>
              <w:rPr>
                <w:sz w:val="18"/>
              </w:rPr>
              <w:t xml:space="preserve">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 (подпункт 11.5.11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28"/>
              <w:jc w:val="center"/>
              <w:rPr>
                <w:rFonts w:ascii="Calibri" w:eastAsia="Calibri" w:hAnsi="Calibri" w:cs="Calibri"/>
                <w:color w:val="000000"/>
              </w:rPr>
            </w:pPr>
            <w:r>
              <w:rPr>
                <w:sz w:val="18"/>
              </w:rPr>
              <w:t xml:space="preserve">июль </w:t>
            </w:r>
          </w:p>
        </w:tc>
        <w:tc>
          <w:tcPr>
            <w:tcW w:w="1560" w:type="dxa"/>
            <w:tcBorders>
              <w:top w:val="single" w:sz="4" w:space="0" w:color="000000"/>
              <w:left w:val="single" w:sz="4" w:space="0" w:color="000000"/>
              <w:bottom w:val="single" w:sz="4" w:space="0" w:color="000000"/>
              <w:right w:val="single" w:sz="4" w:space="0" w:color="000000"/>
            </w:tcBorders>
            <w:hideMark/>
          </w:tcPr>
          <w:p w:rsidR="00C84ADF" w:rsidRDefault="003E3122" w:rsidP="003F185F">
            <w:pPr>
              <w:spacing w:line="256" w:lineRule="auto"/>
              <w:ind w:right="26"/>
              <w:jc w:val="center"/>
              <w:rPr>
                <w:rFonts w:ascii="Calibri" w:eastAsia="Calibri" w:hAnsi="Calibri" w:cs="Calibri"/>
                <w:color w:val="000000"/>
              </w:rPr>
            </w:pPr>
            <w:r>
              <w:rPr>
                <w:sz w:val="18"/>
              </w:rPr>
              <w:t>До 30</w:t>
            </w:r>
            <w:r w:rsidR="0038769D">
              <w:rPr>
                <w:sz w:val="18"/>
              </w:rPr>
              <w:t>.07.2026</w:t>
            </w:r>
            <w:r w:rsidR="00C84ADF">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29"/>
              <w:jc w:val="center"/>
              <w:rPr>
                <w:rFonts w:ascii="Calibri" w:eastAsia="Calibri" w:hAnsi="Calibri" w:cs="Calibri"/>
                <w:color w:val="000000"/>
              </w:rPr>
            </w:pPr>
            <w:r>
              <w:t xml:space="preserve"> </w:t>
            </w:r>
          </w:p>
        </w:tc>
      </w:tr>
      <w:tr w:rsidR="00C84ADF" w:rsidTr="002B1AC6">
        <w:trPr>
          <w:trHeight w:val="1460"/>
        </w:trPr>
        <w:tc>
          <w:tcPr>
            <w:tcW w:w="961"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29"/>
              <w:jc w:val="center"/>
              <w:rPr>
                <w:rFonts w:ascii="Calibri" w:eastAsia="Calibri" w:hAnsi="Calibri" w:cs="Calibri"/>
                <w:color w:val="000000"/>
              </w:rPr>
            </w:pPr>
            <w:r>
              <w:rPr>
                <w:b/>
                <w:sz w:val="18"/>
              </w:rPr>
              <w:lastRenderedPageBreak/>
              <w:t xml:space="preserve">1.2.2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84ADF" w:rsidRDefault="00C84ADF" w:rsidP="003F185F">
            <w:pPr>
              <w:rPr>
                <w:rFonts w:ascii="Calibri" w:eastAsia="Calibri" w:hAnsi="Calibri" w:cs="Calibri"/>
                <w:color w:val="000000"/>
              </w:rPr>
            </w:pPr>
          </w:p>
        </w:tc>
        <w:tc>
          <w:tcPr>
            <w:tcW w:w="52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rPr>
                <w:rFonts w:ascii="Calibri" w:eastAsia="Calibri" w:hAnsi="Calibri" w:cs="Calibri"/>
                <w:color w:val="000000"/>
              </w:rPr>
            </w:pPr>
            <w:r>
              <w:rPr>
                <w:sz w:val="18"/>
              </w:rPr>
              <w:t xml:space="preserve">Предоставление подписанного представителем теплоснабжающей организации и уполномоченным представителем потребителя тепловой энергии акта проверки технической готовности </w:t>
            </w:r>
            <w:proofErr w:type="spellStart"/>
            <w:r>
              <w:rPr>
                <w:sz w:val="18"/>
              </w:rPr>
              <w:t>теплопотребляющей</w:t>
            </w:r>
            <w:proofErr w:type="spellEnd"/>
            <w:r>
              <w:rPr>
                <w:sz w:val="18"/>
              </w:rPr>
              <w:t xml:space="preserve"> установки объекта к отопительному периоду,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w:t>
            </w:r>
          </w:p>
        </w:tc>
        <w:tc>
          <w:tcPr>
            <w:tcW w:w="18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28"/>
              <w:jc w:val="center"/>
              <w:rPr>
                <w:rFonts w:ascii="Calibri" w:eastAsia="Calibri" w:hAnsi="Calibri" w:cs="Calibri"/>
                <w:color w:val="000000"/>
              </w:rPr>
            </w:pPr>
            <w:r>
              <w:rPr>
                <w:sz w:val="18"/>
              </w:rPr>
              <w:t xml:space="preserve">июль </w:t>
            </w:r>
          </w:p>
        </w:tc>
        <w:tc>
          <w:tcPr>
            <w:tcW w:w="1560" w:type="dxa"/>
            <w:tcBorders>
              <w:top w:val="single" w:sz="4" w:space="0" w:color="000000"/>
              <w:left w:val="single" w:sz="4" w:space="0" w:color="000000"/>
              <w:bottom w:val="single" w:sz="4" w:space="0" w:color="000000"/>
              <w:right w:val="single" w:sz="4" w:space="0" w:color="000000"/>
            </w:tcBorders>
            <w:hideMark/>
          </w:tcPr>
          <w:p w:rsidR="00C84ADF" w:rsidRDefault="003E3122" w:rsidP="003F185F">
            <w:pPr>
              <w:spacing w:line="256" w:lineRule="auto"/>
              <w:ind w:right="26"/>
              <w:jc w:val="center"/>
              <w:rPr>
                <w:rFonts w:ascii="Calibri" w:eastAsia="Calibri" w:hAnsi="Calibri" w:cs="Calibri"/>
                <w:color w:val="000000"/>
              </w:rPr>
            </w:pPr>
            <w:r>
              <w:rPr>
                <w:sz w:val="18"/>
              </w:rPr>
              <w:t>До 30</w:t>
            </w:r>
            <w:r w:rsidR="0038769D">
              <w:rPr>
                <w:sz w:val="18"/>
              </w:rPr>
              <w:t>.07.2026</w:t>
            </w:r>
            <w:r w:rsidR="00C84ADF">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29"/>
              <w:jc w:val="center"/>
              <w:rPr>
                <w:rFonts w:ascii="Calibri" w:eastAsia="Calibri" w:hAnsi="Calibri" w:cs="Calibri"/>
                <w:color w:val="000000"/>
              </w:rPr>
            </w:pPr>
            <w:r>
              <w:t xml:space="preserve"> </w:t>
            </w:r>
          </w:p>
        </w:tc>
      </w:tr>
      <w:tr w:rsidR="00C84ADF" w:rsidTr="002B1AC6">
        <w:tblPrEx>
          <w:tblCellMar>
            <w:right w:w="90" w:type="dxa"/>
          </w:tblCellMar>
        </w:tblPrEx>
        <w:trPr>
          <w:trHeight w:val="1404"/>
        </w:trPr>
        <w:tc>
          <w:tcPr>
            <w:tcW w:w="961" w:type="dxa"/>
            <w:tcBorders>
              <w:top w:val="single" w:sz="4" w:space="0" w:color="000000"/>
              <w:left w:val="single" w:sz="4" w:space="0" w:color="000000"/>
              <w:bottom w:val="single" w:sz="4" w:space="0" w:color="000000"/>
              <w:right w:val="single" w:sz="4" w:space="0" w:color="000000"/>
            </w:tcBorders>
          </w:tcPr>
          <w:p w:rsidR="00C84ADF" w:rsidRDefault="00C84ADF" w:rsidP="003F185F">
            <w:pPr>
              <w:spacing w:after="160" w:line="256" w:lineRule="auto"/>
              <w:rPr>
                <w:rFonts w:ascii="Calibri" w:eastAsia="Calibri" w:hAnsi="Calibri" w:cs="Calibri"/>
                <w:color w:val="000000"/>
              </w:rPr>
            </w:pPr>
          </w:p>
        </w:tc>
        <w:tc>
          <w:tcPr>
            <w:tcW w:w="3118" w:type="dxa"/>
            <w:tcBorders>
              <w:top w:val="single" w:sz="4" w:space="0" w:color="000000"/>
              <w:left w:val="single" w:sz="4" w:space="0" w:color="000000"/>
              <w:bottom w:val="single" w:sz="4" w:space="0" w:color="000000"/>
              <w:right w:val="single" w:sz="4" w:space="0" w:color="000000"/>
            </w:tcBorders>
          </w:tcPr>
          <w:p w:rsidR="00C84ADF" w:rsidRDefault="00C84ADF" w:rsidP="003F185F">
            <w:pPr>
              <w:spacing w:after="160" w:line="256" w:lineRule="auto"/>
              <w:rPr>
                <w:rFonts w:ascii="Calibri" w:eastAsia="Calibri" w:hAnsi="Calibri" w:cs="Calibri"/>
                <w:color w:val="000000"/>
              </w:rPr>
            </w:pPr>
          </w:p>
        </w:tc>
        <w:tc>
          <w:tcPr>
            <w:tcW w:w="52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76" w:lineRule="auto"/>
              <w:rPr>
                <w:rFonts w:ascii="Calibri" w:eastAsia="Calibri" w:hAnsi="Calibri" w:cs="Calibri"/>
                <w:color w:val="000000"/>
              </w:rPr>
            </w:pPr>
            <w:r>
              <w:rPr>
                <w:sz w:val="18"/>
              </w:rPr>
              <w:t xml:space="preserve">требований безопасной эксплуатации </w:t>
            </w:r>
            <w:proofErr w:type="spellStart"/>
            <w:r>
              <w:rPr>
                <w:sz w:val="18"/>
              </w:rPr>
              <w:t>теплопотребляющих</w:t>
            </w:r>
            <w:proofErr w:type="spellEnd"/>
            <w:r>
              <w:rPr>
                <w:sz w:val="18"/>
              </w:rPr>
              <w:t xml:space="preserve">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 (подпункт 11.5.19 пункта 11 Правил) </w:t>
            </w:r>
          </w:p>
        </w:tc>
        <w:tc>
          <w:tcPr>
            <w:tcW w:w="1844" w:type="dxa"/>
            <w:tcBorders>
              <w:top w:val="single" w:sz="4" w:space="0" w:color="000000"/>
              <w:left w:val="single" w:sz="4" w:space="0" w:color="000000"/>
              <w:bottom w:val="single" w:sz="4" w:space="0" w:color="000000"/>
              <w:right w:val="single" w:sz="4" w:space="0" w:color="000000"/>
            </w:tcBorders>
          </w:tcPr>
          <w:p w:rsidR="00C84ADF" w:rsidRDefault="00C84ADF" w:rsidP="003F185F">
            <w:pPr>
              <w:spacing w:after="160" w:line="256" w:lineRule="auto"/>
              <w:rPr>
                <w:rFonts w:ascii="Calibri" w:eastAsia="Calibri" w:hAnsi="Calibri" w:cs="Calibri"/>
                <w:color w:val="000000"/>
              </w:rPr>
            </w:pPr>
          </w:p>
        </w:tc>
        <w:tc>
          <w:tcPr>
            <w:tcW w:w="1560" w:type="dxa"/>
            <w:tcBorders>
              <w:top w:val="single" w:sz="4" w:space="0" w:color="000000"/>
              <w:left w:val="single" w:sz="4" w:space="0" w:color="000000"/>
              <w:bottom w:val="single" w:sz="4" w:space="0" w:color="000000"/>
              <w:right w:val="single" w:sz="4" w:space="0" w:color="000000"/>
            </w:tcBorders>
          </w:tcPr>
          <w:p w:rsidR="00C84ADF" w:rsidRDefault="00C84ADF" w:rsidP="003F185F">
            <w:pPr>
              <w:spacing w:after="160" w:line="256" w:lineRule="auto"/>
              <w:rPr>
                <w:rFonts w:ascii="Calibri" w:eastAsia="Calibri" w:hAnsi="Calibri" w:cs="Calibri"/>
                <w:color w:val="000000"/>
              </w:rPr>
            </w:pPr>
          </w:p>
        </w:tc>
        <w:tc>
          <w:tcPr>
            <w:tcW w:w="2235" w:type="dxa"/>
            <w:tcBorders>
              <w:top w:val="single" w:sz="4" w:space="0" w:color="000000"/>
              <w:left w:val="single" w:sz="4" w:space="0" w:color="000000"/>
              <w:bottom w:val="single" w:sz="4" w:space="0" w:color="000000"/>
              <w:right w:val="single" w:sz="4" w:space="0" w:color="000000"/>
            </w:tcBorders>
          </w:tcPr>
          <w:p w:rsidR="00C84ADF" w:rsidRDefault="00C84ADF" w:rsidP="003F185F">
            <w:pPr>
              <w:spacing w:after="160" w:line="256" w:lineRule="auto"/>
              <w:rPr>
                <w:rFonts w:ascii="Calibri" w:eastAsia="Calibri" w:hAnsi="Calibri" w:cs="Calibri"/>
                <w:color w:val="000000"/>
              </w:rPr>
            </w:pPr>
          </w:p>
        </w:tc>
      </w:tr>
      <w:tr w:rsidR="00C84ADF" w:rsidTr="002B1AC6">
        <w:tblPrEx>
          <w:tblCellMar>
            <w:right w:w="90" w:type="dxa"/>
          </w:tblCellMar>
        </w:tblPrEx>
        <w:trPr>
          <w:trHeight w:val="1405"/>
        </w:trPr>
        <w:tc>
          <w:tcPr>
            <w:tcW w:w="961"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20"/>
              <w:jc w:val="center"/>
              <w:rPr>
                <w:rFonts w:ascii="Calibri" w:eastAsia="Calibri" w:hAnsi="Calibri" w:cs="Calibri"/>
                <w:color w:val="000000"/>
              </w:rPr>
            </w:pPr>
            <w:r>
              <w:rPr>
                <w:b/>
                <w:sz w:val="18"/>
              </w:rPr>
              <w:t xml:space="preserve">1.3. </w:t>
            </w:r>
          </w:p>
        </w:tc>
        <w:tc>
          <w:tcPr>
            <w:tcW w:w="3118" w:type="dxa"/>
            <w:vMerge w:val="restart"/>
            <w:tcBorders>
              <w:top w:val="single" w:sz="4" w:space="0" w:color="000000"/>
              <w:left w:val="single" w:sz="4" w:space="0" w:color="000000"/>
              <w:bottom w:val="single" w:sz="4" w:space="0" w:color="000000"/>
              <w:right w:val="single" w:sz="4" w:space="0" w:color="000000"/>
            </w:tcBorders>
            <w:hideMark/>
          </w:tcPr>
          <w:p w:rsidR="00C84ADF" w:rsidRDefault="00DD130C" w:rsidP="003F185F">
            <w:pPr>
              <w:spacing w:line="247" w:lineRule="auto"/>
              <w:rPr>
                <w:rFonts w:ascii="Calibri" w:eastAsia="Calibri" w:hAnsi="Calibri" w:cs="Calibri"/>
                <w:color w:val="000000"/>
              </w:rPr>
            </w:pPr>
            <w:r>
              <w:rPr>
                <w:sz w:val="18"/>
              </w:rPr>
              <w:t xml:space="preserve">Подготовка </w:t>
            </w:r>
            <w:proofErr w:type="gramStart"/>
            <w:r>
              <w:rPr>
                <w:sz w:val="18"/>
              </w:rPr>
              <w:t>документов</w:t>
            </w:r>
            <w:proofErr w:type="gramEnd"/>
            <w:r>
              <w:rPr>
                <w:sz w:val="18"/>
              </w:rPr>
              <w:t xml:space="preserve"> </w:t>
            </w:r>
            <w:r w:rsidR="00C84ADF">
              <w:rPr>
                <w:sz w:val="18"/>
              </w:rPr>
              <w:t xml:space="preserve">подтверждающих отсутствие задолженности за поставленные тепловую энергию (мощность), теплоноситель  </w:t>
            </w:r>
          </w:p>
          <w:p w:rsidR="00C84ADF" w:rsidRDefault="00C84ADF" w:rsidP="003F185F">
            <w:pPr>
              <w:spacing w:line="256" w:lineRule="auto"/>
              <w:rPr>
                <w:rFonts w:ascii="Calibri" w:eastAsia="Calibri" w:hAnsi="Calibri" w:cs="Calibri"/>
                <w:color w:val="000000"/>
              </w:rPr>
            </w:pPr>
            <w:r>
              <w:rPr>
                <w:sz w:val="18"/>
              </w:rPr>
              <w:t xml:space="preserve">(пункт 3 части 6 статьи 20 Федерального закона о теплоснабжении) </w:t>
            </w:r>
          </w:p>
        </w:tc>
        <w:tc>
          <w:tcPr>
            <w:tcW w:w="52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after="3" w:line="256" w:lineRule="auto"/>
              <w:rPr>
                <w:rFonts w:ascii="Calibri" w:eastAsia="Calibri" w:hAnsi="Calibri" w:cs="Calibri"/>
                <w:color w:val="000000"/>
              </w:rPr>
            </w:pPr>
            <w:r>
              <w:rPr>
                <w:sz w:val="18"/>
              </w:rPr>
              <w:t xml:space="preserve">Предоставление документов, предусмотренные подпунктами </w:t>
            </w:r>
          </w:p>
          <w:p w:rsidR="00C84ADF" w:rsidRDefault="00C84ADF" w:rsidP="003F185F">
            <w:pPr>
              <w:spacing w:line="256" w:lineRule="auto"/>
              <w:rPr>
                <w:rFonts w:ascii="Calibri" w:eastAsia="Calibri" w:hAnsi="Calibri" w:cs="Calibri"/>
                <w:color w:val="000000"/>
              </w:rPr>
            </w:pPr>
            <w:r>
              <w:rPr>
                <w:sz w:val="18"/>
              </w:rPr>
              <w:t xml:space="preserve">11.5.12, 11.5.13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32"/>
              <w:jc w:val="center"/>
              <w:rPr>
                <w:rFonts w:ascii="Calibri" w:eastAsia="Calibri" w:hAnsi="Calibri" w:cs="Calibri"/>
                <w:color w:val="000000"/>
              </w:rPr>
            </w:pPr>
            <w:r>
              <w:rPr>
                <w:sz w:val="18"/>
              </w:rPr>
              <w:t xml:space="preserve"> </w:t>
            </w:r>
          </w:p>
        </w:tc>
        <w:tc>
          <w:tcPr>
            <w:tcW w:w="1560"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32"/>
              <w:jc w:val="center"/>
              <w:rPr>
                <w:rFonts w:ascii="Calibri" w:eastAsia="Calibri" w:hAnsi="Calibri" w:cs="Calibri"/>
                <w:color w:val="000000"/>
              </w:rPr>
            </w:pPr>
            <w:r>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40"/>
              <w:jc w:val="center"/>
              <w:rPr>
                <w:rFonts w:ascii="Calibri" w:eastAsia="Calibri" w:hAnsi="Calibri" w:cs="Calibri"/>
                <w:color w:val="000000"/>
              </w:rPr>
            </w:pPr>
            <w:r>
              <w:t xml:space="preserve"> </w:t>
            </w:r>
          </w:p>
        </w:tc>
      </w:tr>
      <w:tr w:rsidR="00C84ADF" w:rsidTr="002B1AC6">
        <w:tblPrEx>
          <w:tblCellMar>
            <w:right w:w="90" w:type="dxa"/>
          </w:tblCellMar>
        </w:tblPrEx>
        <w:trPr>
          <w:trHeight w:val="1404"/>
        </w:trPr>
        <w:tc>
          <w:tcPr>
            <w:tcW w:w="961"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26"/>
              <w:jc w:val="center"/>
              <w:rPr>
                <w:rFonts w:ascii="Calibri" w:eastAsia="Calibri" w:hAnsi="Calibri" w:cs="Calibri"/>
                <w:color w:val="000000"/>
              </w:rPr>
            </w:pPr>
            <w:r>
              <w:rPr>
                <w:b/>
                <w:sz w:val="18"/>
              </w:rPr>
              <w:t xml:space="preserve"> </w:t>
            </w:r>
          </w:p>
          <w:p w:rsidR="00C84ADF" w:rsidRDefault="00C84ADF" w:rsidP="003F185F">
            <w:pPr>
              <w:spacing w:line="256" w:lineRule="auto"/>
              <w:ind w:right="18"/>
              <w:jc w:val="center"/>
              <w:rPr>
                <w:rFonts w:ascii="Calibri" w:eastAsia="Calibri" w:hAnsi="Calibri" w:cs="Calibri"/>
              </w:rPr>
            </w:pPr>
            <w:r>
              <w:rPr>
                <w:b/>
                <w:sz w:val="18"/>
              </w:rPr>
              <w:t xml:space="preserve">1.3.1 </w:t>
            </w:r>
          </w:p>
          <w:p w:rsidR="00C84ADF" w:rsidRDefault="00C84ADF" w:rsidP="003F185F">
            <w:pPr>
              <w:spacing w:line="256" w:lineRule="auto"/>
              <w:ind w:left="26"/>
              <w:jc w:val="center"/>
              <w:rPr>
                <w:rFonts w:ascii="Calibri" w:eastAsia="Calibri" w:hAnsi="Calibri" w:cs="Calibri"/>
              </w:rPr>
            </w:pPr>
            <w:r>
              <w:rPr>
                <w:b/>
                <w:sz w:val="18"/>
              </w:rPr>
              <w:t xml:space="preserve"> </w:t>
            </w:r>
          </w:p>
          <w:p w:rsidR="00C84ADF" w:rsidRDefault="00C84ADF" w:rsidP="003F185F">
            <w:pPr>
              <w:spacing w:line="256" w:lineRule="auto"/>
              <w:ind w:left="26"/>
              <w:jc w:val="center"/>
              <w:rPr>
                <w:rFonts w:ascii="Calibri" w:eastAsia="Calibri" w:hAnsi="Calibri" w:cs="Calibri"/>
              </w:rPr>
            </w:pPr>
            <w:r>
              <w:rPr>
                <w:b/>
                <w:sz w:val="18"/>
              </w:rPr>
              <w:t xml:space="preserve"> </w:t>
            </w:r>
          </w:p>
          <w:p w:rsidR="00C84ADF" w:rsidRDefault="00C84ADF" w:rsidP="003F185F">
            <w:pPr>
              <w:spacing w:line="256" w:lineRule="auto"/>
              <w:ind w:left="26"/>
              <w:jc w:val="center"/>
              <w:rPr>
                <w:rFonts w:ascii="Calibri" w:eastAsia="Calibri" w:hAnsi="Calibri" w:cs="Calibri"/>
                <w:color w:val="000000"/>
              </w:rPr>
            </w:pPr>
            <w:r>
              <w:rPr>
                <w:b/>
                <w:sz w:val="18"/>
              </w:rPr>
              <w:t xml:space="preserv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84ADF" w:rsidRDefault="00C84ADF" w:rsidP="003F185F">
            <w:pPr>
              <w:rPr>
                <w:rFonts w:ascii="Calibri" w:eastAsia="Calibri" w:hAnsi="Calibri" w:cs="Calibri"/>
                <w:color w:val="000000"/>
              </w:rPr>
            </w:pPr>
          </w:p>
        </w:tc>
        <w:tc>
          <w:tcPr>
            <w:tcW w:w="52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after="18" w:line="256" w:lineRule="auto"/>
              <w:rPr>
                <w:rFonts w:ascii="Calibri" w:eastAsia="Calibri" w:hAnsi="Calibri" w:cs="Calibri"/>
                <w:color w:val="000000"/>
              </w:rPr>
            </w:pPr>
            <w:r>
              <w:rPr>
                <w:sz w:val="18"/>
              </w:rPr>
              <w:t>Предоставление копий заключенных договоров теплоснабжения и (или) договоров оказания услуг по поддержан</w:t>
            </w:r>
            <w:r w:rsidR="00DD130C">
              <w:rPr>
                <w:sz w:val="18"/>
              </w:rPr>
              <w:t xml:space="preserve">ию резервной тепловой мощности </w:t>
            </w:r>
            <w:r>
              <w:rPr>
                <w:sz w:val="18"/>
              </w:rPr>
              <w:t xml:space="preserve">(подпункт 11.5.12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17"/>
              <w:jc w:val="center"/>
              <w:rPr>
                <w:rFonts w:ascii="Calibri" w:eastAsia="Calibri" w:hAnsi="Calibri" w:cs="Calibri"/>
                <w:color w:val="000000"/>
              </w:rPr>
            </w:pPr>
            <w:r>
              <w:rPr>
                <w:sz w:val="18"/>
              </w:rPr>
              <w:t xml:space="preserve">июль </w:t>
            </w:r>
          </w:p>
        </w:tc>
        <w:tc>
          <w:tcPr>
            <w:tcW w:w="1560" w:type="dxa"/>
            <w:tcBorders>
              <w:top w:val="single" w:sz="4" w:space="0" w:color="000000"/>
              <w:left w:val="single" w:sz="4" w:space="0" w:color="000000"/>
              <w:bottom w:val="single" w:sz="4" w:space="0" w:color="000000"/>
              <w:right w:val="single" w:sz="4" w:space="0" w:color="000000"/>
            </w:tcBorders>
            <w:hideMark/>
          </w:tcPr>
          <w:p w:rsidR="00C84ADF" w:rsidRDefault="003E3122" w:rsidP="003F185F">
            <w:pPr>
              <w:spacing w:line="256" w:lineRule="auto"/>
              <w:ind w:right="16"/>
              <w:jc w:val="center"/>
              <w:rPr>
                <w:rFonts w:ascii="Calibri" w:eastAsia="Calibri" w:hAnsi="Calibri" w:cs="Calibri"/>
                <w:color w:val="000000"/>
              </w:rPr>
            </w:pPr>
            <w:r>
              <w:rPr>
                <w:sz w:val="18"/>
              </w:rPr>
              <w:t>До 30</w:t>
            </w:r>
            <w:r w:rsidR="0038769D">
              <w:rPr>
                <w:sz w:val="18"/>
              </w:rPr>
              <w:t>.07.2026</w:t>
            </w:r>
            <w:r w:rsidR="00C84ADF">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40"/>
              <w:jc w:val="center"/>
              <w:rPr>
                <w:rFonts w:ascii="Calibri" w:eastAsia="Calibri" w:hAnsi="Calibri" w:cs="Calibri"/>
                <w:color w:val="000000"/>
              </w:rPr>
            </w:pPr>
            <w:r>
              <w:t xml:space="preserve"> </w:t>
            </w:r>
          </w:p>
        </w:tc>
      </w:tr>
      <w:tr w:rsidR="00C84ADF" w:rsidTr="002B1AC6">
        <w:tblPrEx>
          <w:tblCellMar>
            <w:right w:w="90" w:type="dxa"/>
          </w:tblCellMar>
        </w:tblPrEx>
        <w:trPr>
          <w:trHeight w:val="1872"/>
        </w:trPr>
        <w:tc>
          <w:tcPr>
            <w:tcW w:w="961"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18"/>
              <w:jc w:val="center"/>
              <w:rPr>
                <w:rFonts w:ascii="Calibri" w:eastAsia="Calibri" w:hAnsi="Calibri" w:cs="Calibri"/>
                <w:color w:val="000000"/>
              </w:rPr>
            </w:pPr>
            <w:r>
              <w:rPr>
                <w:b/>
                <w:sz w:val="18"/>
              </w:rPr>
              <w:t xml:space="preserve">1.3.2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84ADF" w:rsidRDefault="00C84ADF" w:rsidP="003F185F">
            <w:pPr>
              <w:rPr>
                <w:rFonts w:ascii="Calibri" w:eastAsia="Calibri" w:hAnsi="Calibri" w:cs="Calibri"/>
                <w:color w:val="000000"/>
              </w:rPr>
            </w:pPr>
          </w:p>
        </w:tc>
        <w:tc>
          <w:tcPr>
            <w:tcW w:w="52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after="32" w:line="242" w:lineRule="auto"/>
              <w:rPr>
                <w:rFonts w:ascii="Calibri" w:eastAsia="Calibri" w:hAnsi="Calibri" w:cs="Calibri"/>
                <w:color w:val="000000"/>
              </w:rPr>
            </w:pPr>
            <w:r>
              <w:rPr>
                <w:sz w:val="18"/>
              </w:rPr>
              <w:t xml:space="preserve">Предоставление акта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 (подпункт 11.5.13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17"/>
              <w:jc w:val="center"/>
              <w:rPr>
                <w:rFonts w:ascii="Calibri" w:eastAsia="Calibri" w:hAnsi="Calibri" w:cs="Calibri"/>
                <w:color w:val="000000"/>
              </w:rPr>
            </w:pPr>
            <w:r>
              <w:rPr>
                <w:sz w:val="18"/>
              </w:rPr>
              <w:t xml:space="preserve">июль </w:t>
            </w:r>
          </w:p>
        </w:tc>
        <w:tc>
          <w:tcPr>
            <w:tcW w:w="1560" w:type="dxa"/>
            <w:tcBorders>
              <w:top w:val="single" w:sz="4" w:space="0" w:color="000000"/>
              <w:left w:val="single" w:sz="4" w:space="0" w:color="000000"/>
              <w:bottom w:val="single" w:sz="4" w:space="0" w:color="000000"/>
              <w:right w:val="single" w:sz="4" w:space="0" w:color="000000"/>
            </w:tcBorders>
            <w:hideMark/>
          </w:tcPr>
          <w:p w:rsidR="00C84ADF" w:rsidRDefault="003E3122" w:rsidP="003F185F">
            <w:pPr>
              <w:spacing w:line="256" w:lineRule="auto"/>
              <w:ind w:right="16"/>
              <w:jc w:val="center"/>
              <w:rPr>
                <w:rFonts w:ascii="Calibri" w:eastAsia="Calibri" w:hAnsi="Calibri" w:cs="Calibri"/>
                <w:color w:val="000000"/>
              </w:rPr>
            </w:pPr>
            <w:r>
              <w:rPr>
                <w:sz w:val="18"/>
              </w:rPr>
              <w:t>До 30</w:t>
            </w:r>
            <w:r w:rsidR="0038769D">
              <w:rPr>
                <w:sz w:val="18"/>
              </w:rPr>
              <w:t>.07.2026</w:t>
            </w:r>
            <w:r w:rsidR="00C84ADF">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40"/>
              <w:jc w:val="center"/>
              <w:rPr>
                <w:rFonts w:ascii="Calibri" w:eastAsia="Calibri" w:hAnsi="Calibri" w:cs="Calibri"/>
                <w:color w:val="000000"/>
              </w:rPr>
            </w:pPr>
            <w:r>
              <w:t xml:space="preserve"> </w:t>
            </w:r>
          </w:p>
        </w:tc>
      </w:tr>
      <w:tr w:rsidR="00C84ADF" w:rsidTr="002B1AC6">
        <w:tblPrEx>
          <w:tblCellMar>
            <w:right w:w="90" w:type="dxa"/>
          </w:tblCellMar>
        </w:tblPrEx>
        <w:trPr>
          <w:trHeight w:val="1873"/>
        </w:trPr>
        <w:tc>
          <w:tcPr>
            <w:tcW w:w="961"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18"/>
              <w:jc w:val="center"/>
              <w:rPr>
                <w:rFonts w:ascii="Calibri" w:eastAsia="Calibri" w:hAnsi="Calibri" w:cs="Calibri"/>
                <w:color w:val="000000"/>
              </w:rPr>
            </w:pPr>
            <w:r>
              <w:rPr>
                <w:b/>
                <w:sz w:val="18"/>
              </w:rPr>
              <w:t xml:space="preserve">1.4 </w:t>
            </w:r>
          </w:p>
        </w:tc>
        <w:tc>
          <w:tcPr>
            <w:tcW w:w="3118"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after="29" w:line="242" w:lineRule="auto"/>
              <w:rPr>
                <w:rFonts w:ascii="Calibri" w:eastAsia="Calibri" w:hAnsi="Calibri" w:cs="Calibri"/>
                <w:color w:val="000000"/>
              </w:rPr>
            </w:pPr>
            <w:r>
              <w:rPr>
                <w:sz w:val="18"/>
              </w:rPr>
              <w:t xml:space="preserve">Подготовка документации подтверждающих организацию коммерческого учета тепловой энергии, теплоносителя в соответствии с требованиями, установленными статьей 19 Закона о теплоснабжении (пункт 4 части 6 статьи 20 Федерального закона о </w:t>
            </w:r>
          </w:p>
          <w:p w:rsidR="00C84ADF" w:rsidRDefault="00C84ADF" w:rsidP="003F185F">
            <w:pPr>
              <w:spacing w:line="256" w:lineRule="auto"/>
              <w:rPr>
                <w:rFonts w:ascii="Calibri" w:eastAsia="Calibri" w:hAnsi="Calibri" w:cs="Calibri"/>
                <w:color w:val="000000"/>
              </w:rPr>
            </w:pPr>
            <w:r>
              <w:rPr>
                <w:sz w:val="18"/>
              </w:rPr>
              <w:t xml:space="preserve">теплоснабжении) </w:t>
            </w:r>
          </w:p>
        </w:tc>
        <w:tc>
          <w:tcPr>
            <w:tcW w:w="52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after="16" w:line="256" w:lineRule="auto"/>
              <w:rPr>
                <w:rFonts w:ascii="Calibri" w:eastAsia="Calibri" w:hAnsi="Calibri" w:cs="Calibri"/>
                <w:color w:val="000000"/>
              </w:rPr>
            </w:pPr>
            <w:r>
              <w:rPr>
                <w:sz w:val="18"/>
              </w:rPr>
              <w:t xml:space="preserve">Предоставление документов, предусмотренные подпунктами </w:t>
            </w:r>
          </w:p>
          <w:p w:rsidR="00C84ADF" w:rsidRDefault="00C84ADF" w:rsidP="003F185F">
            <w:pPr>
              <w:spacing w:line="256" w:lineRule="auto"/>
              <w:rPr>
                <w:rFonts w:ascii="Calibri" w:eastAsia="Calibri" w:hAnsi="Calibri" w:cs="Calibri"/>
                <w:color w:val="000000"/>
              </w:rPr>
            </w:pPr>
            <w:r>
              <w:rPr>
                <w:sz w:val="18"/>
              </w:rPr>
              <w:t xml:space="preserve">11.5.14, 11.5.15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32"/>
              <w:jc w:val="center"/>
              <w:rPr>
                <w:rFonts w:ascii="Calibri" w:eastAsia="Calibri" w:hAnsi="Calibri" w:cs="Calibri"/>
                <w:color w:val="000000"/>
              </w:rPr>
            </w:pPr>
            <w:r>
              <w:rPr>
                <w:sz w:val="18"/>
              </w:rPr>
              <w:t xml:space="preserve"> </w:t>
            </w:r>
          </w:p>
        </w:tc>
        <w:tc>
          <w:tcPr>
            <w:tcW w:w="1560"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32"/>
              <w:jc w:val="center"/>
              <w:rPr>
                <w:rFonts w:ascii="Calibri" w:eastAsia="Calibri" w:hAnsi="Calibri" w:cs="Calibri"/>
                <w:color w:val="000000"/>
              </w:rPr>
            </w:pPr>
            <w:r>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40"/>
              <w:jc w:val="center"/>
              <w:rPr>
                <w:rFonts w:ascii="Calibri" w:eastAsia="Calibri" w:hAnsi="Calibri" w:cs="Calibri"/>
                <w:color w:val="000000"/>
              </w:rPr>
            </w:pPr>
            <w:r>
              <w:t xml:space="preserve"> </w:t>
            </w:r>
          </w:p>
        </w:tc>
      </w:tr>
      <w:tr w:rsidR="00C84ADF" w:rsidTr="002B1AC6">
        <w:tblPrEx>
          <w:tblCellMar>
            <w:right w:w="90" w:type="dxa"/>
          </w:tblCellMar>
        </w:tblPrEx>
        <w:trPr>
          <w:trHeight w:val="1404"/>
        </w:trPr>
        <w:tc>
          <w:tcPr>
            <w:tcW w:w="961"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18"/>
              <w:jc w:val="center"/>
              <w:rPr>
                <w:rFonts w:ascii="Calibri" w:eastAsia="Calibri" w:hAnsi="Calibri" w:cs="Calibri"/>
                <w:color w:val="000000"/>
              </w:rPr>
            </w:pPr>
            <w:r>
              <w:rPr>
                <w:b/>
                <w:sz w:val="18"/>
              </w:rPr>
              <w:lastRenderedPageBreak/>
              <w:t xml:space="preserve">1.4.1 </w:t>
            </w:r>
          </w:p>
        </w:tc>
        <w:tc>
          <w:tcPr>
            <w:tcW w:w="3118"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rPr>
                <w:rFonts w:ascii="Calibri" w:eastAsia="Calibri" w:hAnsi="Calibri" w:cs="Calibri"/>
                <w:color w:val="000000"/>
              </w:rPr>
            </w:pPr>
            <w:r>
              <w:rPr>
                <w:sz w:val="18"/>
              </w:rPr>
              <w:t xml:space="preserve"> </w:t>
            </w:r>
          </w:p>
        </w:tc>
        <w:tc>
          <w:tcPr>
            <w:tcW w:w="52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37" w:lineRule="auto"/>
              <w:rPr>
                <w:rFonts w:ascii="Calibri" w:eastAsia="Calibri" w:hAnsi="Calibri" w:cs="Calibri"/>
                <w:color w:val="000000"/>
              </w:rPr>
            </w:pPr>
            <w:r>
              <w:rPr>
                <w:sz w:val="18"/>
              </w:rPr>
              <w:t xml:space="preserve">Предоставление акта (актов) периодической проверки узла учета, составленные в соответствии с пунктом 73 Правил коммерческого учета, утвержденных постановлением </w:t>
            </w:r>
          </w:p>
          <w:p w:rsidR="00C84ADF" w:rsidRDefault="00C84ADF" w:rsidP="003F185F">
            <w:pPr>
              <w:spacing w:after="16" w:line="256" w:lineRule="auto"/>
              <w:rPr>
                <w:rFonts w:ascii="Calibri" w:eastAsia="Calibri" w:hAnsi="Calibri" w:cs="Calibri"/>
              </w:rPr>
            </w:pPr>
            <w:r>
              <w:rPr>
                <w:sz w:val="18"/>
              </w:rPr>
              <w:t xml:space="preserve">Правительства Российской Федерации от 18 ноября 2013 № </w:t>
            </w:r>
          </w:p>
          <w:p w:rsidR="00C84ADF" w:rsidRDefault="00C84ADF" w:rsidP="003F185F">
            <w:pPr>
              <w:spacing w:after="19" w:line="256" w:lineRule="auto"/>
              <w:rPr>
                <w:rFonts w:ascii="Calibri" w:eastAsia="Calibri" w:hAnsi="Calibri" w:cs="Calibri"/>
              </w:rPr>
            </w:pPr>
            <w:r>
              <w:rPr>
                <w:sz w:val="18"/>
              </w:rPr>
              <w:t xml:space="preserve">1034, акты разграничения балансовой принадлежности </w:t>
            </w:r>
          </w:p>
          <w:p w:rsidR="00C84ADF" w:rsidRDefault="00C84ADF" w:rsidP="003F185F">
            <w:pPr>
              <w:spacing w:line="256" w:lineRule="auto"/>
              <w:rPr>
                <w:rFonts w:ascii="Calibri" w:eastAsia="Calibri" w:hAnsi="Calibri" w:cs="Calibri"/>
                <w:color w:val="000000"/>
              </w:rPr>
            </w:pPr>
            <w:r>
              <w:rPr>
                <w:sz w:val="18"/>
              </w:rPr>
              <w:t xml:space="preserve">(подпункт 11.5.14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C84ADF" w:rsidRDefault="003E3122" w:rsidP="003F185F">
            <w:pPr>
              <w:spacing w:line="256" w:lineRule="auto"/>
              <w:ind w:right="17"/>
              <w:jc w:val="center"/>
              <w:rPr>
                <w:rFonts w:ascii="Calibri" w:eastAsia="Calibri" w:hAnsi="Calibri" w:cs="Calibri"/>
                <w:color w:val="000000"/>
              </w:rPr>
            </w:pPr>
            <w:r>
              <w:rPr>
                <w:sz w:val="18"/>
              </w:rPr>
              <w:t>июл</w:t>
            </w:r>
            <w:r w:rsidR="00C84ADF">
              <w:rPr>
                <w:sz w:val="18"/>
              </w:rPr>
              <w:t xml:space="preserve">ь </w:t>
            </w:r>
          </w:p>
        </w:tc>
        <w:tc>
          <w:tcPr>
            <w:tcW w:w="1560" w:type="dxa"/>
            <w:tcBorders>
              <w:top w:val="single" w:sz="4" w:space="0" w:color="000000"/>
              <w:left w:val="single" w:sz="4" w:space="0" w:color="000000"/>
              <w:bottom w:val="single" w:sz="4" w:space="0" w:color="000000"/>
              <w:right w:val="single" w:sz="4" w:space="0" w:color="000000"/>
            </w:tcBorders>
            <w:hideMark/>
          </w:tcPr>
          <w:p w:rsidR="00C84ADF" w:rsidRDefault="003E3122" w:rsidP="003F185F">
            <w:pPr>
              <w:spacing w:line="256" w:lineRule="auto"/>
              <w:ind w:right="16"/>
              <w:jc w:val="center"/>
              <w:rPr>
                <w:rFonts w:ascii="Calibri" w:eastAsia="Calibri" w:hAnsi="Calibri" w:cs="Calibri"/>
                <w:color w:val="000000"/>
              </w:rPr>
            </w:pPr>
            <w:r>
              <w:rPr>
                <w:sz w:val="18"/>
              </w:rPr>
              <w:t>До 30</w:t>
            </w:r>
            <w:r w:rsidR="0038769D">
              <w:rPr>
                <w:sz w:val="18"/>
              </w:rPr>
              <w:t>.07.2026</w:t>
            </w:r>
            <w:r w:rsidR="00C84ADF">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40"/>
              <w:jc w:val="center"/>
              <w:rPr>
                <w:rFonts w:ascii="Calibri" w:eastAsia="Calibri" w:hAnsi="Calibri" w:cs="Calibri"/>
                <w:color w:val="000000"/>
              </w:rPr>
            </w:pPr>
            <w:r>
              <w:t xml:space="preserve"> </w:t>
            </w:r>
          </w:p>
        </w:tc>
      </w:tr>
      <w:tr w:rsidR="00C84ADF" w:rsidTr="002B1AC6">
        <w:tblPrEx>
          <w:tblCellMar>
            <w:right w:w="70" w:type="dxa"/>
          </w:tblCellMar>
        </w:tblPrEx>
        <w:trPr>
          <w:trHeight w:val="1404"/>
        </w:trPr>
        <w:tc>
          <w:tcPr>
            <w:tcW w:w="961"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38"/>
              <w:jc w:val="center"/>
              <w:rPr>
                <w:rFonts w:ascii="Calibri" w:eastAsia="Calibri" w:hAnsi="Calibri" w:cs="Calibri"/>
                <w:color w:val="000000"/>
              </w:rPr>
            </w:pPr>
            <w:r>
              <w:rPr>
                <w:b/>
                <w:sz w:val="18"/>
              </w:rPr>
              <w:t xml:space="preserve">1.4.2 </w:t>
            </w:r>
          </w:p>
        </w:tc>
        <w:tc>
          <w:tcPr>
            <w:tcW w:w="3118" w:type="dxa"/>
            <w:tcBorders>
              <w:top w:val="single" w:sz="4" w:space="0" w:color="000000"/>
              <w:left w:val="single" w:sz="4" w:space="0" w:color="000000"/>
              <w:bottom w:val="single" w:sz="4" w:space="0" w:color="000000"/>
              <w:right w:val="single" w:sz="4" w:space="0" w:color="000000"/>
            </w:tcBorders>
          </w:tcPr>
          <w:p w:rsidR="00C84ADF" w:rsidRDefault="00C84ADF" w:rsidP="003F185F">
            <w:pPr>
              <w:spacing w:after="160" w:line="256" w:lineRule="auto"/>
              <w:rPr>
                <w:rFonts w:ascii="Calibri" w:eastAsia="Calibri" w:hAnsi="Calibri" w:cs="Calibri"/>
                <w:color w:val="000000"/>
              </w:rPr>
            </w:pPr>
          </w:p>
        </w:tc>
        <w:tc>
          <w:tcPr>
            <w:tcW w:w="52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345"/>
              <w:rPr>
                <w:rFonts w:ascii="Calibri" w:eastAsia="Calibri" w:hAnsi="Calibri" w:cs="Calibri"/>
                <w:color w:val="000000"/>
              </w:rPr>
            </w:pPr>
            <w:r>
              <w:rPr>
                <w:sz w:val="18"/>
              </w:rPr>
              <w:t xml:space="preserve">Предоставление акта (актов) проверки контрольно-измерительных приборов в тепловом пункте, с обязательным указанием заводских номеров, отметки о наличии паспортов контрольно-измерительных приборов (подпункт 11.5.15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37"/>
              <w:jc w:val="center"/>
              <w:rPr>
                <w:rFonts w:ascii="Calibri" w:eastAsia="Calibri" w:hAnsi="Calibri" w:cs="Calibri"/>
                <w:color w:val="000000"/>
              </w:rPr>
            </w:pPr>
            <w:r>
              <w:rPr>
                <w:sz w:val="18"/>
              </w:rPr>
              <w:t xml:space="preserve">июль </w:t>
            </w:r>
          </w:p>
        </w:tc>
        <w:tc>
          <w:tcPr>
            <w:tcW w:w="1560" w:type="dxa"/>
            <w:tcBorders>
              <w:top w:val="single" w:sz="4" w:space="0" w:color="000000"/>
              <w:left w:val="single" w:sz="4" w:space="0" w:color="000000"/>
              <w:bottom w:val="single" w:sz="4" w:space="0" w:color="000000"/>
              <w:right w:val="single" w:sz="4" w:space="0" w:color="000000"/>
            </w:tcBorders>
            <w:hideMark/>
          </w:tcPr>
          <w:p w:rsidR="00C84ADF" w:rsidRDefault="003E3122" w:rsidP="003F185F">
            <w:pPr>
              <w:spacing w:line="256" w:lineRule="auto"/>
              <w:ind w:right="35"/>
              <w:jc w:val="center"/>
              <w:rPr>
                <w:rFonts w:ascii="Calibri" w:eastAsia="Calibri" w:hAnsi="Calibri" w:cs="Calibri"/>
                <w:color w:val="000000"/>
              </w:rPr>
            </w:pPr>
            <w:r>
              <w:rPr>
                <w:sz w:val="18"/>
              </w:rPr>
              <w:t>До 30</w:t>
            </w:r>
            <w:r w:rsidR="0038769D">
              <w:rPr>
                <w:sz w:val="18"/>
              </w:rPr>
              <w:t>.07.2026</w:t>
            </w:r>
            <w:r w:rsidR="00C84ADF">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20"/>
              <w:jc w:val="center"/>
              <w:rPr>
                <w:rFonts w:ascii="Calibri" w:eastAsia="Calibri" w:hAnsi="Calibri" w:cs="Calibri"/>
                <w:color w:val="000000"/>
              </w:rPr>
            </w:pPr>
            <w:r>
              <w:t xml:space="preserve"> </w:t>
            </w:r>
          </w:p>
        </w:tc>
      </w:tr>
      <w:tr w:rsidR="00C84ADF" w:rsidTr="002B1AC6">
        <w:tblPrEx>
          <w:tblCellMar>
            <w:right w:w="70" w:type="dxa"/>
          </w:tblCellMar>
        </w:tblPrEx>
        <w:trPr>
          <w:trHeight w:val="2079"/>
        </w:trPr>
        <w:tc>
          <w:tcPr>
            <w:tcW w:w="961"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39"/>
              <w:jc w:val="center"/>
              <w:rPr>
                <w:rFonts w:ascii="Calibri" w:eastAsia="Calibri" w:hAnsi="Calibri" w:cs="Calibri"/>
                <w:color w:val="000000"/>
              </w:rPr>
            </w:pPr>
            <w:r>
              <w:rPr>
                <w:b/>
                <w:sz w:val="18"/>
              </w:rPr>
              <w:t xml:space="preserve">2 </w:t>
            </w:r>
          </w:p>
        </w:tc>
        <w:tc>
          <w:tcPr>
            <w:tcW w:w="3118"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7"/>
              <w:rPr>
                <w:rFonts w:ascii="Calibri" w:eastAsia="Calibri" w:hAnsi="Calibri" w:cs="Calibri"/>
                <w:color w:val="000000"/>
              </w:rPr>
            </w:pPr>
            <w:r>
              <w:rPr>
                <w:sz w:val="18"/>
              </w:rPr>
              <w:t>Организация и выполнение требований Правил и норм технической эксплуатации жилищного фонда, утвержденных постановлением Госстроя Российской Федер</w:t>
            </w:r>
            <w:r w:rsidR="00DD130C">
              <w:rPr>
                <w:sz w:val="18"/>
              </w:rPr>
              <w:t xml:space="preserve">ации от 27 сентября 2003 № 170 </w:t>
            </w:r>
            <w:r>
              <w:rPr>
                <w:sz w:val="18"/>
              </w:rPr>
              <w:t>(далее – Правила и нормы технической</w:t>
            </w:r>
            <w:r w:rsidR="00DD130C">
              <w:rPr>
                <w:sz w:val="18"/>
              </w:rPr>
              <w:t xml:space="preserve"> эксплуатации жилищного фонда) </w:t>
            </w:r>
            <w:r>
              <w:rPr>
                <w:sz w:val="18"/>
              </w:rPr>
              <w:t xml:space="preserve">(подпункт 11.2 пункта 11 Правил) </w:t>
            </w:r>
          </w:p>
        </w:tc>
        <w:tc>
          <w:tcPr>
            <w:tcW w:w="52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after="16" w:line="256" w:lineRule="auto"/>
              <w:rPr>
                <w:rFonts w:ascii="Calibri" w:eastAsia="Calibri" w:hAnsi="Calibri" w:cs="Calibri"/>
                <w:color w:val="000000"/>
              </w:rPr>
            </w:pPr>
            <w:r>
              <w:rPr>
                <w:sz w:val="18"/>
              </w:rPr>
              <w:t xml:space="preserve">Предоставление документов, предусмотренные подпунктами </w:t>
            </w:r>
          </w:p>
          <w:p w:rsidR="00C84ADF" w:rsidRDefault="00C84ADF" w:rsidP="003F185F">
            <w:pPr>
              <w:spacing w:line="256" w:lineRule="auto"/>
              <w:rPr>
                <w:rFonts w:ascii="Calibri" w:eastAsia="Calibri" w:hAnsi="Calibri" w:cs="Calibri"/>
                <w:color w:val="000000"/>
              </w:rPr>
            </w:pPr>
            <w:r>
              <w:rPr>
                <w:sz w:val="18"/>
              </w:rPr>
              <w:t xml:space="preserve">11.5.16, 11.5.17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13"/>
              <w:jc w:val="center"/>
              <w:rPr>
                <w:rFonts w:ascii="Calibri" w:eastAsia="Calibri" w:hAnsi="Calibri" w:cs="Calibri"/>
                <w:color w:val="000000"/>
              </w:rPr>
            </w:pPr>
            <w:r>
              <w:rPr>
                <w:sz w:val="18"/>
              </w:rPr>
              <w:t xml:space="preserve"> </w:t>
            </w:r>
          </w:p>
        </w:tc>
        <w:tc>
          <w:tcPr>
            <w:tcW w:w="1560"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12"/>
              <w:jc w:val="center"/>
              <w:rPr>
                <w:rFonts w:ascii="Calibri" w:eastAsia="Calibri" w:hAnsi="Calibri" w:cs="Calibri"/>
                <w:color w:val="000000"/>
              </w:rPr>
            </w:pPr>
            <w:r>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20"/>
              <w:jc w:val="center"/>
              <w:rPr>
                <w:rFonts w:ascii="Calibri" w:eastAsia="Calibri" w:hAnsi="Calibri" w:cs="Calibri"/>
                <w:color w:val="000000"/>
              </w:rPr>
            </w:pPr>
            <w:r>
              <w:t xml:space="preserve"> </w:t>
            </w:r>
          </w:p>
        </w:tc>
      </w:tr>
      <w:tr w:rsidR="00C84ADF" w:rsidTr="002B1AC6">
        <w:tblPrEx>
          <w:tblCellMar>
            <w:right w:w="70" w:type="dxa"/>
          </w:tblCellMar>
        </w:tblPrEx>
        <w:trPr>
          <w:trHeight w:val="1404"/>
        </w:trPr>
        <w:tc>
          <w:tcPr>
            <w:tcW w:w="961"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37"/>
              <w:jc w:val="center"/>
              <w:rPr>
                <w:rFonts w:ascii="Calibri" w:eastAsia="Calibri" w:hAnsi="Calibri" w:cs="Calibri"/>
                <w:color w:val="000000"/>
              </w:rPr>
            </w:pPr>
            <w:r>
              <w:rPr>
                <w:b/>
                <w:sz w:val="18"/>
              </w:rPr>
              <w:t xml:space="preserve">2.1 </w:t>
            </w:r>
          </w:p>
        </w:tc>
        <w:tc>
          <w:tcPr>
            <w:tcW w:w="3118" w:type="dxa"/>
            <w:vMerge w:val="restart"/>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rPr>
                <w:rFonts w:ascii="Calibri" w:eastAsia="Calibri" w:hAnsi="Calibri" w:cs="Calibri"/>
                <w:color w:val="000000"/>
              </w:rPr>
            </w:pPr>
            <w:r>
              <w:rPr>
                <w:sz w:val="18"/>
              </w:rPr>
              <w:t xml:space="preserve"> </w:t>
            </w:r>
          </w:p>
        </w:tc>
        <w:tc>
          <w:tcPr>
            <w:tcW w:w="52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after="23" w:line="252" w:lineRule="auto"/>
              <w:ind w:right="12"/>
              <w:rPr>
                <w:rFonts w:ascii="Calibri" w:eastAsia="Calibri" w:hAnsi="Calibri" w:cs="Calibri"/>
                <w:color w:val="000000"/>
              </w:rPr>
            </w:pPr>
            <w:r>
              <w:rPr>
                <w:sz w:val="18"/>
              </w:rPr>
              <w:t xml:space="preserve">Предоставление акта (актов) выполненных работ по подготовке к отопительному периоду теплового контура здания в соответствии с требованиями пункта 2.6.10 Правил и норм технической эксплуатации жилищного фонда </w:t>
            </w:r>
          </w:p>
          <w:p w:rsidR="00C84ADF" w:rsidRDefault="00C84ADF" w:rsidP="003F185F">
            <w:pPr>
              <w:spacing w:line="256" w:lineRule="auto"/>
              <w:rPr>
                <w:rFonts w:ascii="Calibri" w:eastAsia="Calibri" w:hAnsi="Calibri" w:cs="Calibri"/>
                <w:color w:val="000000"/>
              </w:rPr>
            </w:pPr>
            <w:r>
              <w:rPr>
                <w:sz w:val="18"/>
              </w:rPr>
              <w:t xml:space="preserve">(подпункт 11.5.16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37"/>
              <w:jc w:val="center"/>
              <w:rPr>
                <w:rFonts w:ascii="Calibri" w:eastAsia="Calibri" w:hAnsi="Calibri" w:cs="Calibri"/>
                <w:color w:val="000000"/>
              </w:rPr>
            </w:pPr>
            <w:r>
              <w:rPr>
                <w:sz w:val="18"/>
              </w:rPr>
              <w:t xml:space="preserve">июль </w:t>
            </w:r>
          </w:p>
        </w:tc>
        <w:tc>
          <w:tcPr>
            <w:tcW w:w="1560" w:type="dxa"/>
            <w:tcBorders>
              <w:top w:val="single" w:sz="4" w:space="0" w:color="000000"/>
              <w:left w:val="single" w:sz="4" w:space="0" w:color="000000"/>
              <w:bottom w:val="single" w:sz="4" w:space="0" w:color="000000"/>
              <w:right w:val="single" w:sz="4" w:space="0" w:color="000000"/>
            </w:tcBorders>
            <w:hideMark/>
          </w:tcPr>
          <w:p w:rsidR="00C84ADF" w:rsidRDefault="003E3122" w:rsidP="003F185F">
            <w:pPr>
              <w:spacing w:line="256" w:lineRule="auto"/>
              <w:ind w:right="35"/>
              <w:jc w:val="center"/>
              <w:rPr>
                <w:rFonts w:ascii="Calibri" w:eastAsia="Calibri" w:hAnsi="Calibri" w:cs="Calibri"/>
                <w:color w:val="000000"/>
              </w:rPr>
            </w:pPr>
            <w:r>
              <w:rPr>
                <w:sz w:val="18"/>
              </w:rPr>
              <w:t>До 30</w:t>
            </w:r>
            <w:r w:rsidR="00C84ADF">
              <w:rPr>
                <w:sz w:val="18"/>
              </w:rPr>
              <w:t xml:space="preserve">.07.2025 </w:t>
            </w:r>
          </w:p>
        </w:tc>
        <w:tc>
          <w:tcPr>
            <w:tcW w:w="2235"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20"/>
              <w:jc w:val="center"/>
              <w:rPr>
                <w:rFonts w:ascii="Calibri" w:eastAsia="Calibri" w:hAnsi="Calibri" w:cs="Calibri"/>
                <w:color w:val="000000"/>
              </w:rPr>
            </w:pPr>
            <w:r>
              <w:t xml:space="preserve"> </w:t>
            </w:r>
          </w:p>
        </w:tc>
      </w:tr>
      <w:tr w:rsidR="00C84ADF" w:rsidTr="002B1AC6">
        <w:tblPrEx>
          <w:tblCellMar>
            <w:right w:w="70" w:type="dxa"/>
          </w:tblCellMar>
        </w:tblPrEx>
        <w:trPr>
          <w:trHeight w:val="2701"/>
        </w:trPr>
        <w:tc>
          <w:tcPr>
            <w:tcW w:w="961"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37"/>
              <w:jc w:val="center"/>
              <w:rPr>
                <w:rFonts w:ascii="Calibri" w:eastAsia="Calibri" w:hAnsi="Calibri" w:cs="Calibri"/>
                <w:color w:val="000000"/>
              </w:rPr>
            </w:pPr>
            <w:r>
              <w:rPr>
                <w:b/>
                <w:sz w:val="18"/>
              </w:rPr>
              <w:t xml:space="preserve">2.2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84ADF" w:rsidRDefault="00C84ADF" w:rsidP="003F185F">
            <w:pPr>
              <w:rPr>
                <w:rFonts w:ascii="Calibri" w:eastAsia="Calibri" w:hAnsi="Calibri" w:cs="Calibri"/>
                <w:color w:val="000000"/>
              </w:rPr>
            </w:pPr>
          </w:p>
        </w:tc>
        <w:tc>
          <w:tcPr>
            <w:tcW w:w="52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49" w:lineRule="auto"/>
              <w:rPr>
                <w:rFonts w:ascii="Calibri" w:eastAsia="Calibri" w:hAnsi="Calibri" w:cs="Calibri"/>
                <w:color w:val="000000"/>
              </w:rPr>
            </w:pPr>
            <w:r>
              <w:rPr>
                <w:sz w:val="18"/>
              </w:rPr>
              <w:t>Предоставление актов (акта) о проведении дезинфекции систем теплопотребления с открытой схемой теплоснабжения и горячего водоснабжения в соответствии с пунктом 5.2.10 Правил и норм технической эксплуатации жилищного фонда,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 2  (далее – СанПиН 1.2.3685-21), и акты о результатах отбора проб воды из системы на соответствие требованиям СанПиН 1.2.3685-</w:t>
            </w:r>
          </w:p>
          <w:p w:rsidR="00C84ADF" w:rsidRDefault="00C84ADF" w:rsidP="003F185F">
            <w:pPr>
              <w:spacing w:line="256" w:lineRule="auto"/>
              <w:rPr>
                <w:rFonts w:ascii="Calibri" w:eastAsia="Calibri" w:hAnsi="Calibri" w:cs="Calibri"/>
                <w:color w:val="000000"/>
              </w:rPr>
            </w:pPr>
            <w:r>
              <w:rPr>
                <w:sz w:val="18"/>
              </w:rPr>
              <w:t xml:space="preserve">21, оформленные аккредитованной лабораторией (подпункт 11.5.17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C84ADF" w:rsidRPr="0038769D" w:rsidRDefault="00C84ADF" w:rsidP="003F185F">
            <w:pPr>
              <w:spacing w:line="256" w:lineRule="auto"/>
              <w:ind w:right="37"/>
              <w:jc w:val="center"/>
              <w:rPr>
                <w:rFonts w:ascii="Calibri" w:eastAsia="Calibri" w:hAnsi="Calibri" w:cs="Calibri"/>
              </w:rPr>
            </w:pPr>
            <w:r w:rsidRPr="0038769D">
              <w:rPr>
                <w:sz w:val="18"/>
              </w:rPr>
              <w:t xml:space="preserve">июль </w:t>
            </w:r>
          </w:p>
        </w:tc>
        <w:tc>
          <w:tcPr>
            <w:tcW w:w="1560" w:type="dxa"/>
            <w:tcBorders>
              <w:top w:val="single" w:sz="4" w:space="0" w:color="000000"/>
              <w:left w:val="single" w:sz="4" w:space="0" w:color="000000"/>
              <w:bottom w:val="single" w:sz="4" w:space="0" w:color="000000"/>
              <w:right w:val="single" w:sz="4" w:space="0" w:color="000000"/>
            </w:tcBorders>
            <w:hideMark/>
          </w:tcPr>
          <w:p w:rsidR="00C84ADF" w:rsidRPr="0038769D" w:rsidRDefault="003E3122" w:rsidP="003F185F">
            <w:pPr>
              <w:spacing w:line="256" w:lineRule="auto"/>
              <w:ind w:right="35"/>
              <w:jc w:val="center"/>
              <w:rPr>
                <w:rFonts w:ascii="Calibri" w:eastAsia="Calibri" w:hAnsi="Calibri" w:cs="Calibri"/>
              </w:rPr>
            </w:pPr>
            <w:r w:rsidRPr="0038769D">
              <w:rPr>
                <w:sz w:val="18"/>
              </w:rPr>
              <w:t>До 30</w:t>
            </w:r>
            <w:r w:rsidR="0038769D">
              <w:rPr>
                <w:sz w:val="18"/>
              </w:rPr>
              <w:t>.07.2026</w:t>
            </w:r>
            <w:r w:rsidR="00C84ADF" w:rsidRPr="0038769D">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20"/>
              <w:jc w:val="center"/>
              <w:rPr>
                <w:rFonts w:ascii="Calibri" w:eastAsia="Calibri" w:hAnsi="Calibri" w:cs="Calibri"/>
                <w:color w:val="000000"/>
              </w:rPr>
            </w:pPr>
            <w:r>
              <w:t xml:space="preserve"> </w:t>
            </w:r>
          </w:p>
        </w:tc>
      </w:tr>
      <w:tr w:rsidR="00C84ADF" w:rsidTr="002B1AC6">
        <w:tblPrEx>
          <w:tblCellMar>
            <w:right w:w="70" w:type="dxa"/>
          </w:tblCellMar>
        </w:tblPrEx>
        <w:trPr>
          <w:trHeight w:val="2909"/>
        </w:trPr>
        <w:tc>
          <w:tcPr>
            <w:tcW w:w="961"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39"/>
              <w:jc w:val="center"/>
              <w:rPr>
                <w:rFonts w:ascii="Calibri" w:eastAsia="Calibri" w:hAnsi="Calibri" w:cs="Calibri"/>
                <w:color w:val="000000"/>
              </w:rPr>
            </w:pPr>
            <w:r>
              <w:rPr>
                <w:b/>
                <w:sz w:val="18"/>
              </w:rPr>
              <w:lastRenderedPageBreak/>
              <w:t xml:space="preserve">3 </w:t>
            </w:r>
          </w:p>
        </w:tc>
        <w:tc>
          <w:tcPr>
            <w:tcW w:w="3118"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rPr>
                <w:rFonts w:ascii="Calibri" w:eastAsia="Calibri" w:hAnsi="Calibri" w:cs="Calibri"/>
                <w:color w:val="000000"/>
              </w:rPr>
            </w:pPr>
            <w:r>
              <w:rPr>
                <w:sz w:val="18"/>
              </w:rPr>
              <w:t xml:space="preserve">Организация и выполнение требований пользования газом и предоставления услуг по газоснабжению в Российской Федерации, утвержденных постановлением Правительства Российской Федерации от 17 мая 2002 г. № 317,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w:t>
            </w:r>
          </w:p>
        </w:tc>
        <w:tc>
          <w:tcPr>
            <w:tcW w:w="52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rPr>
                <w:rFonts w:ascii="Calibri" w:eastAsia="Calibri" w:hAnsi="Calibri" w:cs="Calibri"/>
                <w:color w:val="000000"/>
              </w:rPr>
            </w:pPr>
            <w:r>
              <w:rPr>
                <w:sz w:val="18"/>
              </w:rPr>
              <w:t xml:space="preserve">Предоставление копии акта (актов) обследования дымовых и вентиляционных каналов многоквартирных домов перед отопительным периодом, копию действующего договора о техническом обслуживании и ремонте внутридомового газового оборудования в многоквартирном доме (пункт 11.5.18 пункта 18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C84ADF" w:rsidRDefault="003E3122" w:rsidP="003F185F">
            <w:pPr>
              <w:spacing w:line="256" w:lineRule="auto"/>
              <w:ind w:right="37"/>
              <w:jc w:val="center"/>
              <w:rPr>
                <w:rFonts w:ascii="Calibri" w:eastAsia="Calibri" w:hAnsi="Calibri" w:cs="Calibri"/>
                <w:color w:val="000000"/>
              </w:rPr>
            </w:pPr>
            <w:r>
              <w:rPr>
                <w:sz w:val="18"/>
              </w:rPr>
              <w:t>июль</w:t>
            </w:r>
            <w:r w:rsidR="00C84ADF">
              <w:rPr>
                <w:sz w:val="18"/>
              </w:rPr>
              <w:t xml:space="preserve"> </w:t>
            </w:r>
          </w:p>
        </w:tc>
        <w:tc>
          <w:tcPr>
            <w:tcW w:w="1560" w:type="dxa"/>
            <w:tcBorders>
              <w:top w:val="single" w:sz="4" w:space="0" w:color="000000"/>
              <w:left w:val="single" w:sz="4" w:space="0" w:color="000000"/>
              <w:bottom w:val="single" w:sz="4" w:space="0" w:color="000000"/>
              <w:right w:val="single" w:sz="4" w:space="0" w:color="000000"/>
            </w:tcBorders>
            <w:hideMark/>
          </w:tcPr>
          <w:p w:rsidR="00C84ADF" w:rsidRDefault="0038769D" w:rsidP="003F185F">
            <w:pPr>
              <w:spacing w:line="256" w:lineRule="auto"/>
              <w:ind w:right="37"/>
              <w:jc w:val="center"/>
              <w:rPr>
                <w:rFonts w:ascii="Calibri" w:eastAsia="Calibri" w:hAnsi="Calibri" w:cs="Calibri"/>
                <w:color w:val="000000"/>
              </w:rPr>
            </w:pPr>
            <w:r>
              <w:rPr>
                <w:sz w:val="18"/>
              </w:rPr>
              <w:t>До 30.07.2026</w:t>
            </w:r>
            <w:r w:rsidR="00C84ADF">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20"/>
              <w:jc w:val="center"/>
              <w:rPr>
                <w:rFonts w:ascii="Calibri" w:eastAsia="Calibri" w:hAnsi="Calibri" w:cs="Calibri"/>
                <w:color w:val="000000"/>
              </w:rPr>
            </w:pPr>
            <w:r>
              <w:t xml:space="preserve"> </w:t>
            </w:r>
          </w:p>
        </w:tc>
      </w:tr>
      <w:tr w:rsidR="00C84ADF" w:rsidTr="003F185F">
        <w:tblPrEx>
          <w:tblCellMar>
            <w:right w:w="72" w:type="dxa"/>
          </w:tblCellMar>
        </w:tblPrEx>
        <w:trPr>
          <w:trHeight w:val="1404"/>
        </w:trPr>
        <w:tc>
          <w:tcPr>
            <w:tcW w:w="961" w:type="dxa"/>
            <w:tcBorders>
              <w:top w:val="single" w:sz="4" w:space="0" w:color="000000"/>
              <w:left w:val="single" w:sz="4" w:space="0" w:color="000000"/>
              <w:bottom w:val="single" w:sz="4" w:space="0" w:color="000000"/>
              <w:right w:val="single" w:sz="4" w:space="0" w:color="000000"/>
            </w:tcBorders>
          </w:tcPr>
          <w:p w:rsidR="00C84ADF" w:rsidRDefault="00C84ADF" w:rsidP="003F185F">
            <w:pPr>
              <w:spacing w:after="160" w:line="256" w:lineRule="auto"/>
              <w:rPr>
                <w:rFonts w:ascii="Calibri" w:eastAsia="Calibri" w:hAnsi="Calibri" w:cs="Calibri"/>
                <w:color w:val="000000"/>
              </w:rPr>
            </w:pPr>
          </w:p>
        </w:tc>
        <w:tc>
          <w:tcPr>
            <w:tcW w:w="3118"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rPr>
                <w:rFonts w:ascii="Calibri" w:eastAsia="Calibri" w:hAnsi="Calibri" w:cs="Calibri"/>
                <w:color w:val="000000"/>
              </w:rPr>
            </w:pPr>
            <w:r>
              <w:rPr>
                <w:sz w:val="18"/>
              </w:rPr>
              <w:t xml:space="preserve">(подпункт 11.3 пункта 11 Правил) </w:t>
            </w:r>
          </w:p>
        </w:tc>
        <w:tc>
          <w:tcPr>
            <w:tcW w:w="5244" w:type="dxa"/>
            <w:tcBorders>
              <w:top w:val="single" w:sz="4" w:space="0" w:color="000000"/>
              <w:left w:val="single" w:sz="4" w:space="0" w:color="000000"/>
              <w:bottom w:val="single" w:sz="4" w:space="0" w:color="000000"/>
              <w:right w:val="single" w:sz="4" w:space="0" w:color="000000"/>
            </w:tcBorders>
          </w:tcPr>
          <w:p w:rsidR="00C84ADF" w:rsidRDefault="00C84ADF" w:rsidP="003F185F">
            <w:pPr>
              <w:spacing w:after="160" w:line="256" w:lineRule="auto"/>
              <w:rPr>
                <w:rFonts w:ascii="Calibri" w:eastAsia="Calibri" w:hAnsi="Calibri" w:cs="Calibri"/>
                <w:color w:val="000000"/>
              </w:rPr>
            </w:pPr>
          </w:p>
        </w:tc>
        <w:tc>
          <w:tcPr>
            <w:tcW w:w="1844" w:type="dxa"/>
            <w:tcBorders>
              <w:top w:val="single" w:sz="4" w:space="0" w:color="000000"/>
              <w:left w:val="single" w:sz="4" w:space="0" w:color="000000"/>
              <w:bottom w:val="single" w:sz="4" w:space="0" w:color="000000"/>
              <w:right w:val="single" w:sz="4" w:space="0" w:color="000000"/>
            </w:tcBorders>
          </w:tcPr>
          <w:p w:rsidR="00C84ADF" w:rsidRDefault="00C84ADF" w:rsidP="003F185F">
            <w:pPr>
              <w:spacing w:after="160" w:line="256" w:lineRule="auto"/>
              <w:rPr>
                <w:rFonts w:ascii="Calibri" w:eastAsia="Calibri" w:hAnsi="Calibri" w:cs="Calibri"/>
                <w:color w:val="000000"/>
              </w:rPr>
            </w:pPr>
          </w:p>
        </w:tc>
        <w:tc>
          <w:tcPr>
            <w:tcW w:w="1560" w:type="dxa"/>
            <w:tcBorders>
              <w:top w:val="single" w:sz="4" w:space="0" w:color="000000"/>
              <w:left w:val="single" w:sz="4" w:space="0" w:color="000000"/>
              <w:bottom w:val="single" w:sz="4" w:space="0" w:color="000000"/>
              <w:right w:val="single" w:sz="4" w:space="0" w:color="000000"/>
            </w:tcBorders>
          </w:tcPr>
          <w:p w:rsidR="00C84ADF" w:rsidRDefault="00C84ADF" w:rsidP="003F185F">
            <w:pPr>
              <w:spacing w:after="160" w:line="256" w:lineRule="auto"/>
              <w:rPr>
                <w:rFonts w:ascii="Calibri" w:eastAsia="Calibri" w:hAnsi="Calibri" w:cs="Calibri"/>
                <w:color w:val="000000"/>
              </w:rPr>
            </w:pPr>
          </w:p>
        </w:tc>
        <w:tc>
          <w:tcPr>
            <w:tcW w:w="2235" w:type="dxa"/>
            <w:tcBorders>
              <w:top w:val="single" w:sz="4" w:space="0" w:color="000000"/>
              <w:left w:val="single" w:sz="4" w:space="0" w:color="000000"/>
              <w:bottom w:val="single" w:sz="4" w:space="0" w:color="000000"/>
              <w:right w:val="single" w:sz="4" w:space="0" w:color="000000"/>
            </w:tcBorders>
          </w:tcPr>
          <w:p w:rsidR="00C84ADF" w:rsidRDefault="00C84ADF" w:rsidP="003F185F">
            <w:pPr>
              <w:spacing w:after="160" w:line="256" w:lineRule="auto"/>
              <w:rPr>
                <w:rFonts w:ascii="Calibri" w:eastAsia="Calibri" w:hAnsi="Calibri" w:cs="Calibri"/>
                <w:color w:val="000000"/>
              </w:rPr>
            </w:pPr>
          </w:p>
        </w:tc>
      </w:tr>
      <w:tr w:rsidR="00C84ADF" w:rsidTr="003F185F">
        <w:tblPrEx>
          <w:tblCellMar>
            <w:right w:w="72" w:type="dxa"/>
          </w:tblCellMar>
        </w:tblPrEx>
        <w:trPr>
          <w:trHeight w:val="7876"/>
        </w:trPr>
        <w:tc>
          <w:tcPr>
            <w:tcW w:w="961"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7"/>
              <w:jc w:val="center"/>
              <w:rPr>
                <w:rFonts w:ascii="Calibri" w:eastAsia="Calibri" w:hAnsi="Calibri" w:cs="Calibri"/>
                <w:color w:val="000000"/>
              </w:rPr>
            </w:pPr>
            <w:r>
              <w:rPr>
                <w:b/>
                <w:sz w:val="18"/>
              </w:rPr>
              <w:lastRenderedPageBreak/>
              <w:t xml:space="preserve">4 </w:t>
            </w:r>
          </w:p>
        </w:tc>
        <w:tc>
          <w:tcPr>
            <w:tcW w:w="3118"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after="2" w:line="237" w:lineRule="auto"/>
              <w:rPr>
                <w:rFonts w:ascii="Calibri" w:eastAsia="Calibri" w:hAnsi="Calibri" w:cs="Calibri"/>
                <w:color w:val="000000"/>
              </w:rPr>
            </w:pPr>
            <w:r>
              <w:rPr>
                <w:sz w:val="18"/>
              </w:rPr>
              <w:t xml:space="preserve">Организация и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w:t>
            </w:r>
          </w:p>
          <w:p w:rsidR="00C84ADF" w:rsidRDefault="00C84ADF" w:rsidP="003F185F">
            <w:pPr>
              <w:spacing w:line="242" w:lineRule="auto"/>
              <w:rPr>
                <w:rFonts w:ascii="Calibri" w:eastAsia="Calibri" w:hAnsi="Calibri" w:cs="Calibri"/>
              </w:rPr>
            </w:pPr>
            <w:r>
              <w:rPr>
                <w:sz w:val="18"/>
              </w:rPr>
              <w:t xml:space="preserve">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пунктом 2 части 1 статьи 41 Федерального закона о теплоснабжении и абзацем вторым пункта 2 статьи 5 Федерального закона от 21 июля 1997 г. № 116-ФЗ «О промышленной безопасности опасных производственных объектов» (далее – Федеральный закон о промышленной безопасности), об устранении </w:t>
            </w:r>
          </w:p>
          <w:p w:rsidR="00C84ADF" w:rsidRDefault="00C84ADF" w:rsidP="003F185F">
            <w:pPr>
              <w:spacing w:line="256" w:lineRule="auto"/>
              <w:rPr>
                <w:rFonts w:ascii="Calibri" w:eastAsia="Calibri" w:hAnsi="Calibri" w:cs="Calibri"/>
              </w:rPr>
            </w:pPr>
            <w:r>
              <w:rPr>
                <w:sz w:val="18"/>
              </w:rPr>
              <w:t xml:space="preserve">нарушений требований пунктов </w:t>
            </w:r>
          </w:p>
          <w:p w:rsidR="00C84ADF" w:rsidRDefault="00C84ADF" w:rsidP="003F185F">
            <w:pPr>
              <w:spacing w:line="256" w:lineRule="auto"/>
              <w:rPr>
                <w:rFonts w:ascii="Calibri" w:eastAsia="Calibri" w:hAnsi="Calibri" w:cs="Calibri"/>
              </w:rPr>
            </w:pPr>
            <w:r>
              <w:rPr>
                <w:sz w:val="18"/>
              </w:rPr>
              <w:t xml:space="preserve">2.2.1, 2.3.14, 2.3.15, 2.8.1, 6.2.52, </w:t>
            </w:r>
          </w:p>
          <w:p w:rsidR="00C84ADF" w:rsidRDefault="00C84ADF" w:rsidP="003F185F">
            <w:pPr>
              <w:spacing w:line="256" w:lineRule="auto"/>
              <w:rPr>
                <w:rFonts w:ascii="Calibri" w:eastAsia="Calibri" w:hAnsi="Calibri" w:cs="Calibri"/>
              </w:rPr>
            </w:pPr>
            <w:r>
              <w:rPr>
                <w:sz w:val="18"/>
              </w:rPr>
              <w:t xml:space="preserve">6.2.62, 9.1.53, 9.2.9, 9.2.10, 9.2.12, </w:t>
            </w:r>
          </w:p>
          <w:p w:rsidR="00C84ADF" w:rsidRDefault="00C84ADF" w:rsidP="003F185F">
            <w:pPr>
              <w:spacing w:line="256" w:lineRule="auto"/>
              <w:rPr>
                <w:rFonts w:ascii="Calibri" w:eastAsia="Calibri" w:hAnsi="Calibri" w:cs="Calibri"/>
              </w:rPr>
            </w:pPr>
            <w:r>
              <w:rPr>
                <w:sz w:val="18"/>
              </w:rPr>
              <w:t xml:space="preserve">9.2.13, 9.2.20, 9.3.10, 9.3.11, 9.3.19, </w:t>
            </w:r>
          </w:p>
          <w:p w:rsidR="00C84ADF" w:rsidRDefault="00C84ADF" w:rsidP="003F185F">
            <w:pPr>
              <w:spacing w:line="256" w:lineRule="auto"/>
              <w:rPr>
                <w:rFonts w:ascii="Calibri" w:eastAsia="Calibri" w:hAnsi="Calibri" w:cs="Calibri"/>
              </w:rPr>
            </w:pPr>
            <w:r>
              <w:rPr>
                <w:sz w:val="18"/>
              </w:rPr>
              <w:t xml:space="preserve">9.3.24, 9.3.25, 10.1.9, 11.1, 11.2, 11.5 </w:t>
            </w:r>
          </w:p>
          <w:p w:rsidR="00C84ADF" w:rsidRDefault="00C84ADF" w:rsidP="003F185F">
            <w:pPr>
              <w:spacing w:after="23" w:line="237" w:lineRule="auto"/>
              <w:rPr>
                <w:rFonts w:ascii="Calibri" w:eastAsia="Calibri" w:hAnsi="Calibri" w:cs="Calibri"/>
              </w:rPr>
            </w:pPr>
            <w:r>
              <w:rPr>
                <w:sz w:val="18"/>
              </w:rPr>
              <w:t xml:space="preserve">Правил технической эксплуатации тепловых энергоустановок, пунктов </w:t>
            </w:r>
          </w:p>
          <w:p w:rsidR="00C84ADF" w:rsidRDefault="00C84ADF" w:rsidP="003F185F">
            <w:pPr>
              <w:spacing w:line="256" w:lineRule="auto"/>
              <w:rPr>
                <w:rFonts w:ascii="Calibri" w:eastAsia="Calibri" w:hAnsi="Calibri" w:cs="Calibri"/>
                <w:color w:val="000000"/>
              </w:rPr>
            </w:pPr>
            <w:r>
              <w:rPr>
                <w:sz w:val="18"/>
              </w:rPr>
              <w:t xml:space="preserve">394, 396 – 399, 403 Правил промышленной безопасности (подпункт 11.4 пункта 11 Правил) </w:t>
            </w:r>
          </w:p>
        </w:tc>
        <w:tc>
          <w:tcPr>
            <w:tcW w:w="52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after="34"/>
              <w:rPr>
                <w:rFonts w:ascii="Calibri" w:eastAsia="Calibri" w:hAnsi="Calibri" w:cs="Calibri"/>
                <w:color w:val="000000"/>
              </w:rPr>
            </w:pPr>
            <w:r>
              <w:rPr>
                <w:sz w:val="18"/>
              </w:rPr>
              <w:t xml:space="preserve">Предоставление справки, представленной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пунктом 2 части 1 статьи 41 Федерального закона о теплоснабжении и абзацем вторым пункта 2 статьи 5 Федерального закона о промышленной безопасности), в комиссию по оценке готовности к отопительному периоду </w:t>
            </w:r>
          </w:p>
          <w:p w:rsidR="00C84ADF" w:rsidRDefault="00C84ADF" w:rsidP="003F185F">
            <w:pPr>
              <w:spacing w:line="256" w:lineRule="auto"/>
              <w:rPr>
                <w:rFonts w:ascii="Calibri" w:eastAsia="Calibri" w:hAnsi="Calibri" w:cs="Calibri"/>
                <w:color w:val="000000"/>
              </w:rPr>
            </w:pPr>
            <w:r>
              <w:rPr>
                <w:sz w:val="18"/>
              </w:rPr>
              <w:t xml:space="preserve">(подпункт 11.4 пункта 11 Правил) </w:t>
            </w:r>
          </w:p>
        </w:tc>
        <w:tc>
          <w:tcPr>
            <w:tcW w:w="18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5"/>
              <w:jc w:val="center"/>
              <w:rPr>
                <w:rFonts w:ascii="Calibri" w:eastAsia="Calibri" w:hAnsi="Calibri" w:cs="Calibri"/>
                <w:color w:val="000000"/>
              </w:rPr>
            </w:pPr>
            <w:r>
              <w:rPr>
                <w:sz w:val="18"/>
              </w:rPr>
              <w:t xml:space="preserve">Не требуется </w:t>
            </w:r>
          </w:p>
        </w:tc>
        <w:tc>
          <w:tcPr>
            <w:tcW w:w="1560"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5"/>
              <w:jc w:val="center"/>
              <w:rPr>
                <w:rFonts w:ascii="Calibri" w:eastAsia="Calibri" w:hAnsi="Calibri" w:cs="Calibri"/>
                <w:color w:val="000000"/>
              </w:rPr>
            </w:pPr>
            <w:r>
              <w:rPr>
                <w:sz w:val="18"/>
              </w:rPr>
              <w:t xml:space="preserve">Не требуется </w:t>
            </w:r>
          </w:p>
        </w:tc>
        <w:tc>
          <w:tcPr>
            <w:tcW w:w="2235"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rPr>
                <w:rFonts w:ascii="Calibri" w:eastAsia="Calibri" w:hAnsi="Calibri" w:cs="Calibri"/>
                <w:color w:val="000000"/>
              </w:rPr>
            </w:pPr>
            <w:r>
              <w:rPr>
                <w:sz w:val="18"/>
              </w:rPr>
              <w:t xml:space="preserve"> </w:t>
            </w:r>
          </w:p>
        </w:tc>
      </w:tr>
      <w:tr w:rsidR="00C84ADF" w:rsidTr="003F185F">
        <w:tblPrEx>
          <w:tblCellMar>
            <w:right w:w="72" w:type="dxa"/>
          </w:tblCellMar>
        </w:tblPrEx>
        <w:trPr>
          <w:trHeight w:val="1666"/>
        </w:trPr>
        <w:tc>
          <w:tcPr>
            <w:tcW w:w="961"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38"/>
              <w:jc w:val="center"/>
              <w:rPr>
                <w:rFonts w:ascii="Calibri" w:eastAsia="Calibri" w:hAnsi="Calibri" w:cs="Calibri"/>
                <w:color w:val="000000"/>
              </w:rPr>
            </w:pPr>
            <w:r>
              <w:rPr>
                <w:b/>
                <w:sz w:val="18"/>
              </w:rPr>
              <w:t xml:space="preserve">5 </w:t>
            </w:r>
          </w:p>
        </w:tc>
        <w:tc>
          <w:tcPr>
            <w:tcW w:w="3118"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after="23" w:line="249" w:lineRule="auto"/>
              <w:rPr>
                <w:rFonts w:ascii="Calibri" w:eastAsia="Calibri" w:hAnsi="Calibri" w:cs="Calibri"/>
                <w:color w:val="000000"/>
              </w:rPr>
            </w:pPr>
            <w:r>
              <w:rPr>
                <w:sz w:val="18"/>
              </w:rPr>
              <w:t xml:space="preserve">Организация и выполнение плана подготовки к отопительному периоду, предусмотренного пунктом 3 Правил, и составленного с учетом пункта 11.1 Правил технической эксплуатации тепловых энергоустановок </w:t>
            </w:r>
          </w:p>
          <w:p w:rsidR="00C84ADF" w:rsidRDefault="00C84ADF" w:rsidP="003F185F">
            <w:pPr>
              <w:spacing w:line="256" w:lineRule="auto"/>
              <w:rPr>
                <w:rFonts w:ascii="Calibri" w:eastAsia="Calibri" w:hAnsi="Calibri" w:cs="Calibri"/>
                <w:color w:val="000000"/>
              </w:rPr>
            </w:pPr>
            <w:r>
              <w:rPr>
                <w:sz w:val="18"/>
              </w:rPr>
              <w:t xml:space="preserve">(подпункт 11.5 пункта 11 Правил) </w:t>
            </w:r>
          </w:p>
        </w:tc>
        <w:tc>
          <w:tcPr>
            <w:tcW w:w="52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rPr>
                <w:rFonts w:ascii="Calibri" w:eastAsia="Calibri" w:hAnsi="Calibri" w:cs="Calibri"/>
                <w:color w:val="000000"/>
              </w:rPr>
            </w:pPr>
            <w:r>
              <w:rPr>
                <w:sz w:val="18"/>
              </w:rPr>
              <w:t xml:space="preserve">Утверждение и размещение плана подготовки на официальном сайте организации или направление плана в орган местного самоуправления для размещения на официальном сайте органа, а также исполнение всех пунктов плана подготовки к отопительному периоду </w:t>
            </w:r>
          </w:p>
        </w:tc>
        <w:tc>
          <w:tcPr>
            <w:tcW w:w="1844"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right="33"/>
              <w:jc w:val="center"/>
              <w:rPr>
                <w:rFonts w:ascii="Calibri" w:eastAsia="Calibri" w:hAnsi="Calibri" w:cs="Calibri"/>
                <w:color w:val="000000"/>
              </w:rPr>
            </w:pPr>
            <w:r>
              <w:rPr>
                <w:sz w:val="18"/>
              </w:rPr>
              <w:t xml:space="preserve">апрель </w:t>
            </w:r>
          </w:p>
        </w:tc>
        <w:tc>
          <w:tcPr>
            <w:tcW w:w="1560" w:type="dxa"/>
            <w:tcBorders>
              <w:top w:val="single" w:sz="4" w:space="0" w:color="000000"/>
              <w:left w:val="single" w:sz="4" w:space="0" w:color="000000"/>
              <w:bottom w:val="single" w:sz="4" w:space="0" w:color="000000"/>
              <w:right w:val="single" w:sz="4" w:space="0" w:color="000000"/>
            </w:tcBorders>
            <w:hideMark/>
          </w:tcPr>
          <w:p w:rsidR="00C84ADF" w:rsidRDefault="0038769D" w:rsidP="003F185F">
            <w:pPr>
              <w:spacing w:line="256" w:lineRule="auto"/>
              <w:ind w:right="33"/>
              <w:jc w:val="center"/>
              <w:rPr>
                <w:rFonts w:ascii="Calibri" w:eastAsia="Calibri" w:hAnsi="Calibri" w:cs="Calibri"/>
                <w:color w:val="000000"/>
              </w:rPr>
            </w:pPr>
            <w:r>
              <w:rPr>
                <w:sz w:val="18"/>
              </w:rPr>
              <w:t>До 30.</w:t>
            </w:r>
            <w:bookmarkStart w:id="1" w:name="_GoBack"/>
            <w:bookmarkEnd w:id="1"/>
            <w:r>
              <w:rPr>
                <w:sz w:val="18"/>
              </w:rPr>
              <w:t>04.2026</w:t>
            </w:r>
            <w:r w:rsidR="00C84ADF">
              <w:rPr>
                <w:sz w:val="18"/>
              </w:rPr>
              <w:t xml:space="preserve"> </w:t>
            </w:r>
          </w:p>
        </w:tc>
        <w:tc>
          <w:tcPr>
            <w:tcW w:w="2235" w:type="dxa"/>
            <w:tcBorders>
              <w:top w:val="single" w:sz="4" w:space="0" w:color="000000"/>
              <w:left w:val="single" w:sz="4" w:space="0" w:color="000000"/>
              <w:bottom w:val="single" w:sz="4" w:space="0" w:color="000000"/>
              <w:right w:val="single" w:sz="4" w:space="0" w:color="000000"/>
            </w:tcBorders>
            <w:hideMark/>
          </w:tcPr>
          <w:p w:rsidR="00C84ADF" w:rsidRDefault="00C84ADF" w:rsidP="003F185F">
            <w:pPr>
              <w:spacing w:line="256" w:lineRule="auto"/>
              <w:ind w:left="22"/>
              <w:jc w:val="center"/>
              <w:rPr>
                <w:rFonts w:ascii="Calibri" w:eastAsia="Calibri" w:hAnsi="Calibri" w:cs="Calibri"/>
                <w:color w:val="000000"/>
              </w:rPr>
            </w:pPr>
            <w:r>
              <w:t xml:space="preserve"> </w:t>
            </w:r>
          </w:p>
        </w:tc>
      </w:tr>
    </w:tbl>
    <w:tbl>
      <w:tblPr>
        <w:tblStyle w:val="TableGrid"/>
        <w:tblpPr w:vertAnchor="page" w:horzAnchor="margin" w:tblpY="911"/>
        <w:tblOverlap w:val="never"/>
        <w:tblW w:w="15306" w:type="dxa"/>
        <w:tblInd w:w="0" w:type="dxa"/>
        <w:tblCellMar>
          <w:top w:w="36" w:type="dxa"/>
          <w:left w:w="20" w:type="dxa"/>
          <w:bottom w:w="30" w:type="dxa"/>
          <w:right w:w="20" w:type="dxa"/>
        </w:tblCellMar>
        <w:tblLook w:val="04A0" w:firstRow="1" w:lastRow="0" w:firstColumn="1" w:lastColumn="0" w:noHBand="0" w:noVBand="1"/>
      </w:tblPr>
      <w:tblGrid>
        <w:gridCol w:w="570"/>
        <w:gridCol w:w="3635"/>
        <w:gridCol w:w="2312"/>
        <w:gridCol w:w="1427"/>
        <w:gridCol w:w="1819"/>
        <w:gridCol w:w="5543"/>
      </w:tblGrid>
      <w:tr w:rsidR="00AC4375" w:rsidTr="003F185F">
        <w:trPr>
          <w:trHeight w:val="458"/>
        </w:trPr>
        <w:tc>
          <w:tcPr>
            <w:tcW w:w="15306" w:type="dxa"/>
            <w:gridSpan w:val="6"/>
            <w:tcBorders>
              <w:top w:val="single" w:sz="2" w:space="0" w:color="000000"/>
              <w:left w:val="single" w:sz="2" w:space="0" w:color="000000"/>
              <w:bottom w:val="single" w:sz="2" w:space="0" w:color="000000"/>
              <w:right w:val="single" w:sz="2" w:space="0" w:color="000000"/>
            </w:tcBorders>
            <w:hideMark/>
          </w:tcPr>
          <w:p w:rsidR="00AC4375" w:rsidRDefault="00AC4375" w:rsidP="003F185F">
            <w:pPr>
              <w:spacing w:line="256" w:lineRule="auto"/>
              <w:ind w:left="2397" w:right="60" w:hanging="2041"/>
              <w:jc w:val="both"/>
              <w:rPr>
                <w:rFonts w:ascii="Times New Roman" w:eastAsia="Times New Roman" w:hAnsi="Times New Roman" w:cs="Times New Roman"/>
                <w:color w:val="000000"/>
                <w:sz w:val="24"/>
              </w:rPr>
            </w:pPr>
            <w:r>
              <w:lastRenderedPageBreak/>
              <w:t>Анализ прохождения трех прошлых отопительных периодов, в том числе схемные, режимные и погодные условия, возникшие в текущий отопительный период, аварийные ситуации особенности функционирования объектов теплоснабжения и их обоснования при наличии.</w:t>
            </w:r>
          </w:p>
        </w:tc>
      </w:tr>
      <w:tr w:rsidR="00AC4375" w:rsidTr="003F185F">
        <w:trPr>
          <w:trHeight w:val="397"/>
        </w:trPr>
        <w:tc>
          <w:tcPr>
            <w:tcW w:w="15306" w:type="dxa"/>
            <w:gridSpan w:val="6"/>
            <w:tcBorders>
              <w:top w:val="single" w:sz="2" w:space="0" w:color="000000"/>
              <w:left w:val="single" w:sz="2" w:space="0" w:color="000000"/>
              <w:bottom w:val="single" w:sz="2" w:space="0" w:color="000000"/>
              <w:right w:val="single" w:sz="2" w:space="0" w:color="000000"/>
            </w:tcBorders>
            <w:hideMark/>
          </w:tcPr>
          <w:p w:rsidR="00AC4375" w:rsidRDefault="00AC4375" w:rsidP="003F185F">
            <w:pPr>
              <w:spacing w:line="256" w:lineRule="auto"/>
              <w:ind w:left="1"/>
              <w:jc w:val="center"/>
              <w:rPr>
                <w:rFonts w:ascii="Times New Roman" w:eastAsia="Times New Roman" w:hAnsi="Times New Roman" w:cs="Times New Roman"/>
                <w:color w:val="000000"/>
                <w:sz w:val="24"/>
              </w:rPr>
            </w:pPr>
            <w:r>
              <w:rPr>
                <w:sz w:val="20"/>
              </w:rPr>
              <w:t>Результаты эксплуатации объекта в зимних условиях прошедшего в 2024-2025 гг.</w:t>
            </w:r>
          </w:p>
        </w:tc>
      </w:tr>
      <w:tr w:rsidR="00AC4375" w:rsidTr="003F185F">
        <w:trPr>
          <w:trHeight w:val="698"/>
        </w:trPr>
        <w:tc>
          <w:tcPr>
            <w:tcW w:w="570" w:type="dxa"/>
            <w:tcBorders>
              <w:top w:val="single" w:sz="2" w:space="0" w:color="000000"/>
              <w:left w:val="single" w:sz="2" w:space="0" w:color="000000"/>
              <w:bottom w:val="single" w:sz="2" w:space="0" w:color="000000"/>
              <w:right w:val="single" w:sz="2" w:space="0" w:color="000000"/>
            </w:tcBorders>
          </w:tcPr>
          <w:p w:rsidR="00AC4375" w:rsidRDefault="00AC4375" w:rsidP="003F185F">
            <w:pPr>
              <w:spacing w:after="160" w:line="256" w:lineRule="auto"/>
              <w:rPr>
                <w:rFonts w:ascii="Times New Roman" w:eastAsia="Times New Roman" w:hAnsi="Times New Roman" w:cs="Times New Roman"/>
                <w:color w:val="000000"/>
                <w:sz w:val="24"/>
              </w:rPr>
            </w:pPr>
          </w:p>
        </w:tc>
        <w:tc>
          <w:tcPr>
            <w:tcW w:w="3635" w:type="dxa"/>
            <w:tcBorders>
              <w:top w:val="single" w:sz="2" w:space="0" w:color="000000"/>
              <w:left w:val="single" w:sz="2" w:space="0" w:color="000000"/>
              <w:bottom w:val="single" w:sz="2" w:space="0" w:color="000000"/>
              <w:right w:val="single" w:sz="2" w:space="0" w:color="000000"/>
            </w:tcBorders>
            <w:hideMark/>
          </w:tcPr>
          <w:p w:rsidR="00AC4375" w:rsidRDefault="00AC4375" w:rsidP="003F185F">
            <w:pPr>
              <w:spacing w:line="256" w:lineRule="auto"/>
              <w:ind w:left="561" w:right="41" w:hanging="540"/>
              <w:jc w:val="both"/>
              <w:rPr>
                <w:rFonts w:ascii="Times New Roman" w:eastAsia="Times New Roman" w:hAnsi="Times New Roman" w:cs="Times New Roman"/>
                <w:color w:val="000000"/>
                <w:sz w:val="24"/>
              </w:rPr>
            </w:pPr>
            <w:r>
              <w:rPr>
                <w:sz w:val="20"/>
              </w:rPr>
              <w:t>Основные виды неисправностей (аварий) конструктивных элементов и инженерного обоснования</w:t>
            </w:r>
          </w:p>
        </w:tc>
        <w:tc>
          <w:tcPr>
            <w:tcW w:w="2312" w:type="dxa"/>
            <w:tcBorders>
              <w:top w:val="single" w:sz="2" w:space="0" w:color="000000"/>
              <w:left w:val="single" w:sz="2" w:space="0" w:color="000000"/>
              <w:bottom w:val="single" w:sz="2" w:space="0" w:color="000000"/>
              <w:right w:val="single" w:sz="2" w:space="0" w:color="000000"/>
            </w:tcBorders>
            <w:vAlign w:val="center"/>
            <w:hideMark/>
          </w:tcPr>
          <w:p w:rsidR="00AC4375" w:rsidRDefault="00AC4375" w:rsidP="003F185F">
            <w:pPr>
              <w:spacing w:line="256" w:lineRule="auto"/>
              <w:ind w:left="18"/>
              <w:jc w:val="center"/>
              <w:rPr>
                <w:rFonts w:ascii="Times New Roman" w:eastAsia="Times New Roman" w:hAnsi="Times New Roman" w:cs="Times New Roman"/>
                <w:color w:val="000000"/>
                <w:sz w:val="24"/>
              </w:rPr>
            </w:pPr>
            <w:r>
              <w:rPr>
                <w:sz w:val="20"/>
              </w:rPr>
              <w:t>Дата</w:t>
            </w:r>
          </w:p>
        </w:tc>
        <w:tc>
          <w:tcPr>
            <w:tcW w:w="3246" w:type="dxa"/>
            <w:gridSpan w:val="2"/>
            <w:tcBorders>
              <w:top w:val="single" w:sz="2" w:space="0" w:color="000000"/>
              <w:left w:val="single" w:sz="2" w:space="0" w:color="000000"/>
              <w:bottom w:val="single" w:sz="2" w:space="0" w:color="000000"/>
              <w:right w:val="single" w:sz="2" w:space="0" w:color="000000"/>
            </w:tcBorders>
            <w:vAlign w:val="center"/>
            <w:hideMark/>
          </w:tcPr>
          <w:p w:rsidR="00AC4375" w:rsidRDefault="00AC4375" w:rsidP="003F185F">
            <w:pPr>
              <w:spacing w:line="256" w:lineRule="auto"/>
              <w:ind w:left="538" w:firstLine="20"/>
              <w:jc w:val="both"/>
              <w:rPr>
                <w:rFonts w:ascii="Times New Roman" w:eastAsia="Times New Roman" w:hAnsi="Times New Roman" w:cs="Times New Roman"/>
                <w:color w:val="000000"/>
                <w:sz w:val="24"/>
              </w:rPr>
            </w:pPr>
            <w:r>
              <w:rPr>
                <w:sz w:val="20"/>
              </w:rPr>
              <w:t>Причина возникновения неисправностей (аварий)</w:t>
            </w:r>
          </w:p>
        </w:tc>
        <w:tc>
          <w:tcPr>
            <w:tcW w:w="5543" w:type="dxa"/>
            <w:tcBorders>
              <w:top w:val="single" w:sz="2" w:space="0" w:color="000000"/>
              <w:left w:val="single" w:sz="2" w:space="0" w:color="000000"/>
              <w:bottom w:val="single" w:sz="2" w:space="0" w:color="000000"/>
              <w:right w:val="single" w:sz="2" w:space="0" w:color="000000"/>
            </w:tcBorders>
            <w:vAlign w:val="bottom"/>
            <w:hideMark/>
          </w:tcPr>
          <w:p w:rsidR="00AC4375" w:rsidRDefault="00AC4375" w:rsidP="003F185F">
            <w:pPr>
              <w:spacing w:line="256" w:lineRule="auto"/>
              <w:ind w:left="795" w:right="304" w:hanging="107"/>
              <w:jc w:val="both"/>
              <w:rPr>
                <w:rFonts w:ascii="Times New Roman" w:eastAsia="Times New Roman" w:hAnsi="Times New Roman" w:cs="Times New Roman"/>
                <w:color w:val="000000"/>
                <w:sz w:val="24"/>
              </w:rPr>
            </w:pPr>
            <w:r>
              <w:rPr>
                <w:sz w:val="20"/>
              </w:rPr>
              <w:t xml:space="preserve">Отметка о выполненных работах по ликвидации </w:t>
            </w:r>
            <w:r w:rsidR="00DD130C">
              <w:rPr>
                <w:sz w:val="20"/>
              </w:rPr>
              <w:t>неисправностей</w:t>
            </w:r>
            <w:r>
              <w:rPr>
                <w:sz w:val="20"/>
              </w:rPr>
              <w:t>,</w:t>
            </w:r>
            <w:r w:rsidR="00DD130C">
              <w:rPr>
                <w:sz w:val="20"/>
              </w:rPr>
              <w:t xml:space="preserve"> </w:t>
            </w:r>
            <w:r>
              <w:rPr>
                <w:sz w:val="20"/>
              </w:rPr>
              <w:t>аварий в текущем 2024 г</w:t>
            </w:r>
          </w:p>
        </w:tc>
      </w:tr>
      <w:tr w:rsidR="00AC4375" w:rsidTr="003F185F">
        <w:trPr>
          <w:trHeight w:val="239"/>
        </w:trPr>
        <w:tc>
          <w:tcPr>
            <w:tcW w:w="570" w:type="dxa"/>
            <w:tcBorders>
              <w:top w:val="single" w:sz="2" w:space="0" w:color="000000"/>
              <w:left w:val="single" w:sz="2" w:space="0" w:color="000000"/>
              <w:bottom w:val="single" w:sz="2" w:space="0" w:color="000000"/>
              <w:right w:val="single" w:sz="2" w:space="0" w:color="000000"/>
            </w:tcBorders>
            <w:hideMark/>
          </w:tcPr>
          <w:p w:rsidR="00AC4375" w:rsidRDefault="00AC4375" w:rsidP="003F185F">
            <w:pPr>
              <w:spacing w:line="256" w:lineRule="auto"/>
              <w:ind w:right="10"/>
              <w:jc w:val="center"/>
              <w:rPr>
                <w:rFonts w:ascii="Times New Roman" w:eastAsia="Times New Roman" w:hAnsi="Times New Roman" w:cs="Times New Roman"/>
                <w:color w:val="000000"/>
                <w:sz w:val="24"/>
              </w:rPr>
            </w:pPr>
            <w:r>
              <w:rPr>
                <w:sz w:val="20"/>
              </w:rPr>
              <w:t>1</w:t>
            </w:r>
          </w:p>
        </w:tc>
        <w:tc>
          <w:tcPr>
            <w:tcW w:w="3635" w:type="dxa"/>
            <w:tcBorders>
              <w:top w:val="single" w:sz="2" w:space="0" w:color="000000"/>
              <w:left w:val="single" w:sz="2" w:space="0" w:color="000000"/>
              <w:bottom w:val="single" w:sz="2" w:space="0" w:color="000000"/>
              <w:right w:val="single" w:sz="2" w:space="0" w:color="000000"/>
            </w:tcBorders>
          </w:tcPr>
          <w:p w:rsidR="00AC4375" w:rsidRDefault="00AC4375" w:rsidP="003F185F">
            <w:pPr>
              <w:spacing w:after="160" w:line="256" w:lineRule="auto"/>
              <w:rPr>
                <w:rFonts w:ascii="Times New Roman" w:eastAsia="Times New Roman" w:hAnsi="Times New Roman" w:cs="Times New Roman"/>
                <w:color w:val="000000"/>
                <w:sz w:val="24"/>
              </w:rPr>
            </w:pPr>
          </w:p>
        </w:tc>
        <w:tc>
          <w:tcPr>
            <w:tcW w:w="2312" w:type="dxa"/>
            <w:tcBorders>
              <w:top w:val="single" w:sz="2" w:space="0" w:color="000000"/>
              <w:left w:val="single" w:sz="2" w:space="0" w:color="000000"/>
              <w:bottom w:val="single" w:sz="2" w:space="0" w:color="000000"/>
              <w:right w:val="single" w:sz="2" w:space="0" w:color="000000"/>
            </w:tcBorders>
          </w:tcPr>
          <w:p w:rsidR="00AC4375" w:rsidRDefault="00AC4375" w:rsidP="003F185F">
            <w:pPr>
              <w:spacing w:after="160" w:line="256" w:lineRule="auto"/>
              <w:rPr>
                <w:rFonts w:ascii="Times New Roman" w:eastAsia="Times New Roman" w:hAnsi="Times New Roman" w:cs="Times New Roman"/>
                <w:color w:val="000000"/>
                <w:sz w:val="24"/>
              </w:rPr>
            </w:pPr>
          </w:p>
        </w:tc>
        <w:tc>
          <w:tcPr>
            <w:tcW w:w="3246" w:type="dxa"/>
            <w:gridSpan w:val="2"/>
            <w:tcBorders>
              <w:top w:val="single" w:sz="2" w:space="0" w:color="000000"/>
              <w:left w:val="single" w:sz="2" w:space="0" w:color="000000"/>
              <w:bottom w:val="single" w:sz="2" w:space="0" w:color="000000"/>
              <w:right w:val="single" w:sz="2" w:space="0" w:color="000000"/>
            </w:tcBorders>
          </w:tcPr>
          <w:p w:rsidR="00AC4375" w:rsidRDefault="00AC4375" w:rsidP="003F185F">
            <w:pPr>
              <w:spacing w:after="160" w:line="256" w:lineRule="auto"/>
              <w:rPr>
                <w:rFonts w:ascii="Times New Roman" w:eastAsia="Times New Roman" w:hAnsi="Times New Roman" w:cs="Times New Roman"/>
                <w:color w:val="000000"/>
                <w:sz w:val="24"/>
              </w:rPr>
            </w:pPr>
          </w:p>
        </w:tc>
        <w:tc>
          <w:tcPr>
            <w:tcW w:w="5543" w:type="dxa"/>
            <w:tcBorders>
              <w:top w:val="single" w:sz="2" w:space="0" w:color="000000"/>
              <w:left w:val="single" w:sz="2" w:space="0" w:color="000000"/>
              <w:bottom w:val="single" w:sz="2" w:space="0" w:color="000000"/>
              <w:right w:val="single" w:sz="2" w:space="0" w:color="000000"/>
            </w:tcBorders>
          </w:tcPr>
          <w:p w:rsidR="00AC4375" w:rsidRDefault="00AC4375" w:rsidP="003F185F">
            <w:pPr>
              <w:spacing w:after="160" w:line="256" w:lineRule="auto"/>
              <w:rPr>
                <w:rFonts w:ascii="Times New Roman" w:eastAsia="Times New Roman" w:hAnsi="Times New Roman" w:cs="Times New Roman"/>
                <w:color w:val="000000"/>
                <w:sz w:val="24"/>
              </w:rPr>
            </w:pPr>
          </w:p>
        </w:tc>
      </w:tr>
      <w:tr w:rsidR="00AC4375" w:rsidTr="003F185F">
        <w:trPr>
          <w:trHeight w:val="234"/>
        </w:trPr>
        <w:tc>
          <w:tcPr>
            <w:tcW w:w="570" w:type="dxa"/>
            <w:tcBorders>
              <w:top w:val="single" w:sz="2" w:space="0" w:color="000000"/>
              <w:left w:val="single" w:sz="2" w:space="0" w:color="000000"/>
              <w:bottom w:val="single" w:sz="2" w:space="0" w:color="000000"/>
              <w:right w:val="single" w:sz="2" w:space="0" w:color="000000"/>
            </w:tcBorders>
            <w:hideMark/>
          </w:tcPr>
          <w:p w:rsidR="00AC4375" w:rsidRDefault="00AC4375" w:rsidP="003F185F">
            <w:pPr>
              <w:spacing w:line="256" w:lineRule="auto"/>
              <w:ind w:right="10"/>
              <w:jc w:val="center"/>
              <w:rPr>
                <w:rFonts w:ascii="Times New Roman" w:eastAsia="Times New Roman" w:hAnsi="Times New Roman" w:cs="Times New Roman"/>
                <w:color w:val="000000"/>
                <w:sz w:val="24"/>
              </w:rPr>
            </w:pPr>
            <w:r>
              <w:rPr>
                <w:sz w:val="20"/>
              </w:rPr>
              <w:t>2</w:t>
            </w:r>
          </w:p>
        </w:tc>
        <w:tc>
          <w:tcPr>
            <w:tcW w:w="3635" w:type="dxa"/>
            <w:tcBorders>
              <w:top w:val="single" w:sz="2" w:space="0" w:color="000000"/>
              <w:left w:val="single" w:sz="2" w:space="0" w:color="000000"/>
              <w:bottom w:val="single" w:sz="2" w:space="0" w:color="000000"/>
              <w:right w:val="single" w:sz="2" w:space="0" w:color="000000"/>
            </w:tcBorders>
          </w:tcPr>
          <w:p w:rsidR="00AC4375" w:rsidRDefault="00AC4375" w:rsidP="003F185F">
            <w:pPr>
              <w:spacing w:after="160" w:line="256" w:lineRule="auto"/>
              <w:rPr>
                <w:rFonts w:ascii="Times New Roman" w:eastAsia="Times New Roman" w:hAnsi="Times New Roman" w:cs="Times New Roman"/>
                <w:color w:val="000000"/>
                <w:sz w:val="24"/>
              </w:rPr>
            </w:pPr>
          </w:p>
        </w:tc>
        <w:tc>
          <w:tcPr>
            <w:tcW w:w="2312" w:type="dxa"/>
            <w:tcBorders>
              <w:top w:val="single" w:sz="2" w:space="0" w:color="000000"/>
              <w:left w:val="single" w:sz="2" w:space="0" w:color="000000"/>
              <w:bottom w:val="single" w:sz="2" w:space="0" w:color="000000"/>
              <w:right w:val="single" w:sz="2" w:space="0" w:color="000000"/>
            </w:tcBorders>
          </w:tcPr>
          <w:p w:rsidR="00AC4375" w:rsidRDefault="00AC4375" w:rsidP="003F185F">
            <w:pPr>
              <w:spacing w:after="160" w:line="256" w:lineRule="auto"/>
              <w:rPr>
                <w:rFonts w:ascii="Times New Roman" w:eastAsia="Times New Roman" w:hAnsi="Times New Roman" w:cs="Times New Roman"/>
                <w:color w:val="000000"/>
                <w:sz w:val="24"/>
              </w:rPr>
            </w:pPr>
          </w:p>
        </w:tc>
        <w:tc>
          <w:tcPr>
            <w:tcW w:w="3246" w:type="dxa"/>
            <w:gridSpan w:val="2"/>
            <w:tcBorders>
              <w:top w:val="single" w:sz="2" w:space="0" w:color="000000"/>
              <w:left w:val="single" w:sz="2" w:space="0" w:color="000000"/>
              <w:bottom w:val="single" w:sz="2" w:space="0" w:color="000000"/>
              <w:right w:val="single" w:sz="2" w:space="0" w:color="000000"/>
            </w:tcBorders>
          </w:tcPr>
          <w:p w:rsidR="00AC4375" w:rsidRDefault="00AC4375" w:rsidP="003F185F">
            <w:pPr>
              <w:spacing w:after="160" w:line="256" w:lineRule="auto"/>
              <w:rPr>
                <w:rFonts w:ascii="Times New Roman" w:eastAsia="Times New Roman" w:hAnsi="Times New Roman" w:cs="Times New Roman"/>
                <w:color w:val="000000"/>
                <w:sz w:val="24"/>
              </w:rPr>
            </w:pPr>
          </w:p>
        </w:tc>
        <w:tc>
          <w:tcPr>
            <w:tcW w:w="5543" w:type="dxa"/>
            <w:tcBorders>
              <w:top w:val="single" w:sz="2" w:space="0" w:color="000000"/>
              <w:left w:val="single" w:sz="2" w:space="0" w:color="000000"/>
              <w:bottom w:val="single" w:sz="2" w:space="0" w:color="000000"/>
              <w:right w:val="single" w:sz="2" w:space="0" w:color="000000"/>
            </w:tcBorders>
          </w:tcPr>
          <w:p w:rsidR="00AC4375" w:rsidRDefault="00AC4375" w:rsidP="003F185F">
            <w:pPr>
              <w:spacing w:after="160" w:line="256" w:lineRule="auto"/>
              <w:rPr>
                <w:rFonts w:ascii="Times New Roman" w:eastAsia="Times New Roman" w:hAnsi="Times New Roman" w:cs="Times New Roman"/>
                <w:color w:val="000000"/>
                <w:sz w:val="24"/>
              </w:rPr>
            </w:pPr>
          </w:p>
        </w:tc>
      </w:tr>
      <w:tr w:rsidR="00AC4375" w:rsidTr="003F185F">
        <w:trPr>
          <w:trHeight w:val="380"/>
        </w:trPr>
        <w:tc>
          <w:tcPr>
            <w:tcW w:w="15306" w:type="dxa"/>
            <w:gridSpan w:val="6"/>
            <w:tcBorders>
              <w:top w:val="single" w:sz="2" w:space="0" w:color="000000"/>
              <w:left w:val="single" w:sz="2" w:space="0" w:color="000000"/>
              <w:bottom w:val="single" w:sz="2" w:space="0" w:color="000000"/>
              <w:right w:val="single" w:sz="2" w:space="0" w:color="000000"/>
            </w:tcBorders>
            <w:hideMark/>
          </w:tcPr>
          <w:p w:rsidR="00AC4375" w:rsidRDefault="00AC4375" w:rsidP="003F185F">
            <w:pPr>
              <w:spacing w:line="256" w:lineRule="auto"/>
              <w:ind w:left="1"/>
              <w:jc w:val="center"/>
              <w:rPr>
                <w:rFonts w:ascii="Times New Roman" w:eastAsia="Times New Roman" w:hAnsi="Times New Roman" w:cs="Times New Roman"/>
                <w:color w:val="000000"/>
                <w:sz w:val="24"/>
              </w:rPr>
            </w:pPr>
            <w:r>
              <w:rPr>
                <w:sz w:val="20"/>
              </w:rPr>
              <w:t>Результаты эксплуатации объекта в зимних условиях прошедшего в 2023-2024 гг</w:t>
            </w:r>
            <w:r w:rsidR="00DD130C">
              <w:rPr>
                <w:sz w:val="20"/>
              </w:rPr>
              <w:t>.</w:t>
            </w:r>
          </w:p>
        </w:tc>
      </w:tr>
      <w:tr w:rsidR="00AC4375" w:rsidTr="003F185F">
        <w:trPr>
          <w:trHeight w:val="698"/>
        </w:trPr>
        <w:tc>
          <w:tcPr>
            <w:tcW w:w="570" w:type="dxa"/>
            <w:tcBorders>
              <w:top w:val="single" w:sz="2" w:space="0" w:color="000000"/>
              <w:left w:val="single" w:sz="2" w:space="0" w:color="000000"/>
              <w:bottom w:val="single" w:sz="2" w:space="0" w:color="000000"/>
              <w:right w:val="single" w:sz="2" w:space="0" w:color="000000"/>
            </w:tcBorders>
            <w:vAlign w:val="center"/>
            <w:hideMark/>
          </w:tcPr>
          <w:p w:rsidR="00AC4375" w:rsidRDefault="00AC4375" w:rsidP="003F185F">
            <w:pPr>
              <w:spacing w:line="256" w:lineRule="auto"/>
              <w:jc w:val="both"/>
              <w:rPr>
                <w:rFonts w:ascii="Times New Roman" w:eastAsia="Times New Roman" w:hAnsi="Times New Roman" w:cs="Times New Roman"/>
                <w:color w:val="000000"/>
                <w:sz w:val="24"/>
              </w:rPr>
            </w:pPr>
            <w:r>
              <w:rPr>
                <w:sz w:val="20"/>
              </w:rPr>
              <w:t>№ п/п</w:t>
            </w:r>
          </w:p>
        </w:tc>
        <w:tc>
          <w:tcPr>
            <w:tcW w:w="3635" w:type="dxa"/>
            <w:tcBorders>
              <w:top w:val="single" w:sz="2" w:space="0" w:color="000000"/>
              <w:left w:val="single" w:sz="2" w:space="0" w:color="000000"/>
              <w:bottom w:val="single" w:sz="2" w:space="0" w:color="000000"/>
              <w:right w:val="single" w:sz="2" w:space="0" w:color="000000"/>
            </w:tcBorders>
            <w:hideMark/>
          </w:tcPr>
          <w:p w:rsidR="00AC4375" w:rsidRDefault="00AC4375" w:rsidP="003F185F">
            <w:pPr>
              <w:spacing w:line="256" w:lineRule="auto"/>
              <w:ind w:left="571" w:right="36" w:hanging="535"/>
              <w:jc w:val="both"/>
              <w:rPr>
                <w:rFonts w:ascii="Times New Roman" w:eastAsia="Times New Roman" w:hAnsi="Times New Roman" w:cs="Times New Roman"/>
                <w:color w:val="000000"/>
                <w:sz w:val="24"/>
              </w:rPr>
            </w:pPr>
            <w:r>
              <w:rPr>
                <w:sz w:val="20"/>
              </w:rPr>
              <w:t>Основные виды неисправностей (аварий) конструктивных элементов и инженерного оборудования</w:t>
            </w:r>
          </w:p>
        </w:tc>
        <w:tc>
          <w:tcPr>
            <w:tcW w:w="2312" w:type="dxa"/>
            <w:tcBorders>
              <w:top w:val="single" w:sz="2" w:space="0" w:color="000000"/>
              <w:left w:val="single" w:sz="2" w:space="0" w:color="000000"/>
              <w:bottom w:val="single" w:sz="2" w:space="0" w:color="000000"/>
              <w:right w:val="single" w:sz="2" w:space="0" w:color="000000"/>
            </w:tcBorders>
            <w:vAlign w:val="center"/>
            <w:hideMark/>
          </w:tcPr>
          <w:p w:rsidR="00AC4375" w:rsidRDefault="00AC4375" w:rsidP="003F185F">
            <w:pPr>
              <w:spacing w:line="256" w:lineRule="auto"/>
              <w:ind w:left="24"/>
              <w:jc w:val="center"/>
              <w:rPr>
                <w:rFonts w:ascii="Times New Roman" w:eastAsia="Times New Roman" w:hAnsi="Times New Roman" w:cs="Times New Roman"/>
                <w:color w:val="000000"/>
                <w:sz w:val="24"/>
              </w:rPr>
            </w:pPr>
            <w:r>
              <w:rPr>
                <w:sz w:val="20"/>
              </w:rPr>
              <w:t>Дата</w:t>
            </w:r>
          </w:p>
        </w:tc>
        <w:tc>
          <w:tcPr>
            <w:tcW w:w="3246" w:type="dxa"/>
            <w:gridSpan w:val="2"/>
            <w:tcBorders>
              <w:top w:val="single" w:sz="2" w:space="0" w:color="000000"/>
              <w:left w:val="single" w:sz="2" w:space="0" w:color="000000"/>
              <w:bottom w:val="single" w:sz="2" w:space="0" w:color="000000"/>
              <w:right w:val="single" w:sz="2" w:space="0" w:color="000000"/>
            </w:tcBorders>
            <w:vAlign w:val="center"/>
            <w:hideMark/>
          </w:tcPr>
          <w:p w:rsidR="00AC4375" w:rsidRDefault="00AC4375" w:rsidP="003F185F">
            <w:pPr>
              <w:spacing w:line="256" w:lineRule="auto"/>
              <w:jc w:val="center"/>
              <w:rPr>
                <w:rFonts w:ascii="Times New Roman" w:eastAsia="Times New Roman" w:hAnsi="Times New Roman" w:cs="Times New Roman"/>
                <w:color w:val="000000"/>
                <w:sz w:val="24"/>
              </w:rPr>
            </w:pPr>
            <w:r>
              <w:rPr>
                <w:sz w:val="20"/>
              </w:rPr>
              <w:t>Причина возникновения неисправностей (аварий)</w:t>
            </w:r>
          </w:p>
        </w:tc>
        <w:tc>
          <w:tcPr>
            <w:tcW w:w="5543" w:type="dxa"/>
            <w:tcBorders>
              <w:top w:val="single" w:sz="2" w:space="0" w:color="000000"/>
              <w:left w:val="single" w:sz="2" w:space="0" w:color="000000"/>
              <w:bottom w:val="single" w:sz="2" w:space="0" w:color="000000"/>
              <w:right w:val="single" w:sz="2" w:space="0" w:color="000000"/>
            </w:tcBorders>
            <w:vAlign w:val="bottom"/>
            <w:hideMark/>
          </w:tcPr>
          <w:p w:rsidR="00AC4375" w:rsidRDefault="00AC4375" w:rsidP="003F185F">
            <w:pPr>
              <w:spacing w:line="256" w:lineRule="auto"/>
              <w:ind w:left="1187" w:right="309" w:hanging="494"/>
              <w:jc w:val="both"/>
              <w:rPr>
                <w:rFonts w:ascii="Times New Roman" w:eastAsia="Times New Roman" w:hAnsi="Times New Roman" w:cs="Times New Roman"/>
                <w:color w:val="000000"/>
                <w:sz w:val="24"/>
              </w:rPr>
            </w:pPr>
            <w:r>
              <w:rPr>
                <w:sz w:val="20"/>
              </w:rPr>
              <w:t>Отметка о выполненных работах по ликвидации неисправностей (аварий)в 2023 г</w:t>
            </w:r>
          </w:p>
        </w:tc>
      </w:tr>
      <w:tr w:rsidR="00AC4375" w:rsidTr="003F185F">
        <w:trPr>
          <w:trHeight w:val="234"/>
        </w:trPr>
        <w:tc>
          <w:tcPr>
            <w:tcW w:w="570" w:type="dxa"/>
            <w:tcBorders>
              <w:top w:val="single" w:sz="2" w:space="0" w:color="000000"/>
              <w:left w:val="single" w:sz="2" w:space="0" w:color="000000"/>
              <w:bottom w:val="single" w:sz="2" w:space="0" w:color="000000"/>
              <w:right w:val="single" w:sz="2" w:space="0" w:color="000000"/>
            </w:tcBorders>
            <w:hideMark/>
          </w:tcPr>
          <w:p w:rsidR="00AC4375" w:rsidRDefault="00AC4375" w:rsidP="003F185F">
            <w:pPr>
              <w:spacing w:line="256" w:lineRule="auto"/>
              <w:ind w:left="5"/>
              <w:jc w:val="center"/>
              <w:rPr>
                <w:rFonts w:ascii="Times New Roman" w:eastAsia="Times New Roman" w:hAnsi="Times New Roman" w:cs="Times New Roman"/>
                <w:color w:val="000000"/>
                <w:sz w:val="24"/>
              </w:rPr>
            </w:pPr>
            <w:r>
              <w:rPr>
                <w:sz w:val="20"/>
              </w:rPr>
              <w:t>1</w:t>
            </w:r>
          </w:p>
        </w:tc>
        <w:tc>
          <w:tcPr>
            <w:tcW w:w="3635" w:type="dxa"/>
            <w:tcBorders>
              <w:top w:val="single" w:sz="2" w:space="0" w:color="000000"/>
              <w:left w:val="single" w:sz="2" w:space="0" w:color="000000"/>
              <w:bottom w:val="single" w:sz="2" w:space="0" w:color="000000"/>
              <w:right w:val="single" w:sz="2" w:space="0" w:color="000000"/>
            </w:tcBorders>
          </w:tcPr>
          <w:p w:rsidR="00AC4375" w:rsidRDefault="00AC4375" w:rsidP="003F185F">
            <w:pPr>
              <w:spacing w:after="160" w:line="256" w:lineRule="auto"/>
              <w:rPr>
                <w:rFonts w:ascii="Times New Roman" w:eastAsia="Times New Roman" w:hAnsi="Times New Roman" w:cs="Times New Roman"/>
                <w:color w:val="000000"/>
                <w:sz w:val="24"/>
              </w:rPr>
            </w:pPr>
          </w:p>
        </w:tc>
        <w:tc>
          <w:tcPr>
            <w:tcW w:w="2312" w:type="dxa"/>
            <w:tcBorders>
              <w:top w:val="single" w:sz="2" w:space="0" w:color="000000"/>
              <w:left w:val="single" w:sz="2" w:space="0" w:color="000000"/>
              <w:bottom w:val="single" w:sz="2" w:space="0" w:color="000000"/>
              <w:right w:val="single" w:sz="2" w:space="0" w:color="000000"/>
            </w:tcBorders>
          </w:tcPr>
          <w:p w:rsidR="00AC4375" w:rsidRDefault="00AC4375" w:rsidP="003F185F">
            <w:pPr>
              <w:spacing w:after="160" w:line="256" w:lineRule="auto"/>
              <w:rPr>
                <w:rFonts w:ascii="Times New Roman" w:eastAsia="Times New Roman" w:hAnsi="Times New Roman" w:cs="Times New Roman"/>
                <w:color w:val="000000"/>
                <w:sz w:val="24"/>
              </w:rPr>
            </w:pPr>
          </w:p>
        </w:tc>
        <w:tc>
          <w:tcPr>
            <w:tcW w:w="3246" w:type="dxa"/>
            <w:gridSpan w:val="2"/>
            <w:tcBorders>
              <w:top w:val="single" w:sz="2" w:space="0" w:color="000000"/>
              <w:left w:val="single" w:sz="2" w:space="0" w:color="000000"/>
              <w:bottom w:val="single" w:sz="2" w:space="0" w:color="000000"/>
              <w:right w:val="single" w:sz="2" w:space="0" w:color="000000"/>
            </w:tcBorders>
          </w:tcPr>
          <w:p w:rsidR="00AC4375" w:rsidRDefault="00AC4375" w:rsidP="003F185F">
            <w:pPr>
              <w:spacing w:after="160" w:line="256" w:lineRule="auto"/>
              <w:rPr>
                <w:rFonts w:ascii="Times New Roman" w:eastAsia="Times New Roman" w:hAnsi="Times New Roman" w:cs="Times New Roman"/>
                <w:color w:val="000000"/>
                <w:sz w:val="24"/>
              </w:rPr>
            </w:pPr>
          </w:p>
        </w:tc>
        <w:tc>
          <w:tcPr>
            <w:tcW w:w="5543" w:type="dxa"/>
            <w:tcBorders>
              <w:top w:val="single" w:sz="2" w:space="0" w:color="000000"/>
              <w:left w:val="single" w:sz="2" w:space="0" w:color="000000"/>
              <w:bottom w:val="single" w:sz="2" w:space="0" w:color="000000"/>
              <w:right w:val="single" w:sz="2" w:space="0" w:color="000000"/>
            </w:tcBorders>
          </w:tcPr>
          <w:p w:rsidR="00AC4375" w:rsidRDefault="00AC4375" w:rsidP="003F185F">
            <w:pPr>
              <w:spacing w:after="160" w:line="256" w:lineRule="auto"/>
              <w:rPr>
                <w:rFonts w:ascii="Times New Roman" w:eastAsia="Times New Roman" w:hAnsi="Times New Roman" w:cs="Times New Roman"/>
                <w:color w:val="000000"/>
                <w:sz w:val="24"/>
              </w:rPr>
            </w:pPr>
          </w:p>
        </w:tc>
      </w:tr>
      <w:tr w:rsidR="00AC4375" w:rsidTr="003F185F">
        <w:trPr>
          <w:trHeight w:val="236"/>
        </w:trPr>
        <w:tc>
          <w:tcPr>
            <w:tcW w:w="570" w:type="dxa"/>
            <w:tcBorders>
              <w:top w:val="single" w:sz="2" w:space="0" w:color="000000"/>
              <w:left w:val="single" w:sz="2" w:space="0" w:color="000000"/>
              <w:bottom w:val="single" w:sz="2" w:space="0" w:color="000000"/>
              <w:right w:val="single" w:sz="2" w:space="0" w:color="000000"/>
            </w:tcBorders>
            <w:hideMark/>
          </w:tcPr>
          <w:p w:rsidR="00AC4375" w:rsidRDefault="00AC4375" w:rsidP="003F185F">
            <w:pPr>
              <w:spacing w:line="256" w:lineRule="auto"/>
              <w:ind w:right="5"/>
              <w:jc w:val="center"/>
              <w:rPr>
                <w:rFonts w:ascii="Times New Roman" w:eastAsia="Times New Roman" w:hAnsi="Times New Roman" w:cs="Times New Roman"/>
                <w:color w:val="000000"/>
                <w:sz w:val="24"/>
              </w:rPr>
            </w:pPr>
            <w:r>
              <w:t>2</w:t>
            </w:r>
          </w:p>
        </w:tc>
        <w:tc>
          <w:tcPr>
            <w:tcW w:w="3635" w:type="dxa"/>
            <w:tcBorders>
              <w:top w:val="single" w:sz="2" w:space="0" w:color="000000"/>
              <w:left w:val="single" w:sz="2" w:space="0" w:color="000000"/>
              <w:bottom w:val="single" w:sz="2" w:space="0" w:color="000000"/>
              <w:right w:val="single" w:sz="2" w:space="0" w:color="000000"/>
            </w:tcBorders>
          </w:tcPr>
          <w:p w:rsidR="00AC4375" w:rsidRDefault="00AC4375" w:rsidP="003F185F">
            <w:pPr>
              <w:spacing w:after="160" w:line="256" w:lineRule="auto"/>
              <w:rPr>
                <w:rFonts w:ascii="Times New Roman" w:eastAsia="Times New Roman" w:hAnsi="Times New Roman" w:cs="Times New Roman"/>
                <w:color w:val="000000"/>
                <w:sz w:val="24"/>
              </w:rPr>
            </w:pPr>
          </w:p>
        </w:tc>
        <w:tc>
          <w:tcPr>
            <w:tcW w:w="2312" w:type="dxa"/>
            <w:tcBorders>
              <w:top w:val="single" w:sz="2" w:space="0" w:color="000000"/>
              <w:left w:val="single" w:sz="2" w:space="0" w:color="000000"/>
              <w:bottom w:val="single" w:sz="2" w:space="0" w:color="000000"/>
              <w:right w:val="single" w:sz="2" w:space="0" w:color="000000"/>
            </w:tcBorders>
          </w:tcPr>
          <w:p w:rsidR="00AC4375" w:rsidRDefault="00AC4375" w:rsidP="003F185F">
            <w:pPr>
              <w:spacing w:after="160" w:line="256" w:lineRule="auto"/>
              <w:rPr>
                <w:rFonts w:ascii="Times New Roman" w:eastAsia="Times New Roman" w:hAnsi="Times New Roman" w:cs="Times New Roman"/>
                <w:color w:val="000000"/>
                <w:sz w:val="24"/>
              </w:rPr>
            </w:pPr>
          </w:p>
        </w:tc>
        <w:tc>
          <w:tcPr>
            <w:tcW w:w="3246" w:type="dxa"/>
            <w:gridSpan w:val="2"/>
            <w:tcBorders>
              <w:top w:val="single" w:sz="2" w:space="0" w:color="000000"/>
              <w:left w:val="single" w:sz="2" w:space="0" w:color="000000"/>
              <w:bottom w:val="single" w:sz="2" w:space="0" w:color="000000"/>
              <w:right w:val="single" w:sz="2" w:space="0" w:color="000000"/>
            </w:tcBorders>
          </w:tcPr>
          <w:p w:rsidR="00AC4375" w:rsidRDefault="00AC4375" w:rsidP="003F185F">
            <w:pPr>
              <w:spacing w:after="160" w:line="256" w:lineRule="auto"/>
              <w:rPr>
                <w:rFonts w:ascii="Times New Roman" w:eastAsia="Times New Roman" w:hAnsi="Times New Roman" w:cs="Times New Roman"/>
                <w:color w:val="000000"/>
                <w:sz w:val="24"/>
              </w:rPr>
            </w:pPr>
          </w:p>
        </w:tc>
        <w:tc>
          <w:tcPr>
            <w:tcW w:w="5543" w:type="dxa"/>
            <w:tcBorders>
              <w:top w:val="single" w:sz="2" w:space="0" w:color="000000"/>
              <w:left w:val="single" w:sz="2" w:space="0" w:color="000000"/>
              <w:bottom w:val="single" w:sz="2" w:space="0" w:color="000000"/>
              <w:right w:val="single" w:sz="2" w:space="0" w:color="000000"/>
            </w:tcBorders>
          </w:tcPr>
          <w:p w:rsidR="00AC4375" w:rsidRDefault="00AC4375" w:rsidP="003F185F">
            <w:pPr>
              <w:spacing w:after="160" w:line="256" w:lineRule="auto"/>
              <w:rPr>
                <w:rFonts w:ascii="Times New Roman" w:eastAsia="Times New Roman" w:hAnsi="Times New Roman" w:cs="Times New Roman"/>
                <w:color w:val="000000"/>
                <w:sz w:val="24"/>
              </w:rPr>
            </w:pPr>
          </w:p>
        </w:tc>
      </w:tr>
      <w:tr w:rsidR="00AC4375" w:rsidTr="003F185F">
        <w:trPr>
          <w:trHeight w:val="390"/>
        </w:trPr>
        <w:tc>
          <w:tcPr>
            <w:tcW w:w="15306" w:type="dxa"/>
            <w:gridSpan w:val="6"/>
            <w:tcBorders>
              <w:top w:val="single" w:sz="2" w:space="0" w:color="000000"/>
              <w:left w:val="single" w:sz="2" w:space="0" w:color="000000"/>
              <w:bottom w:val="single" w:sz="2" w:space="0" w:color="000000"/>
              <w:right w:val="single" w:sz="2" w:space="0" w:color="000000"/>
            </w:tcBorders>
            <w:hideMark/>
          </w:tcPr>
          <w:p w:rsidR="00AC4375" w:rsidRDefault="00AC4375" w:rsidP="003F185F">
            <w:pPr>
              <w:spacing w:line="256" w:lineRule="auto"/>
              <w:ind w:left="17"/>
              <w:jc w:val="center"/>
              <w:rPr>
                <w:rFonts w:ascii="Times New Roman" w:eastAsia="Times New Roman" w:hAnsi="Times New Roman" w:cs="Times New Roman"/>
                <w:color w:val="000000"/>
                <w:sz w:val="24"/>
              </w:rPr>
            </w:pPr>
            <w:r>
              <w:rPr>
                <w:sz w:val="20"/>
              </w:rPr>
              <w:t>Результаты эксплуатации объекта в зимних условиях прошедшего в 2022-2023 гг.</w:t>
            </w:r>
          </w:p>
        </w:tc>
      </w:tr>
      <w:tr w:rsidR="00AC4375" w:rsidTr="003F185F">
        <w:trPr>
          <w:trHeight w:val="694"/>
        </w:trPr>
        <w:tc>
          <w:tcPr>
            <w:tcW w:w="570" w:type="dxa"/>
            <w:tcBorders>
              <w:top w:val="single" w:sz="2" w:space="0" w:color="000000"/>
              <w:left w:val="single" w:sz="2" w:space="0" w:color="000000"/>
              <w:bottom w:val="single" w:sz="2" w:space="0" w:color="000000"/>
              <w:right w:val="single" w:sz="2" w:space="0" w:color="000000"/>
            </w:tcBorders>
            <w:vAlign w:val="center"/>
            <w:hideMark/>
          </w:tcPr>
          <w:p w:rsidR="00AC4375" w:rsidRDefault="00AC4375" w:rsidP="003F185F">
            <w:pPr>
              <w:spacing w:line="256" w:lineRule="auto"/>
              <w:ind w:left="5"/>
              <w:jc w:val="both"/>
              <w:rPr>
                <w:rFonts w:ascii="Times New Roman" w:eastAsia="Times New Roman" w:hAnsi="Times New Roman" w:cs="Times New Roman"/>
                <w:color w:val="000000"/>
                <w:sz w:val="24"/>
              </w:rPr>
            </w:pPr>
            <w:r>
              <w:rPr>
                <w:sz w:val="18"/>
              </w:rPr>
              <w:t>№ гип</w:t>
            </w:r>
          </w:p>
        </w:tc>
        <w:tc>
          <w:tcPr>
            <w:tcW w:w="3635" w:type="dxa"/>
            <w:tcBorders>
              <w:top w:val="single" w:sz="2" w:space="0" w:color="000000"/>
              <w:left w:val="single" w:sz="2" w:space="0" w:color="000000"/>
              <w:bottom w:val="single" w:sz="2" w:space="0" w:color="000000"/>
              <w:right w:val="single" w:sz="2" w:space="0" w:color="000000"/>
            </w:tcBorders>
            <w:hideMark/>
          </w:tcPr>
          <w:p w:rsidR="00AC4375" w:rsidRDefault="00AC4375" w:rsidP="003F185F">
            <w:pPr>
              <w:spacing w:line="256" w:lineRule="auto"/>
              <w:ind w:left="565" w:right="31" w:hanging="524"/>
              <w:jc w:val="both"/>
              <w:rPr>
                <w:rFonts w:ascii="Times New Roman" w:eastAsia="Times New Roman" w:hAnsi="Times New Roman" w:cs="Times New Roman"/>
                <w:color w:val="000000"/>
                <w:sz w:val="24"/>
              </w:rPr>
            </w:pPr>
            <w:r>
              <w:rPr>
                <w:sz w:val="20"/>
              </w:rPr>
              <w:t>Основные виды неисправностей (аварий) конструктивных элементов и инженерного оборудования</w:t>
            </w:r>
          </w:p>
        </w:tc>
        <w:tc>
          <w:tcPr>
            <w:tcW w:w="2312" w:type="dxa"/>
            <w:tcBorders>
              <w:top w:val="single" w:sz="2" w:space="0" w:color="000000"/>
              <w:left w:val="single" w:sz="2" w:space="0" w:color="000000"/>
              <w:bottom w:val="single" w:sz="2" w:space="0" w:color="000000"/>
              <w:right w:val="single" w:sz="2" w:space="0" w:color="000000"/>
            </w:tcBorders>
            <w:vAlign w:val="center"/>
            <w:hideMark/>
          </w:tcPr>
          <w:p w:rsidR="00AC4375" w:rsidRDefault="00AC4375" w:rsidP="003F185F">
            <w:pPr>
              <w:spacing w:line="256" w:lineRule="auto"/>
              <w:ind w:left="34"/>
              <w:jc w:val="center"/>
              <w:rPr>
                <w:rFonts w:ascii="Times New Roman" w:eastAsia="Times New Roman" w:hAnsi="Times New Roman" w:cs="Times New Roman"/>
                <w:color w:val="000000"/>
                <w:sz w:val="24"/>
              </w:rPr>
            </w:pPr>
            <w:r>
              <w:rPr>
                <w:sz w:val="20"/>
              </w:rPr>
              <w:t>Дата</w:t>
            </w:r>
          </w:p>
        </w:tc>
        <w:tc>
          <w:tcPr>
            <w:tcW w:w="3246" w:type="dxa"/>
            <w:gridSpan w:val="2"/>
            <w:tcBorders>
              <w:top w:val="single" w:sz="2" w:space="0" w:color="000000"/>
              <w:left w:val="single" w:sz="2" w:space="0" w:color="000000"/>
              <w:bottom w:val="single" w:sz="2" w:space="0" w:color="000000"/>
              <w:right w:val="single" w:sz="2" w:space="0" w:color="000000"/>
            </w:tcBorders>
            <w:vAlign w:val="center"/>
            <w:hideMark/>
          </w:tcPr>
          <w:p w:rsidR="00AC4375" w:rsidRDefault="00AC4375" w:rsidP="003F185F">
            <w:pPr>
              <w:spacing w:line="256" w:lineRule="auto"/>
              <w:ind w:left="549" w:firstLine="20"/>
              <w:jc w:val="both"/>
              <w:rPr>
                <w:rFonts w:ascii="Times New Roman" w:eastAsia="Times New Roman" w:hAnsi="Times New Roman" w:cs="Times New Roman"/>
                <w:color w:val="000000"/>
                <w:sz w:val="24"/>
              </w:rPr>
            </w:pPr>
            <w:r>
              <w:rPr>
                <w:sz w:val="20"/>
              </w:rPr>
              <w:t>Причина возникновения неисправностей (аварий)</w:t>
            </w:r>
          </w:p>
        </w:tc>
        <w:tc>
          <w:tcPr>
            <w:tcW w:w="5543" w:type="dxa"/>
            <w:tcBorders>
              <w:top w:val="single" w:sz="2" w:space="0" w:color="000000"/>
              <w:left w:val="single" w:sz="2" w:space="0" w:color="000000"/>
              <w:bottom w:val="single" w:sz="2" w:space="0" w:color="000000"/>
              <w:right w:val="single" w:sz="2" w:space="0" w:color="000000"/>
            </w:tcBorders>
            <w:vAlign w:val="bottom"/>
            <w:hideMark/>
          </w:tcPr>
          <w:p w:rsidR="00AC4375" w:rsidRDefault="00AC4375" w:rsidP="003F185F">
            <w:pPr>
              <w:spacing w:line="256" w:lineRule="auto"/>
              <w:ind w:left="1187" w:right="299" w:hanging="494"/>
              <w:jc w:val="both"/>
              <w:rPr>
                <w:rFonts w:ascii="Times New Roman" w:eastAsia="Times New Roman" w:hAnsi="Times New Roman" w:cs="Times New Roman"/>
                <w:color w:val="000000"/>
                <w:sz w:val="24"/>
              </w:rPr>
            </w:pPr>
            <w:r>
              <w:rPr>
                <w:sz w:val="20"/>
              </w:rPr>
              <w:t>Отметка о выполненных работах по ликвидации неисправностей, аварий в 2022 г</w:t>
            </w:r>
          </w:p>
        </w:tc>
      </w:tr>
      <w:tr w:rsidR="00AC4375" w:rsidTr="003F185F">
        <w:trPr>
          <w:trHeight w:val="234"/>
        </w:trPr>
        <w:tc>
          <w:tcPr>
            <w:tcW w:w="570" w:type="dxa"/>
            <w:tcBorders>
              <w:top w:val="single" w:sz="2" w:space="0" w:color="000000"/>
              <w:left w:val="single" w:sz="2" w:space="0" w:color="000000"/>
              <w:bottom w:val="single" w:sz="2" w:space="0" w:color="000000"/>
              <w:right w:val="single" w:sz="2" w:space="0" w:color="000000"/>
            </w:tcBorders>
            <w:hideMark/>
          </w:tcPr>
          <w:p w:rsidR="00AC4375" w:rsidRDefault="00AC4375" w:rsidP="003F185F">
            <w:pPr>
              <w:spacing w:line="256" w:lineRule="auto"/>
              <w:ind w:left="15"/>
              <w:jc w:val="center"/>
              <w:rPr>
                <w:rFonts w:ascii="Times New Roman" w:eastAsia="Times New Roman" w:hAnsi="Times New Roman" w:cs="Times New Roman"/>
                <w:color w:val="000000"/>
                <w:sz w:val="24"/>
              </w:rPr>
            </w:pPr>
            <w:r>
              <w:t>1</w:t>
            </w:r>
          </w:p>
        </w:tc>
        <w:tc>
          <w:tcPr>
            <w:tcW w:w="3635" w:type="dxa"/>
            <w:tcBorders>
              <w:top w:val="single" w:sz="2" w:space="0" w:color="000000"/>
              <w:left w:val="single" w:sz="2" w:space="0" w:color="000000"/>
              <w:bottom w:val="single" w:sz="2" w:space="0" w:color="000000"/>
              <w:right w:val="single" w:sz="2" w:space="0" w:color="000000"/>
            </w:tcBorders>
          </w:tcPr>
          <w:p w:rsidR="00AC4375" w:rsidRDefault="00AC4375" w:rsidP="003F185F">
            <w:pPr>
              <w:spacing w:after="160" w:line="256" w:lineRule="auto"/>
              <w:rPr>
                <w:rFonts w:ascii="Times New Roman" w:eastAsia="Times New Roman" w:hAnsi="Times New Roman" w:cs="Times New Roman"/>
                <w:color w:val="000000"/>
                <w:sz w:val="24"/>
              </w:rPr>
            </w:pPr>
          </w:p>
        </w:tc>
        <w:tc>
          <w:tcPr>
            <w:tcW w:w="2312" w:type="dxa"/>
            <w:tcBorders>
              <w:top w:val="single" w:sz="2" w:space="0" w:color="000000"/>
              <w:left w:val="single" w:sz="2" w:space="0" w:color="000000"/>
              <w:bottom w:val="single" w:sz="2" w:space="0" w:color="000000"/>
              <w:right w:val="single" w:sz="2" w:space="0" w:color="000000"/>
            </w:tcBorders>
          </w:tcPr>
          <w:p w:rsidR="00AC4375" w:rsidRDefault="00AC4375" w:rsidP="003F185F">
            <w:pPr>
              <w:spacing w:after="160" w:line="256" w:lineRule="auto"/>
              <w:rPr>
                <w:rFonts w:ascii="Times New Roman" w:eastAsia="Times New Roman" w:hAnsi="Times New Roman" w:cs="Times New Roman"/>
                <w:color w:val="000000"/>
                <w:sz w:val="24"/>
              </w:rPr>
            </w:pPr>
          </w:p>
        </w:tc>
        <w:tc>
          <w:tcPr>
            <w:tcW w:w="1427" w:type="dxa"/>
            <w:tcBorders>
              <w:top w:val="single" w:sz="2" w:space="0" w:color="000000"/>
              <w:left w:val="single" w:sz="2" w:space="0" w:color="000000"/>
              <w:bottom w:val="single" w:sz="2" w:space="0" w:color="000000"/>
              <w:right w:val="single" w:sz="2" w:space="0" w:color="000000"/>
            </w:tcBorders>
          </w:tcPr>
          <w:p w:rsidR="00AC4375" w:rsidRDefault="00AC4375" w:rsidP="003F185F">
            <w:pPr>
              <w:spacing w:after="160" w:line="256" w:lineRule="auto"/>
              <w:rPr>
                <w:rFonts w:ascii="Times New Roman" w:eastAsia="Times New Roman" w:hAnsi="Times New Roman" w:cs="Times New Roman"/>
                <w:color w:val="000000"/>
                <w:sz w:val="24"/>
              </w:rPr>
            </w:pPr>
          </w:p>
        </w:tc>
        <w:tc>
          <w:tcPr>
            <w:tcW w:w="1819" w:type="dxa"/>
            <w:tcBorders>
              <w:top w:val="single" w:sz="2" w:space="0" w:color="000000"/>
              <w:left w:val="single" w:sz="2" w:space="0" w:color="000000"/>
              <w:bottom w:val="single" w:sz="2" w:space="0" w:color="000000"/>
              <w:right w:val="single" w:sz="2" w:space="0" w:color="000000"/>
            </w:tcBorders>
          </w:tcPr>
          <w:p w:rsidR="00AC4375" w:rsidRDefault="00AC4375" w:rsidP="003F185F">
            <w:pPr>
              <w:spacing w:after="160" w:line="256" w:lineRule="auto"/>
              <w:rPr>
                <w:rFonts w:ascii="Times New Roman" w:eastAsia="Times New Roman" w:hAnsi="Times New Roman" w:cs="Times New Roman"/>
                <w:color w:val="000000"/>
                <w:sz w:val="24"/>
              </w:rPr>
            </w:pPr>
          </w:p>
        </w:tc>
        <w:tc>
          <w:tcPr>
            <w:tcW w:w="5543" w:type="dxa"/>
            <w:tcBorders>
              <w:top w:val="single" w:sz="2" w:space="0" w:color="000000"/>
              <w:left w:val="single" w:sz="2" w:space="0" w:color="000000"/>
              <w:bottom w:val="single" w:sz="2" w:space="0" w:color="000000"/>
              <w:right w:val="single" w:sz="2" w:space="0" w:color="000000"/>
            </w:tcBorders>
          </w:tcPr>
          <w:p w:rsidR="00AC4375" w:rsidRDefault="00AC4375" w:rsidP="003F185F">
            <w:pPr>
              <w:spacing w:after="160" w:line="256" w:lineRule="auto"/>
              <w:rPr>
                <w:rFonts w:ascii="Times New Roman" w:eastAsia="Times New Roman" w:hAnsi="Times New Roman" w:cs="Times New Roman"/>
                <w:color w:val="000000"/>
                <w:sz w:val="24"/>
              </w:rPr>
            </w:pPr>
          </w:p>
        </w:tc>
      </w:tr>
    </w:tbl>
    <w:p w:rsidR="00AC4375" w:rsidRDefault="00AC4375" w:rsidP="00AC4375">
      <w:pPr>
        <w:spacing w:line="256" w:lineRule="auto"/>
        <w:jc w:val="center"/>
        <w:rPr>
          <w:rFonts w:ascii="Calibri" w:eastAsia="Calibri" w:hAnsi="Calibri" w:cs="Calibri"/>
        </w:rPr>
      </w:pPr>
    </w:p>
    <w:sectPr w:rsidR="00AC4375" w:rsidSect="00E6559B">
      <w:pgSz w:w="16838" w:h="11906" w:orient="landscape"/>
      <w:pgMar w:top="567" w:right="851"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201DB8"/>
    <w:multiLevelType w:val="hybridMultilevel"/>
    <w:tmpl w:val="8732FAEE"/>
    <w:lvl w:ilvl="0" w:tplc="C1E052F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76F02FCE"/>
    <w:multiLevelType w:val="hybridMultilevel"/>
    <w:tmpl w:val="BD84F942"/>
    <w:lvl w:ilvl="0" w:tplc="80B4E86C">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65F"/>
    <w:rsid w:val="00014FFF"/>
    <w:rsid w:val="00035E38"/>
    <w:rsid w:val="000663EA"/>
    <w:rsid w:val="000B757B"/>
    <w:rsid w:val="000E0069"/>
    <w:rsid w:val="000F3843"/>
    <w:rsid w:val="0013134C"/>
    <w:rsid w:val="001852CD"/>
    <w:rsid w:val="001C011E"/>
    <w:rsid w:val="00203248"/>
    <w:rsid w:val="00221A35"/>
    <w:rsid w:val="00287EEC"/>
    <w:rsid w:val="002A3340"/>
    <w:rsid w:val="002B1AC6"/>
    <w:rsid w:val="002C0970"/>
    <w:rsid w:val="002E73E1"/>
    <w:rsid w:val="00320B5A"/>
    <w:rsid w:val="00322001"/>
    <w:rsid w:val="003262E8"/>
    <w:rsid w:val="003653E1"/>
    <w:rsid w:val="00384D66"/>
    <w:rsid w:val="0038769D"/>
    <w:rsid w:val="003B7B35"/>
    <w:rsid w:val="003E3122"/>
    <w:rsid w:val="003F5FFE"/>
    <w:rsid w:val="00472A31"/>
    <w:rsid w:val="004C3DD1"/>
    <w:rsid w:val="004C4C96"/>
    <w:rsid w:val="004D318C"/>
    <w:rsid w:val="004E60D6"/>
    <w:rsid w:val="005250AB"/>
    <w:rsid w:val="005261A4"/>
    <w:rsid w:val="0054171E"/>
    <w:rsid w:val="0055160F"/>
    <w:rsid w:val="0058411E"/>
    <w:rsid w:val="00594ED2"/>
    <w:rsid w:val="0066459B"/>
    <w:rsid w:val="00664604"/>
    <w:rsid w:val="00696AEE"/>
    <w:rsid w:val="006B6ECB"/>
    <w:rsid w:val="006C0F0C"/>
    <w:rsid w:val="006D6DFB"/>
    <w:rsid w:val="007C202B"/>
    <w:rsid w:val="007C47B4"/>
    <w:rsid w:val="007F75C7"/>
    <w:rsid w:val="00814D92"/>
    <w:rsid w:val="0081741E"/>
    <w:rsid w:val="0082137F"/>
    <w:rsid w:val="00846EC5"/>
    <w:rsid w:val="00894E45"/>
    <w:rsid w:val="008C0E9E"/>
    <w:rsid w:val="008C19E2"/>
    <w:rsid w:val="008E5D70"/>
    <w:rsid w:val="0092442D"/>
    <w:rsid w:val="00975FC5"/>
    <w:rsid w:val="00994099"/>
    <w:rsid w:val="009A0C9E"/>
    <w:rsid w:val="009F46E4"/>
    <w:rsid w:val="00A13E1F"/>
    <w:rsid w:val="00A3492D"/>
    <w:rsid w:val="00A451A6"/>
    <w:rsid w:val="00A47CEC"/>
    <w:rsid w:val="00A5541E"/>
    <w:rsid w:val="00A6685C"/>
    <w:rsid w:val="00A97012"/>
    <w:rsid w:val="00AB2027"/>
    <w:rsid w:val="00AC4375"/>
    <w:rsid w:val="00B24279"/>
    <w:rsid w:val="00B256C1"/>
    <w:rsid w:val="00B4100A"/>
    <w:rsid w:val="00B460C1"/>
    <w:rsid w:val="00B53225"/>
    <w:rsid w:val="00B9017C"/>
    <w:rsid w:val="00B95F7D"/>
    <w:rsid w:val="00BC3A0B"/>
    <w:rsid w:val="00BE1D81"/>
    <w:rsid w:val="00BF2EAE"/>
    <w:rsid w:val="00C12CDB"/>
    <w:rsid w:val="00C6359F"/>
    <w:rsid w:val="00C84ADF"/>
    <w:rsid w:val="00CF4FE6"/>
    <w:rsid w:val="00D2231F"/>
    <w:rsid w:val="00D458A1"/>
    <w:rsid w:val="00D95FB6"/>
    <w:rsid w:val="00DA186D"/>
    <w:rsid w:val="00DA3B85"/>
    <w:rsid w:val="00DB0604"/>
    <w:rsid w:val="00DD130C"/>
    <w:rsid w:val="00DD3F39"/>
    <w:rsid w:val="00E173EB"/>
    <w:rsid w:val="00E44D63"/>
    <w:rsid w:val="00E45742"/>
    <w:rsid w:val="00E511D2"/>
    <w:rsid w:val="00E6559B"/>
    <w:rsid w:val="00E750FF"/>
    <w:rsid w:val="00E753CB"/>
    <w:rsid w:val="00E93F89"/>
    <w:rsid w:val="00E96BDF"/>
    <w:rsid w:val="00EB55BF"/>
    <w:rsid w:val="00EB765F"/>
    <w:rsid w:val="00EC36B8"/>
    <w:rsid w:val="00EE3B1F"/>
    <w:rsid w:val="00F044E0"/>
    <w:rsid w:val="00F15FE4"/>
    <w:rsid w:val="00F16014"/>
    <w:rsid w:val="00F16464"/>
    <w:rsid w:val="00F4738C"/>
    <w:rsid w:val="00F8234C"/>
    <w:rsid w:val="00FB25F4"/>
    <w:rsid w:val="00FD702A"/>
    <w:rsid w:val="00FE0BA0"/>
    <w:rsid w:val="00FE4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9A678C-805C-456A-9659-29CDE8A2D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3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4F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9">
    <w:name w:val="Основной текст (19)_"/>
    <w:basedOn w:val="a0"/>
    <w:link w:val="190"/>
    <w:rsid w:val="0066459B"/>
    <w:rPr>
      <w:rFonts w:ascii="Times New Roman" w:eastAsia="Times New Roman" w:hAnsi="Times New Roman" w:cs="Times New Roman"/>
      <w:sz w:val="25"/>
      <w:szCs w:val="25"/>
      <w:shd w:val="clear" w:color="auto" w:fill="FFFFFF"/>
    </w:rPr>
  </w:style>
  <w:style w:type="character" w:customStyle="1" w:styleId="3">
    <w:name w:val="Подпись к таблице (3)_"/>
    <w:basedOn w:val="a0"/>
    <w:link w:val="30"/>
    <w:rsid w:val="0066459B"/>
    <w:rPr>
      <w:rFonts w:ascii="Times New Roman" w:eastAsia="Times New Roman" w:hAnsi="Times New Roman" w:cs="Times New Roman"/>
      <w:sz w:val="25"/>
      <w:szCs w:val="25"/>
      <w:shd w:val="clear" w:color="auto" w:fill="FFFFFF"/>
    </w:rPr>
  </w:style>
  <w:style w:type="paragraph" w:customStyle="1" w:styleId="190">
    <w:name w:val="Основной текст (19)"/>
    <w:basedOn w:val="a"/>
    <w:link w:val="19"/>
    <w:rsid w:val="0066459B"/>
    <w:pPr>
      <w:shd w:val="clear" w:color="auto" w:fill="FFFFFF"/>
      <w:spacing w:after="0" w:line="0" w:lineRule="atLeast"/>
      <w:jc w:val="right"/>
    </w:pPr>
    <w:rPr>
      <w:rFonts w:ascii="Times New Roman" w:eastAsia="Times New Roman" w:hAnsi="Times New Roman" w:cs="Times New Roman"/>
      <w:sz w:val="25"/>
      <w:szCs w:val="25"/>
    </w:rPr>
  </w:style>
  <w:style w:type="paragraph" w:customStyle="1" w:styleId="30">
    <w:name w:val="Подпись к таблице (3)"/>
    <w:basedOn w:val="a"/>
    <w:link w:val="3"/>
    <w:rsid w:val="0066459B"/>
    <w:pPr>
      <w:shd w:val="clear" w:color="auto" w:fill="FFFFFF"/>
      <w:spacing w:after="0" w:line="317" w:lineRule="exact"/>
      <w:jc w:val="both"/>
    </w:pPr>
    <w:rPr>
      <w:rFonts w:ascii="Times New Roman" w:eastAsia="Times New Roman" w:hAnsi="Times New Roman" w:cs="Times New Roman"/>
      <w:sz w:val="25"/>
      <w:szCs w:val="25"/>
    </w:rPr>
  </w:style>
  <w:style w:type="paragraph" w:styleId="a4">
    <w:name w:val="Balloon Text"/>
    <w:basedOn w:val="a"/>
    <w:link w:val="a5"/>
    <w:uiPriority w:val="99"/>
    <w:semiHidden/>
    <w:unhideWhenUsed/>
    <w:rsid w:val="00B460C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460C1"/>
    <w:rPr>
      <w:rFonts w:ascii="Tahoma" w:hAnsi="Tahoma" w:cs="Tahoma"/>
      <w:sz w:val="16"/>
      <w:szCs w:val="16"/>
    </w:rPr>
  </w:style>
  <w:style w:type="table" w:customStyle="1" w:styleId="1">
    <w:name w:val="Сетка таблицы1"/>
    <w:basedOn w:val="a1"/>
    <w:next w:val="a3"/>
    <w:uiPriority w:val="59"/>
    <w:rsid w:val="00287E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287E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3"/>
    <w:uiPriority w:val="59"/>
    <w:rsid w:val="00287E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322001"/>
    <w:pPr>
      <w:spacing w:after="0" w:line="240" w:lineRule="auto"/>
    </w:pPr>
    <w:rPr>
      <w:rFonts w:eastAsiaTheme="minorEastAsia"/>
      <w:lang w:eastAsia="ru-RU"/>
    </w:rPr>
  </w:style>
  <w:style w:type="paragraph" w:styleId="a7">
    <w:name w:val="List Paragraph"/>
    <w:basedOn w:val="a"/>
    <w:uiPriority w:val="34"/>
    <w:qFormat/>
    <w:rsid w:val="002E73E1"/>
    <w:pPr>
      <w:ind w:left="720"/>
      <w:contextualSpacing/>
    </w:pPr>
    <w:rPr>
      <w:rFonts w:eastAsiaTheme="minorEastAsia"/>
      <w:lang w:eastAsia="ru-RU"/>
    </w:rPr>
  </w:style>
  <w:style w:type="table" w:customStyle="1" w:styleId="TableGrid">
    <w:name w:val="TableGrid"/>
    <w:rsid w:val="00C84ADF"/>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599</TotalTime>
  <Pages>12</Pages>
  <Words>2597</Words>
  <Characters>14809</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Баймурзин Рафис Рашитович</dc:creator>
  <cp:lastModifiedBy>UZHKH</cp:lastModifiedBy>
  <cp:revision>55</cp:revision>
  <cp:lastPrinted>2025-04-09T09:12:00Z</cp:lastPrinted>
  <dcterms:created xsi:type="dcterms:W3CDTF">2025-04-09T10:50:00Z</dcterms:created>
  <dcterms:modified xsi:type="dcterms:W3CDTF">2026-05-05T06:43:00Z</dcterms:modified>
</cp:coreProperties>
</file>