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36C64" w14:textId="77777777" w:rsidR="006A531B" w:rsidRDefault="006A531B" w:rsidP="00180019">
      <w:pPr>
        <w:spacing w:after="120"/>
        <w:jc w:val="center"/>
      </w:pPr>
    </w:p>
    <w:p w14:paraId="4D51F219" w14:textId="327C9CC5" w:rsidR="0023532C" w:rsidRDefault="0023532C" w:rsidP="00180019">
      <w:pPr>
        <w:spacing w:after="120"/>
        <w:jc w:val="center"/>
      </w:pPr>
    </w:p>
    <w:p w14:paraId="5BC184A5" w14:textId="7573AFEE" w:rsidR="0023532C" w:rsidRDefault="00DC0FE0" w:rsidP="00DC0FE0">
      <w:pPr>
        <w:tabs>
          <w:tab w:val="left" w:pos="810"/>
        </w:tabs>
        <w:spacing w:after="120"/>
      </w:pPr>
      <w:r>
        <w:tab/>
      </w:r>
    </w:p>
    <w:p w14:paraId="2A0A866F" w14:textId="77777777" w:rsidR="0023532C" w:rsidRDefault="0023532C" w:rsidP="00180019">
      <w:pPr>
        <w:spacing w:after="120"/>
        <w:jc w:val="center"/>
      </w:pPr>
    </w:p>
    <w:p w14:paraId="70D417A7" w14:textId="77777777" w:rsidR="00180019" w:rsidRPr="002B6F32" w:rsidRDefault="00180019" w:rsidP="00180019">
      <w:pPr>
        <w:spacing w:after="120"/>
        <w:jc w:val="center"/>
        <w:rPr>
          <w:b/>
        </w:rPr>
      </w:pPr>
      <w:r w:rsidRPr="002B6F32">
        <w:rPr>
          <w:b/>
        </w:rPr>
        <w:t>РОССИЙСКАЯ ФЕДЕРАЦИЯ</w:t>
      </w:r>
    </w:p>
    <w:p w14:paraId="139C5EE0" w14:textId="77777777" w:rsidR="00180019" w:rsidRPr="002B6F32" w:rsidRDefault="00180019" w:rsidP="00180019">
      <w:pPr>
        <w:spacing w:after="120"/>
        <w:jc w:val="center"/>
        <w:rPr>
          <w:b/>
        </w:rPr>
      </w:pPr>
      <w:r w:rsidRPr="002B6F32">
        <w:rPr>
          <w:b/>
        </w:rPr>
        <w:t xml:space="preserve">СОБРАНИЕ ДЕПУТАТОВ НЯЗЕПЕТРОВСКОГО МУНИЦИПАЛЬНОГО </w:t>
      </w:r>
      <w:r w:rsidR="00D63DD6" w:rsidRPr="002B6F32">
        <w:rPr>
          <w:b/>
        </w:rPr>
        <w:t>ОКРУГ</w:t>
      </w:r>
      <w:r w:rsidRPr="002B6F32">
        <w:rPr>
          <w:b/>
        </w:rPr>
        <w:t>А</w:t>
      </w:r>
    </w:p>
    <w:p w14:paraId="70F07EEE" w14:textId="77777777" w:rsidR="00180019" w:rsidRPr="002B6F32" w:rsidRDefault="00180019" w:rsidP="00180019">
      <w:pPr>
        <w:spacing w:after="120"/>
        <w:jc w:val="center"/>
        <w:rPr>
          <w:b/>
        </w:rPr>
      </w:pPr>
      <w:r w:rsidRPr="002B6F32">
        <w:rPr>
          <w:b/>
        </w:rPr>
        <w:t>ЧЕЛЯБИНСКОЙ ОБЛАСТИ</w:t>
      </w:r>
    </w:p>
    <w:p w14:paraId="55425C35" w14:textId="77777777" w:rsidR="00180019" w:rsidRPr="002B6F32" w:rsidRDefault="00180019" w:rsidP="00180019">
      <w:pPr>
        <w:spacing w:after="120"/>
        <w:rPr>
          <w:b/>
        </w:rPr>
      </w:pPr>
    </w:p>
    <w:p w14:paraId="6DD83EE2" w14:textId="77777777" w:rsidR="00180019" w:rsidRPr="002B6F32" w:rsidRDefault="00180019" w:rsidP="00180019">
      <w:pPr>
        <w:spacing w:after="120"/>
        <w:jc w:val="center"/>
        <w:rPr>
          <w:b/>
        </w:rPr>
      </w:pPr>
      <w:r w:rsidRPr="002B6F32">
        <w:rPr>
          <w:b/>
        </w:rPr>
        <w:t>РЕШЕНИЕ</w:t>
      </w:r>
    </w:p>
    <w:p w14:paraId="1BF157F1" w14:textId="3D3ED2EC" w:rsidR="00180019" w:rsidRDefault="0023532C" w:rsidP="003B2B33">
      <w:pPr>
        <w:jc w:val="both"/>
      </w:pPr>
      <w:r w:rsidRPr="004E0EB6">
        <w:t xml:space="preserve">от </w:t>
      </w:r>
      <w:r w:rsidR="000F2ABC">
        <w:t>27 января 2025 года</w:t>
      </w:r>
      <w:r w:rsidR="004F3C48">
        <w:t xml:space="preserve"> </w:t>
      </w:r>
      <w:r w:rsidR="00180019" w:rsidRPr="004E0EB6">
        <w:t>№</w:t>
      </w:r>
      <w:r w:rsidR="000F2ABC">
        <w:t xml:space="preserve"> 137</w:t>
      </w:r>
      <w:r w:rsidR="00180019" w:rsidRPr="004E0EB6">
        <w:t xml:space="preserve"> </w:t>
      </w:r>
    </w:p>
    <w:p w14:paraId="14C78B80" w14:textId="77777777" w:rsidR="00180019" w:rsidRDefault="00180019" w:rsidP="003B2B33">
      <w:pPr>
        <w:jc w:val="both"/>
      </w:pPr>
      <w:r>
        <w:t>г. Нязепетровск</w:t>
      </w:r>
    </w:p>
    <w:p w14:paraId="463F63E6" w14:textId="77777777" w:rsidR="00180019" w:rsidRDefault="00180019" w:rsidP="00180019">
      <w:pPr>
        <w:ind w:firstLine="540"/>
        <w:jc w:val="both"/>
      </w:pPr>
    </w:p>
    <w:p w14:paraId="08E84374" w14:textId="77777777" w:rsidR="00BD7440" w:rsidRDefault="003361E8" w:rsidP="001D1322">
      <w:pPr>
        <w:ind w:right="6093"/>
        <w:jc w:val="both"/>
      </w:pPr>
      <w:bookmarkStart w:id="0" w:name="_GoBack"/>
      <w:r>
        <w:t xml:space="preserve">Об утверждении </w:t>
      </w:r>
      <w:r w:rsidR="00901571">
        <w:t>П</w:t>
      </w:r>
      <w:r w:rsidR="00BD7440">
        <w:t>оложения о</w:t>
      </w:r>
      <w:r w:rsidR="001943F4">
        <w:t>б имуществе</w:t>
      </w:r>
      <w:r w:rsidR="004F3C48">
        <w:t xml:space="preserve"> </w:t>
      </w:r>
      <w:r w:rsidR="00BD7440">
        <w:t>казн</w:t>
      </w:r>
      <w:r w:rsidR="001943F4">
        <w:t>ы</w:t>
      </w:r>
      <w:r w:rsidR="004F3C48">
        <w:t xml:space="preserve"> </w:t>
      </w:r>
      <w:r w:rsidR="00BD7440">
        <w:t>Нязепетровского му</w:t>
      </w:r>
      <w:r w:rsidR="00F94458">
        <w:t>ниципального округа</w:t>
      </w:r>
    </w:p>
    <w:bookmarkEnd w:id="0"/>
    <w:p w14:paraId="517064E6" w14:textId="77777777" w:rsidR="00BD7440" w:rsidRDefault="00BD7440" w:rsidP="001D1322">
      <w:pPr>
        <w:ind w:firstLine="567"/>
      </w:pPr>
    </w:p>
    <w:p w14:paraId="5FDBA864" w14:textId="45AF2FF4" w:rsidR="00F94458" w:rsidRDefault="00F94458" w:rsidP="001D1322">
      <w:pPr>
        <w:ind w:firstLine="709"/>
        <w:jc w:val="both"/>
      </w:pPr>
      <w:r w:rsidRPr="00424D42">
        <w:t xml:space="preserve">Руководствуясь </w:t>
      </w:r>
      <w:hyperlink r:id="rId8" w:history="1">
        <w:r w:rsidRPr="00424D42">
          <w:rPr>
            <w:rStyle w:val="a7"/>
            <w:color w:val="auto"/>
          </w:rPr>
          <w:t>Гражданским кодексом</w:t>
        </w:r>
      </w:hyperlink>
      <w:r w:rsidRPr="00424D42">
        <w:t xml:space="preserve"> Р</w:t>
      </w:r>
      <w:r>
        <w:t xml:space="preserve">оссийской </w:t>
      </w:r>
      <w:r w:rsidRPr="00424D42">
        <w:t>Ф</w:t>
      </w:r>
      <w:r>
        <w:t>едерации</w:t>
      </w:r>
      <w:r w:rsidRPr="00424D42">
        <w:t xml:space="preserve">, </w:t>
      </w:r>
      <w:r w:rsidR="0087712A">
        <w:t xml:space="preserve">Бюджетным кодексом Российской Федерации, </w:t>
      </w:r>
      <w:r>
        <w:t xml:space="preserve">Налоговым кодексом Российской Федерации, </w:t>
      </w:r>
      <w:r>
        <w:rPr>
          <w:shd w:val="clear" w:color="auto" w:fill="FFFFFF"/>
        </w:rPr>
        <w:t xml:space="preserve">Федеральным законом от 6 октября </w:t>
      </w:r>
      <w:r w:rsidRPr="00F6708B">
        <w:rPr>
          <w:shd w:val="clear" w:color="auto" w:fill="FFFFFF"/>
        </w:rPr>
        <w:t xml:space="preserve">2003 </w:t>
      </w:r>
      <w:r>
        <w:rPr>
          <w:shd w:val="clear" w:color="auto" w:fill="FFFFFF"/>
        </w:rPr>
        <w:t xml:space="preserve">года </w:t>
      </w:r>
      <w:r w:rsidRPr="00F6708B">
        <w:rPr>
          <w:shd w:val="clear" w:color="auto" w:fill="FFFFFF"/>
        </w:rPr>
        <w:t>№ 131-ФЗ «Об общих принципах организации местного самоуправления в Российской Федерации»</w:t>
      </w:r>
      <w:r>
        <w:rPr>
          <w:shd w:val="clear" w:color="auto" w:fill="FFFFFF"/>
        </w:rPr>
        <w:t xml:space="preserve">, </w:t>
      </w:r>
      <w:r w:rsidR="0087712A">
        <w:t xml:space="preserve">Федеральным законом от 06 декабря 2011 года № 402-ФЗ «О бухгалтерском учете», </w:t>
      </w:r>
      <w:r w:rsidR="00C93316">
        <w:rPr>
          <w:color w:val="000000"/>
        </w:rPr>
        <w:t>п</w:t>
      </w:r>
      <w:r w:rsidR="00C93316" w:rsidRPr="00C93316">
        <w:rPr>
          <w:color w:val="000000"/>
        </w:rPr>
        <w:t>риказ</w:t>
      </w:r>
      <w:r w:rsidR="00C93316">
        <w:rPr>
          <w:color w:val="000000"/>
        </w:rPr>
        <w:t>ом</w:t>
      </w:r>
      <w:r w:rsidR="00C93316" w:rsidRPr="00C93316">
        <w:rPr>
          <w:color w:val="000000"/>
        </w:rPr>
        <w:t xml:space="preserve"> Мин</w:t>
      </w:r>
      <w:r w:rsidR="00C93316">
        <w:rPr>
          <w:color w:val="000000"/>
        </w:rPr>
        <w:t xml:space="preserve">истерства </w:t>
      </w:r>
      <w:r w:rsidR="00C93316" w:rsidRPr="00C93316">
        <w:rPr>
          <w:color w:val="000000"/>
        </w:rPr>
        <w:t>фина</w:t>
      </w:r>
      <w:r w:rsidR="00C93316">
        <w:rPr>
          <w:color w:val="000000"/>
        </w:rPr>
        <w:t>нсов</w:t>
      </w:r>
      <w:r w:rsidR="00C93316" w:rsidRPr="00C93316">
        <w:rPr>
          <w:color w:val="000000"/>
        </w:rPr>
        <w:t xml:space="preserve"> Росси</w:t>
      </w:r>
      <w:r w:rsidR="00C93316">
        <w:rPr>
          <w:color w:val="000000"/>
        </w:rPr>
        <w:t>йской Федерации от 01 декабря 2010 года</w:t>
      </w:r>
      <w:r w:rsidR="004F3C48">
        <w:rPr>
          <w:color w:val="000000"/>
        </w:rPr>
        <w:t xml:space="preserve"> </w:t>
      </w:r>
      <w:r w:rsidR="00C93316">
        <w:rPr>
          <w:color w:val="000000"/>
        </w:rPr>
        <w:t>№ </w:t>
      </w:r>
      <w:r w:rsidR="00C93316" w:rsidRPr="00C93316">
        <w:rPr>
          <w:color w:val="000000"/>
        </w:rPr>
        <w:t>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="00C93316">
        <w:t xml:space="preserve">, </w:t>
      </w:r>
      <w:hyperlink r:id="rId9" w:history="1">
        <w:r w:rsidRPr="00424D42">
          <w:rPr>
            <w:rStyle w:val="a7"/>
            <w:color w:val="auto"/>
          </w:rPr>
          <w:t>приказом</w:t>
        </w:r>
      </w:hyperlink>
      <w:r w:rsidRPr="00424D42">
        <w:t xml:space="preserve"> Министерства </w:t>
      </w:r>
      <w:r>
        <w:t>финансов</w:t>
      </w:r>
      <w:r w:rsidRPr="00424D42">
        <w:t xml:space="preserve"> Российской </w:t>
      </w:r>
      <w:r>
        <w:t>Федерации «</w:t>
      </w:r>
      <w:r w:rsidRPr="00424D42">
        <w:t xml:space="preserve">Об утверждении </w:t>
      </w:r>
      <w:r>
        <w:t>федерального стандарта бухгалтерского учета государственных органов «Государствен</w:t>
      </w:r>
      <w:r w:rsidR="004E0EB6">
        <w:t>ная (муниципальная) казна» от 15 </w:t>
      </w:r>
      <w:r>
        <w:t>июня 2021 года № 84н</w:t>
      </w:r>
      <w:r w:rsidR="006A531B">
        <w:t>,</w:t>
      </w:r>
      <w:r w:rsidRPr="00424D42">
        <w:t xml:space="preserve"> Уставом Нязепетровского муниципального </w:t>
      </w:r>
      <w:r>
        <w:t>округа</w:t>
      </w:r>
      <w:r w:rsidR="00A253FD">
        <w:t xml:space="preserve"> Челябинской области</w:t>
      </w:r>
      <w:r w:rsidRPr="00424D42">
        <w:t xml:space="preserve">, Собрание депутатов Нязепетровского муниципального </w:t>
      </w:r>
      <w:r>
        <w:t>округа</w:t>
      </w:r>
    </w:p>
    <w:p w14:paraId="08D7E032" w14:textId="77777777" w:rsidR="001D1322" w:rsidRDefault="001D1322" w:rsidP="001D1322">
      <w:pPr>
        <w:ind w:firstLine="709"/>
        <w:jc w:val="both"/>
      </w:pPr>
    </w:p>
    <w:p w14:paraId="5CC085CD" w14:textId="77777777" w:rsidR="00F94458" w:rsidRPr="000F2ABC" w:rsidRDefault="00F94458" w:rsidP="001D1322">
      <w:pPr>
        <w:jc w:val="center"/>
        <w:rPr>
          <w:b/>
        </w:rPr>
      </w:pPr>
      <w:r w:rsidRPr="000F2ABC">
        <w:rPr>
          <w:b/>
        </w:rPr>
        <w:t>РЕШАЕТ:</w:t>
      </w:r>
    </w:p>
    <w:p w14:paraId="60D9E6AF" w14:textId="77777777" w:rsidR="001D1322" w:rsidRPr="00424D42" w:rsidRDefault="001D1322" w:rsidP="001D1322">
      <w:pPr>
        <w:jc w:val="center"/>
      </w:pPr>
    </w:p>
    <w:p w14:paraId="22739FEB" w14:textId="77777777" w:rsidR="00F94458" w:rsidRDefault="00D63DD6" w:rsidP="001D1322">
      <w:pPr>
        <w:ind w:firstLine="709"/>
        <w:jc w:val="both"/>
      </w:pPr>
      <w:r>
        <w:t>1.</w:t>
      </w:r>
      <w:r w:rsidR="009E31E5">
        <w:t xml:space="preserve"> </w:t>
      </w:r>
      <w:r w:rsidR="00F94458" w:rsidRPr="00F94458">
        <w:t xml:space="preserve">Утвердить </w:t>
      </w:r>
      <w:r w:rsidR="00901571">
        <w:t>прилагаемое П</w:t>
      </w:r>
      <w:r w:rsidR="00F94458" w:rsidRPr="00F94458">
        <w:t>оложение об имуществе казны Нязеп</w:t>
      </w:r>
      <w:r w:rsidR="00901571">
        <w:t>етровского</w:t>
      </w:r>
      <w:r w:rsidR="004F3C48">
        <w:t xml:space="preserve"> </w:t>
      </w:r>
      <w:r w:rsidR="00F94458">
        <w:t>муниципального округа</w:t>
      </w:r>
      <w:r w:rsidR="00F94458" w:rsidRPr="00F94458">
        <w:t>.</w:t>
      </w:r>
    </w:p>
    <w:p w14:paraId="48CAB3C4" w14:textId="77777777" w:rsidR="00BF35E2" w:rsidRPr="00F94458" w:rsidRDefault="009E31E5" w:rsidP="001D1322">
      <w:pPr>
        <w:ind w:firstLine="709"/>
        <w:jc w:val="both"/>
      </w:pPr>
      <w:r>
        <w:t xml:space="preserve">2. </w:t>
      </w:r>
      <w:r w:rsidR="00BF35E2">
        <w:t>Признать утратившим силу решение Собрани</w:t>
      </w:r>
      <w:r>
        <w:t>я</w:t>
      </w:r>
      <w:r w:rsidR="00BF35E2">
        <w:t xml:space="preserve"> депутатов Нязепетровского муниципального района </w:t>
      </w:r>
      <w:r w:rsidR="004F3C48">
        <w:t>Ч</w:t>
      </w:r>
      <w:r w:rsidR="00BF35E2">
        <w:t>елябинской области</w:t>
      </w:r>
      <w:r w:rsidR="006A531B">
        <w:t xml:space="preserve"> </w:t>
      </w:r>
      <w:r w:rsidR="00BF35E2">
        <w:t>от 24.04</w:t>
      </w:r>
      <w:r w:rsidR="0010577E">
        <w:t>.2017 г. № 231 «Об утверждении п</w:t>
      </w:r>
      <w:r w:rsidR="00BF35E2">
        <w:t>оложения об имуществе казны Нязепетровского муниципального района».</w:t>
      </w:r>
    </w:p>
    <w:p w14:paraId="235F454A" w14:textId="77777777" w:rsidR="0049345A" w:rsidRPr="0049345A" w:rsidRDefault="00BF35E2" w:rsidP="001D1322">
      <w:pPr>
        <w:tabs>
          <w:tab w:val="left" w:pos="709"/>
        </w:tabs>
        <w:ind w:firstLine="709"/>
        <w:jc w:val="both"/>
      </w:pPr>
      <w:r>
        <w:t>3</w:t>
      </w:r>
      <w:r w:rsidR="0049345A" w:rsidRPr="0049345A">
        <w:t xml:space="preserve">. Настоящее решение вступает в силу со дня подписания и подлежит официальному опубликованию на </w:t>
      </w:r>
      <w:r w:rsidR="006A531B">
        <w:t>С</w:t>
      </w:r>
      <w:r w:rsidR="0049345A" w:rsidRPr="0049345A">
        <w:t>айте Нязепетровского муниципального района (www.nzpr.ru, регистрация в качестве сетевого издания: Эл № ФС77-81111 от 17</w:t>
      </w:r>
      <w:r w:rsidR="006A531B">
        <w:t xml:space="preserve"> мая </w:t>
      </w:r>
      <w:r w:rsidR="0049345A" w:rsidRPr="0049345A">
        <w:t>2021 г.).</w:t>
      </w:r>
    </w:p>
    <w:p w14:paraId="18F1EE9E" w14:textId="77777777" w:rsidR="0049345A" w:rsidRPr="0049345A" w:rsidRDefault="00BF35E2" w:rsidP="001D1322">
      <w:pPr>
        <w:widowControl w:val="0"/>
        <w:suppressAutoHyphens/>
        <w:autoSpaceDN w:val="0"/>
        <w:ind w:firstLine="709"/>
        <w:jc w:val="both"/>
        <w:rPr>
          <w:rFonts w:eastAsia="Segoe UI"/>
          <w:color w:val="000000"/>
          <w:kern w:val="3"/>
          <w:lang w:eastAsia="zh-CN" w:bidi="hi-IN"/>
        </w:rPr>
      </w:pPr>
      <w:r>
        <w:rPr>
          <w:rFonts w:eastAsia="Segoe UI"/>
          <w:color w:val="000000"/>
          <w:kern w:val="3"/>
          <w:lang w:eastAsia="zh-CN" w:bidi="hi-IN"/>
        </w:rPr>
        <w:t>4</w:t>
      </w:r>
      <w:r w:rsidR="0049345A" w:rsidRPr="0049345A">
        <w:rPr>
          <w:rFonts w:eastAsia="Segoe UI"/>
          <w:color w:val="000000"/>
          <w:kern w:val="3"/>
          <w:lang w:eastAsia="zh-CN" w:bidi="hi-IN"/>
        </w:rPr>
        <w:t xml:space="preserve">. Контроль исполнения настоящего решения возложить на постоянную комиссию по экономике, бюджету, финансам, вопросам налогообложения, </w:t>
      </w:r>
      <w:proofErr w:type="spellStart"/>
      <w:r w:rsidR="0049345A" w:rsidRPr="0049345A">
        <w:rPr>
          <w:rFonts w:eastAsia="Segoe UI"/>
          <w:color w:val="000000"/>
          <w:kern w:val="3"/>
          <w:lang w:eastAsia="zh-CN" w:bidi="hi-IN"/>
        </w:rPr>
        <w:t>жилищно</w:t>
      </w:r>
      <w:proofErr w:type="spellEnd"/>
      <w:r w:rsidR="00A253FD">
        <w:rPr>
          <w:rFonts w:eastAsia="Segoe UI"/>
          <w:color w:val="000000"/>
          <w:kern w:val="3"/>
          <w:lang w:eastAsia="zh-CN" w:bidi="hi-IN"/>
        </w:rPr>
        <w:t xml:space="preserve"> </w:t>
      </w:r>
      <w:r w:rsidR="0049345A" w:rsidRPr="0049345A">
        <w:rPr>
          <w:rFonts w:eastAsia="Segoe UI"/>
          <w:color w:val="000000"/>
          <w:kern w:val="3"/>
          <w:lang w:eastAsia="zh-CN" w:bidi="hi-IN"/>
        </w:rPr>
        <w:t>-</w:t>
      </w:r>
      <w:r w:rsidR="00A253FD">
        <w:rPr>
          <w:rFonts w:eastAsia="Segoe UI"/>
          <w:color w:val="000000"/>
          <w:kern w:val="3"/>
          <w:lang w:eastAsia="zh-CN" w:bidi="hi-IN"/>
        </w:rPr>
        <w:t xml:space="preserve"> </w:t>
      </w:r>
      <w:r w:rsidR="0049345A" w:rsidRPr="0049345A">
        <w:rPr>
          <w:rFonts w:eastAsia="Segoe UI"/>
          <w:color w:val="000000"/>
          <w:kern w:val="3"/>
          <w:lang w:eastAsia="zh-CN" w:bidi="hi-IN"/>
        </w:rPr>
        <w:t>коммунального, транспортного, торгового и бытового обслуживания населения (Телятников Б.М.).</w:t>
      </w:r>
    </w:p>
    <w:p w14:paraId="145BE8DC" w14:textId="77777777" w:rsidR="001D1322" w:rsidRDefault="001D1322" w:rsidP="001D1322">
      <w:pPr>
        <w:contextualSpacing/>
      </w:pPr>
    </w:p>
    <w:p w14:paraId="25010203" w14:textId="77777777" w:rsidR="0049345A" w:rsidRPr="0049345A" w:rsidRDefault="0049345A" w:rsidP="001D1322">
      <w:pPr>
        <w:contextualSpacing/>
      </w:pPr>
      <w:r w:rsidRPr="0049345A">
        <w:t>Председатель Собрания депутатов</w:t>
      </w:r>
    </w:p>
    <w:p w14:paraId="32B6E882" w14:textId="77777777" w:rsidR="0049345A" w:rsidRPr="0049345A" w:rsidRDefault="0049345A" w:rsidP="001D1322">
      <w:pPr>
        <w:contextualSpacing/>
      </w:pPr>
      <w:r w:rsidRPr="0049345A">
        <w:t>Нязепетровского муниципального округа</w:t>
      </w:r>
      <w:r w:rsidRPr="0049345A">
        <w:tab/>
      </w:r>
      <w:r w:rsidRPr="0049345A">
        <w:tab/>
      </w:r>
      <w:r w:rsidRPr="0049345A">
        <w:tab/>
      </w:r>
      <w:r w:rsidRPr="0049345A">
        <w:tab/>
        <w:t xml:space="preserve">              </w:t>
      </w:r>
      <w:r w:rsidR="006A531B">
        <w:t xml:space="preserve">   </w:t>
      </w:r>
      <w:r w:rsidRPr="0049345A">
        <w:t xml:space="preserve">            А.Г. Бунаков</w:t>
      </w:r>
    </w:p>
    <w:p w14:paraId="2E029EA4" w14:textId="77777777" w:rsidR="001D1322" w:rsidRDefault="001D1322" w:rsidP="001D1322">
      <w:pPr>
        <w:contextualSpacing/>
      </w:pPr>
    </w:p>
    <w:p w14:paraId="358CC422" w14:textId="77777777" w:rsidR="0049345A" w:rsidRPr="0049345A" w:rsidRDefault="0049345A" w:rsidP="001D1322">
      <w:pPr>
        <w:contextualSpacing/>
      </w:pPr>
      <w:r w:rsidRPr="0049345A">
        <w:t>Глава Нязепетровского</w:t>
      </w:r>
    </w:p>
    <w:p w14:paraId="744D1BEC" w14:textId="32AB802A" w:rsidR="0049345A" w:rsidRDefault="0049345A" w:rsidP="001D1322">
      <w:pPr>
        <w:contextualSpacing/>
      </w:pPr>
      <w:r w:rsidRPr="0049345A">
        <w:t>муниципального округа</w:t>
      </w:r>
      <w:r w:rsidRPr="0049345A">
        <w:tab/>
      </w:r>
      <w:r w:rsidRPr="0049345A">
        <w:tab/>
      </w:r>
      <w:r w:rsidRPr="0049345A">
        <w:tab/>
      </w:r>
      <w:r w:rsidRPr="0049345A">
        <w:tab/>
      </w:r>
      <w:r w:rsidRPr="0049345A">
        <w:tab/>
      </w:r>
      <w:r w:rsidRPr="0049345A">
        <w:tab/>
        <w:t xml:space="preserve">                             </w:t>
      </w:r>
      <w:r w:rsidR="006A531B">
        <w:t xml:space="preserve">  </w:t>
      </w:r>
      <w:r w:rsidRPr="0049345A">
        <w:t xml:space="preserve">         С.А. Кравцов</w:t>
      </w:r>
    </w:p>
    <w:p w14:paraId="7860895F" w14:textId="77777777" w:rsidR="00D65954" w:rsidRPr="0049345A" w:rsidRDefault="00D65954" w:rsidP="001D1322">
      <w:pPr>
        <w:contextualSpacing/>
      </w:pPr>
    </w:p>
    <w:tbl>
      <w:tblPr>
        <w:tblStyle w:val="a3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F94458" w14:paraId="425E9564" w14:textId="77777777" w:rsidTr="00D63DD6">
        <w:tc>
          <w:tcPr>
            <w:tcW w:w="4247" w:type="dxa"/>
          </w:tcPr>
          <w:p w14:paraId="491F56B8" w14:textId="77777777" w:rsidR="000F2ABC" w:rsidRDefault="000F2ABC" w:rsidP="00D63DD6">
            <w:pPr>
              <w:jc w:val="right"/>
              <w:rPr>
                <w:rFonts w:eastAsiaTheme="minorEastAsia"/>
              </w:rPr>
            </w:pPr>
          </w:p>
          <w:p w14:paraId="2ECF68C3" w14:textId="77777777" w:rsidR="000F2ABC" w:rsidRDefault="000F2ABC" w:rsidP="00D63DD6">
            <w:pPr>
              <w:jc w:val="right"/>
              <w:rPr>
                <w:rFonts w:eastAsiaTheme="minorEastAsia"/>
              </w:rPr>
            </w:pPr>
          </w:p>
          <w:p w14:paraId="4D352931" w14:textId="7A7D2A5F" w:rsidR="00F94458" w:rsidRPr="00CD238D" w:rsidRDefault="002E014B" w:rsidP="00D63DD6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УТВЕРЖДЕНО</w:t>
            </w:r>
          </w:p>
          <w:p w14:paraId="0B7A0B67" w14:textId="77777777" w:rsidR="00F94458" w:rsidRPr="00CD238D" w:rsidRDefault="002E014B" w:rsidP="00D63DD6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Р</w:t>
            </w:r>
            <w:r w:rsidR="00F94458" w:rsidRPr="00CD238D">
              <w:rPr>
                <w:rFonts w:eastAsiaTheme="minorEastAsia"/>
              </w:rPr>
              <w:t>ешени</w:t>
            </w:r>
            <w:r>
              <w:rPr>
                <w:rFonts w:eastAsiaTheme="minorEastAsia"/>
              </w:rPr>
              <w:t>ем</w:t>
            </w:r>
            <w:r w:rsidR="00F94458" w:rsidRPr="00CD238D">
              <w:rPr>
                <w:rFonts w:eastAsiaTheme="minorEastAsia"/>
              </w:rPr>
              <w:t xml:space="preserve"> Собрания депутатов</w:t>
            </w:r>
          </w:p>
          <w:p w14:paraId="641436A6" w14:textId="77777777" w:rsidR="00F94458" w:rsidRDefault="00F94458" w:rsidP="00D63DD6">
            <w:pPr>
              <w:tabs>
                <w:tab w:val="left" w:pos="531"/>
              </w:tabs>
              <w:jc w:val="right"/>
              <w:rPr>
                <w:rFonts w:eastAsiaTheme="minorEastAsia"/>
              </w:rPr>
            </w:pPr>
            <w:r w:rsidRPr="00CD238D">
              <w:rPr>
                <w:rFonts w:eastAsiaTheme="minorEastAsia"/>
              </w:rPr>
              <w:t>Нязепетровского муниципального округа</w:t>
            </w:r>
            <w:r>
              <w:rPr>
                <w:rFonts w:eastAsiaTheme="minorEastAsia"/>
              </w:rPr>
              <w:t xml:space="preserve"> Челябинской области</w:t>
            </w:r>
          </w:p>
          <w:p w14:paraId="76815C09" w14:textId="7451B815" w:rsidR="00F94458" w:rsidRPr="00CD238D" w:rsidRDefault="00F94458" w:rsidP="00D63DD6">
            <w:pPr>
              <w:tabs>
                <w:tab w:val="left" w:pos="531"/>
              </w:tabs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от </w:t>
            </w:r>
            <w:r w:rsidR="000F2ABC">
              <w:rPr>
                <w:rFonts w:eastAsiaTheme="minorEastAsia"/>
              </w:rPr>
              <w:t xml:space="preserve">27 января </w:t>
            </w:r>
            <w:r w:rsidR="002E014B">
              <w:rPr>
                <w:rFonts w:eastAsiaTheme="minorEastAsia"/>
              </w:rPr>
              <w:t>2025</w:t>
            </w:r>
            <w:r w:rsidR="00226278">
              <w:rPr>
                <w:rFonts w:eastAsiaTheme="minorEastAsia"/>
              </w:rPr>
              <w:t xml:space="preserve"> </w:t>
            </w:r>
            <w:r w:rsidRPr="00CD238D">
              <w:rPr>
                <w:rFonts w:eastAsiaTheme="minorEastAsia"/>
              </w:rPr>
              <w:t>г</w:t>
            </w:r>
            <w:r w:rsidR="000F2ABC">
              <w:rPr>
                <w:rFonts w:eastAsiaTheme="minorEastAsia"/>
              </w:rPr>
              <w:t xml:space="preserve">ода </w:t>
            </w:r>
            <w:r w:rsidRPr="00CD238D">
              <w:rPr>
                <w:rFonts w:eastAsiaTheme="minorEastAsia"/>
              </w:rPr>
              <w:t xml:space="preserve">№ </w:t>
            </w:r>
            <w:r w:rsidR="000F2ABC">
              <w:rPr>
                <w:rFonts w:eastAsiaTheme="minorEastAsia"/>
              </w:rPr>
              <w:t>137</w:t>
            </w:r>
          </w:p>
          <w:p w14:paraId="5BB4CE63" w14:textId="77777777" w:rsidR="00F94458" w:rsidRDefault="00F94458" w:rsidP="00D63DD6">
            <w:pPr>
              <w:tabs>
                <w:tab w:val="left" w:pos="4950"/>
                <w:tab w:val="left" w:pos="5430"/>
                <w:tab w:val="right" w:pos="9355"/>
              </w:tabs>
              <w:jc w:val="right"/>
            </w:pPr>
          </w:p>
        </w:tc>
      </w:tr>
    </w:tbl>
    <w:p w14:paraId="4195E69C" w14:textId="77777777" w:rsidR="001626BB" w:rsidRDefault="001626BB" w:rsidP="00F94458">
      <w:pPr>
        <w:tabs>
          <w:tab w:val="left" w:pos="4950"/>
          <w:tab w:val="left" w:pos="5430"/>
          <w:tab w:val="right" w:pos="9355"/>
        </w:tabs>
      </w:pPr>
    </w:p>
    <w:p w14:paraId="2EBCBAE0" w14:textId="77777777" w:rsidR="00DC34D6" w:rsidRPr="008E09BB" w:rsidRDefault="00DC34D6" w:rsidP="00DC34D6">
      <w:pPr>
        <w:jc w:val="center"/>
        <w:rPr>
          <w:bCs/>
        </w:rPr>
      </w:pPr>
      <w:r w:rsidRPr="008E09BB">
        <w:rPr>
          <w:bCs/>
        </w:rPr>
        <w:t>Положение о</w:t>
      </w:r>
      <w:r w:rsidR="001943F4" w:rsidRPr="008E09BB">
        <w:rPr>
          <w:bCs/>
        </w:rPr>
        <w:t>б</w:t>
      </w:r>
      <w:r w:rsidR="0017450B">
        <w:rPr>
          <w:bCs/>
        </w:rPr>
        <w:t xml:space="preserve"> </w:t>
      </w:r>
      <w:r w:rsidR="001943F4" w:rsidRPr="008E09BB">
        <w:rPr>
          <w:bCs/>
        </w:rPr>
        <w:t>имуществе</w:t>
      </w:r>
      <w:r w:rsidRPr="008E09BB">
        <w:rPr>
          <w:bCs/>
        </w:rPr>
        <w:t xml:space="preserve"> казн</w:t>
      </w:r>
      <w:r w:rsidR="001943F4" w:rsidRPr="008E09BB">
        <w:rPr>
          <w:bCs/>
        </w:rPr>
        <w:t>ы</w:t>
      </w:r>
    </w:p>
    <w:p w14:paraId="1959F2CD" w14:textId="77777777" w:rsidR="00DC34D6" w:rsidRPr="008E09BB" w:rsidRDefault="00DC34D6" w:rsidP="009E31E5">
      <w:pPr>
        <w:spacing w:after="240"/>
        <w:jc w:val="center"/>
        <w:rPr>
          <w:bCs/>
        </w:rPr>
      </w:pPr>
      <w:r w:rsidRPr="008E09BB">
        <w:rPr>
          <w:bCs/>
        </w:rPr>
        <w:t>Нязеп</w:t>
      </w:r>
      <w:r w:rsidR="00F94458" w:rsidRPr="008E09BB">
        <w:rPr>
          <w:bCs/>
        </w:rPr>
        <w:t>етровского муниципального округа</w:t>
      </w:r>
    </w:p>
    <w:p w14:paraId="2AC46AA1" w14:textId="77777777" w:rsidR="00DC34D6" w:rsidRPr="008E09BB" w:rsidRDefault="00DC34D6" w:rsidP="00C21D07">
      <w:pPr>
        <w:spacing w:before="100" w:after="240"/>
        <w:jc w:val="center"/>
        <w:rPr>
          <w:b/>
          <w:bCs/>
        </w:rPr>
      </w:pPr>
      <w:r w:rsidRPr="008E09BB">
        <w:rPr>
          <w:bCs/>
        </w:rPr>
        <w:t>I.</w:t>
      </w:r>
      <w:r w:rsidRPr="008E09BB">
        <w:t xml:space="preserve"> Общие положения</w:t>
      </w:r>
    </w:p>
    <w:p w14:paraId="4C3B7941" w14:textId="77777777" w:rsidR="008F7896" w:rsidRPr="008E09BB" w:rsidRDefault="0087712A" w:rsidP="001D1322">
      <w:pPr>
        <w:ind w:firstLine="709"/>
        <w:jc w:val="both"/>
      </w:pPr>
      <w:bookmarkStart w:id="1" w:name="sub_1009"/>
      <w:r>
        <w:t xml:space="preserve">1. </w:t>
      </w:r>
      <w:r w:rsidR="008F7896" w:rsidRPr="008E09BB">
        <w:t xml:space="preserve">Настоящее Положение </w:t>
      </w:r>
      <w:r>
        <w:t xml:space="preserve">разработано в соответствии с </w:t>
      </w:r>
      <w:hyperlink r:id="rId10" w:history="1">
        <w:r w:rsidRPr="00424D42">
          <w:rPr>
            <w:rStyle w:val="a7"/>
            <w:color w:val="auto"/>
          </w:rPr>
          <w:t>Гражданским кодексом</w:t>
        </w:r>
      </w:hyperlink>
      <w:r w:rsidRPr="00424D42">
        <w:t xml:space="preserve"> Р</w:t>
      </w:r>
      <w:r>
        <w:t xml:space="preserve">оссийской </w:t>
      </w:r>
      <w:r w:rsidRPr="00424D42">
        <w:t>Ф</w:t>
      </w:r>
      <w:r>
        <w:t>едерации</w:t>
      </w:r>
      <w:r w:rsidRPr="00424D42">
        <w:t xml:space="preserve">, </w:t>
      </w:r>
      <w:r>
        <w:t xml:space="preserve">Бюджетным кодексом Российской Федерации, Налоговым кодексом Российской Федерации, </w:t>
      </w:r>
      <w:r>
        <w:rPr>
          <w:shd w:val="clear" w:color="auto" w:fill="FFFFFF"/>
        </w:rPr>
        <w:t>Федеральным законом от 6</w:t>
      </w:r>
      <w:r w:rsidR="00A253FD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октября </w:t>
      </w:r>
      <w:r w:rsidRPr="00F6708B">
        <w:rPr>
          <w:shd w:val="clear" w:color="auto" w:fill="FFFFFF"/>
        </w:rPr>
        <w:t xml:space="preserve">2003 </w:t>
      </w:r>
      <w:r>
        <w:rPr>
          <w:shd w:val="clear" w:color="auto" w:fill="FFFFFF"/>
        </w:rPr>
        <w:t xml:space="preserve">года </w:t>
      </w:r>
      <w:r w:rsidRPr="00F6708B">
        <w:rPr>
          <w:shd w:val="clear" w:color="auto" w:fill="FFFFFF"/>
        </w:rPr>
        <w:t>№ 131-ФЗ «Об общих принципах организации местного самоуправления в Российской Федерации»</w:t>
      </w:r>
      <w:r>
        <w:rPr>
          <w:shd w:val="clear" w:color="auto" w:fill="FFFFFF"/>
        </w:rPr>
        <w:t xml:space="preserve">, </w:t>
      </w:r>
      <w:r w:rsidR="004E0EB6">
        <w:t>Федеральным законом от 06 </w:t>
      </w:r>
      <w:r>
        <w:t xml:space="preserve">декабря 2011 года № 402-ФЗ «О бухгалтерском учете», </w:t>
      </w:r>
      <w:hyperlink r:id="rId11" w:history="1">
        <w:r w:rsidRPr="00424D42">
          <w:rPr>
            <w:rStyle w:val="a7"/>
            <w:color w:val="auto"/>
          </w:rPr>
          <w:t>приказом</w:t>
        </w:r>
      </w:hyperlink>
      <w:r w:rsidRPr="00424D42">
        <w:t xml:space="preserve"> Министерства </w:t>
      </w:r>
      <w:r>
        <w:t>финансов</w:t>
      </w:r>
      <w:r w:rsidRPr="00424D42">
        <w:t xml:space="preserve"> Российской </w:t>
      </w:r>
      <w:r>
        <w:t>Федерации «</w:t>
      </w:r>
      <w:r w:rsidRPr="00424D42">
        <w:t xml:space="preserve">Об утверждении </w:t>
      </w:r>
      <w:r>
        <w:t>федерального стандарта бухгалтерского учета государственных органов «Государственная (муниципальная) казна» от 15 июня 2021 года № 84н</w:t>
      </w:r>
      <w:r w:rsidR="0017450B">
        <w:t xml:space="preserve"> </w:t>
      </w:r>
      <w:r>
        <w:t xml:space="preserve">и </w:t>
      </w:r>
      <w:r w:rsidR="008F7896" w:rsidRPr="008E09BB">
        <w:t xml:space="preserve">определяет </w:t>
      </w:r>
      <w:r>
        <w:t xml:space="preserve">общие цели, задачи, состав и источники формирования, учета и </w:t>
      </w:r>
      <w:r w:rsidR="008F7896" w:rsidRPr="008E09BB">
        <w:t xml:space="preserve">распоряжения муниципальным имуществом, составляющим казну </w:t>
      </w:r>
      <w:r w:rsidR="00CC5855" w:rsidRPr="008E09BB">
        <w:t>Нязеп</w:t>
      </w:r>
      <w:r w:rsidR="008E09BB" w:rsidRPr="008E09BB">
        <w:t>етровского муниципального округа</w:t>
      </w:r>
      <w:r w:rsidR="0017450B">
        <w:t xml:space="preserve"> Челябинской области</w:t>
      </w:r>
      <w:r w:rsidR="008F7896" w:rsidRPr="008E09BB">
        <w:t xml:space="preserve"> (далее по тексту - имущество казны).</w:t>
      </w:r>
    </w:p>
    <w:p w14:paraId="20A7997E" w14:textId="77777777" w:rsidR="004B0CCA" w:rsidRPr="008E09BB" w:rsidRDefault="00D63DD6" w:rsidP="001D1322">
      <w:pPr>
        <w:ind w:firstLine="709"/>
        <w:jc w:val="both"/>
      </w:pPr>
      <w:r>
        <w:t xml:space="preserve">2. </w:t>
      </w:r>
      <w:r w:rsidR="004B0CCA" w:rsidRPr="008E09BB">
        <w:t xml:space="preserve">Управление и распоряжение </w:t>
      </w:r>
      <w:r w:rsidR="003A54BA" w:rsidRPr="008E09BB">
        <w:t>имуществом казны</w:t>
      </w:r>
      <w:r w:rsidR="004B0CCA" w:rsidRPr="008E09BB">
        <w:t xml:space="preserve"> от имени </w:t>
      </w:r>
      <w:r w:rsidR="002A0BEE" w:rsidRPr="008E09BB">
        <w:t>м</w:t>
      </w:r>
      <w:r w:rsidR="003A54BA" w:rsidRPr="008E09BB">
        <w:t>униципального образования</w:t>
      </w:r>
      <w:r w:rsidR="00E60E2B">
        <w:t xml:space="preserve"> -</w:t>
      </w:r>
      <w:r w:rsidR="003A54BA" w:rsidRPr="006B4396">
        <w:t>Ня</w:t>
      </w:r>
      <w:r w:rsidR="008E09BB" w:rsidRPr="006B4396">
        <w:t>зепетровский муниципальный округ</w:t>
      </w:r>
      <w:r w:rsidR="003A54BA" w:rsidRPr="006B4396">
        <w:t xml:space="preserve"> Челябинской области</w:t>
      </w:r>
      <w:r w:rsidR="0017450B">
        <w:t xml:space="preserve"> </w:t>
      </w:r>
      <w:r w:rsidR="002A0BEE" w:rsidRPr="006B4396">
        <w:t xml:space="preserve">(далее </w:t>
      </w:r>
      <w:r w:rsidR="0049345A">
        <w:t>по тексту – М</w:t>
      </w:r>
      <w:r w:rsidR="008E09BB" w:rsidRPr="006B4396">
        <w:t>униципальный округ</w:t>
      </w:r>
      <w:r w:rsidR="002A0BEE" w:rsidRPr="006B4396">
        <w:t xml:space="preserve">) </w:t>
      </w:r>
      <w:r w:rsidR="004B0CCA" w:rsidRPr="006B4396">
        <w:t xml:space="preserve">осуществляет Комитет по управлению </w:t>
      </w:r>
      <w:r w:rsidR="003A54BA" w:rsidRPr="006B4396">
        <w:t xml:space="preserve">муниципальным </w:t>
      </w:r>
      <w:r w:rsidR="004B0CCA" w:rsidRPr="006B4396">
        <w:t xml:space="preserve">имуществом </w:t>
      </w:r>
      <w:r w:rsidR="003A54BA" w:rsidRPr="006B4396">
        <w:t>администрации Нязепетровского</w:t>
      </w:r>
      <w:r w:rsidR="008E09BB" w:rsidRPr="006B4396">
        <w:t xml:space="preserve"> муниципального округа</w:t>
      </w:r>
      <w:r w:rsidR="0017450B">
        <w:t xml:space="preserve"> </w:t>
      </w:r>
      <w:r w:rsidR="004B0CCA" w:rsidRPr="006B4396">
        <w:t>(далее</w:t>
      </w:r>
      <w:r w:rsidR="00841A1F" w:rsidRPr="006B4396">
        <w:t xml:space="preserve"> – </w:t>
      </w:r>
      <w:r w:rsidR="00BA6C13" w:rsidRPr="006B4396">
        <w:t>К</w:t>
      </w:r>
      <w:r w:rsidR="008E09BB" w:rsidRPr="006B4396">
        <w:t>УМИ администрации)</w:t>
      </w:r>
      <w:r w:rsidR="004B0CCA" w:rsidRPr="006B4396">
        <w:t>.</w:t>
      </w:r>
    </w:p>
    <w:p w14:paraId="58B8394F" w14:textId="77777777" w:rsidR="004B0CCA" w:rsidRDefault="00D63DD6" w:rsidP="001D1322">
      <w:pPr>
        <w:ind w:firstLine="709"/>
        <w:jc w:val="both"/>
      </w:pPr>
      <w:bookmarkStart w:id="2" w:name="sub_1006"/>
      <w:r>
        <w:t xml:space="preserve">3. </w:t>
      </w:r>
      <w:r w:rsidR="004B0CCA" w:rsidRPr="008E09BB">
        <w:t>Учет, оформление и государственную регистрацию прав собственности на имущество</w:t>
      </w:r>
      <w:r w:rsidR="00202116" w:rsidRPr="008E09BB">
        <w:t xml:space="preserve"> казны</w:t>
      </w:r>
      <w:r w:rsidR="004B0CCA" w:rsidRPr="008E09BB">
        <w:t xml:space="preserve"> осуществляет К</w:t>
      </w:r>
      <w:r w:rsidR="008E09BB" w:rsidRPr="008E09BB">
        <w:t>УМИ администрации</w:t>
      </w:r>
      <w:r w:rsidR="004B0CCA" w:rsidRPr="008E09BB">
        <w:t xml:space="preserve"> в порядке, установленном действующим </w:t>
      </w:r>
      <w:hyperlink r:id="rId12" w:history="1">
        <w:r w:rsidR="004B0CCA" w:rsidRPr="008E09BB">
          <w:rPr>
            <w:rStyle w:val="a7"/>
            <w:color w:val="auto"/>
          </w:rPr>
          <w:t>законодательством</w:t>
        </w:r>
      </w:hyperlink>
      <w:r w:rsidR="004B0CCA" w:rsidRPr="008E09BB">
        <w:t>, настоящим Положением, иными нормативными правовыми актами органов местного самоуправления.</w:t>
      </w:r>
    </w:p>
    <w:p w14:paraId="2E7B70EE" w14:textId="77777777" w:rsidR="001D1322" w:rsidRPr="008E09BB" w:rsidRDefault="001D1322" w:rsidP="001D1322">
      <w:pPr>
        <w:ind w:firstLine="709"/>
        <w:jc w:val="both"/>
      </w:pPr>
    </w:p>
    <w:bookmarkEnd w:id="1"/>
    <w:bookmarkEnd w:id="2"/>
    <w:p w14:paraId="50A81D25" w14:textId="77777777" w:rsidR="00DC34D6" w:rsidRDefault="0087712A" w:rsidP="001D1322">
      <w:pPr>
        <w:ind w:firstLine="142"/>
        <w:jc w:val="center"/>
      </w:pPr>
      <w:r w:rsidRPr="0087712A">
        <w:rPr>
          <w:bCs/>
          <w:lang w:val="en-US"/>
        </w:rPr>
        <w:t>II</w:t>
      </w:r>
      <w:r w:rsidRPr="0087712A">
        <w:rPr>
          <w:bCs/>
        </w:rPr>
        <w:t>.</w:t>
      </w:r>
      <w:r w:rsidR="0017450B">
        <w:rPr>
          <w:bCs/>
        </w:rPr>
        <w:t xml:space="preserve"> </w:t>
      </w:r>
      <w:r w:rsidR="00DC34D6" w:rsidRPr="008E09BB">
        <w:t xml:space="preserve">Основные понятия, используемые в </w:t>
      </w:r>
      <w:r w:rsidR="006A531B">
        <w:t>Положении</w:t>
      </w:r>
    </w:p>
    <w:p w14:paraId="5C73079B" w14:textId="77777777" w:rsidR="001D1322" w:rsidRPr="008E09BB" w:rsidRDefault="001D1322" w:rsidP="001D1322">
      <w:pPr>
        <w:ind w:firstLine="142"/>
        <w:jc w:val="center"/>
      </w:pPr>
    </w:p>
    <w:p w14:paraId="43F7A61E" w14:textId="77777777" w:rsidR="006B17F0" w:rsidRPr="006B17F0" w:rsidRDefault="00D63DD6" w:rsidP="001D1322">
      <w:pPr>
        <w:ind w:firstLine="709"/>
        <w:jc w:val="both"/>
      </w:pPr>
      <w:r>
        <w:t xml:space="preserve">4. </w:t>
      </w:r>
      <w:r w:rsidR="006B17F0" w:rsidRPr="006B17F0">
        <w:t>В настоящем Положении применяются следующие понятия:</w:t>
      </w:r>
    </w:p>
    <w:p w14:paraId="0EAC9A74" w14:textId="77777777" w:rsidR="006B17F0" w:rsidRPr="006B17F0" w:rsidRDefault="00D63DD6" w:rsidP="001D1322">
      <w:pPr>
        <w:ind w:firstLine="709"/>
        <w:jc w:val="both"/>
      </w:pPr>
      <w:r>
        <w:t>1</w:t>
      </w:r>
      <w:r w:rsidR="006A531B">
        <w:t>)</w:t>
      </w:r>
      <w:r>
        <w:t xml:space="preserve"> </w:t>
      </w:r>
      <w:r w:rsidR="006B17F0" w:rsidRPr="006B17F0">
        <w:t xml:space="preserve">имущество казны – движимое и недвижимое имущество, </w:t>
      </w:r>
      <w:r w:rsidR="00E60E2B">
        <w:t>находящееся в собственности М</w:t>
      </w:r>
      <w:r w:rsidR="006B17F0" w:rsidRPr="006B17F0">
        <w:t xml:space="preserve">униципального </w:t>
      </w:r>
      <w:r w:rsidR="00901571">
        <w:t>округа</w:t>
      </w:r>
      <w:r w:rsidR="006B17F0" w:rsidRPr="006B17F0">
        <w:t xml:space="preserve"> и не закрепленное за муниципальными унитарными предприятиями, муниципальными казенными, бюджетными предприятиями, муниципальными или автономными учреждениями на праве хозяйственного ведения или оперативного управления. </w:t>
      </w:r>
    </w:p>
    <w:p w14:paraId="0EAE078B" w14:textId="77777777" w:rsidR="006B17F0" w:rsidRPr="006B17F0" w:rsidRDefault="00D63DD6" w:rsidP="001D1322">
      <w:pPr>
        <w:ind w:firstLine="709"/>
        <w:jc w:val="both"/>
      </w:pPr>
      <w:r>
        <w:rPr>
          <w:rStyle w:val="a8"/>
          <w:b w:val="0"/>
          <w:bCs/>
          <w:color w:val="000000" w:themeColor="text1"/>
        </w:rPr>
        <w:t>2</w:t>
      </w:r>
      <w:r w:rsidR="006A531B">
        <w:rPr>
          <w:rStyle w:val="a8"/>
          <w:b w:val="0"/>
          <w:bCs/>
          <w:color w:val="000000" w:themeColor="text1"/>
        </w:rPr>
        <w:t>)</w:t>
      </w:r>
      <w:r>
        <w:rPr>
          <w:rStyle w:val="a8"/>
          <w:b w:val="0"/>
          <w:bCs/>
          <w:color w:val="000000" w:themeColor="text1"/>
        </w:rPr>
        <w:t xml:space="preserve"> </w:t>
      </w:r>
      <w:r w:rsidR="006B17F0" w:rsidRPr="00B324AE">
        <w:rPr>
          <w:rStyle w:val="a8"/>
          <w:b w:val="0"/>
          <w:bCs/>
          <w:color w:val="000000" w:themeColor="text1"/>
        </w:rPr>
        <w:t>объект имущества казны</w:t>
      </w:r>
      <w:r w:rsidR="006B17F0" w:rsidRPr="006B17F0">
        <w:t>– единица имущественной части муниципальной казны, которая может быть самостоятельным объектом сделки.</w:t>
      </w:r>
    </w:p>
    <w:p w14:paraId="45642A33" w14:textId="77777777" w:rsidR="00DC34D6" w:rsidRPr="008E09BB" w:rsidRDefault="006B17F0" w:rsidP="001D1322">
      <w:pPr>
        <w:ind w:firstLine="709"/>
        <w:jc w:val="both"/>
      </w:pPr>
      <w:r>
        <w:t>3</w:t>
      </w:r>
      <w:r w:rsidR="006A531B">
        <w:t>)</w:t>
      </w:r>
      <w:r w:rsidR="00D63DD6">
        <w:t xml:space="preserve"> </w:t>
      </w:r>
      <w:r w:rsidR="00F60075">
        <w:t>у</w:t>
      </w:r>
      <w:r w:rsidR="00DC34D6" w:rsidRPr="008E09BB">
        <w:t>чет объектов муниципальной казны</w:t>
      </w:r>
      <w:r w:rsidR="00841A1F" w:rsidRPr="008E09BB">
        <w:t xml:space="preserve"> –</w:t>
      </w:r>
      <w:r w:rsidR="00DC34D6" w:rsidRPr="008E09BB">
        <w:t xml:space="preserve"> сбор, регистрация и обобщение информа</w:t>
      </w:r>
      <w:r w:rsidR="00F60075">
        <w:t>ции об объектах имущества казны;</w:t>
      </w:r>
    </w:p>
    <w:p w14:paraId="2EB3C40A" w14:textId="77777777" w:rsidR="00DC34D6" w:rsidRPr="008E09BB" w:rsidRDefault="006B17F0" w:rsidP="001D1322">
      <w:pPr>
        <w:ind w:firstLine="709"/>
        <w:jc w:val="both"/>
      </w:pPr>
      <w:r>
        <w:t>4</w:t>
      </w:r>
      <w:r w:rsidR="006A531B">
        <w:t>)</w:t>
      </w:r>
      <w:r w:rsidR="0017450B">
        <w:t xml:space="preserve"> </w:t>
      </w:r>
      <w:r w:rsidR="00F60075">
        <w:t>о</w:t>
      </w:r>
      <w:r w:rsidR="00DC34D6" w:rsidRPr="008E09BB">
        <w:t>бъект учета</w:t>
      </w:r>
      <w:r w:rsidR="00841A1F" w:rsidRPr="008E09BB">
        <w:t xml:space="preserve"> – </w:t>
      </w:r>
      <w:r w:rsidR="00DC34D6" w:rsidRPr="008E09BB">
        <w:t>объект имущества казны, в отношении которого осуществляется учет</w:t>
      </w:r>
      <w:r w:rsidR="00C02BCB" w:rsidRPr="008E09BB">
        <w:t>,</w:t>
      </w:r>
      <w:r w:rsidR="00DC34D6" w:rsidRPr="008E09BB">
        <w:t xml:space="preserve"> и </w:t>
      </w:r>
      <w:proofErr w:type="gramStart"/>
      <w:r w:rsidR="00DC34D6" w:rsidRPr="008E09BB">
        <w:t>сведения</w:t>
      </w:r>
      <w:proofErr w:type="gramEnd"/>
      <w:r w:rsidR="00DC34D6" w:rsidRPr="008E09BB">
        <w:t xml:space="preserve"> о котором подлежат внесению в Реестр муниципального</w:t>
      </w:r>
      <w:r w:rsidR="00901571">
        <w:t xml:space="preserve"> имущества Муниципального округа</w:t>
      </w:r>
      <w:r w:rsidR="00DC34D6" w:rsidRPr="008E09BB">
        <w:t>.</w:t>
      </w:r>
    </w:p>
    <w:p w14:paraId="4174817C" w14:textId="77777777" w:rsidR="00D85E83" w:rsidRPr="008E09BB" w:rsidRDefault="006B17F0" w:rsidP="001D1322">
      <w:pPr>
        <w:ind w:firstLine="709"/>
        <w:jc w:val="both"/>
      </w:pPr>
      <w:r w:rsidRPr="00B324AE">
        <w:rPr>
          <w:rStyle w:val="a8"/>
          <w:b w:val="0"/>
          <w:bCs/>
          <w:color w:val="000000" w:themeColor="text1"/>
        </w:rPr>
        <w:t>5</w:t>
      </w:r>
      <w:r w:rsidR="006A531B">
        <w:rPr>
          <w:rStyle w:val="a8"/>
          <w:b w:val="0"/>
          <w:bCs/>
          <w:color w:val="000000" w:themeColor="text1"/>
        </w:rPr>
        <w:t>)</w:t>
      </w:r>
      <w:r w:rsidR="00D63DD6">
        <w:rPr>
          <w:rStyle w:val="a8"/>
          <w:b w:val="0"/>
          <w:bCs/>
          <w:color w:val="000000" w:themeColor="text1"/>
        </w:rPr>
        <w:t xml:space="preserve"> </w:t>
      </w:r>
      <w:r w:rsidR="00F60075" w:rsidRPr="00B324AE">
        <w:rPr>
          <w:rStyle w:val="a8"/>
          <w:b w:val="0"/>
          <w:bCs/>
          <w:color w:val="000000" w:themeColor="text1"/>
        </w:rPr>
        <w:t>р</w:t>
      </w:r>
      <w:r w:rsidR="00D85E83" w:rsidRPr="00B324AE">
        <w:rPr>
          <w:rStyle w:val="a8"/>
          <w:b w:val="0"/>
          <w:bCs/>
          <w:color w:val="000000" w:themeColor="text1"/>
        </w:rPr>
        <w:t>аспоряж</w:t>
      </w:r>
      <w:r w:rsidR="00E60E2B">
        <w:rPr>
          <w:rStyle w:val="a8"/>
          <w:b w:val="0"/>
          <w:bCs/>
          <w:color w:val="000000" w:themeColor="text1"/>
        </w:rPr>
        <w:t>ение объектами имущества казны -</w:t>
      </w:r>
      <w:r w:rsidR="0017450B">
        <w:rPr>
          <w:rStyle w:val="a8"/>
          <w:b w:val="0"/>
          <w:bCs/>
          <w:color w:val="000000" w:themeColor="text1"/>
        </w:rPr>
        <w:t xml:space="preserve"> </w:t>
      </w:r>
      <w:r w:rsidR="00D85E83" w:rsidRPr="008E09BB">
        <w:t>действия органов местного самоуправления по определению юридической судьбы имущества казны, в том числе передаче его иным лицам в собственность, на ином вещном праве, в аренду, безвозмездное пользование, доверительное управление, залог и об</w:t>
      </w:r>
      <w:r w:rsidR="00F60075">
        <w:t>ременение его другими способами;</w:t>
      </w:r>
    </w:p>
    <w:p w14:paraId="2D984153" w14:textId="77777777" w:rsidR="00D85E83" w:rsidRPr="008E09BB" w:rsidRDefault="006B17F0" w:rsidP="001D1322">
      <w:pPr>
        <w:ind w:firstLine="709"/>
        <w:jc w:val="both"/>
      </w:pPr>
      <w:r w:rsidRPr="00B324AE">
        <w:rPr>
          <w:rStyle w:val="a8"/>
          <w:b w:val="0"/>
          <w:bCs/>
          <w:color w:val="000000" w:themeColor="text1"/>
        </w:rPr>
        <w:t>6</w:t>
      </w:r>
      <w:r w:rsidR="006A531B">
        <w:rPr>
          <w:rStyle w:val="a8"/>
          <w:b w:val="0"/>
          <w:bCs/>
          <w:color w:val="000000" w:themeColor="text1"/>
        </w:rPr>
        <w:t>)</w:t>
      </w:r>
      <w:r w:rsidR="00D63DD6">
        <w:rPr>
          <w:rStyle w:val="a8"/>
          <w:b w:val="0"/>
          <w:bCs/>
          <w:color w:val="000000" w:themeColor="text1"/>
        </w:rPr>
        <w:t xml:space="preserve"> </w:t>
      </w:r>
      <w:r w:rsidR="00F60075" w:rsidRPr="00B324AE">
        <w:rPr>
          <w:rStyle w:val="a8"/>
          <w:b w:val="0"/>
          <w:bCs/>
          <w:color w:val="000000" w:themeColor="text1"/>
        </w:rPr>
        <w:t>р</w:t>
      </w:r>
      <w:r w:rsidR="00D85E83" w:rsidRPr="00B324AE">
        <w:rPr>
          <w:rStyle w:val="a8"/>
          <w:b w:val="0"/>
          <w:bCs/>
          <w:color w:val="000000" w:themeColor="text1"/>
        </w:rPr>
        <w:t>еестр муниципального имущества Нязеп</w:t>
      </w:r>
      <w:r w:rsidR="00FD6A48" w:rsidRPr="00B324AE">
        <w:rPr>
          <w:rStyle w:val="a8"/>
          <w:b w:val="0"/>
          <w:bCs/>
          <w:color w:val="000000" w:themeColor="text1"/>
        </w:rPr>
        <w:t>етровского муниципального округа</w:t>
      </w:r>
      <w:r w:rsidR="00E60E2B">
        <w:rPr>
          <w:rStyle w:val="a8"/>
          <w:b w:val="0"/>
          <w:bCs/>
        </w:rPr>
        <w:t xml:space="preserve"> -</w:t>
      </w:r>
      <w:r w:rsidR="00D85E83" w:rsidRPr="008E09BB">
        <w:t>автоматизированная информационная система, представляющая собой построенную на единых методологических и программно-технических принципах совокупность баз данных и документов, ведение которых осуществляется К</w:t>
      </w:r>
      <w:r w:rsidR="00FD6A48">
        <w:t>УМИ администрации</w:t>
      </w:r>
      <w:r w:rsidR="00D85E83" w:rsidRPr="008E09BB">
        <w:t xml:space="preserve"> (далее по тексту – Реестр).</w:t>
      </w:r>
    </w:p>
    <w:p w14:paraId="450EC75F" w14:textId="77777777" w:rsidR="00DC34D6" w:rsidRPr="008E09BB" w:rsidRDefault="006B17F0" w:rsidP="001D1322">
      <w:pPr>
        <w:ind w:firstLine="709"/>
        <w:jc w:val="both"/>
      </w:pPr>
      <w:r>
        <w:t>7</w:t>
      </w:r>
      <w:r w:rsidR="006A531B">
        <w:t>)</w:t>
      </w:r>
      <w:r w:rsidR="00D63DD6" w:rsidRPr="00AF6AAE">
        <w:t xml:space="preserve"> </w:t>
      </w:r>
      <w:r w:rsidR="00F60075" w:rsidRPr="00AF6AAE">
        <w:t>л</w:t>
      </w:r>
      <w:r w:rsidR="00DC34D6" w:rsidRPr="00AF6AAE">
        <w:t>иквидация объекта казны</w:t>
      </w:r>
      <w:r w:rsidR="00841A1F" w:rsidRPr="00AF6AAE">
        <w:t xml:space="preserve"> – </w:t>
      </w:r>
      <w:r w:rsidR="00DC34D6" w:rsidRPr="00AF6AAE">
        <w:t>действия, предпринятые по решению собственника, при которых объект имущества казны прекращает свое существование.</w:t>
      </w:r>
    </w:p>
    <w:p w14:paraId="63036685" w14:textId="77777777" w:rsidR="008D201F" w:rsidRPr="008E09BB" w:rsidRDefault="006B17F0" w:rsidP="001D1322">
      <w:pPr>
        <w:ind w:firstLine="709"/>
        <w:jc w:val="both"/>
      </w:pPr>
      <w:r>
        <w:lastRenderedPageBreak/>
        <w:t>8</w:t>
      </w:r>
      <w:r w:rsidR="006A531B">
        <w:t>)</w:t>
      </w:r>
      <w:r w:rsidR="00D63DD6">
        <w:t xml:space="preserve"> </w:t>
      </w:r>
      <w:r w:rsidR="00F60075">
        <w:t>в</w:t>
      </w:r>
      <w:r w:rsidR="00DC34D6" w:rsidRPr="008E09BB">
        <w:t>едение Реестра - внесение в Реестр сведений об объектах учета, обновление этих сведений и исключение их из Реестра.</w:t>
      </w:r>
    </w:p>
    <w:p w14:paraId="1480E272" w14:textId="77777777" w:rsidR="00D85E83" w:rsidRDefault="00D63DD6" w:rsidP="001D1322">
      <w:pPr>
        <w:ind w:firstLine="709"/>
        <w:jc w:val="both"/>
      </w:pPr>
      <w:r>
        <w:t xml:space="preserve">5. </w:t>
      </w:r>
      <w:r w:rsidR="00FD6A48">
        <w:t>КУМИ администрации</w:t>
      </w:r>
      <w:r w:rsidR="008D201F" w:rsidRPr="008E09BB">
        <w:t xml:space="preserve"> обеспечивает государственную регистрацию права собственности</w:t>
      </w:r>
      <w:r w:rsidR="0049345A">
        <w:t xml:space="preserve"> за</w:t>
      </w:r>
      <w:r w:rsidR="00C768BF">
        <w:t xml:space="preserve"> </w:t>
      </w:r>
      <w:r w:rsidR="0049345A" w:rsidRPr="00E60E2B">
        <w:t>муниципальным образованием</w:t>
      </w:r>
      <w:r w:rsidR="00E60E2B">
        <w:t xml:space="preserve"> - </w:t>
      </w:r>
      <w:r w:rsidR="00895BE4" w:rsidRPr="00E60E2B">
        <w:t>Нязеп</w:t>
      </w:r>
      <w:r w:rsidR="00FD6A48" w:rsidRPr="00E60E2B">
        <w:t>етровск</w:t>
      </w:r>
      <w:r w:rsidR="0049345A" w:rsidRPr="00E60E2B">
        <w:t>ий</w:t>
      </w:r>
      <w:r w:rsidR="00FD6A48" w:rsidRPr="00E60E2B">
        <w:t xml:space="preserve"> муниципальн</w:t>
      </w:r>
      <w:r w:rsidR="0049345A" w:rsidRPr="00E60E2B">
        <w:t>ый</w:t>
      </w:r>
      <w:r w:rsidR="00FD6A48" w:rsidRPr="00E60E2B">
        <w:t xml:space="preserve"> округ</w:t>
      </w:r>
      <w:r w:rsidR="0049345A" w:rsidRPr="00E60E2B">
        <w:t xml:space="preserve"> Челябинской области</w:t>
      </w:r>
      <w:r w:rsidR="008D201F" w:rsidRPr="008E09BB">
        <w:t xml:space="preserve"> на имущество, принятое в муниципальную собственность, а также своевременную регистрацию изменений характеристик такого имущества</w:t>
      </w:r>
      <w:r w:rsidR="00FD6A48">
        <w:t>.</w:t>
      </w:r>
    </w:p>
    <w:p w14:paraId="2F7BF8FF" w14:textId="77777777" w:rsidR="00A253FD" w:rsidRDefault="00A253FD" w:rsidP="001D1322">
      <w:pPr>
        <w:ind w:firstLine="709"/>
        <w:jc w:val="both"/>
      </w:pPr>
    </w:p>
    <w:p w14:paraId="420C1059" w14:textId="77777777" w:rsidR="004D190F" w:rsidRDefault="000F2CA7" w:rsidP="001D1322">
      <w:pPr>
        <w:jc w:val="center"/>
      </w:pPr>
      <w:r w:rsidRPr="000F2CA7">
        <w:rPr>
          <w:bCs/>
          <w:lang w:val="en-US"/>
        </w:rPr>
        <w:t>III</w:t>
      </w:r>
      <w:r w:rsidRPr="000F2CA7">
        <w:t>.</w:t>
      </w:r>
      <w:r w:rsidR="00C768BF">
        <w:t xml:space="preserve"> </w:t>
      </w:r>
      <w:r w:rsidR="004D190F" w:rsidRPr="008E09BB">
        <w:t>Цели и задачи формирования, учета и распоряжения имуществом казны</w:t>
      </w:r>
    </w:p>
    <w:p w14:paraId="63DC0BA2" w14:textId="77777777" w:rsidR="00A253FD" w:rsidRPr="008E09BB" w:rsidRDefault="00A253FD" w:rsidP="001D1322">
      <w:pPr>
        <w:jc w:val="center"/>
        <w:rPr>
          <w:highlight w:val="yellow"/>
        </w:rPr>
      </w:pPr>
    </w:p>
    <w:p w14:paraId="0BB735DF" w14:textId="77777777" w:rsidR="00340A27" w:rsidRPr="008E09BB" w:rsidRDefault="00D63DD6" w:rsidP="001D1322">
      <w:pPr>
        <w:ind w:firstLine="709"/>
        <w:jc w:val="both"/>
      </w:pPr>
      <w:r>
        <w:t xml:space="preserve">6. </w:t>
      </w:r>
      <w:r w:rsidR="004D190F" w:rsidRPr="008E09BB">
        <w:t xml:space="preserve">Целями формирования, учета и распоряжения имуществом казны являются: </w:t>
      </w:r>
    </w:p>
    <w:p w14:paraId="0E9A74B2" w14:textId="77777777" w:rsidR="00340A27" w:rsidRPr="008E09BB" w:rsidRDefault="00D63DD6" w:rsidP="001D1322">
      <w:pPr>
        <w:ind w:firstLine="709"/>
        <w:jc w:val="both"/>
      </w:pPr>
      <w:r>
        <w:t>1</w:t>
      </w:r>
      <w:r w:rsidR="006A531B">
        <w:t>)</w:t>
      </w:r>
      <w:r>
        <w:t xml:space="preserve"> </w:t>
      </w:r>
      <w:r w:rsidR="004D190F" w:rsidRPr="008E09BB">
        <w:t>укрепление экономической и финансовой основы местного самоуправления</w:t>
      </w:r>
      <w:r w:rsidR="00340A27" w:rsidRPr="008E09BB">
        <w:t>;</w:t>
      </w:r>
    </w:p>
    <w:p w14:paraId="567B8B7B" w14:textId="77777777" w:rsidR="00340A27" w:rsidRPr="008E09BB" w:rsidRDefault="00D63DD6" w:rsidP="001D1322">
      <w:pPr>
        <w:ind w:firstLine="709"/>
        <w:jc w:val="both"/>
      </w:pPr>
      <w:r>
        <w:t>2</w:t>
      </w:r>
      <w:r w:rsidR="006A531B">
        <w:t>)</w:t>
      </w:r>
      <w:r>
        <w:t xml:space="preserve"> </w:t>
      </w:r>
      <w:r w:rsidR="004D190F" w:rsidRPr="008E09BB">
        <w:t>сохранение и приумножение муниципальной соб</w:t>
      </w:r>
      <w:r w:rsidR="000F2CA7">
        <w:t>ственности Муниципального округа</w:t>
      </w:r>
      <w:r w:rsidR="00340A27" w:rsidRPr="008E09BB">
        <w:t>;</w:t>
      </w:r>
    </w:p>
    <w:p w14:paraId="5CA2DE13" w14:textId="77777777" w:rsidR="00340A27" w:rsidRPr="008E09BB" w:rsidRDefault="00D63DD6" w:rsidP="001D1322">
      <w:pPr>
        <w:ind w:firstLine="709"/>
        <w:jc w:val="both"/>
      </w:pPr>
      <w:r>
        <w:t>3</w:t>
      </w:r>
      <w:r w:rsidR="006A531B">
        <w:t>)</w:t>
      </w:r>
      <w:r>
        <w:t xml:space="preserve"> </w:t>
      </w:r>
      <w:r w:rsidR="00482EEC" w:rsidRPr="008E09BB">
        <w:t>получение</w:t>
      </w:r>
      <w:r w:rsidR="004D190F" w:rsidRPr="008E09BB">
        <w:t xml:space="preserve"> доходов от эффективного использования объектов муниципальной казны</w:t>
      </w:r>
      <w:r w:rsidR="00340A27" w:rsidRPr="008E09BB">
        <w:t>;</w:t>
      </w:r>
    </w:p>
    <w:p w14:paraId="6F2E6A6C" w14:textId="77777777" w:rsidR="00340A27" w:rsidRPr="008E09BB" w:rsidRDefault="00D63DD6" w:rsidP="001D1322">
      <w:pPr>
        <w:ind w:firstLine="709"/>
        <w:jc w:val="both"/>
      </w:pPr>
      <w:r>
        <w:t>4</w:t>
      </w:r>
      <w:r w:rsidR="006A531B">
        <w:t>)</w:t>
      </w:r>
      <w:r>
        <w:t xml:space="preserve"> </w:t>
      </w:r>
      <w:r w:rsidR="00340A27" w:rsidRPr="008E09BB">
        <w:t>с</w:t>
      </w:r>
      <w:r w:rsidR="0049345A">
        <w:t>овершенствование</w:t>
      </w:r>
      <w:r w:rsidR="004D190F" w:rsidRPr="008E09BB">
        <w:t xml:space="preserve"> системы учета, сохранности и содержания имущества муниципальной казны</w:t>
      </w:r>
      <w:r w:rsidR="00340A27" w:rsidRPr="008E09BB">
        <w:t>;</w:t>
      </w:r>
    </w:p>
    <w:p w14:paraId="62B5A42C" w14:textId="77777777" w:rsidR="00340A27" w:rsidRPr="008E09BB" w:rsidRDefault="00D63DD6" w:rsidP="001D1322">
      <w:pPr>
        <w:ind w:firstLine="709"/>
        <w:jc w:val="both"/>
      </w:pPr>
      <w:r>
        <w:t>5</w:t>
      </w:r>
      <w:r w:rsidR="006A531B">
        <w:t>)</w:t>
      </w:r>
      <w:r>
        <w:t xml:space="preserve"> </w:t>
      </w:r>
      <w:r w:rsidR="00340A27" w:rsidRPr="008E09BB">
        <w:t>обеспечение исполнения об</w:t>
      </w:r>
      <w:r w:rsidR="000F2CA7">
        <w:t>язательств Муниципального округа</w:t>
      </w:r>
      <w:r w:rsidR="00340A27" w:rsidRPr="008E09BB">
        <w:t xml:space="preserve"> по гражданско-правовым обязательствам;</w:t>
      </w:r>
    </w:p>
    <w:p w14:paraId="6D681E66" w14:textId="77777777" w:rsidR="004D190F" w:rsidRPr="008E09BB" w:rsidRDefault="00ED0C94" w:rsidP="001D1322">
      <w:pPr>
        <w:ind w:firstLine="709"/>
        <w:jc w:val="both"/>
      </w:pPr>
      <w:r>
        <w:t>6</w:t>
      </w:r>
      <w:r w:rsidR="006A531B">
        <w:t>)</w:t>
      </w:r>
      <w:r w:rsidR="00D63DD6">
        <w:t xml:space="preserve"> </w:t>
      </w:r>
      <w:r w:rsidR="004D190F" w:rsidRPr="008E09BB">
        <w:t>создание экономических предпосылок для разработки и реализации новых подходов к управлению муниципальным имуществом.</w:t>
      </w:r>
    </w:p>
    <w:p w14:paraId="4E6316E8" w14:textId="77777777" w:rsidR="004D190F" w:rsidRPr="008E09BB" w:rsidRDefault="00D63DD6" w:rsidP="001D1322">
      <w:pPr>
        <w:ind w:firstLine="709"/>
        <w:jc w:val="both"/>
      </w:pPr>
      <w:r>
        <w:t xml:space="preserve">7. </w:t>
      </w:r>
      <w:r w:rsidR="0022631D" w:rsidRPr="008E09BB">
        <w:t>Для реализации</w:t>
      </w:r>
      <w:r w:rsidR="004D190F" w:rsidRPr="008E09BB">
        <w:t xml:space="preserve"> цел</w:t>
      </w:r>
      <w:r w:rsidR="0022631D" w:rsidRPr="008E09BB">
        <w:t>ей</w:t>
      </w:r>
      <w:r w:rsidR="004D190F" w:rsidRPr="008E09BB">
        <w:t xml:space="preserve"> при управлении и распоряжении имуществом муниципальной казны решаются </w:t>
      </w:r>
      <w:r w:rsidR="00002924" w:rsidRPr="008E09BB">
        <w:t xml:space="preserve">следующие </w:t>
      </w:r>
      <w:r w:rsidR="004D190F" w:rsidRPr="008E09BB">
        <w:t>задачи:</w:t>
      </w:r>
    </w:p>
    <w:p w14:paraId="4A7292D4" w14:textId="77777777" w:rsidR="004D190F" w:rsidRPr="008E09BB" w:rsidRDefault="00D63DD6" w:rsidP="001D1322">
      <w:pPr>
        <w:pStyle w:val="a6"/>
        <w:tabs>
          <w:tab w:val="left" w:pos="993"/>
        </w:tabs>
        <w:ind w:left="0" w:firstLine="709"/>
        <w:jc w:val="both"/>
      </w:pPr>
      <w:r>
        <w:t>1</w:t>
      </w:r>
      <w:r w:rsidR="006A531B">
        <w:t>)</w:t>
      </w:r>
      <w:r>
        <w:t xml:space="preserve"> </w:t>
      </w:r>
      <w:r w:rsidR="0022631D" w:rsidRPr="008E09BB">
        <w:t>обеспечение</w:t>
      </w:r>
      <w:r w:rsidR="004D190F" w:rsidRPr="008E09BB">
        <w:t xml:space="preserve"> полного и непрерывного пообъектного учета и д</w:t>
      </w:r>
      <w:r>
        <w:t xml:space="preserve">вижения имущества </w:t>
      </w:r>
      <w:r w:rsidR="004D190F" w:rsidRPr="008E09BB">
        <w:t>казны;</w:t>
      </w:r>
    </w:p>
    <w:p w14:paraId="2877B2F9" w14:textId="77777777" w:rsidR="004D190F" w:rsidRPr="008E09BB" w:rsidRDefault="00D63DD6" w:rsidP="001D1322">
      <w:pPr>
        <w:pStyle w:val="a6"/>
        <w:tabs>
          <w:tab w:val="left" w:pos="993"/>
        </w:tabs>
        <w:ind w:left="0" w:firstLine="709"/>
        <w:jc w:val="both"/>
      </w:pPr>
      <w:r>
        <w:t>2</w:t>
      </w:r>
      <w:r w:rsidR="006A531B">
        <w:t>)</w:t>
      </w:r>
      <w:r>
        <w:t xml:space="preserve"> </w:t>
      </w:r>
      <w:r w:rsidR="0022631D" w:rsidRPr="008E09BB">
        <w:t>сохранение и приумножение имущества в составе имущества</w:t>
      </w:r>
      <w:r w:rsidR="004D190F" w:rsidRPr="008E09BB">
        <w:t xml:space="preserve"> казны, </w:t>
      </w:r>
      <w:proofErr w:type="gramStart"/>
      <w:r w:rsidR="00DC4CDC" w:rsidRPr="008E09BB">
        <w:t>управление и распоряжение</w:t>
      </w:r>
      <w:proofErr w:type="gramEnd"/>
      <w:r w:rsidR="00DC4CDC" w:rsidRPr="008E09BB">
        <w:t xml:space="preserve"> которым обеспечивает привлечение в доход местного бюджета дополнительных средств, которые бюджет получает в виде неналоговых поступлений от использования муниципального имущества, а также имущества, необходимого для решения вопросов местного значения;</w:t>
      </w:r>
    </w:p>
    <w:p w14:paraId="1319B9C6" w14:textId="77777777" w:rsidR="004D190F" w:rsidRPr="008E09BB" w:rsidRDefault="00D63DD6" w:rsidP="001D1322">
      <w:pPr>
        <w:pStyle w:val="a6"/>
        <w:tabs>
          <w:tab w:val="left" w:pos="993"/>
        </w:tabs>
        <w:ind w:left="0" w:firstLine="709"/>
        <w:jc w:val="both"/>
      </w:pPr>
      <w:r>
        <w:t>3</w:t>
      </w:r>
      <w:r w:rsidR="006A531B">
        <w:t>)</w:t>
      </w:r>
      <w:r>
        <w:t xml:space="preserve"> </w:t>
      </w:r>
      <w:r w:rsidR="00081105">
        <w:t>проведение анализа</w:t>
      </w:r>
      <w:r w:rsidR="004D190F" w:rsidRPr="008E09BB">
        <w:t xml:space="preserve"> наиболее эффективных способов использования имущества муниципальной казны;</w:t>
      </w:r>
    </w:p>
    <w:p w14:paraId="5CF8A710" w14:textId="77777777" w:rsidR="003630F2" w:rsidRPr="008E09BB" w:rsidRDefault="00D63DD6" w:rsidP="001D1322">
      <w:pPr>
        <w:pStyle w:val="a6"/>
        <w:tabs>
          <w:tab w:val="left" w:pos="993"/>
        </w:tabs>
        <w:ind w:left="0" w:firstLine="709"/>
        <w:jc w:val="both"/>
      </w:pPr>
      <w:r>
        <w:t>4</w:t>
      </w:r>
      <w:r w:rsidR="006A531B">
        <w:t>)</w:t>
      </w:r>
      <w:r>
        <w:t xml:space="preserve"> </w:t>
      </w:r>
      <w:r w:rsidR="003630F2" w:rsidRPr="008E09BB">
        <w:t>контроль за сохранением и порядком использования имущества казны организациями, которым имущество казны передано в пользование в установленном законом порядке</w:t>
      </w:r>
      <w:r w:rsidR="009F2990">
        <w:t>;</w:t>
      </w:r>
    </w:p>
    <w:p w14:paraId="4A2DEB40" w14:textId="77777777" w:rsidR="009F2990" w:rsidRDefault="00D63DD6" w:rsidP="001D1322">
      <w:pPr>
        <w:pStyle w:val="a6"/>
        <w:tabs>
          <w:tab w:val="left" w:pos="993"/>
        </w:tabs>
        <w:ind w:left="0" w:firstLine="709"/>
        <w:jc w:val="both"/>
      </w:pPr>
      <w:r>
        <w:t>5</w:t>
      </w:r>
      <w:r w:rsidR="006A531B">
        <w:t>)</w:t>
      </w:r>
      <w:r>
        <w:t xml:space="preserve"> </w:t>
      </w:r>
      <w:r w:rsidR="004D190F" w:rsidRPr="008E09BB">
        <w:t>формировани</w:t>
      </w:r>
      <w:r w:rsidR="008D06DA" w:rsidRPr="008E09BB">
        <w:t>е и ведение</w:t>
      </w:r>
      <w:r w:rsidR="004D190F" w:rsidRPr="008E09BB">
        <w:t xml:space="preserve"> информационной базы данных, содержащей достоверную информацию о составе недвижимого и движимого имущества муниципальной казны</w:t>
      </w:r>
      <w:r w:rsidR="008D06DA" w:rsidRPr="008E09BB">
        <w:t>, его техническом состоянии, стоимостных и иных характеристиках</w:t>
      </w:r>
      <w:r w:rsidR="004D190F" w:rsidRPr="008E09BB">
        <w:t>.</w:t>
      </w:r>
    </w:p>
    <w:p w14:paraId="5EA6D94E" w14:textId="77777777" w:rsidR="001D1322" w:rsidRDefault="001D1322" w:rsidP="001D1322">
      <w:pPr>
        <w:pStyle w:val="a6"/>
        <w:tabs>
          <w:tab w:val="left" w:pos="993"/>
        </w:tabs>
        <w:ind w:left="0" w:firstLine="709"/>
        <w:jc w:val="both"/>
      </w:pPr>
    </w:p>
    <w:p w14:paraId="41EB641F" w14:textId="77777777" w:rsidR="00DC34D6" w:rsidRDefault="009F2990" w:rsidP="001D1322">
      <w:pPr>
        <w:jc w:val="center"/>
      </w:pPr>
      <w:r w:rsidRPr="009F2990">
        <w:rPr>
          <w:bCs/>
          <w:lang w:val="en-US"/>
        </w:rPr>
        <w:t>IV</w:t>
      </w:r>
      <w:r w:rsidR="00DC34D6" w:rsidRPr="008E09BB">
        <w:rPr>
          <w:b/>
          <w:bCs/>
        </w:rPr>
        <w:t xml:space="preserve">. </w:t>
      </w:r>
      <w:r w:rsidR="00DC34D6" w:rsidRPr="008E09BB">
        <w:t>Основания отнесения объектов имущества к казне</w:t>
      </w:r>
    </w:p>
    <w:p w14:paraId="7E6CCA7B" w14:textId="77777777" w:rsidR="001D1322" w:rsidRPr="008E09BB" w:rsidRDefault="001D1322" w:rsidP="001D1322">
      <w:pPr>
        <w:jc w:val="center"/>
      </w:pPr>
    </w:p>
    <w:p w14:paraId="2EA0CCFE" w14:textId="77777777" w:rsidR="00B8199B" w:rsidRDefault="00B8199B" w:rsidP="001D1322">
      <w:pPr>
        <w:ind w:firstLine="709"/>
        <w:jc w:val="both"/>
      </w:pPr>
      <w:r w:rsidRPr="00B8199B">
        <w:t>8</w:t>
      </w:r>
      <w:r w:rsidR="00D63DD6">
        <w:t xml:space="preserve">. </w:t>
      </w:r>
      <w:r w:rsidR="00DC34D6" w:rsidRPr="008E09BB">
        <w:t xml:space="preserve">Основания отнесения имущества к </w:t>
      </w:r>
      <w:r w:rsidR="00101235" w:rsidRPr="008E09BB">
        <w:t xml:space="preserve">имуществу </w:t>
      </w:r>
      <w:r w:rsidR="00DC34D6" w:rsidRPr="008E09BB">
        <w:t>казн</w:t>
      </w:r>
      <w:r w:rsidR="00101235" w:rsidRPr="008E09BB">
        <w:t>ы</w:t>
      </w:r>
      <w:r w:rsidR="00DC34D6" w:rsidRPr="008E09BB">
        <w:t>:</w:t>
      </w:r>
    </w:p>
    <w:p w14:paraId="69E4ECEF" w14:textId="77777777" w:rsidR="00D63DD6" w:rsidRDefault="00D63DD6" w:rsidP="001D1322">
      <w:pPr>
        <w:ind w:firstLine="709"/>
        <w:jc w:val="both"/>
      </w:pPr>
      <w:r>
        <w:t>1</w:t>
      </w:r>
      <w:r w:rsidR="006A531B">
        <w:t>)</w:t>
      </w:r>
      <w:r>
        <w:t xml:space="preserve"> </w:t>
      </w:r>
      <w:r w:rsidR="00DC34D6" w:rsidRPr="00CD4DB4">
        <w:t>отсутствие закрепления за муниципальными предприятиями и учреждениями в хозяйственно</w:t>
      </w:r>
      <w:r w:rsidR="00190036" w:rsidRPr="00CD4DB4">
        <w:t>е ведение или</w:t>
      </w:r>
      <w:r w:rsidR="00DC34D6" w:rsidRPr="00CD4DB4">
        <w:t xml:space="preserve"> оперативно</w:t>
      </w:r>
      <w:r w:rsidR="00190036" w:rsidRPr="00CD4DB4">
        <w:t>е</w:t>
      </w:r>
      <w:r w:rsidR="00DC34D6" w:rsidRPr="00CD4DB4">
        <w:t xml:space="preserve"> управлени</w:t>
      </w:r>
      <w:r w:rsidR="008B5B54" w:rsidRPr="00CD4DB4">
        <w:t xml:space="preserve">е </w:t>
      </w:r>
      <w:r w:rsidR="00DC34D6" w:rsidRPr="00CD4DB4">
        <w:t>муниципального имущества, построенного или приобретенного за счет средс</w:t>
      </w:r>
      <w:r w:rsidR="00B8199B" w:rsidRPr="00CD4DB4">
        <w:t>тв бюджета Муниципального округа</w:t>
      </w:r>
      <w:r w:rsidR="00DC34D6" w:rsidRPr="00CD4DB4">
        <w:t>;</w:t>
      </w:r>
    </w:p>
    <w:p w14:paraId="0E6283AA" w14:textId="77777777" w:rsidR="00D63DD6" w:rsidRDefault="00D63DD6" w:rsidP="001D1322">
      <w:pPr>
        <w:ind w:firstLine="709"/>
        <w:jc w:val="both"/>
      </w:pPr>
      <w:r>
        <w:t>2</w:t>
      </w:r>
      <w:r w:rsidR="006A531B">
        <w:t>)</w:t>
      </w:r>
      <w:r>
        <w:t xml:space="preserve"> </w:t>
      </w:r>
      <w:r w:rsidR="00DC34D6" w:rsidRPr="008E09BB">
        <w:t xml:space="preserve">отсутствие собственника имущества, отказ собственника от имущества или утрата собственником права на имущество по иным основаниям, предусмотренным действующим законодательством, на которое в случаях и в порядке, установленном действующим законодательством, приобретено право муниципальной собственности; </w:t>
      </w:r>
    </w:p>
    <w:p w14:paraId="7461C761" w14:textId="77777777" w:rsidR="00D63DD6" w:rsidRDefault="00D63DD6" w:rsidP="001D1322">
      <w:pPr>
        <w:ind w:firstLine="709"/>
        <w:jc w:val="both"/>
      </w:pPr>
      <w:r>
        <w:t>3</w:t>
      </w:r>
      <w:r w:rsidR="006A531B">
        <w:t>)</w:t>
      </w:r>
      <w:r>
        <w:t xml:space="preserve"> </w:t>
      </w:r>
      <w:r w:rsidR="00DC34D6" w:rsidRPr="008E09BB">
        <w:t xml:space="preserve">изъятие излишнего, неиспользуемого либо используемого не по назначению имущества, закрепленного за </w:t>
      </w:r>
      <w:r w:rsidR="00825F2B" w:rsidRPr="008E09BB">
        <w:t xml:space="preserve">муниципальными предприятиями и учреждениями </w:t>
      </w:r>
      <w:r w:rsidR="00DC34D6" w:rsidRPr="008E09BB">
        <w:t xml:space="preserve">на праве </w:t>
      </w:r>
      <w:r w:rsidR="0078003E" w:rsidRPr="008E09BB">
        <w:t xml:space="preserve">хозяйственного ведения или </w:t>
      </w:r>
      <w:r w:rsidR="00DC34D6" w:rsidRPr="008E09BB">
        <w:t xml:space="preserve">оперативного управления; </w:t>
      </w:r>
    </w:p>
    <w:p w14:paraId="662ABE09" w14:textId="77777777" w:rsidR="00C31216" w:rsidRDefault="00D63DD6" w:rsidP="001D1322">
      <w:pPr>
        <w:ind w:firstLine="709"/>
        <w:jc w:val="both"/>
      </w:pPr>
      <w:r>
        <w:t>4</w:t>
      </w:r>
      <w:r w:rsidR="006A531B">
        <w:t>)</w:t>
      </w:r>
      <w:r>
        <w:t xml:space="preserve">. </w:t>
      </w:r>
      <w:r w:rsidR="00BB08AA" w:rsidRPr="008E09BB">
        <w:t xml:space="preserve">иные основания, предусмотренные действующим законодательством. </w:t>
      </w:r>
    </w:p>
    <w:p w14:paraId="10C94B65" w14:textId="77777777" w:rsidR="00C31216" w:rsidRDefault="00C31216" w:rsidP="001D1322">
      <w:pPr>
        <w:tabs>
          <w:tab w:val="left" w:pos="993"/>
        </w:tabs>
        <w:suppressAutoHyphens/>
        <w:ind w:left="360"/>
        <w:jc w:val="both"/>
      </w:pPr>
    </w:p>
    <w:p w14:paraId="155E194B" w14:textId="77777777" w:rsidR="00DC34D6" w:rsidRDefault="006B4396" w:rsidP="001D1322">
      <w:pPr>
        <w:jc w:val="center"/>
      </w:pPr>
      <w:r w:rsidRPr="00BC57B3">
        <w:rPr>
          <w:bCs/>
          <w:lang w:val="en-US"/>
        </w:rPr>
        <w:t>V</w:t>
      </w:r>
      <w:r w:rsidRPr="00BC57B3">
        <w:rPr>
          <w:bCs/>
        </w:rPr>
        <w:t>.</w:t>
      </w:r>
      <w:r w:rsidR="00C768BF">
        <w:rPr>
          <w:bCs/>
        </w:rPr>
        <w:t xml:space="preserve"> </w:t>
      </w:r>
      <w:r w:rsidR="00BB05FF" w:rsidRPr="00BC57B3">
        <w:t>Состав имущества казны</w:t>
      </w:r>
    </w:p>
    <w:p w14:paraId="55FCFD2E" w14:textId="77777777" w:rsidR="001D1322" w:rsidRPr="008E09BB" w:rsidRDefault="001D1322" w:rsidP="001D1322">
      <w:pPr>
        <w:jc w:val="center"/>
      </w:pPr>
    </w:p>
    <w:p w14:paraId="6589AA9F" w14:textId="77777777" w:rsidR="00DC34D6" w:rsidRPr="00BC57B3" w:rsidRDefault="00D63DD6" w:rsidP="001D1322">
      <w:pPr>
        <w:ind w:firstLine="709"/>
        <w:jc w:val="both"/>
      </w:pPr>
      <w:r>
        <w:t xml:space="preserve">9. </w:t>
      </w:r>
      <w:r w:rsidR="00C4349F" w:rsidRPr="00BC57B3">
        <w:t>В состав имущества казны могут входить следующие объекты</w:t>
      </w:r>
      <w:r w:rsidR="00DC34D6" w:rsidRPr="00BC57B3">
        <w:t>:</w:t>
      </w:r>
    </w:p>
    <w:p w14:paraId="6D637897" w14:textId="77777777" w:rsidR="00DC34D6" w:rsidRPr="00BC57B3" w:rsidRDefault="006A531B" w:rsidP="001D1322">
      <w:pPr>
        <w:tabs>
          <w:tab w:val="left" w:pos="1134"/>
          <w:tab w:val="left" w:pos="1276"/>
        </w:tabs>
        <w:ind w:left="851" w:hanging="142"/>
        <w:jc w:val="both"/>
      </w:pPr>
      <w:r>
        <w:t>1) н</w:t>
      </w:r>
      <w:r w:rsidR="00DC34D6" w:rsidRPr="00BC57B3">
        <w:t>едвижимое имущество:</w:t>
      </w:r>
    </w:p>
    <w:p w14:paraId="1C16291A" w14:textId="77777777" w:rsidR="00A03546" w:rsidRPr="00BC57B3" w:rsidRDefault="00DC34D6" w:rsidP="001D1322">
      <w:pPr>
        <w:ind w:firstLine="709"/>
        <w:jc w:val="both"/>
      </w:pPr>
      <w:r w:rsidRPr="00BC57B3">
        <w:t>земельные участки</w:t>
      </w:r>
      <w:r w:rsidR="000A5125" w:rsidRPr="00BC57B3">
        <w:t xml:space="preserve">, на которые зарегистрировано право </w:t>
      </w:r>
      <w:r w:rsidR="00C146E2" w:rsidRPr="00BC57B3">
        <w:t>собственности М</w:t>
      </w:r>
      <w:r w:rsidR="00901571">
        <w:t>униципального округа</w:t>
      </w:r>
      <w:r w:rsidRPr="00BC57B3">
        <w:t>;</w:t>
      </w:r>
    </w:p>
    <w:p w14:paraId="193381D2" w14:textId="77777777" w:rsidR="00A03546" w:rsidRPr="00BC57B3" w:rsidRDefault="00DC34D6" w:rsidP="001D1322">
      <w:pPr>
        <w:ind w:firstLine="709"/>
        <w:jc w:val="both"/>
      </w:pPr>
      <w:r w:rsidRPr="00BC57B3">
        <w:lastRenderedPageBreak/>
        <w:t>здания, строения</w:t>
      </w:r>
      <w:r w:rsidR="00A03546" w:rsidRPr="00BC57B3">
        <w:t>,</w:t>
      </w:r>
      <w:r w:rsidR="00C768BF">
        <w:t xml:space="preserve"> </w:t>
      </w:r>
      <w:r w:rsidR="000A5125" w:rsidRPr="00BC57B3">
        <w:t>сооружения или объекты незавершенного строительства;</w:t>
      </w:r>
    </w:p>
    <w:p w14:paraId="680811AE" w14:textId="77777777" w:rsidR="00A03546" w:rsidRPr="00BC57B3" w:rsidRDefault="000A5125" w:rsidP="001D1322">
      <w:pPr>
        <w:ind w:firstLine="709"/>
        <w:jc w:val="both"/>
      </w:pPr>
      <w:r w:rsidRPr="00BC57B3">
        <w:t xml:space="preserve">жилые и </w:t>
      </w:r>
      <w:r w:rsidR="00DC34D6" w:rsidRPr="00BC57B3">
        <w:t>нежилые помещения</w:t>
      </w:r>
      <w:r w:rsidR="00A03546" w:rsidRPr="00BC57B3">
        <w:t xml:space="preserve"> или иной прочно связанный с землей объект, перемещение которого без соразмерного ущерба его назначению невозможно</w:t>
      </w:r>
      <w:r w:rsidR="00DC34D6" w:rsidRPr="00BC57B3">
        <w:t>;</w:t>
      </w:r>
    </w:p>
    <w:p w14:paraId="189B297D" w14:textId="77777777" w:rsidR="00DC34D6" w:rsidRPr="00BC57B3" w:rsidRDefault="00DC34D6" w:rsidP="001D1322">
      <w:pPr>
        <w:ind w:firstLine="709"/>
        <w:jc w:val="both"/>
      </w:pPr>
      <w:r w:rsidRPr="00BC57B3">
        <w:t>иные объекты</w:t>
      </w:r>
      <w:r w:rsidR="000A5125" w:rsidRPr="00BC57B3">
        <w:t>, которые в соответствии с действующим законодательством Российской Федерации могут быть отнесены к недвижимому имуществу.</w:t>
      </w:r>
    </w:p>
    <w:p w14:paraId="13935BC2" w14:textId="77777777" w:rsidR="00A03546" w:rsidRPr="00BC57B3" w:rsidRDefault="006A531B" w:rsidP="001D1322">
      <w:pPr>
        <w:tabs>
          <w:tab w:val="left" w:pos="993"/>
        </w:tabs>
        <w:ind w:firstLine="709"/>
        <w:jc w:val="both"/>
      </w:pPr>
      <w:r>
        <w:t>2) д</w:t>
      </w:r>
      <w:r w:rsidR="00DC34D6" w:rsidRPr="00BC57B3">
        <w:t>вижимое имущество:</w:t>
      </w:r>
    </w:p>
    <w:p w14:paraId="1733CF8F" w14:textId="77777777" w:rsidR="00A03546" w:rsidRPr="00BC57B3" w:rsidRDefault="00A03546" w:rsidP="001D1322">
      <w:pPr>
        <w:tabs>
          <w:tab w:val="left" w:pos="993"/>
        </w:tabs>
        <w:ind w:firstLine="709"/>
        <w:jc w:val="both"/>
      </w:pPr>
      <w:r w:rsidRPr="00BC57B3">
        <w:t>транспортные средства;</w:t>
      </w:r>
    </w:p>
    <w:p w14:paraId="39AE6FA0" w14:textId="77777777" w:rsidR="00A03546" w:rsidRPr="00BC57B3" w:rsidRDefault="00A03546" w:rsidP="001D1322">
      <w:pPr>
        <w:tabs>
          <w:tab w:val="left" w:pos="993"/>
        </w:tabs>
        <w:ind w:firstLine="709"/>
        <w:jc w:val="both"/>
      </w:pPr>
      <w:r w:rsidRPr="00BC57B3">
        <w:t>станки, оборудование, машины и механизмы и т. п.;</w:t>
      </w:r>
    </w:p>
    <w:p w14:paraId="73FD1C52" w14:textId="77777777" w:rsidR="00A03546" w:rsidRPr="00BC57B3" w:rsidRDefault="00BC57B3" w:rsidP="001D1322">
      <w:pPr>
        <w:tabs>
          <w:tab w:val="left" w:pos="993"/>
        </w:tabs>
        <w:ind w:firstLine="709"/>
        <w:jc w:val="both"/>
      </w:pPr>
      <w:r>
        <w:t>материальные запасы</w:t>
      </w:r>
      <w:r w:rsidR="00A03546" w:rsidRPr="00BC57B3">
        <w:t>;</w:t>
      </w:r>
    </w:p>
    <w:p w14:paraId="503475C4" w14:textId="77777777" w:rsidR="00A03546" w:rsidRPr="00BC57B3" w:rsidRDefault="00DC34D6" w:rsidP="001D1322">
      <w:pPr>
        <w:tabs>
          <w:tab w:val="left" w:pos="993"/>
        </w:tabs>
        <w:ind w:firstLine="709"/>
        <w:jc w:val="both"/>
      </w:pPr>
      <w:r w:rsidRPr="00BC57B3">
        <w:t>акции и доли участия в уставных капиталах хозяйствующих субъектов;</w:t>
      </w:r>
    </w:p>
    <w:p w14:paraId="0796C356" w14:textId="77777777" w:rsidR="00DC34D6" w:rsidRPr="008E09BB" w:rsidRDefault="00477DB3" w:rsidP="001D1322">
      <w:pPr>
        <w:tabs>
          <w:tab w:val="left" w:pos="993"/>
        </w:tabs>
        <w:ind w:firstLine="709"/>
        <w:jc w:val="both"/>
      </w:pPr>
      <w:r w:rsidRPr="00BC57B3">
        <w:t xml:space="preserve">иные объекты, которые в соответствии с действующим </w:t>
      </w:r>
      <w:hyperlink r:id="rId13" w:history="1">
        <w:r w:rsidRPr="00BC57B3">
          <w:rPr>
            <w:rStyle w:val="a7"/>
            <w:color w:val="auto"/>
          </w:rPr>
          <w:t>законодательством</w:t>
        </w:r>
      </w:hyperlink>
      <w:r w:rsidRPr="00BC57B3">
        <w:t xml:space="preserve"> Российской Федерации могут быть отнесены к движимому имуществу.</w:t>
      </w:r>
    </w:p>
    <w:p w14:paraId="3DD079A2" w14:textId="77777777" w:rsidR="00A03546" w:rsidRPr="008E09BB" w:rsidRDefault="00A03546" w:rsidP="001D1322">
      <w:pPr>
        <w:tabs>
          <w:tab w:val="left" w:pos="993"/>
        </w:tabs>
        <w:ind w:firstLine="993"/>
        <w:jc w:val="both"/>
      </w:pPr>
    </w:p>
    <w:p w14:paraId="01D708F5" w14:textId="77777777" w:rsidR="00DC34D6" w:rsidRDefault="00C31216" w:rsidP="001D1322">
      <w:pPr>
        <w:ind w:firstLine="567"/>
        <w:jc w:val="center"/>
      </w:pPr>
      <w:r w:rsidRPr="00C31216">
        <w:rPr>
          <w:bCs/>
          <w:lang w:val="en-US"/>
        </w:rPr>
        <w:t>VI</w:t>
      </w:r>
      <w:r w:rsidRPr="00C31216">
        <w:rPr>
          <w:bCs/>
        </w:rPr>
        <w:t>.</w:t>
      </w:r>
      <w:r w:rsidR="00C768BF">
        <w:rPr>
          <w:bCs/>
        </w:rPr>
        <w:t xml:space="preserve"> </w:t>
      </w:r>
      <w:r w:rsidR="00DC34D6" w:rsidRPr="008E09BB">
        <w:t>Формирование имущества казны</w:t>
      </w:r>
    </w:p>
    <w:p w14:paraId="317F4EF6" w14:textId="77777777" w:rsidR="001D1322" w:rsidRPr="008E09BB" w:rsidRDefault="001D1322" w:rsidP="001D1322">
      <w:pPr>
        <w:ind w:firstLine="567"/>
        <w:jc w:val="center"/>
        <w:rPr>
          <w:b/>
          <w:bCs/>
        </w:rPr>
      </w:pPr>
    </w:p>
    <w:p w14:paraId="7C04F06F" w14:textId="77777777" w:rsidR="00DC34D6" w:rsidRPr="008E09BB" w:rsidRDefault="00315406" w:rsidP="001D1322">
      <w:pPr>
        <w:ind w:firstLine="709"/>
      </w:pPr>
      <w:r w:rsidRPr="00315406">
        <w:rPr>
          <w:bCs/>
        </w:rPr>
        <w:t>10</w:t>
      </w:r>
      <w:r w:rsidR="00DC34D6" w:rsidRPr="00315406">
        <w:t>.</w:t>
      </w:r>
      <w:r w:rsidR="00DC34D6" w:rsidRPr="008E09BB">
        <w:t xml:space="preserve"> Включение объектов в казну</w:t>
      </w:r>
      <w:r w:rsidR="006A531B">
        <w:t>.</w:t>
      </w:r>
    </w:p>
    <w:p w14:paraId="6488C497" w14:textId="77777777" w:rsidR="00DC34D6" w:rsidRPr="008E09BB" w:rsidRDefault="00ED1C83" w:rsidP="001D1322">
      <w:pPr>
        <w:ind w:firstLine="709"/>
        <w:jc w:val="both"/>
      </w:pPr>
      <w:r w:rsidRPr="008E09BB">
        <w:t>Источниками формирования имущества казны являются объекты</w:t>
      </w:r>
      <w:r w:rsidR="00DC34D6" w:rsidRPr="008E09BB">
        <w:t>:</w:t>
      </w:r>
    </w:p>
    <w:p w14:paraId="6DEAAED8" w14:textId="77777777" w:rsidR="00BA4732" w:rsidRPr="008E09BB" w:rsidRDefault="00315406" w:rsidP="001D1322">
      <w:pPr>
        <w:tabs>
          <w:tab w:val="left" w:pos="993"/>
          <w:tab w:val="left" w:pos="1276"/>
        </w:tabs>
        <w:ind w:firstLine="709"/>
        <w:jc w:val="both"/>
      </w:pPr>
      <w:r>
        <w:t>1</w:t>
      </w:r>
      <w:r w:rsidR="006A531B">
        <w:t>)</w:t>
      </w:r>
      <w:r w:rsidR="00C768BF">
        <w:t xml:space="preserve"> </w:t>
      </w:r>
      <w:r w:rsidR="009D167F" w:rsidRPr="008E09BB">
        <w:t>вновь созданные или приобре</w:t>
      </w:r>
      <w:r w:rsidR="00024D3D" w:rsidRPr="008E09BB">
        <w:t>тенные за счет средств бюджета М</w:t>
      </w:r>
      <w:r w:rsidR="009D167F" w:rsidRPr="008E09BB">
        <w:t xml:space="preserve">униципального </w:t>
      </w:r>
      <w:r w:rsidR="00901571">
        <w:t>округа</w:t>
      </w:r>
      <w:r w:rsidR="009D167F" w:rsidRPr="008E09BB">
        <w:t xml:space="preserve"> и иных бюджетов;</w:t>
      </w:r>
    </w:p>
    <w:p w14:paraId="5F427413" w14:textId="77777777" w:rsidR="00BA4732" w:rsidRPr="008E09BB" w:rsidRDefault="00315406" w:rsidP="001D1322">
      <w:pPr>
        <w:tabs>
          <w:tab w:val="left" w:pos="993"/>
          <w:tab w:val="left" w:pos="1276"/>
        </w:tabs>
        <w:ind w:firstLine="709"/>
        <w:jc w:val="both"/>
      </w:pPr>
      <w:r>
        <w:t>2</w:t>
      </w:r>
      <w:r w:rsidR="006A531B">
        <w:t>)</w:t>
      </w:r>
      <w:r>
        <w:t xml:space="preserve"> </w:t>
      </w:r>
      <w:r w:rsidR="009D167F" w:rsidRPr="008E09BB">
        <w:t>переданные из собственности Российской Федерации и собственности Челябинской области в муниципальную собственность</w:t>
      </w:r>
      <w:r w:rsidR="00DC34D6" w:rsidRPr="008E09BB">
        <w:t>;</w:t>
      </w:r>
    </w:p>
    <w:p w14:paraId="136BF46A" w14:textId="77777777" w:rsidR="00B6759F" w:rsidRPr="008E09BB" w:rsidRDefault="00315406" w:rsidP="001D1322">
      <w:pPr>
        <w:tabs>
          <w:tab w:val="left" w:pos="993"/>
          <w:tab w:val="left" w:pos="1276"/>
        </w:tabs>
        <w:ind w:firstLine="709"/>
        <w:jc w:val="both"/>
      </w:pPr>
      <w:r>
        <w:t>3</w:t>
      </w:r>
      <w:r w:rsidR="006A531B">
        <w:t>)</w:t>
      </w:r>
      <w:r w:rsidR="00C768BF">
        <w:t xml:space="preserve"> </w:t>
      </w:r>
      <w:r w:rsidR="009D167F" w:rsidRPr="008E09BB">
        <w:t>переданные</w:t>
      </w:r>
      <w:r w:rsidR="00C768BF">
        <w:t xml:space="preserve"> </w:t>
      </w:r>
      <w:r w:rsidR="009D167F" w:rsidRPr="008E09BB">
        <w:t>безвозмездно в муниципальную собственность юридическими и физическими лицами</w:t>
      </w:r>
      <w:r w:rsidR="00DC34D6" w:rsidRPr="008E09BB">
        <w:t>;</w:t>
      </w:r>
    </w:p>
    <w:p w14:paraId="2F8C557C" w14:textId="77777777" w:rsidR="00B6759F" w:rsidRPr="008E09BB" w:rsidRDefault="00315406" w:rsidP="001D1322">
      <w:pPr>
        <w:tabs>
          <w:tab w:val="left" w:pos="993"/>
          <w:tab w:val="left" w:pos="1276"/>
        </w:tabs>
        <w:ind w:firstLine="709"/>
        <w:jc w:val="both"/>
      </w:pPr>
      <w:r>
        <w:t>4</w:t>
      </w:r>
      <w:r w:rsidR="006A531B">
        <w:t>)</w:t>
      </w:r>
      <w:r w:rsidR="00C768BF">
        <w:t xml:space="preserve"> </w:t>
      </w:r>
      <w:r w:rsidR="009D167F" w:rsidRPr="008E09BB">
        <w:t>оставшиеся после ликвидации муниципальных предприятий и муниципальных учреждений</w:t>
      </w:r>
      <w:r w:rsidR="00DC34D6" w:rsidRPr="008E09BB">
        <w:t>;</w:t>
      </w:r>
    </w:p>
    <w:p w14:paraId="35B83AC2" w14:textId="77777777" w:rsidR="00B6759F" w:rsidRPr="008E09BB" w:rsidRDefault="00315406" w:rsidP="001D1322">
      <w:pPr>
        <w:tabs>
          <w:tab w:val="left" w:pos="993"/>
          <w:tab w:val="left" w:pos="1276"/>
        </w:tabs>
        <w:ind w:firstLine="709"/>
        <w:jc w:val="both"/>
      </w:pPr>
      <w:r>
        <w:t>5</w:t>
      </w:r>
      <w:r w:rsidR="006A531B">
        <w:t>)</w:t>
      </w:r>
      <w:r w:rsidR="00C768BF">
        <w:t xml:space="preserve"> </w:t>
      </w:r>
      <w:r w:rsidR="009D167F" w:rsidRPr="008E09BB">
        <w:t>изъятые по законным основаниям из хозяйственного ведения муниципальных предприятий и оперативного управления муниципальных учреждений и органов местного самоуправления;</w:t>
      </w:r>
    </w:p>
    <w:p w14:paraId="77B2ED9A" w14:textId="77777777" w:rsidR="00B6759F" w:rsidRPr="008E09BB" w:rsidRDefault="00D63DD6" w:rsidP="001D1322">
      <w:pPr>
        <w:tabs>
          <w:tab w:val="left" w:pos="993"/>
          <w:tab w:val="left" w:pos="1276"/>
        </w:tabs>
        <w:ind w:firstLine="709"/>
        <w:jc w:val="both"/>
      </w:pPr>
      <w:r>
        <w:t>6</w:t>
      </w:r>
      <w:r w:rsidR="006A531B">
        <w:t>)</w:t>
      </w:r>
      <w:r>
        <w:t xml:space="preserve"> </w:t>
      </w:r>
      <w:r w:rsidR="009D167F" w:rsidRPr="008E09BB">
        <w:t xml:space="preserve">принятое в муниципальную собственность бесхозяйное </w:t>
      </w:r>
      <w:r w:rsidR="006D6609" w:rsidRPr="008E09BB">
        <w:t>и выморочное имущество</w:t>
      </w:r>
      <w:r w:rsidR="009D167F" w:rsidRPr="008E09BB">
        <w:t>;</w:t>
      </w:r>
    </w:p>
    <w:p w14:paraId="265237F0" w14:textId="77777777" w:rsidR="00B6759F" w:rsidRPr="008E09BB" w:rsidRDefault="00D63DD6" w:rsidP="001D1322">
      <w:pPr>
        <w:tabs>
          <w:tab w:val="left" w:pos="993"/>
          <w:tab w:val="left" w:pos="1276"/>
        </w:tabs>
        <w:ind w:firstLine="709"/>
        <w:jc w:val="both"/>
      </w:pPr>
      <w:r>
        <w:t>7</w:t>
      </w:r>
      <w:r w:rsidR="006A531B">
        <w:t>)</w:t>
      </w:r>
      <w:r>
        <w:t xml:space="preserve"> </w:t>
      </w:r>
      <w:r w:rsidR="00DC34D6" w:rsidRPr="008E09BB">
        <w:t>п</w:t>
      </w:r>
      <w:r w:rsidR="00DC6B9E" w:rsidRPr="008E09BB">
        <w:t>риобретенные М</w:t>
      </w:r>
      <w:r w:rsidR="009D167F" w:rsidRPr="008E09BB">
        <w:t>у</w:t>
      </w:r>
      <w:r w:rsidR="00DC34D6" w:rsidRPr="008E09BB">
        <w:t xml:space="preserve">ниципальным </w:t>
      </w:r>
      <w:r w:rsidR="00901571">
        <w:t>округом</w:t>
      </w:r>
      <w:r w:rsidR="00DC34D6" w:rsidRPr="008E09BB">
        <w:t xml:space="preserve"> в порядке признания права собственности по судебному решению или иным основаниям в соответствии с нормативно-право</w:t>
      </w:r>
      <w:r w:rsidR="009D167F" w:rsidRPr="008E09BB">
        <w:t>выми актами Р</w:t>
      </w:r>
      <w:r w:rsidR="00DC6B9E" w:rsidRPr="008E09BB">
        <w:t>оссийской Федерации</w:t>
      </w:r>
      <w:r w:rsidR="009D167F" w:rsidRPr="008E09BB">
        <w:t>, субъектов Р</w:t>
      </w:r>
      <w:r w:rsidR="00DC6B9E" w:rsidRPr="008E09BB">
        <w:t xml:space="preserve">оссийской </w:t>
      </w:r>
      <w:r w:rsidR="009D167F" w:rsidRPr="008E09BB">
        <w:t>Ф</w:t>
      </w:r>
      <w:r w:rsidR="00DC6B9E" w:rsidRPr="008E09BB">
        <w:t>едерации</w:t>
      </w:r>
      <w:r w:rsidR="009D167F" w:rsidRPr="008E09BB">
        <w:t xml:space="preserve"> и м</w:t>
      </w:r>
      <w:r w:rsidR="00DC34D6" w:rsidRPr="008E09BB">
        <w:t xml:space="preserve">униципального </w:t>
      </w:r>
      <w:r>
        <w:t>округ</w:t>
      </w:r>
      <w:r w:rsidR="00DC34D6" w:rsidRPr="008E09BB">
        <w:t>а</w:t>
      </w:r>
      <w:r w:rsidR="009D167F" w:rsidRPr="008E09BB">
        <w:t>;</w:t>
      </w:r>
    </w:p>
    <w:p w14:paraId="3B38C9EE" w14:textId="77777777" w:rsidR="00DC34D6" w:rsidRPr="008E09BB" w:rsidRDefault="00D63DD6" w:rsidP="001D1322">
      <w:pPr>
        <w:tabs>
          <w:tab w:val="left" w:pos="993"/>
          <w:tab w:val="left" w:pos="1276"/>
        </w:tabs>
        <w:ind w:firstLine="709"/>
        <w:jc w:val="both"/>
      </w:pPr>
      <w:r>
        <w:t>8</w:t>
      </w:r>
      <w:r w:rsidR="006A531B">
        <w:t>)</w:t>
      </w:r>
      <w:r>
        <w:t xml:space="preserve"> </w:t>
      </w:r>
      <w:r w:rsidR="009D167F" w:rsidRPr="008E09BB">
        <w:t>приобретенные по иным основаниям, предусмотренным действующим законодательством</w:t>
      </w:r>
      <w:r w:rsidR="00DC6B9E" w:rsidRPr="008E09BB">
        <w:t xml:space="preserve"> Российской Федерации</w:t>
      </w:r>
      <w:r w:rsidR="009D167F" w:rsidRPr="008E09BB">
        <w:t>.</w:t>
      </w:r>
    </w:p>
    <w:p w14:paraId="0CA77DD7" w14:textId="77777777" w:rsidR="0013512F" w:rsidRPr="008E09BB" w:rsidRDefault="00D63DD6" w:rsidP="001D1322">
      <w:pPr>
        <w:ind w:firstLine="709"/>
        <w:jc w:val="both"/>
      </w:pPr>
      <w:r>
        <w:t xml:space="preserve">11. </w:t>
      </w:r>
      <w:r w:rsidR="0013512F" w:rsidRPr="008E09BB">
        <w:t>Имущество, не закрепленное на праве хозяйственного ведения или на праве оперативного управления за муниципальными предприятиями и учреждениями, признается находящимся в составе муниципальной казны с момента его приобретения в муниципальную собственность</w:t>
      </w:r>
      <w:r w:rsidR="00C768BF">
        <w:t>.</w:t>
      </w:r>
    </w:p>
    <w:p w14:paraId="1093546F" w14:textId="77777777" w:rsidR="0013512F" w:rsidRDefault="00D63DD6" w:rsidP="001D1322">
      <w:pPr>
        <w:ind w:firstLine="709"/>
        <w:jc w:val="both"/>
      </w:pPr>
      <w:r>
        <w:t xml:space="preserve">12. </w:t>
      </w:r>
      <w:r w:rsidR="0013512F" w:rsidRPr="008E09BB">
        <w:t>Прием имущества в муниципальную казну производится при условии предоставления передающей стороной правоустанавливающей и технической документации, обеспечивающей постановку на реестровый и бюджетный учет, а также государственную регистрацию прав на недвижимое имущество.</w:t>
      </w:r>
    </w:p>
    <w:p w14:paraId="7F1AEA0E" w14:textId="77777777" w:rsidR="001D1322" w:rsidRPr="008E09BB" w:rsidRDefault="001D1322" w:rsidP="001D1322">
      <w:pPr>
        <w:ind w:firstLine="709"/>
        <w:jc w:val="both"/>
      </w:pPr>
    </w:p>
    <w:p w14:paraId="46922315" w14:textId="77777777" w:rsidR="00DC34D6" w:rsidRDefault="00315406" w:rsidP="001D1322">
      <w:pPr>
        <w:jc w:val="center"/>
      </w:pPr>
      <w:r w:rsidRPr="00315406">
        <w:rPr>
          <w:bCs/>
          <w:lang w:val="en-US"/>
        </w:rPr>
        <w:t>VII</w:t>
      </w:r>
      <w:r w:rsidRPr="00315406">
        <w:rPr>
          <w:bCs/>
        </w:rPr>
        <w:t>.</w:t>
      </w:r>
      <w:r w:rsidR="00C768BF">
        <w:rPr>
          <w:bCs/>
        </w:rPr>
        <w:t xml:space="preserve"> </w:t>
      </w:r>
      <w:r w:rsidR="003F425A" w:rsidRPr="008E09BB">
        <w:t>Исключение муниципального имущества</w:t>
      </w:r>
      <w:r w:rsidR="00DC34D6" w:rsidRPr="008E09BB">
        <w:t xml:space="preserve"> из </w:t>
      </w:r>
      <w:r w:rsidR="003F425A" w:rsidRPr="008E09BB">
        <w:t xml:space="preserve">состава </w:t>
      </w:r>
      <w:r w:rsidR="00DC34D6" w:rsidRPr="008E09BB">
        <w:t>имущества казны</w:t>
      </w:r>
    </w:p>
    <w:p w14:paraId="6F58AA2D" w14:textId="77777777" w:rsidR="001D1322" w:rsidRPr="008E09BB" w:rsidRDefault="001D1322" w:rsidP="001D1322">
      <w:pPr>
        <w:jc w:val="center"/>
      </w:pPr>
    </w:p>
    <w:p w14:paraId="3785807A" w14:textId="77777777" w:rsidR="00A56B17" w:rsidRPr="008E09BB" w:rsidRDefault="00315406" w:rsidP="001D1322">
      <w:pPr>
        <w:ind w:firstLine="709"/>
        <w:jc w:val="both"/>
      </w:pPr>
      <w:r w:rsidRPr="00315406">
        <w:t>1</w:t>
      </w:r>
      <w:r>
        <w:t>3</w:t>
      </w:r>
      <w:r w:rsidRPr="00315406">
        <w:t>.</w:t>
      </w:r>
      <w:r w:rsidR="00C768BF">
        <w:t xml:space="preserve"> </w:t>
      </w:r>
      <w:r w:rsidR="003F425A" w:rsidRPr="008E09BB">
        <w:t>Основаниями для исключения муниципального имущества из состава имущества казны являются:</w:t>
      </w:r>
    </w:p>
    <w:p w14:paraId="179E932D" w14:textId="77777777" w:rsidR="00A56B17" w:rsidRPr="008E09BB" w:rsidRDefault="00315406" w:rsidP="001D1322">
      <w:pPr>
        <w:ind w:firstLine="709"/>
        <w:jc w:val="both"/>
      </w:pPr>
      <w:r>
        <w:t>1</w:t>
      </w:r>
      <w:r w:rsidR="006A531B">
        <w:t>)</w:t>
      </w:r>
      <w:r>
        <w:t xml:space="preserve"> </w:t>
      </w:r>
      <w:r w:rsidR="003F425A" w:rsidRPr="008E09BB">
        <w:t>прекращение права муниципальной собственности на муниципальное имущество;</w:t>
      </w:r>
    </w:p>
    <w:p w14:paraId="3980EA6F" w14:textId="77777777" w:rsidR="00A56B17" w:rsidRPr="008E09BB" w:rsidRDefault="00D63DD6" w:rsidP="001D1322">
      <w:pPr>
        <w:ind w:firstLine="709"/>
        <w:jc w:val="both"/>
      </w:pPr>
      <w:r>
        <w:t>2</w:t>
      </w:r>
      <w:r w:rsidR="006A531B">
        <w:t>)</w:t>
      </w:r>
      <w:r>
        <w:t xml:space="preserve"> </w:t>
      </w:r>
      <w:r w:rsidR="003F425A" w:rsidRPr="008E09BB">
        <w:t>закрепление муниципального имущества за муниципальными унитарными предприятиями на праве хозяйственного ведения или за муниципальными казенными, бюджетными или автономными учреждениями на праве оперативного управления;</w:t>
      </w:r>
    </w:p>
    <w:p w14:paraId="21AE69EF" w14:textId="77777777" w:rsidR="00A56B17" w:rsidRPr="008E09BB" w:rsidRDefault="00D63DD6" w:rsidP="001D1322">
      <w:pPr>
        <w:ind w:firstLine="709"/>
        <w:jc w:val="both"/>
      </w:pPr>
      <w:r w:rsidRPr="00ED0C94">
        <w:t>3</w:t>
      </w:r>
      <w:r w:rsidR="006A531B">
        <w:t>)</w:t>
      </w:r>
      <w:r w:rsidRPr="00ED0C94">
        <w:t xml:space="preserve"> </w:t>
      </w:r>
      <w:r w:rsidR="003F425A" w:rsidRPr="00ED0C94">
        <w:t>списание муниципального имущества</w:t>
      </w:r>
      <w:r w:rsidR="00AD7230" w:rsidRPr="00ED0C94">
        <w:t xml:space="preserve"> казны</w:t>
      </w:r>
      <w:r w:rsidR="003F425A" w:rsidRPr="00ED0C94">
        <w:t xml:space="preserve"> по причинам физического, морального износа, ликвидации (в том числе сноса объектов недвижимости) или гибели (уничтожения), хищения имущества;</w:t>
      </w:r>
    </w:p>
    <w:p w14:paraId="3B22C5D9" w14:textId="77777777" w:rsidR="00A56B17" w:rsidRPr="008E09BB" w:rsidRDefault="00D63DD6" w:rsidP="001D1322">
      <w:pPr>
        <w:ind w:firstLine="709"/>
        <w:jc w:val="both"/>
      </w:pPr>
      <w:r>
        <w:lastRenderedPageBreak/>
        <w:t>4</w:t>
      </w:r>
      <w:r w:rsidR="006A531B">
        <w:t>)</w:t>
      </w:r>
      <w:r>
        <w:t xml:space="preserve"> </w:t>
      </w:r>
      <w:r w:rsidR="003F425A" w:rsidRPr="008E09BB">
        <w:t xml:space="preserve">безвозмездная передача жилых помещений в собственность граждан в соответствии с </w:t>
      </w:r>
      <w:hyperlink r:id="rId14" w:history="1">
        <w:r w:rsidR="003F425A" w:rsidRPr="008E09BB">
          <w:rPr>
            <w:rStyle w:val="a7"/>
            <w:rFonts w:eastAsiaTheme="minorEastAsia"/>
            <w:color w:val="auto"/>
          </w:rPr>
          <w:t>Законом</w:t>
        </w:r>
      </w:hyperlink>
      <w:r w:rsidR="003F425A" w:rsidRPr="008E09BB">
        <w:t xml:space="preserve"> Росс</w:t>
      </w:r>
      <w:r w:rsidR="00A56B17" w:rsidRPr="008E09BB">
        <w:t>ийской Федерации от 04.07.1991 №</w:t>
      </w:r>
      <w:r w:rsidR="00A253FD">
        <w:t xml:space="preserve"> </w:t>
      </w:r>
      <w:r w:rsidR="003F425A" w:rsidRPr="008E09BB">
        <w:t>1541-1 «О приватизации жилищного фонда в Российской Федерации»;</w:t>
      </w:r>
    </w:p>
    <w:p w14:paraId="400CEF5F" w14:textId="77777777" w:rsidR="00A56B17" w:rsidRPr="008E09BB" w:rsidRDefault="00D63DD6" w:rsidP="001D1322">
      <w:pPr>
        <w:ind w:firstLine="709"/>
        <w:jc w:val="both"/>
      </w:pPr>
      <w:r>
        <w:t>5</w:t>
      </w:r>
      <w:r w:rsidR="006A531B">
        <w:t>)</w:t>
      </w:r>
      <w:r>
        <w:t xml:space="preserve"> </w:t>
      </w:r>
      <w:r w:rsidR="003F425A" w:rsidRPr="008E09BB">
        <w:t xml:space="preserve">предоставление муниципальных земельных участков отдельным категориям граждан в собственность бесплатно в соответствии </w:t>
      </w:r>
      <w:r w:rsidR="00AF6AAE">
        <w:t>с законодательством Российской Федерации и Челябинской области</w:t>
      </w:r>
      <w:r w:rsidR="00F83267" w:rsidRPr="00AF6AAE">
        <w:t>;</w:t>
      </w:r>
    </w:p>
    <w:p w14:paraId="4B47EBAC" w14:textId="77777777" w:rsidR="00A56B17" w:rsidRPr="008E09BB" w:rsidRDefault="00507600" w:rsidP="001D1322">
      <w:pPr>
        <w:ind w:firstLine="709"/>
        <w:jc w:val="both"/>
      </w:pPr>
      <w:r>
        <w:t>6</w:t>
      </w:r>
      <w:r w:rsidR="006A531B">
        <w:t>)</w:t>
      </w:r>
      <w:r>
        <w:t xml:space="preserve"> </w:t>
      </w:r>
      <w:r w:rsidR="0057231C" w:rsidRPr="008E09BB">
        <w:t>о</w:t>
      </w:r>
      <w:r w:rsidR="00F83267" w:rsidRPr="008E09BB">
        <w:t xml:space="preserve">тчуждение муниципального имущества, составляющего муниципальную казну, осуществляется в соответствии с требованиями </w:t>
      </w:r>
      <w:hyperlink r:id="rId15" w:history="1">
        <w:r w:rsidR="00F83267" w:rsidRPr="008E09BB">
          <w:rPr>
            <w:rStyle w:val="a7"/>
            <w:rFonts w:eastAsiaTheme="minorEastAsia"/>
            <w:color w:val="auto"/>
          </w:rPr>
          <w:t>законодательства</w:t>
        </w:r>
      </w:hyperlink>
      <w:r w:rsidR="00F83267" w:rsidRPr="008E09BB">
        <w:t xml:space="preserve"> Российской Федерации о приватизации;</w:t>
      </w:r>
    </w:p>
    <w:p w14:paraId="21290F5C" w14:textId="77777777" w:rsidR="00F83267" w:rsidRPr="008E09BB" w:rsidRDefault="00507600" w:rsidP="001D1322">
      <w:pPr>
        <w:ind w:firstLine="709"/>
        <w:jc w:val="both"/>
      </w:pPr>
      <w:r>
        <w:t>7</w:t>
      </w:r>
      <w:r w:rsidR="006A531B">
        <w:t>)</w:t>
      </w:r>
      <w:r>
        <w:t xml:space="preserve"> </w:t>
      </w:r>
      <w:r w:rsidR="0057231C" w:rsidRPr="008E09BB">
        <w:t>м</w:t>
      </w:r>
      <w:r w:rsidR="00F83267" w:rsidRPr="008E09BB">
        <w:t xml:space="preserve">униципальное имущество, составляющее имущество казны, может быть передано в собственность Российской Федерации, собственность субъектов Российской Федерации или в собственность иных муниципальных образований в соответствии с </w:t>
      </w:r>
      <w:hyperlink r:id="rId16" w:history="1">
        <w:r w:rsidR="00F83267" w:rsidRPr="008E09BB">
          <w:rPr>
            <w:rStyle w:val="a7"/>
            <w:rFonts w:eastAsiaTheme="minorEastAsia"/>
            <w:color w:val="auto"/>
          </w:rPr>
          <w:t>законодательством</w:t>
        </w:r>
      </w:hyperlink>
      <w:r w:rsidR="00F83267" w:rsidRPr="008E09BB">
        <w:t xml:space="preserve"> Российской Федерации о разграничении государственной собственности или о разграничении предметов ведения и полномочий.</w:t>
      </w:r>
    </w:p>
    <w:p w14:paraId="3F3F0926" w14:textId="77777777" w:rsidR="00F83267" w:rsidRPr="008E09BB" w:rsidRDefault="00507600" w:rsidP="001D1322">
      <w:pPr>
        <w:tabs>
          <w:tab w:val="left" w:pos="993"/>
        </w:tabs>
        <w:ind w:firstLine="709"/>
        <w:jc w:val="both"/>
      </w:pPr>
      <w:r>
        <w:t xml:space="preserve">14. </w:t>
      </w:r>
      <w:r w:rsidR="00BB08AA" w:rsidRPr="008E09BB">
        <w:t>С</w:t>
      </w:r>
      <w:r w:rsidR="0057231C" w:rsidRPr="008E09BB">
        <w:t xml:space="preserve">писание муниципального имущества, составляющего муниципальную казну, осуществляется в порядке, установленном </w:t>
      </w:r>
      <w:r w:rsidR="00BB08AA" w:rsidRPr="008E09BB">
        <w:t xml:space="preserve">решением </w:t>
      </w:r>
      <w:r w:rsidR="0057231C" w:rsidRPr="008E09BB">
        <w:t>Собрани</w:t>
      </w:r>
      <w:r w:rsidR="00BB08AA" w:rsidRPr="008E09BB">
        <w:t>я</w:t>
      </w:r>
      <w:r w:rsidR="0057231C" w:rsidRPr="008E09BB">
        <w:t xml:space="preserve"> депутатов Нязепетровского муниципального </w:t>
      </w:r>
      <w:r w:rsidR="00D82BB5">
        <w:t>округа</w:t>
      </w:r>
      <w:r w:rsidR="0057231C" w:rsidRPr="008E09BB">
        <w:t>. Списание имущества казны, обремененное договорными обязательствами, по причине непригодности для дальнейшей эксплуатации производится с привлечением владельцев и (или) пользователей в соответствии с условиями договоров.</w:t>
      </w:r>
    </w:p>
    <w:p w14:paraId="704ED0A4" w14:textId="77777777" w:rsidR="005240EB" w:rsidRPr="008E09BB" w:rsidRDefault="00507600" w:rsidP="001D1322">
      <w:pPr>
        <w:ind w:firstLine="709"/>
        <w:jc w:val="both"/>
      </w:pPr>
      <w:r>
        <w:t xml:space="preserve">15. </w:t>
      </w:r>
      <w:r w:rsidR="00BB08AA" w:rsidRPr="008E09BB">
        <w:t xml:space="preserve">В случаях, указанных в </w:t>
      </w:r>
      <w:r w:rsidR="006A531B">
        <w:t>под</w:t>
      </w:r>
      <w:hyperlink w:anchor="sub_131" w:history="1">
        <w:r w:rsidR="00BB08AA" w:rsidRPr="008E09BB">
          <w:rPr>
            <w:rStyle w:val="a7"/>
            <w:rFonts w:eastAsiaTheme="minorEastAsia"/>
            <w:color w:val="auto"/>
          </w:rPr>
          <w:t>пункт</w:t>
        </w:r>
        <w:r w:rsidR="005240EB" w:rsidRPr="008E09BB">
          <w:rPr>
            <w:rStyle w:val="a7"/>
            <w:color w:val="auto"/>
          </w:rPr>
          <w:t>ах</w:t>
        </w:r>
        <w:r w:rsidR="00BB08AA" w:rsidRPr="008E09BB">
          <w:rPr>
            <w:rStyle w:val="a7"/>
            <w:rFonts w:eastAsiaTheme="minorEastAsia"/>
            <w:color w:val="auto"/>
          </w:rPr>
          <w:t xml:space="preserve"> </w:t>
        </w:r>
      </w:hyperlink>
      <w:r w:rsidR="00C31B77">
        <w:rPr>
          <w:rStyle w:val="a7"/>
          <w:rFonts w:eastAsiaTheme="minorEastAsia"/>
          <w:color w:val="auto"/>
        </w:rPr>
        <w:t>1</w:t>
      </w:r>
      <w:r w:rsidR="006A531B">
        <w:rPr>
          <w:rStyle w:val="a7"/>
          <w:rFonts w:eastAsiaTheme="minorEastAsia"/>
          <w:color w:val="auto"/>
        </w:rPr>
        <w:t>)</w:t>
      </w:r>
      <w:r w:rsidR="00BB08AA" w:rsidRPr="008E09BB">
        <w:t>,</w:t>
      </w:r>
      <w:r w:rsidR="00C768BF">
        <w:t xml:space="preserve"> </w:t>
      </w:r>
      <w:r w:rsidR="00C31B77">
        <w:t>5</w:t>
      </w:r>
      <w:r w:rsidR="006A531B">
        <w:t>)</w:t>
      </w:r>
      <w:r w:rsidR="001118E0" w:rsidRPr="008E09BB">
        <w:t>,</w:t>
      </w:r>
      <w:r w:rsidR="00C768BF">
        <w:t xml:space="preserve"> </w:t>
      </w:r>
      <w:r w:rsidR="00C31B77">
        <w:t>6</w:t>
      </w:r>
      <w:r w:rsidR="006A531B">
        <w:t>) пункта 13</w:t>
      </w:r>
      <w:r w:rsidR="00C768BF">
        <w:t xml:space="preserve"> </w:t>
      </w:r>
      <w:hyperlink w:anchor="sub_132" w:history="1"/>
      <w:hyperlink w:anchor="sub_133" w:history="1">
        <w:r w:rsidR="00C31B77">
          <w:rPr>
            <w:rStyle w:val="a7"/>
            <w:color w:val="auto"/>
          </w:rPr>
          <w:t>раздела</w:t>
        </w:r>
      </w:hyperlink>
      <w:r w:rsidR="00C768BF">
        <w:t xml:space="preserve"> </w:t>
      </w:r>
      <w:r w:rsidR="00C31B77">
        <w:rPr>
          <w:rStyle w:val="a7"/>
          <w:rFonts w:eastAsiaTheme="minorEastAsia"/>
          <w:color w:val="auto"/>
          <w:lang w:val="en-US"/>
        </w:rPr>
        <w:t>VII</w:t>
      </w:r>
      <w:r w:rsidR="00BB08AA" w:rsidRPr="008E09BB">
        <w:t xml:space="preserve"> настоящего Положения, </w:t>
      </w:r>
      <w:r w:rsidR="005240EB" w:rsidRPr="008E09BB">
        <w:t>исключение муниципального имущества из состава имущества казны</w:t>
      </w:r>
      <w:r w:rsidR="00BB08AA" w:rsidRPr="008E09BB">
        <w:t xml:space="preserve"> осуществляется на основании </w:t>
      </w:r>
      <w:r w:rsidR="005240EB" w:rsidRPr="008E09BB">
        <w:t>Решения К</w:t>
      </w:r>
      <w:r w:rsidR="00D82BB5">
        <w:t>УМИ администрации</w:t>
      </w:r>
      <w:r w:rsidR="00C768BF">
        <w:t xml:space="preserve"> </w:t>
      </w:r>
      <w:r w:rsidR="00BB08AA" w:rsidRPr="00AF6AAE">
        <w:t xml:space="preserve">в </w:t>
      </w:r>
      <w:r w:rsidR="00C31B77" w:rsidRPr="00AF6AAE">
        <w:t xml:space="preserve">10 - </w:t>
      </w:r>
      <w:proofErr w:type="spellStart"/>
      <w:r w:rsidR="00C31B77" w:rsidRPr="00AF6AAE">
        <w:t>д</w:t>
      </w:r>
      <w:r w:rsidR="00BB08AA" w:rsidRPr="00AF6AAE">
        <w:t>невный</w:t>
      </w:r>
      <w:proofErr w:type="spellEnd"/>
      <w:r w:rsidR="00BB08AA" w:rsidRPr="00AF6AAE">
        <w:t xml:space="preserve"> срок</w:t>
      </w:r>
      <w:r w:rsidR="00BB08AA" w:rsidRPr="008E09BB">
        <w:t xml:space="preserve"> со дня прекращения права муниципальной собственности</w:t>
      </w:r>
      <w:r w:rsidR="005240EB" w:rsidRPr="008E09BB">
        <w:t xml:space="preserve">. </w:t>
      </w:r>
    </w:p>
    <w:p w14:paraId="1AA71B9E" w14:textId="77777777" w:rsidR="005240EB" w:rsidRPr="008E09BB" w:rsidRDefault="00507600" w:rsidP="001D1322">
      <w:pPr>
        <w:ind w:firstLine="709"/>
        <w:jc w:val="both"/>
      </w:pPr>
      <w:r>
        <w:t xml:space="preserve">16. </w:t>
      </w:r>
      <w:r w:rsidR="005240EB" w:rsidRPr="008E09BB">
        <w:t xml:space="preserve">В случаях, указанных в </w:t>
      </w:r>
      <w:r w:rsidR="006A531B">
        <w:t>под</w:t>
      </w:r>
      <w:hyperlink w:anchor="sub_131" w:history="1">
        <w:r w:rsidR="005240EB" w:rsidRPr="008E09BB">
          <w:rPr>
            <w:rStyle w:val="a7"/>
            <w:rFonts w:eastAsiaTheme="minorEastAsia"/>
            <w:color w:val="auto"/>
          </w:rPr>
          <w:t>пункт</w:t>
        </w:r>
        <w:r w:rsidR="00730DB6" w:rsidRPr="008E09BB">
          <w:rPr>
            <w:rStyle w:val="a7"/>
            <w:color w:val="auto"/>
          </w:rPr>
          <w:t>е</w:t>
        </w:r>
      </w:hyperlink>
      <w:r w:rsidR="00C768BF">
        <w:t xml:space="preserve"> </w:t>
      </w:r>
      <w:r w:rsidR="00C31B77">
        <w:rPr>
          <w:rStyle w:val="a7"/>
          <w:rFonts w:eastAsiaTheme="minorEastAsia"/>
          <w:color w:val="auto"/>
        </w:rPr>
        <w:t>2</w:t>
      </w:r>
      <w:r w:rsidR="006A531B">
        <w:rPr>
          <w:rStyle w:val="a7"/>
          <w:rFonts w:eastAsiaTheme="minorEastAsia"/>
          <w:color w:val="auto"/>
        </w:rPr>
        <w:t>) пункта 13</w:t>
      </w:r>
      <w:r w:rsidR="00C768BF">
        <w:rPr>
          <w:rStyle w:val="a7"/>
          <w:rFonts w:eastAsiaTheme="minorEastAsia"/>
          <w:color w:val="auto"/>
        </w:rPr>
        <w:t xml:space="preserve"> </w:t>
      </w:r>
      <w:hyperlink w:anchor="sub_133" w:history="1">
        <w:hyperlink w:anchor="sub_133" w:history="1">
          <w:r w:rsidR="00C31B77">
            <w:rPr>
              <w:rStyle w:val="a7"/>
              <w:color w:val="auto"/>
            </w:rPr>
            <w:t>раздела</w:t>
          </w:r>
        </w:hyperlink>
        <w:r w:rsidR="00C768BF">
          <w:t xml:space="preserve"> </w:t>
        </w:r>
        <w:r w:rsidR="00C31B77">
          <w:rPr>
            <w:rStyle w:val="a7"/>
            <w:rFonts w:eastAsiaTheme="minorEastAsia"/>
            <w:color w:val="auto"/>
            <w:lang w:val="en-US"/>
          </w:rPr>
          <w:t>VII</w:t>
        </w:r>
      </w:hyperlink>
      <w:r w:rsidR="00C768BF">
        <w:t xml:space="preserve"> </w:t>
      </w:r>
      <w:r w:rsidR="005240EB" w:rsidRPr="008E09BB">
        <w:t>настоящего Положения, исключение муниципального имущества из состава имущества казны осуществляется на основании Решения К</w:t>
      </w:r>
      <w:r w:rsidR="00D82BB5">
        <w:t>УМИ администрации</w:t>
      </w:r>
      <w:r w:rsidR="005240EB" w:rsidRPr="008E09BB">
        <w:t xml:space="preserve">, </w:t>
      </w:r>
      <w:r w:rsidR="005240EB" w:rsidRPr="00AF6AAE">
        <w:t xml:space="preserve">в </w:t>
      </w:r>
      <w:r w:rsidRPr="00AF6AAE">
        <w:t xml:space="preserve">10 - </w:t>
      </w:r>
      <w:r w:rsidR="005240EB" w:rsidRPr="00AF6AAE">
        <w:t>дневный срок</w:t>
      </w:r>
      <w:r w:rsidR="005240EB" w:rsidRPr="008E09BB">
        <w:t xml:space="preserve"> со дня утверждения акта приема</w:t>
      </w:r>
      <w:r>
        <w:t xml:space="preserve"> – </w:t>
      </w:r>
      <w:r w:rsidR="005240EB" w:rsidRPr="008E09BB">
        <w:t>передачи</w:t>
      </w:r>
      <w:r w:rsidR="00C768BF">
        <w:t xml:space="preserve"> </w:t>
      </w:r>
      <w:r w:rsidR="005240EB" w:rsidRPr="008E09BB">
        <w:t>имущества из муниципальной казны.</w:t>
      </w:r>
    </w:p>
    <w:p w14:paraId="17DB2F94" w14:textId="77777777" w:rsidR="00730DB6" w:rsidRPr="008E09BB" w:rsidRDefault="00507600" w:rsidP="001D1322">
      <w:pPr>
        <w:ind w:firstLine="709"/>
        <w:jc w:val="both"/>
      </w:pPr>
      <w:r>
        <w:t xml:space="preserve">17. </w:t>
      </w:r>
      <w:r w:rsidR="00730DB6" w:rsidRPr="008E09BB">
        <w:t xml:space="preserve">В случаях, указанных в </w:t>
      </w:r>
      <w:r w:rsidR="006A531B">
        <w:t>под</w:t>
      </w:r>
      <w:hyperlink w:anchor="sub_131" w:history="1">
        <w:r w:rsidR="00730DB6" w:rsidRPr="008E09BB">
          <w:rPr>
            <w:rStyle w:val="a7"/>
            <w:rFonts w:eastAsiaTheme="minorEastAsia"/>
            <w:color w:val="auto"/>
          </w:rPr>
          <w:t>пункт</w:t>
        </w:r>
        <w:r w:rsidR="00730DB6" w:rsidRPr="008E09BB">
          <w:rPr>
            <w:rStyle w:val="a7"/>
            <w:color w:val="auto"/>
          </w:rPr>
          <w:t>е</w:t>
        </w:r>
      </w:hyperlink>
      <w:r w:rsidR="003013DF">
        <w:t xml:space="preserve"> </w:t>
      </w:r>
      <w:r w:rsidR="00C31B77">
        <w:t>3</w:t>
      </w:r>
      <w:r w:rsidR="006A531B">
        <w:t>)</w:t>
      </w:r>
      <w:r w:rsidR="003013DF">
        <w:t xml:space="preserve"> </w:t>
      </w:r>
      <w:r w:rsidR="006A531B">
        <w:t xml:space="preserve">пункта 13 </w:t>
      </w:r>
      <w:hyperlink w:anchor="sub_133" w:history="1">
        <w:r w:rsidR="00C31B77">
          <w:rPr>
            <w:rStyle w:val="a7"/>
            <w:color w:val="auto"/>
          </w:rPr>
          <w:t xml:space="preserve">раздела </w:t>
        </w:r>
        <w:r w:rsidR="00C31B77">
          <w:rPr>
            <w:rStyle w:val="a7"/>
            <w:color w:val="auto"/>
            <w:lang w:val="en-US"/>
          </w:rPr>
          <w:t>VII</w:t>
        </w:r>
      </w:hyperlink>
      <w:r w:rsidR="00730DB6" w:rsidRPr="008E09BB">
        <w:t xml:space="preserve"> настоящего Положения, исключение муниципального имущества из состава имущества казны осуществляется на основании </w:t>
      </w:r>
      <w:r w:rsidR="00AD7230" w:rsidRPr="008E09BB">
        <w:t>Решения</w:t>
      </w:r>
      <w:r w:rsidR="00730DB6" w:rsidRPr="008E09BB">
        <w:t xml:space="preserve"> К</w:t>
      </w:r>
      <w:r w:rsidR="00D82BB5">
        <w:t>УМИ администрации</w:t>
      </w:r>
      <w:r w:rsidR="00730DB6" w:rsidRPr="008E09BB">
        <w:t xml:space="preserve">, в </w:t>
      </w:r>
      <w:r w:rsidR="00C744A8" w:rsidRPr="00AF6AAE">
        <w:t>10</w:t>
      </w:r>
      <w:r w:rsidR="003013DF">
        <w:t xml:space="preserve"> </w:t>
      </w:r>
      <w:r w:rsidR="00C744A8" w:rsidRPr="00AF6AAE">
        <w:t>-</w:t>
      </w:r>
      <w:r w:rsidR="003013DF">
        <w:t xml:space="preserve"> </w:t>
      </w:r>
      <w:r w:rsidR="00730DB6" w:rsidRPr="00AF6AAE">
        <w:t>дневный срок</w:t>
      </w:r>
      <w:r w:rsidR="00730DB6" w:rsidRPr="008E09BB">
        <w:t xml:space="preserve"> со дня утверждения акта списания</w:t>
      </w:r>
      <w:r w:rsidR="00E74951" w:rsidRPr="008E09BB">
        <w:t xml:space="preserve"> (ликвидации)</w:t>
      </w:r>
      <w:r w:rsidR="00730DB6" w:rsidRPr="008E09BB">
        <w:t xml:space="preserve"> имущества из муниципальной казны.</w:t>
      </w:r>
    </w:p>
    <w:p w14:paraId="4EBCF690" w14:textId="77777777" w:rsidR="00AD7230" w:rsidRPr="008E09BB" w:rsidRDefault="00C744A8" w:rsidP="001D1322">
      <w:pPr>
        <w:ind w:firstLine="709"/>
        <w:jc w:val="both"/>
      </w:pPr>
      <w:r w:rsidRPr="00C744A8">
        <w:t>18.</w:t>
      </w:r>
      <w:r w:rsidR="003013DF">
        <w:t xml:space="preserve"> </w:t>
      </w:r>
      <w:r w:rsidR="00AD7230" w:rsidRPr="008E09BB">
        <w:t xml:space="preserve">В случаях, указанных в </w:t>
      </w:r>
      <w:r w:rsidR="006A531B">
        <w:t>под</w:t>
      </w:r>
      <w:hyperlink w:anchor="sub_131" w:history="1">
        <w:r w:rsidR="00AD7230" w:rsidRPr="008E09BB">
          <w:rPr>
            <w:rStyle w:val="a7"/>
            <w:rFonts w:eastAsiaTheme="minorEastAsia"/>
            <w:color w:val="auto"/>
          </w:rPr>
          <w:t>пункт</w:t>
        </w:r>
        <w:r w:rsidR="001118E0" w:rsidRPr="008E09BB">
          <w:rPr>
            <w:rStyle w:val="a7"/>
            <w:color w:val="auto"/>
          </w:rPr>
          <w:t>е</w:t>
        </w:r>
      </w:hyperlink>
      <w:r w:rsidR="003013DF">
        <w:t xml:space="preserve"> </w:t>
      </w:r>
      <w:r w:rsidR="001118E0" w:rsidRPr="008E09BB">
        <w:t>4</w:t>
      </w:r>
      <w:r w:rsidR="006A531B">
        <w:t>) пункта 13</w:t>
      </w:r>
      <w:r w:rsidR="003013DF">
        <w:t xml:space="preserve"> </w:t>
      </w:r>
      <w:hyperlink w:anchor="sub_133" w:history="1">
        <w:r w:rsidR="00FF249C" w:rsidRPr="00FF249C">
          <w:rPr>
            <w:rStyle w:val="a7"/>
            <w:color w:val="auto"/>
          </w:rPr>
          <w:t>раздела VII</w:t>
        </w:r>
      </w:hyperlink>
      <w:r w:rsidR="00AD7230" w:rsidRPr="008E09BB">
        <w:t xml:space="preserve"> настоящего Положения, исключение муниципального имущества из состава имущества казны осуществляется на основании Решения К</w:t>
      </w:r>
      <w:r w:rsidR="00D82BB5">
        <w:t>УМИ администрации</w:t>
      </w:r>
      <w:r w:rsidR="00AD7230" w:rsidRPr="008E09BB">
        <w:t xml:space="preserve">, в </w:t>
      </w:r>
      <w:r w:rsidR="00FF249C" w:rsidRPr="00AF6AAE">
        <w:t>10</w:t>
      </w:r>
      <w:r w:rsidR="003013DF">
        <w:t xml:space="preserve"> </w:t>
      </w:r>
      <w:r w:rsidR="00FF249C" w:rsidRPr="00AF6AAE">
        <w:t>-</w:t>
      </w:r>
      <w:r w:rsidR="003013DF">
        <w:t xml:space="preserve"> </w:t>
      </w:r>
      <w:r w:rsidR="00AD7230" w:rsidRPr="00AF6AAE">
        <w:t>дневный срок</w:t>
      </w:r>
      <w:r w:rsidR="00AD7230" w:rsidRPr="008E09BB">
        <w:t xml:space="preserve"> со дня </w:t>
      </w:r>
      <w:r w:rsidR="001118E0" w:rsidRPr="008E09BB">
        <w:t>подписания соответствующего договора</w:t>
      </w:r>
      <w:r w:rsidR="00AD7230" w:rsidRPr="008E09BB">
        <w:t>.</w:t>
      </w:r>
    </w:p>
    <w:p w14:paraId="424BDC30" w14:textId="77777777" w:rsidR="00C04A15" w:rsidRDefault="00FF249C" w:rsidP="001D1322">
      <w:pPr>
        <w:ind w:firstLine="709"/>
        <w:jc w:val="both"/>
      </w:pPr>
      <w:r w:rsidRPr="00FF249C">
        <w:t>19.</w:t>
      </w:r>
      <w:r w:rsidR="003013DF">
        <w:t xml:space="preserve"> </w:t>
      </w:r>
      <w:r w:rsidR="001118E0" w:rsidRPr="008E09BB">
        <w:t xml:space="preserve">В случаях, указанных в </w:t>
      </w:r>
      <w:r w:rsidR="006A531B">
        <w:t>под</w:t>
      </w:r>
      <w:hyperlink w:anchor="sub_131" w:history="1">
        <w:r w:rsidR="001118E0" w:rsidRPr="008E09BB">
          <w:rPr>
            <w:rStyle w:val="a7"/>
            <w:rFonts w:eastAsiaTheme="minorEastAsia"/>
            <w:color w:val="auto"/>
          </w:rPr>
          <w:t>пункт</w:t>
        </w:r>
        <w:r w:rsidR="001118E0" w:rsidRPr="008E09BB">
          <w:rPr>
            <w:rStyle w:val="a7"/>
            <w:color w:val="auto"/>
          </w:rPr>
          <w:t>е</w:t>
        </w:r>
      </w:hyperlink>
      <w:r w:rsidR="003013DF">
        <w:t xml:space="preserve"> </w:t>
      </w:r>
      <w:r w:rsidR="001118E0" w:rsidRPr="008E09BB">
        <w:t>7</w:t>
      </w:r>
      <w:r w:rsidR="006A531B">
        <w:t>) пункта 13</w:t>
      </w:r>
      <w:r w:rsidR="003013DF">
        <w:t xml:space="preserve"> </w:t>
      </w:r>
      <w:hyperlink w:anchor="sub_133" w:history="1">
        <w:r w:rsidRPr="00FF249C">
          <w:rPr>
            <w:rStyle w:val="a7"/>
            <w:color w:val="auto"/>
          </w:rPr>
          <w:t>раздела VII</w:t>
        </w:r>
      </w:hyperlink>
      <w:r w:rsidR="001118E0" w:rsidRPr="008E09BB">
        <w:t xml:space="preserve"> настоящего Положения, исключение муниципального имущества из состава имущества казны осуществляется на основании Решения Собрания депутатов Нязепетровского муниципального </w:t>
      </w:r>
      <w:r w:rsidR="00D82BB5">
        <w:t>округа</w:t>
      </w:r>
      <w:r w:rsidR="001118E0" w:rsidRPr="008E09BB">
        <w:t>, Решения К</w:t>
      </w:r>
      <w:r w:rsidR="00D82BB5">
        <w:t>УМИ администрации</w:t>
      </w:r>
      <w:r w:rsidR="001118E0" w:rsidRPr="008E09BB">
        <w:t xml:space="preserve">, в </w:t>
      </w:r>
      <w:r w:rsidRPr="00AF6AAE">
        <w:t>10 -</w:t>
      </w:r>
      <w:r w:rsidR="003013DF">
        <w:t xml:space="preserve"> </w:t>
      </w:r>
      <w:r w:rsidR="001118E0" w:rsidRPr="00AF6AAE">
        <w:t>дневный срок</w:t>
      </w:r>
      <w:r w:rsidR="001118E0" w:rsidRPr="008E09BB">
        <w:t xml:space="preserve"> со дня утверждения </w:t>
      </w:r>
      <w:r w:rsidR="00E74951" w:rsidRPr="008E09BB">
        <w:t xml:space="preserve">передаточного </w:t>
      </w:r>
      <w:r w:rsidR="001118E0" w:rsidRPr="008E09BB">
        <w:t>акта имущества из муниципальной казны.</w:t>
      </w:r>
    </w:p>
    <w:p w14:paraId="734AEA29" w14:textId="77777777" w:rsidR="001D1322" w:rsidRPr="008E09BB" w:rsidRDefault="001D1322" w:rsidP="001D1322">
      <w:pPr>
        <w:ind w:firstLine="709"/>
        <w:jc w:val="both"/>
      </w:pPr>
    </w:p>
    <w:p w14:paraId="1C062719" w14:textId="77777777" w:rsidR="00B1262A" w:rsidRDefault="00FF249C" w:rsidP="001D1322">
      <w:pPr>
        <w:jc w:val="center"/>
      </w:pPr>
      <w:r>
        <w:rPr>
          <w:lang w:val="en-US"/>
        </w:rPr>
        <w:t>VIII</w:t>
      </w:r>
      <w:r w:rsidRPr="00D30EB2">
        <w:t xml:space="preserve">. </w:t>
      </w:r>
      <w:r w:rsidR="00B1262A" w:rsidRPr="008E09BB">
        <w:t>Учет имущества казны</w:t>
      </w:r>
    </w:p>
    <w:p w14:paraId="3316BBD4" w14:textId="77777777" w:rsidR="001D1322" w:rsidRPr="008E09BB" w:rsidRDefault="001D1322" w:rsidP="001D1322">
      <w:pPr>
        <w:jc w:val="center"/>
        <w:rPr>
          <w:b/>
          <w:bCs/>
        </w:rPr>
      </w:pPr>
    </w:p>
    <w:p w14:paraId="0A309461" w14:textId="77777777" w:rsidR="00B1262A" w:rsidRPr="008E09BB" w:rsidRDefault="00FF249C" w:rsidP="001D1322">
      <w:pPr>
        <w:ind w:firstLine="709"/>
        <w:jc w:val="both"/>
      </w:pPr>
      <w:r w:rsidRPr="00FF249C">
        <w:rPr>
          <w:bCs/>
        </w:rPr>
        <w:t>20</w:t>
      </w:r>
      <w:r w:rsidR="00B1262A" w:rsidRPr="00FF249C">
        <w:rPr>
          <w:bCs/>
        </w:rPr>
        <w:t>.</w:t>
      </w:r>
      <w:r w:rsidR="006A531B">
        <w:rPr>
          <w:bCs/>
        </w:rPr>
        <w:t xml:space="preserve"> </w:t>
      </w:r>
      <w:r w:rsidR="00B1262A" w:rsidRPr="008E09BB">
        <w:t>Учет имущества казны</w:t>
      </w:r>
    </w:p>
    <w:p w14:paraId="04B8F0FC" w14:textId="77777777" w:rsidR="00727DAB" w:rsidRPr="008E09BB" w:rsidRDefault="00727DAB" w:rsidP="001D1322">
      <w:pPr>
        <w:ind w:firstLine="709"/>
        <w:jc w:val="both"/>
      </w:pPr>
      <w:r w:rsidRPr="008E09BB">
        <w:t>Имущество казны принадлежит на праве собственности муниципальному образованию</w:t>
      </w:r>
      <w:r w:rsidR="00AF6AAE">
        <w:t xml:space="preserve"> - </w:t>
      </w:r>
      <w:r w:rsidRPr="008E09BB">
        <w:t xml:space="preserve">Нязепетровский муниципальный </w:t>
      </w:r>
      <w:r w:rsidR="00D30EB2">
        <w:t>округ</w:t>
      </w:r>
      <w:r w:rsidR="00845882">
        <w:t xml:space="preserve"> Челябинской области</w:t>
      </w:r>
      <w:r w:rsidRPr="008E09BB">
        <w:t>.</w:t>
      </w:r>
    </w:p>
    <w:p w14:paraId="46019950" w14:textId="77777777" w:rsidR="00727DAB" w:rsidRPr="008E09BB" w:rsidRDefault="00CE73AC" w:rsidP="001D1322">
      <w:pPr>
        <w:ind w:firstLine="709"/>
        <w:jc w:val="both"/>
      </w:pPr>
      <w:r w:rsidRPr="00CE73AC">
        <w:t>21</w:t>
      </w:r>
      <w:r w:rsidR="00507600">
        <w:t xml:space="preserve">. </w:t>
      </w:r>
      <w:r w:rsidR="00727DAB" w:rsidRPr="008E09BB">
        <w:t xml:space="preserve">Учет имущества казны, его движение осуществляются путем занесения </w:t>
      </w:r>
      <w:r w:rsidR="0031068C">
        <w:t>специалистом</w:t>
      </w:r>
      <w:r w:rsidR="00727DAB" w:rsidRPr="008E09BB">
        <w:t>, осуществляющим ведение Реестра имущества, находящегося в соб</w:t>
      </w:r>
      <w:r w:rsidR="00D82BB5">
        <w:t>ственности Муниципального округа</w:t>
      </w:r>
      <w:r w:rsidR="00727DAB" w:rsidRPr="008E09BB">
        <w:t xml:space="preserve"> (далее - </w:t>
      </w:r>
      <w:r w:rsidR="0031068C">
        <w:t>специалист</w:t>
      </w:r>
      <w:r w:rsidR="00727DAB" w:rsidRPr="008E09BB">
        <w:t xml:space="preserve"> по ведению Реестра имущества), соответствующих сведений в разделы Реестра муниципального имущества, содержащих данные о составе, способе приобретения, стоимости, основаниях и сроке постановки на учет, по необходимости и другие сведения, соответствующие требованиям действующего законодательства о бюджетном учете, а также сведения о решениях по передаче имущества в пользование, других актах распоряжения имуществом, в том числе влекущих исключение имущества из состава муниципальной казны и его возврат в казну.</w:t>
      </w:r>
    </w:p>
    <w:p w14:paraId="46635A85" w14:textId="77777777" w:rsidR="002716A9" w:rsidRPr="008E09BB" w:rsidRDefault="0031068C" w:rsidP="001D1322">
      <w:pPr>
        <w:ind w:firstLine="709"/>
        <w:jc w:val="both"/>
      </w:pPr>
      <w:r>
        <w:lastRenderedPageBreak/>
        <w:t xml:space="preserve">22. </w:t>
      </w:r>
      <w:r w:rsidR="002716A9" w:rsidRPr="008E09BB">
        <w:t xml:space="preserve">Внесение сведений в разделы Реестра о новых правообладателях по договорам аренды, безвозмездного пользования, доверительного управления имуществом казны, иным договорам, предусматривающие переход прав владения и (или) пользования в отношении данного имущества, осуществляет </w:t>
      </w:r>
      <w:r>
        <w:t>специалист</w:t>
      </w:r>
      <w:r w:rsidR="002716A9" w:rsidRPr="008E09BB">
        <w:t xml:space="preserve"> по ведению Реестра имущества.</w:t>
      </w:r>
    </w:p>
    <w:p w14:paraId="6C946C97" w14:textId="77777777" w:rsidR="00727DAB" w:rsidRPr="008E09BB" w:rsidRDefault="0031068C" w:rsidP="001D1322">
      <w:pPr>
        <w:ind w:firstLine="709"/>
        <w:jc w:val="both"/>
      </w:pPr>
      <w:bookmarkStart w:id="3" w:name="sub_1028"/>
      <w:r>
        <w:t xml:space="preserve">23. </w:t>
      </w:r>
      <w:r w:rsidR="00727DAB" w:rsidRPr="008E09BB">
        <w:t xml:space="preserve">Порядок ведения Реестра и его структура определяется в соответствии с порядком ведения органами местного самоуправления реестров муниципального имущества, утвержденным </w:t>
      </w:r>
      <w:hyperlink r:id="rId17" w:history="1">
        <w:r w:rsidR="00D82BB5" w:rsidRPr="00424D42">
          <w:rPr>
            <w:rStyle w:val="a7"/>
            <w:color w:val="auto"/>
          </w:rPr>
          <w:t>приказом</w:t>
        </w:r>
      </w:hyperlink>
      <w:r w:rsidR="00D82BB5" w:rsidRPr="00424D42">
        <w:t xml:space="preserve"> Министерства </w:t>
      </w:r>
      <w:r w:rsidR="00D82BB5">
        <w:t>финансов</w:t>
      </w:r>
      <w:r w:rsidR="00D82BB5" w:rsidRPr="00424D42">
        <w:t xml:space="preserve"> Российской </w:t>
      </w:r>
      <w:r w:rsidR="00D82BB5">
        <w:t>Федерации «</w:t>
      </w:r>
      <w:r w:rsidR="00D82BB5" w:rsidRPr="00424D42">
        <w:t>Об утверждении Порядка ведения органами местного самоуправления реестров муниципального имущества</w:t>
      </w:r>
      <w:r w:rsidR="00D82BB5">
        <w:t>» от 10 октября 2023 года № 163н</w:t>
      </w:r>
      <w:r w:rsidR="00727DAB" w:rsidRPr="008E09BB">
        <w:t>.</w:t>
      </w:r>
    </w:p>
    <w:bookmarkEnd w:id="3"/>
    <w:p w14:paraId="1516D99D" w14:textId="77777777" w:rsidR="00B1262A" w:rsidRPr="008E09BB" w:rsidRDefault="0031068C" w:rsidP="001D1322">
      <w:pPr>
        <w:ind w:firstLine="709"/>
        <w:jc w:val="both"/>
      </w:pPr>
      <w:r>
        <w:t xml:space="preserve">24. </w:t>
      </w:r>
      <w:r w:rsidR="00B1262A" w:rsidRPr="008E09BB">
        <w:t xml:space="preserve">Для </w:t>
      </w:r>
      <w:r w:rsidR="002716A9" w:rsidRPr="008E09BB">
        <w:t xml:space="preserve">формирования сводного учета имущества казны и </w:t>
      </w:r>
      <w:r w:rsidR="00B1262A" w:rsidRPr="008E09BB">
        <w:t xml:space="preserve">внесения изменений в </w:t>
      </w:r>
      <w:r w:rsidR="002716A9" w:rsidRPr="008E09BB">
        <w:t xml:space="preserve">разделы Реестра </w:t>
      </w:r>
      <w:r w:rsidR="00B1262A" w:rsidRPr="008E09BB">
        <w:t xml:space="preserve">имущества </w:t>
      </w:r>
      <w:r w:rsidR="00B1262A" w:rsidRPr="00DE0018">
        <w:t xml:space="preserve">казны </w:t>
      </w:r>
      <w:r w:rsidR="00ED0C94" w:rsidRPr="00DE0018">
        <w:t xml:space="preserve">структурные </w:t>
      </w:r>
      <w:r w:rsidR="002716A9" w:rsidRPr="00DE0018">
        <w:t>подразделения</w:t>
      </w:r>
      <w:r w:rsidR="002716A9" w:rsidRPr="008E09BB">
        <w:t xml:space="preserve"> администрации Нязепетровского муниципального </w:t>
      </w:r>
      <w:r w:rsidR="00D82BB5">
        <w:t>округа</w:t>
      </w:r>
      <w:r w:rsidR="002716A9" w:rsidRPr="008E09BB">
        <w:t xml:space="preserve">, </w:t>
      </w:r>
      <w:r w:rsidR="00E704B1">
        <w:t xml:space="preserve">муниципальные унитарные предприятия и </w:t>
      </w:r>
      <w:r w:rsidR="00DE0018">
        <w:t xml:space="preserve">муниципальные учреждения, </w:t>
      </w:r>
      <w:r w:rsidR="002716A9" w:rsidRPr="004E0EB6">
        <w:t xml:space="preserve">а также </w:t>
      </w:r>
      <w:r w:rsidR="00B1262A" w:rsidRPr="004E0EB6">
        <w:t>исполнитель по формированию, регистрации, изменению объекта осуществляют передачу ответственному специалисту по ве</w:t>
      </w:r>
      <w:r w:rsidR="002716A9" w:rsidRPr="004E0EB6">
        <w:t>дению Реестра</w:t>
      </w:r>
      <w:r w:rsidR="00B1262A" w:rsidRPr="004E0EB6">
        <w:t xml:space="preserve"> имущества сведений о формировании, регистрации, изменении объекта имущества казны на бумажных (электронных) носителях с приложением документов, подтверждающих оформление, изменение.</w:t>
      </w:r>
    </w:p>
    <w:p w14:paraId="28A72026" w14:textId="77777777" w:rsidR="00CC49C6" w:rsidRDefault="0031068C" w:rsidP="001D1322">
      <w:pPr>
        <w:ind w:firstLine="709"/>
        <w:jc w:val="both"/>
      </w:pPr>
      <w:r>
        <w:t xml:space="preserve">25. </w:t>
      </w:r>
      <w:r w:rsidR="00B1262A" w:rsidRPr="008E09BB">
        <w:t xml:space="preserve">Передача указанных документов производится </w:t>
      </w:r>
      <w:r w:rsidR="00B1262A" w:rsidRPr="00ED0C94">
        <w:t xml:space="preserve">не позднее </w:t>
      </w:r>
      <w:r w:rsidR="006023C2" w:rsidRPr="00ED0C94">
        <w:t>7</w:t>
      </w:r>
      <w:r w:rsidR="00B1262A" w:rsidRPr="00ED0C94">
        <w:t xml:space="preserve"> дней</w:t>
      </w:r>
      <w:r w:rsidR="00B1262A" w:rsidRPr="008E09BB">
        <w:t xml:space="preserve"> с момента оформления документов, устанавливающих такие изменения.</w:t>
      </w:r>
    </w:p>
    <w:p w14:paraId="2E89098D" w14:textId="77777777" w:rsidR="00710B9D" w:rsidRPr="008E09BB" w:rsidRDefault="0031068C" w:rsidP="001D1322">
      <w:pPr>
        <w:ind w:firstLine="709"/>
        <w:jc w:val="both"/>
      </w:pPr>
      <w:r>
        <w:t xml:space="preserve">26. </w:t>
      </w:r>
      <w:r w:rsidR="00B1262A" w:rsidRPr="008E09BB">
        <w:t>Сведения об объекте имущества казны должны содержать:</w:t>
      </w:r>
    </w:p>
    <w:p w14:paraId="5A404575" w14:textId="77777777" w:rsidR="00710B9D" w:rsidRPr="008E09BB" w:rsidRDefault="00B1262A" w:rsidP="001D1322">
      <w:pPr>
        <w:ind w:firstLine="709"/>
        <w:jc w:val="both"/>
      </w:pPr>
      <w:r w:rsidRPr="008E09BB">
        <w:t>описание индивидуальных особенностей объекта имущества казны, позволяющие однозначно идентифицировать такой объект;</w:t>
      </w:r>
    </w:p>
    <w:p w14:paraId="6EB56E2C" w14:textId="77777777" w:rsidR="00710B9D" w:rsidRPr="008E09BB" w:rsidRDefault="00B1262A" w:rsidP="001D1322">
      <w:pPr>
        <w:ind w:firstLine="709"/>
        <w:jc w:val="both"/>
      </w:pPr>
      <w:r w:rsidRPr="008E09BB">
        <w:t>балансовую стоимость объекта имущества казны;</w:t>
      </w:r>
    </w:p>
    <w:p w14:paraId="41507190" w14:textId="77777777" w:rsidR="00710B9D" w:rsidRPr="008E09BB" w:rsidRDefault="00B1262A" w:rsidP="001D1322">
      <w:pPr>
        <w:ind w:firstLine="709"/>
        <w:jc w:val="both"/>
      </w:pPr>
      <w:r w:rsidRPr="008E09BB">
        <w:t>наличие государственной регистрации права собственности с указанием реквизитов регистрации согласно требованиям нормативно-правовых актов Российской Федерации;</w:t>
      </w:r>
    </w:p>
    <w:p w14:paraId="46218A96" w14:textId="77777777" w:rsidR="00710B9D" w:rsidRPr="008E09BB" w:rsidRDefault="00B1262A" w:rsidP="001D1322">
      <w:pPr>
        <w:ind w:firstLine="709"/>
        <w:jc w:val="both"/>
      </w:pPr>
      <w:r w:rsidRPr="008E09BB">
        <w:t>сведения об обременениях объекта имущества казны;</w:t>
      </w:r>
    </w:p>
    <w:p w14:paraId="0FCE7E34" w14:textId="77777777" w:rsidR="00B1262A" w:rsidRPr="008E09BB" w:rsidRDefault="00B1262A" w:rsidP="001D1322">
      <w:pPr>
        <w:ind w:firstLine="709"/>
        <w:jc w:val="both"/>
      </w:pPr>
      <w:r w:rsidRPr="008E09BB">
        <w:t xml:space="preserve">иные данные, определяемые правовыми актами Муниципального </w:t>
      </w:r>
      <w:r w:rsidR="00D63DD6">
        <w:t>округ</w:t>
      </w:r>
      <w:r w:rsidR="00FA62AD">
        <w:t>а.</w:t>
      </w:r>
    </w:p>
    <w:p w14:paraId="7FCC3EF8" w14:textId="77777777" w:rsidR="00B1262A" w:rsidRPr="008E09BB" w:rsidRDefault="0031068C" w:rsidP="001D1322">
      <w:pPr>
        <w:ind w:firstLine="709"/>
        <w:jc w:val="both"/>
      </w:pPr>
      <w:r>
        <w:t xml:space="preserve">27. </w:t>
      </w:r>
      <w:r w:rsidR="00B1262A" w:rsidRPr="008E09BB">
        <w:t>Имущество казны учитывается на балансе К</w:t>
      </w:r>
      <w:r w:rsidR="00D82BB5">
        <w:t>УМИ администрации</w:t>
      </w:r>
      <w:r w:rsidR="00B1262A" w:rsidRPr="008E09BB">
        <w:t xml:space="preserve"> с отражением изменений за отчетный период в суммовом выражении.</w:t>
      </w:r>
    </w:p>
    <w:p w14:paraId="5998A521" w14:textId="77777777" w:rsidR="00B1262A" w:rsidRDefault="0031068C" w:rsidP="001D1322">
      <w:pPr>
        <w:ind w:firstLine="709"/>
        <w:jc w:val="both"/>
      </w:pPr>
      <w:r>
        <w:t xml:space="preserve">28. </w:t>
      </w:r>
      <w:r w:rsidR="00B1262A" w:rsidRPr="008E09BB">
        <w:t>Состав сведений об объектах имущества казны, формы учетных документов, а также порядок предоставления сведений об объектах имущества казны устанавливаются К</w:t>
      </w:r>
      <w:r w:rsidR="006023C2">
        <w:t>УМИ администрации</w:t>
      </w:r>
      <w:r w:rsidR="00B1262A" w:rsidRPr="008E09BB">
        <w:t>.</w:t>
      </w:r>
    </w:p>
    <w:p w14:paraId="5003D8B3" w14:textId="77777777" w:rsidR="00FA62AD" w:rsidRPr="008E09BB" w:rsidRDefault="00FA62AD" w:rsidP="001D1322">
      <w:pPr>
        <w:ind w:firstLine="709"/>
        <w:jc w:val="both"/>
      </w:pPr>
    </w:p>
    <w:p w14:paraId="3E9D3294" w14:textId="77777777" w:rsidR="00433427" w:rsidRDefault="006023C2" w:rsidP="001D1322">
      <w:pPr>
        <w:jc w:val="center"/>
      </w:pPr>
      <w:r w:rsidRPr="00D24053">
        <w:rPr>
          <w:bCs/>
          <w:lang w:val="en-US"/>
        </w:rPr>
        <w:t>IX</w:t>
      </w:r>
      <w:r w:rsidR="00433427" w:rsidRPr="00D24053">
        <w:rPr>
          <w:bCs/>
        </w:rPr>
        <w:t>.</w:t>
      </w:r>
      <w:r w:rsidR="003013DF">
        <w:rPr>
          <w:bCs/>
        </w:rPr>
        <w:t xml:space="preserve"> </w:t>
      </w:r>
      <w:r w:rsidR="00433427" w:rsidRPr="00D24053">
        <w:t>Оценка стоимости объектов имущества казны</w:t>
      </w:r>
    </w:p>
    <w:p w14:paraId="2FAA32A8" w14:textId="77777777" w:rsidR="00FA62AD" w:rsidRPr="008E09BB" w:rsidRDefault="00FA62AD" w:rsidP="001D1322">
      <w:pPr>
        <w:jc w:val="center"/>
      </w:pPr>
    </w:p>
    <w:p w14:paraId="2F66172C" w14:textId="77777777" w:rsidR="00433427" w:rsidRPr="008E09BB" w:rsidRDefault="0031068C" w:rsidP="001D1322">
      <w:pPr>
        <w:pStyle w:val="a6"/>
        <w:tabs>
          <w:tab w:val="left" w:pos="993"/>
        </w:tabs>
        <w:ind w:left="0" w:firstLine="709"/>
        <w:jc w:val="both"/>
      </w:pPr>
      <w:r>
        <w:t xml:space="preserve">29. </w:t>
      </w:r>
      <w:r w:rsidR="00433427" w:rsidRPr="008E09BB">
        <w:t>Оценка стоимости объектов имущества казны осуществляется путем определения их балансовой стоимости, подтвержденной документами или экспертным заключением, в соответствии с законодательством Российской Федерации по состоянию на последнюю отчетную дату.</w:t>
      </w:r>
    </w:p>
    <w:p w14:paraId="7A93B90A" w14:textId="77777777" w:rsidR="000430E4" w:rsidRPr="008E09BB" w:rsidRDefault="0031068C" w:rsidP="001D1322">
      <w:pPr>
        <w:pStyle w:val="a6"/>
        <w:tabs>
          <w:tab w:val="left" w:pos="993"/>
        </w:tabs>
        <w:ind w:left="0" w:firstLine="709"/>
        <w:jc w:val="both"/>
      </w:pPr>
      <w:r>
        <w:t xml:space="preserve">30. </w:t>
      </w:r>
      <w:r w:rsidR="00433427" w:rsidRPr="008E09BB">
        <w:t>При разделении недвижимого имущества казны стоимость объекта делится пропорционально площадям образовавшихся объектов из расчета стоимости за 1 кв.</w:t>
      </w:r>
      <w:r w:rsidR="003013DF">
        <w:t xml:space="preserve"> </w:t>
      </w:r>
      <w:r w:rsidR="00433427" w:rsidRPr="008E09BB">
        <w:t>м, результат оформляется актом, в котором указывается стоимость объектов.</w:t>
      </w:r>
    </w:p>
    <w:p w14:paraId="102EAE78" w14:textId="77777777" w:rsidR="00433427" w:rsidRPr="008E09BB" w:rsidRDefault="0031068C" w:rsidP="001D1322">
      <w:pPr>
        <w:pStyle w:val="a6"/>
        <w:tabs>
          <w:tab w:val="left" w:pos="993"/>
        </w:tabs>
        <w:ind w:left="0" w:firstLine="709"/>
        <w:jc w:val="both"/>
      </w:pPr>
      <w:r>
        <w:t xml:space="preserve">31. </w:t>
      </w:r>
      <w:r w:rsidR="00433427" w:rsidRPr="008E09BB">
        <w:t>Для оценки объектов имущества казны могут быть привлечены независимые специализированные организации оценщиков, аудиторы, консультационные и иные организации, осуществляющие данную деятельность в соответствии с действующим законодательством Российской Федерации.</w:t>
      </w:r>
    </w:p>
    <w:p w14:paraId="69E7F28E" w14:textId="77777777" w:rsidR="000430E4" w:rsidRPr="008E09BB" w:rsidRDefault="00433427" w:rsidP="001D1322">
      <w:pPr>
        <w:ind w:firstLine="709"/>
        <w:jc w:val="both"/>
      </w:pPr>
      <w:r w:rsidRPr="008E09BB">
        <w:t xml:space="preserve">Недопустимо проведение экспертной оценки объектов казны лицами, которые состоят в подчинении </w:t>
      </w:r>
      <w:r w:rsidR="007701D2">
        <w:t>или иной зависимости от КУМИ администрации</w:t>
      </w:r>
      <w:r w:rsidRPr="008E09BB">
        <w:t>, в ведении которого находится объект, подлежащий оценке.</w:t>
      </w:r>
    </w:p>
    <w:p w14:paraId="02511DF0" w14:textId="77777777" w:rsidR="000430E4" w:rsidRPr="00C04A15" w:rsidRDefault="00433427" w:rsidP="001D1322">
      <w:pPr>
        <w:ind w:firstLine="709"/>
        <w:jc w:val="both"/>
      </w:pPr>
      <w:r w:rsidRPr="00C04A15">
        <w:t>Оценка стоимости объектов имущества казны осуществляется при внесении объекта в Реестр, а также в случаях его залога и отчуждения.</w:t>
      </w:r>
    </w:p>
    <w:p w14:paraId="7CF62653" w14:textId="77777777" w:rsidR="00433427" w:rsidRDefault="00433427" w:rsidP="001D1322">
      <w:pPr>
        <w:ind w:firstLine="709"/>
        <w:jc w:val="both"/>
      </w:pPr>
      <w:r w:rsidRPr="00C04A15">
        <w:t>Результат оценки оформляется актом, в котором указывается стоимость объекта. Обязательным приложением к акту является перечень материалов и документов, использованных при оценке, подтверждающих полученные результаты.</w:t>
      </w:r>
    </w:p>
    <w:p w14:paraId="0A292975" w14:textId="77777777" w:rsidR="003013DF" w:rsidRDefault="003013DF" w:rsidP="001D1322">
      <w:pPr>
        <w:ind w:firstLine="709"/>
        <w:jc w:val="both"/>
      </w:pPr>
      <w:r>
        <w:t xml:space="preserve">32. В случае если при признании в бюджетном учете нефинансовые активы имущества казны, поступающие путем необменных операций, не могут быть оценены по справедливой стоимости и документы, подтверждающие поступление нефинансовых активов имущества казны, </w:t>
      </w:r>
      <w:r>
        <w:lastRenderedPageBreak/>
        <w:t>не содержат информацию об их стоимости, в целях обеспечения непрерывного ведения бюджетного учета и полноты отражения в бюджетном учете свершившихся фактов хозяйственной деятельности первоначальная стоимость нефинансовых активов имущества казны признается в условной оценке – один объект, один рубль.</w:t>
      </w:r>
    </w:p>
    <w:p w14:paraId="682815E3" w14:textId="77777777" w:rsidR="003013DF" w:rsidRPr="008E09BB" w:rsidRDefault="003013DF" w:rsidP="001D1322">
      <w:pPr>
        <w:ind w:firstLine="709"/>
        <w:jc w:val="both"/>
      </w:pPr>
      <w:r>
        <w:t>33. Земельные участки в составе имущества казны учитываются по их кадастровой стоимости</w:t>
      </w:r>
      <w:r w:rsidR="000012DA">
        <w:t>, а при отсутствии кадастровой стоимости земельного участка – по стоимости, рассчитанной исходя из наименьшей кадастровой стоимости квадратного метра земельного участка, граничащего с объектом учета, либо, при невозможности определения такой стоимости, - условной оценке, один квадратный метр – 1 рубль.</w:t>
      </w:r>
    </w:p>
    <w:p w14:paraId="64DCA1FE" w14:textId="77777777" w:rsidR="00046CA6" w:rsidRPr="008E09BB" w:rsidRDefault="00046CA6" w:rsidP="001D1322">
      <w:pPr>
        <w:ind w:firstLine="709"/>
        <w:jc w:val="both"/>
      </w:pPr>
    </w:p>
    <w:p w14:paraId="7F3F8920" w14:textId="77777777" w:rsidR="00046CA6" w:rsidRDefault="00CE73AC" w:rsidP="001D1322">
      <w:pPr>
        <w:jc w:val="center"/>
      </w:pPr>
      <w:r w:rsidRPr="00CE73AC">
        <w:rPr>
          <w:bCs/>
          <w:lang w:val="en-US"/>
        </w:rPr>
        <w:t>X</w:t>
      </w:r>
      <w:r w:rsidR="00046CA6" w:rsidRPr="00CE73AC">
        <w:rPr>
          <w:bCs/>
        </w:rPr>
        <w:t>.</w:t>
      </w:r>
      <w:r w:rsidR="003013DF">
        <w:rPr>
          <w:bCs/>
        </w:rPr>
        <w:t xml:space="preserve"> </w:t>
      </w:r>
      <w:r w:rsidR="00046CA6" w:rsidRPr="008E09BB">
        <w:t xml:space="preserve">Содержание </w:t>
      </w:r>
      <w:r w:rsidR="00ED702C">
        <w:t xml:space="preserve">и обслуживание </w:t>
      </w:r>
      <w:r w:rsidR="00046CA6" w:rsidRPr="008E09BB">
        <w:t>имущества казны</w:t>
      </w:r>
    </w:p>
    <w:p w14:paraId="437C9A7E" w14:textId="77777777" w:rsidR="00FA62AD" w:rsidRPr="008E09BB" w:rsidRDefault="00FA62AD" w:rsidP="001D1322">
      <w:pPr>
        <w:jc w:val="center"/>
      </w:pPr>
    </w:p>
    <w:p w14:paraId="1E3FB602" w14:textId="77777777" w:rsidR="00046CA6" w:rsidRPr="008E09BB" w:rsidRDefault="000012DA" w:rsidP="001D1322">
      <w:pPr>
        <w:ind w:firstLine="709"/>
        <w:jc w:val="both"/>
        <w:rPr>
          <w:b/>
          <w:bCs/>
        </w:rPr>
      </w:pPr>
      <w:r>
        <w:t>34</w:t>
      </w:r>
      <w:r w:rsidR="0031068C">
        <w:t xml:space="preserve">. </w:t>
      </w:r>
      <w:r w:rsidR="00046CA6" w:rsidRPr="008E09BB">
        <w:t>Содержание имущества казны</w:t>
      </w:r>
    </w:p>
    <w:p w14:paraId="0D36233A" w14:textId="77777777" w:rsidR="00046CA6" w:rsidRPr="008E09BB" w:rsidRDefault="00CD33BD" w:rsidP="001D1322">
      <w:pPr>
        <w:ind w:firstLine="709"/>
        <w:jc w:val="both"/>
      </w:pPr>
      <w:r>
        <w:t>В бюджете Муниципального округа</w:t>
      </w:r>
      <w:r w:rsidR="00046CA6" w:rsidRPr="008E09BB">
        <w:t xml:space="preserve"> ежегодно предусматриваются денежные средства на содержание </w:t>
      </w:r>
      <w:r w:rsidR="00ED702C">
        <w:t xml:space="preserve">и обслуживание </w:t>
      </w:r>
      <w:r w:rsidR="00046CA6" w:rsidRPr="008E09BB">
        <w:t>имущества казны, предназначенные для покрытия затрат на:</w:t>
      </w:r>
    </w:p>
    <w:p w14:paraId="70F219E5" w14:textId="77777777" w:rsidR="00046CA6" w:rsidRPr="008E09BB" w:rsidRDefault="00046CA6" w:rsidP="001D1322">
      <w:pPr>
        <w:ind w:firstLine="709"/>
        <w:jc w:val="both"/>
      </w:pPr>
      <w:r w:rsidRPr="008E09BB">
        <w:t xml:space="preserve">инвентаризацию, оценку стоимости имущества, </w:t>
      </w:r>
      <w:r w:rsidR="0031068C">
        <w:t>кадастровые работы;</w:t>
      </w:r>
    </w:p>
    <w:p w14:paraId="12D85E61" w14:textId="77777777" w:rsidR="00046CA6" w:rsidRPr="008E09BB" w:rsidRDefault="00046CA6" w:rsidP="001D1322">
      <w:pPr>
        <w:ind w:firstLine="709"/>
        <w:jc w:val="both"/>
      </w:pPr>
      <w:r w:rsidRPr="008E09BB">
        <w:t>организацию торгов, предметом которых является право заключить концессионные соглашения, договоры аренды, безвозмездного пользования, доверительного управления имуществом казны, иные договоры, предусматривающие переход прав владения и (или) пользования в отношении данного имущества, договоры об отчуждении имущества, договоры на установку и эксплуатацию рекламных конструкций с использованием муниципального имущества;</w:t>
      </w:r>
    </w:p>
    <w:p w14:paraId="11A97034" w14:textId="77777777" w:rsidR="00046CA6" w:rsidRPr="008E09BB" w:rsidRDefault="00046CA6" w:rsidP="001D1322">
      <w:pPr>
        <w:ind w:firstLine="709"/>
        <w:jc w:val="both"/>
      </w:pPr>
      <w:r w:rsidRPr="008E09BB">
        <w:t>охрану, страхование объектов недвижимости, за исключением случаев перехода данных обязанностей на пользователей объектов в соответствии с условиями договоров о пользовании объектами;</w:t>
      </w:r>
    </w:p>
    <w:p w14:paraId="2C4240E0" w14:textId="77777777" w:rsidR="00046CA6" w:rsidRPr="008E09BB" w:rsidRDefault="00046CA6" w:rsidP="001D1322">
      <w:pPr>
        <w:ind w:firstLine="709"/>
        <w:jc w:val="both"/>
      </w:pPr>
      <w:r w:rsidRPr="008E09BB">
        <w:t>содержание, текущий и капитальный ремонт, оплату коммунальных и эксплуатационных расходов по управлению и обслуживанию нежилых помещений, зданий, сооружений, общего имущества в зданиях, сооружениях, помещения в которых находятся в соб</w:t>
      </w:r>
      <w:r w:rsidR="00CD33BD">
        <w:t>ственности Муниципального округа</w:t>
      </w:r>
      <w:r w:rsidRPr="008E09BB">
        <w:t xml:space="preserve"> и иных лиц (в том числе в многоквартирных домах), приходящихся на долю муниципальной собственности в общем имуществе, за исключением случаев перехода данных обязанностей на пользователей указанного имущества в соответствии с федеральным законом и условиями договоров о пользовании имуществом;</w:t>
      </w:r>
    </w:p>
    <w:p w14:paraId="04BF9DE1" w14:textId="77777777" w:rsidR="00046CA6" w:rsidRPr="008E09BB" w:rsidRDefault="00046CA6" w:rsidP="001D1322">
      <w:pPr>
        <w:ind w:firstLine="709"/>
        <w:jc w:val="both"/>
      </w:pPr>
      <w:r w:rsidRPr="008E09BB">
        <w:t>расходы на оплату государственных пошлин, установленных действующим законодательством;</w:t>
      </w:r>
    </w:p>
    <w:p w14:paraId="461885AC" w14:textId="77777777" w:rsidR="00046CA6" w:rsidRPr="008E09BB" w:rsidRDefault="00046CA6" w:rsidP="001D1322">
      <w:pPr>
        <w:ind w:firstLine="709"/>
        <w:jc w:val="both"/>
      </w:pPr>
      <w:r w:rsidRPr="008E09BB">
        <w:t>судебные расходы;</w:t>
      </w:r>
    </w:p>
    <w:p w14:paraId="35CCF585" w14:textId="77777777" w:rsidR="00046CA6" w:rsidRPr="008E09BB" w:rsidRDefault="00046CA6" w:rsidP="001D1322">
      <w:pPr>
        <w:ind w:firstLine="709"/>
        <w:jc w:val="both"/>
      </w:pPr>
      <w:r w:rsidRPr="008E09BB">
        <w:t>расходы на техническое обследование объектов недвижимости, включенных в состав имущества казны.</w:t>
      </w:r>
    </w:p>
    <w:p w14:paraId="12F3C796" w14:textId="77777777" w:rsidR="00046CA6" w:rsidRPr="008E09BB" w:rsidRDefault="0031068C" w:rsidP="001D1322">
      <w:pPr>
        <w:ind w:firstLine="709"/>
        <w:jc w:val="both"/>
      </w:pPr>
      <w:bookmarkStart w:id="4" w:name="sub_1035"/>
      <w:r>
        <w:t>3</w:t>
      </w:r>
      <w:r w:rsidR="000012DA">
        <w:t>5</w:t>
      </w:r>
      <w:r>
        <w:t xml:space="preserve">. </w:t>
      </w:r>
      <w:r w:rsidR="00CD33BD">
        <w:t>КУМИ администрации</w:t>
      </w:r>
      <w:r w:rsidR="00046CA6" w:rsidRPr="008E09BB">
        <w:t xml:space="preserve"> организует содержание, движимого и недвижимого имущества казны не переданного во временное владение и (или) пользование, в том числе путем заключения договоров об организации содержания, об охране, о страховании муниципального имущества за счет денежных средств Мун</w:t>
      </w:r>
      <w:r w:rsidR="00CD33BD">
        <w:t>иципального округа</w:t>
      </w:r>
      <w:r w:rsidR="00046CA6" w:rsidRPr="008E09BB">
        <w:t>, в соответствии с утвержденной сметой расходов.</w:t>
      </w:r>
    </w:p>
    <w:p w14:paraId="2D3C77EC" w14:textId="77777777" w:rsidR="00046CA6" w:rsidRPr="008E09BB" w:rsidRDefault="0031068C" w:rsidP="001D1322">
      <w:pPr>
        <w:ind w:firstLine="709"/>
        <w:jc w:val="both"/>
      </w:pPr>
      <w:bookmarkStart w:id="5" w:name="sub_1036"/>
      <w:bookmarkEnd w:id="4"/>
      <w:r>
        <w:t>3</w:t>
      </w:r>
      <w:r w:rsidR="000012DA">
        <w:t>6</w:t>
      </w:r>
      <w:r>
        <w:t xml:space="preserve">. </w:t>
      </w:r>
      <w:r w:rsidR="00046CA6" w:rsidRPr="008E09BB">
        <w:t>Бремя содержания и риск случайной гибели имущества казны, переданного по договорам аренды, безвозмездного пользования, а также иным договорам, предусматривающим переход прав владения и (или) пользования, ложится соответственно на арендаторов, ссудополучателей, доверительных управляющих, залогодержателей или иных лиц, которым передано имущество казны, в случаях</w:t>
      </w:r>
      <w:r w:rsidR="000012DA">
        <w:t xml:space="preserve"> </w:t>
      </w:r>
      <w:r w:rsidR="00046CA6" w:rsidRPr="008E09BB">
        <w:t>установленных действующим законодательством.</w:t>
      </w:r>
    </w:p>
    <w:p w14:paraId="03D15595" w14:textId="77777777" w:rsidR="00046CA6" w:rsidRPr="008E09BB" w:rsidRDefault="00046CA6" w:rsidP="001D1322">
      <w:pPr>
        <w:ind w:firstLine="709"/>
        <w:jc w:val="both"/>
      </w:pPr>
      <w:bookmarkStart w:id="6" w:name="sub_1038"/>
      <w:bookmarkEnd w:id="5"/>
      <w:r w:rsidRPr="008E09BB">
        <w:t>Содержание имущества казны осуществляется путем поддержания имущества в исправном состоянии и обеспечения его сохранности (в том числе защиты от посягательств третьих лиц).</w:t>
      </w:r>
    </w:p>
    <w:bookmarkEnd w:id="6"/>
    <w:p w14:paraId="59761281" w14:textId="77777777" w:rsidR="000F2ABC" w:rsidRPr="00DE60B2" w:rsidRDefault="000F2ABC" w:rsidP="000F2ABC">
      <w:pPr>
        <w:jc w:val="center"/>
        <w:rPr>
          <w:bCs/>
        </w:rPr>
      </w:pPr>
    </w:p>
    <w:p w14:paraId="1D18F59C" w14:textId="17C7723B" w:rsidR="00FA62AD" w:rsidRPr="000F2ABC" w:rsidRDefault="00CD33BD" w:rsidP="000F2ABC">
      <w:pPr>
        <w:jc w:val="center"/>
      </w:pPr>
      <w:r w:rsidRPr="00CD33BD">
        <w:rPr>
          <w:bCs/>
          <w:lang w:val="en-US"/>
        </w:rPr>
        <w:t>XI</w:t>
      </w:r>
      <w:r w:rsidR="00DC34D6" w:rsidRPr="00CD33BD">
        <w:rPr>
          <w:bCs/>
        </w:rPr>
        <w:t>.</w:t>
      </w:r>
      <w:r w:rsidR="00A253FD">
        <w:rPr>
          <w:bCs/>
        </w:rPr>
        <w:t xml:space="preserve"> </w:t>
      </w:r>
      <w:r w:rsidR="00DC34D6" w:rsidRPr="008E09BB">
        <w:t>Распоряжение имуществом казны</w:t>
      </w:r>
    </w:p>
    <w:p w14:paraId="61931200" w14:textId="77777777" w:rsidR="00DC34D6" w:rsidRPr="008E09BB" w:rsidRDefault="000012DA" w:rsidP="001D1322">
      <w:pPr>
        <w:ind w:firstLine="709"/>
        <w:jc w:val="both"/>
      </w:pPr>
      <w:r>
        <w:t>37</w:t>
      </w:r>
      <w:r w:rsidR="0031068C">
        <w:t xml:space="preserve">. </w:t>
      </w:r>
      <w:r w:rsidR="00DC34D6" w:rsidRPr="008E09BB">
        <w:t>Порядок распоряжения имуществом казны</w:t>
      </w:r>
    </w:p>
    <w:p w14:paraId="622669E8" w14:textId="77777777" w:rsidR="00CE015D" w:rsidRPr="008E09BB" w:rsidRDefault="00CE015D" w:rsidP="001D1322">
      <w:pPr>
        <w:ind w:firstLine="709"/>
        <w:jc w:val="both"/>
      </w:pPr>
      <w:r w:rsidRPr="008E09BB">
        <w:t>Распоряжение имуществом казны, до внесения в Реестр муниципального имущества казны, не допускается</w:t>
      </w:r>
      <w:r w:rsidR="00AE272D">
        <w:t>.</w:t>
      </w:r>
    </w:p>
    <w:p w14:paraId="76B9D64D" w14:textId="77777777" w:rsidR="00431EDE" w:rsidRPr="008E09BB" w:rsidRDefault="000012DA" w:rsidP="001D1322">
      <w:pPr>
        <w:ind w:firstLine="709"/>
        <w:jc w:val="both"/>
      </w:pPr>
      <w:r>
        <w:t>38</w:t>
      </w:r>
      <w:r w:rsidR="0031068C">
        <w:t xml:space="preserve">. </w:t>
      </w:r>
      <w:r w:rsidR="00431EDE" w:rsidRPr="008E09BB">
        <w:t xml:space="preserve">Имущество муниципальной казны может быть приватизировано, передано в хозяйственное ведение, оперативное управление, аренду, безвозмездное пользование, залог, </w:t>
      </w:r>
      <w:r w:rsidR="00CE015D" w:rsidRPr="008E09BB">
        <w:t xml:space="preserve">обменено на другое имущество, </w:t>
      </w:r>
      <w:r w:rsidR="00431EDE" w:rsidRPr="008E09BB">
        <w:t xml:space="preserve">отчуждено в федеральную собственность или собственность </w:t>
      </w:r>
      <w:r w:rsidR="00431EDE" w:rsidRPr="008E09BB">
        <w:lastRenderedPageBreak/>
        <w:t xml:space="preserve">субъекта Российской Федерации, передано в доверительное управление, </w:t>
      </w:r>
      <w:r w:rsidR="006C7CD3" w:rsidRPr="008E09BB">
        <w:t xml:space="preserve">на ответственное хранение, </w:t>
      </w:r>
      <w:r w:rsidR="00431EDE" w:rsidRPr="008E09BB">
        <w:t>по концессионному соглашению в порядке, предусмотренном действующим законодательством и нормативно-правовыми актами Р</w:t>
      </w:r>
      <w:r w:rsidR="00B71F14" w:rsidRPr="008E09BB">
        <w:t xml:space="preserve">оссийской </w:t>
      </w:r>
      <w:r w:rsidR="00431EDE" w:rsidRPr="008E09BB">
        <w:t>Ф</w:t>
      </w:r>
      <w:r w:rsidR="00B71F14" w:rsidRPr="008E09BB">
        <w:t>едерации</w:t>
      </w:r>
      <w:r w:rsidR="00431EDE" w:rsidRPr="008E09BB">
        <w:t xml:space="preserve"> и Муниципального </w:t>
      </w:r>
      <w:r w:rsidR="00CD33BD">
        <w:t>округа</w:t>
      </w:r>
      <w:r w:rsidR="00431EDE" w:rsidRPr="008E09BB">
        <w:t>.</w:t>
      </w:r>
    </w:p>
    <w:p w14:paraId="525F2CD3" w14:textId="77777777" w:rsidR="00431EDE" w:rsidRPr="008E09BB" w:rsidRDefault="0031068C" w:rsidP="001D1322">
      <w:pPr>
        <w:ind w:firstLine="709"/>
        <w:jc w:val="both"/>
      </w:pPr>
      <w:r>
        <w:t>3</w:t>
      </w:r>
      <w:r w:rsidR="000012DA">
        <w:t>9</w:t>
      </w:r>
      <w:r>
        <w:t xml:space="preserve">. </w:t>
      </w:r>
      <w:r w:rsidR="00431EDE" w:rsidRPr="008E09BB">
        <w:t xml:space="preserve">Распоряжение имуществом, составляющим муниципальную казну, влекущее прекращение права муниципальной собственности на него или создающее возможность утраты права муниципальной собственности на него, осуществляется в соответствии с </w:t>
      </w:r>
      <w:hyperlink r:id="rId18" w:history="1">
        <w:r w:rsidR="00431EDE" w:rsidRPr="008E09BB">
          <w:rPr>
            <w:rStyle w:val="a7"/>
            <w:rFonts w:eastAsiaTheme="minorEastAsia"/>
            <w:color w:val="auto"/>
          </w:rPr>
          <w:t>законодательством</w:t>
        </w:r>
      </w:hyperlink>
      <w:r w:rsidR="000012DA">
        <w:t xml:space="preserve"> </w:t>
      </w:r>
      <w:r w:rsidR="00431EDE" w:rsidRPr="008E09BB">
        <w:t>Р</w:t>
      </w:r>
      <w:r w:rsidR="00B71F14" w:rsidRPr="008E09BB">
        <w:t xml:space="preserve">оссийской </w:t>
      </w:r>
      <w:r w:rsidR="00431EDE" w:rsidRPr="008E09BB">
        <w:t>Ф</w:t>
      </w:r>
      <w:r w:rsidR="00B71F14" w:rsidRPr="008E09BB">
        <w:t>едера</w:t>
      </w:r>
      <w:r w:rsidR="000E3AC3" w:rsidRPr="008E09BB">
        <w:t>ц</w:t>
      </w:r>
      <w:r w:rsidR="00B71F14" w:rsidRPr="008E09BB">
        <w:t>ии</w:t>
      </w:r>
      <w:r w:rsidR="000012DA">
        <w:t xml:space="preserve"> </w:t>
      </w:r>
      <w:r w:rsidR="00EB178D" w:rsidRPr="008E09BB">
        <w:t>и</w:t>
      </w:r>
      <w:r w:rsidR="000012DA">
        <w:t xml:space="preserve"> </w:t>
      </w:r>
      <w:r w:rsidR="00431EDE" w:rsidRPr="008E09BB">
        <w:t>на основании решения Собрания депутатов Нязеп</w:t>
      </w:r>
      <w:r w:rsidR="00CD33BD">
        <w:t>етровского муниципального округа</w:t>
      </w:r>
      <w:r w:rsidR="00431EDE" w:rsidRPr="008E09BB">
        <w:t>.</w:t>
      </w:r>
    </w:p>
    <w:p w14:paraId="28478760" w14:textId="77777777" w:rsidR="00DC34D6" w:rsidRPr="00D24053" w:rsidRDefault="00D24053" w:rsidP="001D1322">
      <w:pPr>
        <w:ind w:firstLine="709"/>
        <w:jc w:val="both"/>
      </w:pPr>
      <w:r w:rsidRPr="00D24053">
        <w:t>Р</w:t>
      </w:r>
      <w:r w:rsidR="0053097F" w:rsidRPr="00D24053">
        <w:t xml:space="preserve">аспоряжение </w:t>
      </w:r>
      <w:r w:rsidRPr="00D24053">
        <w:t>объектами жилищного фонда</w:t>
      </w:r>
      <w:r w:rsidR="0053097F" w:rsidRPr="00D24053">
        <w:t xml:space="preserve"> осуществляется в соответствии с нормативно</w:t>
      </w:r>
      <w:r w:rsidR="00A253FD">
        <w:t xml:space="preserve"> </w:t>
      </w:r>
      <w:r w:rsidR="0053097F" w:rsidRPr="00D24053">
        <w:t>-</w:t>
      </w:r>
      <w:r w:rsidR="00A253FD">
        <w:t xml:space="preserve"> </w:t>
      </w:r>
      <w:r w:rsidR="0053097F" w:rsidRPr="00D24053">
        <w:t xml:space="preserve">правовыми актами </w:t>
      </w:r>
      <w:r w:rsidR="000E3AC3" w:rsidRPr="00D24053">
        <w:t>Российской Федерации</w:t>
      </w:r>
      <w:r w:rsidR="0053097F" w:rsidRPr="00D24053">
        <w:t xml:space="preserve">, субъекта </w:t>
      </w:r>
      <w:r w:rsidR="000E3AC3" w:rsidRPr="00D24053">
        <w:t>Российской Федерации</w:t>
      </w:r>
      <w:r w:rsidR="0053097F" w:rsidRPr="00D24053">
        <w:t xml:space="preserve"> и Мун</w:t>
      </w:r>
      <w:r w:rsidRPr="00D24053">
        <w:t>иципального округа</w:t>
      </w:r>
      <w:r w:rsidR="0053097F" w:rsidRPr="00D24053">
        <w:t>.</w:t>
      </w:r>
    </w:p>
    <w:p w14:paraId="5B2136DB" w14:textId="77777777" w:rsidR="00ED0C94" w:rsidRDefault="005A4E7A" w:rsidP="001D1322">
      <w:pPr>
        <w:ind w:firstLine="709"/>
        <w:jc w:val="both"/>
      </w:pPr>
      <w:r w:rsidRPr="00D24053">
        <w:t xml:space="preserve">Доходы от использования имущества муниципальной казны в полном объеме поступают в бюджет </w:t>
      </w:r>
      <w:r w:rsidR="00D24053">
        <w:t>Муниципального округа</w:t>
      </w:r>
      <w:r w:rsidRPr="00D24053">
        <w:t>.</w:t>
      </w:r>
    </w:p>
    <w:p w14:paraId="24424641" w14:textId="77777777" w:rsidR="00FA62AD" w:rsidRPr="008E09BB" w:rsidRDefault="00FA62AD" w:rsidP="001D1322">
      <w:pPr>
        <w:ind w:firstLine="709"/>
        <w:jc w:val="both"/>
      </w:pPr>
    </w:p>
    <w:p w14:paraId="1D8DE529" w14:textId="77777777" w:rsidR="00245CE2" w:rsidRDefault="00D24053" w:rsidP="001D1322">
      <w:pPr>
        <w:jc w:val="center"/>
      </w:pPr>
      <w:r w:rsidRPr="00D24053">
        <w:rPr>
          <w:bCs/>
          <w:lang w:val="en-US"/>
        </w:rPr>
        <w:t>XII</w:t>
      </w:r>
      <w:r w:rsidR="00245CE2" w:rsidRPr="00D24053">
        <w:rPr>
          <w:bCs/>
        </w:rPr>
        <w:t>.</w:t>
      </w:r>
      <w:r w:rsidR="000012DA">
        <w:rPr>
          <w:bCs/>
        </w:rPr>
        <w:t xml:space="preserve"> </w:t>
      </w:r>
      <w:r w:rsidR="00245CE2" w:rsidRPr="008E09BB">
        <w:t>Контроль за сохранностью и целевым использованием имущества казны</w:t>
      </w:r>
    </w:p>
    <w:p w14:paraId="679D1C8D" w14:textId="77777777" w:rsidR="00FA62AD" w:rsidRPr="008E09BB" w:rsidRDefault="00FA62AD" w:rsidP="001D1322">
      <w:pPr>
        <w:jc w:val="center"/>
      </w:pPr>
    </w:p>
    <w:p w14:paraId="115D3214" w14:textId="77777777" w:rsidR="007870D4" w:rsidRPr="008E09BB" w:rsidRDefault="000012DA" w:rsidP="001D1322">
      <w:pPr>
        <w:ind w:firstLine="709"/>
        <w:jc w:val="both"/>
        <w:rPr>
          <w:b/>
          <w:bCs/>
        </w:rPr>
      </w:pPr>
      <w:r>
        <w:rPr>
          <w:bCs/>
        </w:rPr>
        <w:t>40</w:t>
      </w:r>
      <w:r w:rsidR="00D24053" w:rsidRPr="00D24053">
        <w:rPr>
          <w:bCs/>
        </w:rPr>
        <w:t>.</w:t>
      </w:r>
      <w:r>
        <w:rPr>
          <w:bCs/>
        </w:rPr>
        <w:t xml:space="preserve"> </w:t>
      </w:r>
      <w:r w:rsidR="007870D4" w:rsidRPr="008E09BB">
        <w:t>Контроль за сохранностью и целевым использованием имущества казны</w:t>
      </w:r>
    </w:p>
    <w:p w14:paraId="3F56EF79" w14:textId="77777777" w:rsidR="00245CE2" w:rsidRPr="008E09BB" w:rsidRDefault="00245CE2" w:rsidP="001D1322">
      <w:pPr>
        <w:ind w:firstLine="709"/>
        <w:jc w:val="both"/>
      </w:pPr>
      <w:bookmarkStart w:id="7" w:name="sub_1045"/>
      <w:r w:rsidRPr="008E09BB">
        <w:t xml:space="preserve">Контроль за сохранностью и целевым использованием имущества казны осуществляет </w:t>
      </w:r>
      <w:r w:rsidR="007870D4" w:rsidRPr="008E09BB">
        <w:t>К</w:t>
      </w:r>
      <w:r w:rsidR="0031068C">
        <w:t>УМИ администрации</w:t>
      </w:r>
      <w:r w:rsidRPr="008E09BB">
        <w:t xml:space="preserve"> в </w:t>
      </w:r>
      <w:r w:rsidR="00620AAB" w:rsidRPr="008E09BB">
        <w:t>рамках своей компетенции</w:t>
      </w:r>
      <w:r w:rsidRPr="008E09BB">
        <w:t>.</w:t>
      </w:r>
    </w:p>
    <w:p w14:paraId="052DD65E" w14:textId="77777777" w:rsidR="00245CE2" w:rsidRPr="008E09BB" w:rsidRDefault="00245CE2" w:rsidP="001D1322">
      <w:pPr>
        <w:ind w:firstLine="709"/>
        <w:jc w:val="both"/>
      </w:pPr>
      <w:bookmarkStart w:id="8" w:name="sub_1046"/>
      <w:bookmarkEnd w:id="7"/>
      <w:r w:rsidRPr="008E09BB">
        <w:t>Контроль за сохранностью и целевым использованием муниципального имущества казны, переданного в</w:t>
      </w:r>
      <w:r w:rsidR="00FB05DC" w:rsidRPr="008E09BB">
        <w:t>о</w:t>
      </w:r>
      <w:r w:rsidRPr="008E09BB">
        <w:t xml:space="preserve"> владение</w:t>
      </w:r>
      <w:r w:rsidR="00FB05DC" w:rsidRPr="008E09BB">
        <w:t>,</w:t>
      </w:r>
      <w:r w:rsidRPr="008E09BB">
        <w:t xml:space="preserve"> пользование и распоряжение юридическим и физическим лицам, а также привлечение этих лиц к ответственности за ненадлежащее использование переданных объектов осуществляет </w:t>
      </w:r>
      <w:r w:rsidR="00620AAB" w:rsidRPr="008E09BB">
        <w:t>К</w:t>
      </w:r>
      <w:r w:rsidR="0031068C">
        <w:t>УМИ администрации</w:t>
      </w:r>
      <w:r w:rsidRPr="008E09BB">
        <w:t xml:space="preserve"> в рамках своей компетенции, в соответствии с условиями заключенных договоров о передаче имущества муниципальной казны.</w:t>
      </w:r>
    </w:p>
    <w:p w14:paraId="4A858CB8" w14:textId="77777777" w:rsidR="00245CE2" w:rsidRPr="008E09BB" w:rsidRDefault="00245CE2" w:rsidP="001D1322">
      <w:pPr>
        <w:ind w:firstLine="709"/>
        <w:jc w:val="both"/>
      </w:pPr>
      <w:bookmarkStart w:id="9" w:name="sub_1047"/>
      <w:bookmarkEnd w:id="8"/>
      <w:r w:rsidRPr="008E09BB">
        <w:t>На срок передачи имущества казны в пользование</w:t>
      </w:r>
      <w:r w:rsidR="009C132A" w:rsidRPr="008E09BB">
        <w:t>,</w:t>
      </w:r>
      <w:r w:rsidRPr="008E09BB">
        <w:t xml:space="preserve"> владение и распоряжение бремя его содержания и риск его случайной гибели ложится на пользователя по договору, если иное не предусмотрено договором.</w:t>
      </w:r>
    </w:p>
    <w:p w14:paraId="00744E02" w14:textId="77777777" w:rsidR="00353ECA" w:rsidRPr="008E09BB" w:rsidRDefault="00353ECA" w:rsidP="001D1322">
      <w:pPr>
        <w:ind w:firstLine="709"/>
        <w:jc w:val="both"/>
      </w:pPr>
      <w:bookmarkStart w:id="10" w:name="sub_1048"/>
      <w:bookmarkEnd w:id="9"/>
      <w:r w:rsidRPr="008E09BB">
        <w:t>Для проверки фактического наличия и состояния имущества казны К</w:t>
      </w:r>
      <w:r w:rsidR="0031068C">
        <w:t>УМИ администрации</w:t>
      </w:r>
      <w:r w:rsidRPr="008E09BB">
        <w:t xml:space="preserve"> проводятся его плановые, внеплановые инвентаризации.</w:t>
      </w:r>
    </w:p>
    <w:p w14:paraId="08E14A11" w14:textId="77777777" w:rsidR="00353ECA" w:rsidRPr="008E09BB" w:rsidRDefault="00353ECA" w:rsidP="001D1322">
      <w:pPr>
        <w:ind w:firstLine="709"/>
        <w:jc w:val="both"/>
      </w:pPr>
      <w:bookmarkStart w:id="11" w:name="sub_1050"/>
      <w:r w:rsidRPr="008E09BB">
        <w:t>В случае обнаружения факта причинения ущерба имуществу казны, проведения капитального ремонта и реконструкции проводится его обязательная внеплановая инвентаризация.</w:t>
      </w:r>
    </w:p>
    <w:p w14:paraId="45E32F84" w14:textId="77777777" w:rsidR="00353ECA" w:rsidRPr="008E09BB" w:rsidRDefault="00353ECA" w:rsidP="001D1322">
      <w:pPr>
        <w:ind w:firstLine="709"/>
        <w:jc w:val="both"/>
      </w:pPr>
      <w:bookmarkStart w:id="12" w:name="sub_1051"/>
      <w:bookmarkEnd w:id="11"/>
      <w:r w:rsidRPr="008E09BB">
        <w:t>Состав комиссии и сроки инвентаризации имущес</w:t>
      </w:r>
      <w:r w:rsidR="00563542">
        <w:t>тва казны утверждаются Решением КУМИ администрации</w:t>
      </w:r>
      <w:r w:rsidRPr="008E09BB">
        <w:t>.</w:t>
      </w:r>
    </w:p>
    <w:p w14:paraId="763705F3" w14:textId="6CCF8A5D" w:rsidR="00FA62AD" w:rsidRPr="008E09BB" w:rsidRDefault="00353ECA" w:rsidP="000F2ABC">
      <w:pPr>
        <w:ind w:firstLine="709"/>
        <w:jc w:val="both"/>
      </w:pPr>
      <w:bookmarkStart w:id="13" w:name="sub_1052"/>
      <w:bookmarkEnd w:id="12"/>
      <w:r w:rsidRPr="008E09BB">
        <w:t>Полная инвентаризация имущества казны осуществляется К</w:t>
      </w:r>
      <w:r w:rsidR="0031068C">
        <w:t>УМИ администрации</w:t>
      </w:r>
      <w:r w:rsidRPr="008E09BB">
        <w:t xml:space="preserve"> не реже одного раза в пять лет с привлечением лиц, во владении и (или) пользовании которых находится имущество казны</w:t>
      </w:r>
      <w:bookmarkEnd w:id="13"/>
      <w:r w:rsidR="00062138">
        <w:t>.</w:t>
      </w:r>
    </w:p>
    <w:bookmarkEnd w:id="10"/>
    <w:p w14:paraId="37EC3F87" w14:textId="77777777" w:rsidR="00DC34D6" w:rsidRDefault="00563542" w:rsidP="001D1322">
      <w:pPr>
        <w:jc w:val="center"/>
      </w:pPr>
      <w:r>
        <w:rPr>
          <w:lang w:val="en-US"/>
        </w:rPr>
        <w:t>XIII</w:t>
      </w:r>
      <w:r w:rsidRPr="00563542">
        <w:t xml:space="preserve">. </w:t>
      </w:r>
      <w:r w:rsidR="00DC34D6" w:rsidRPr="008E09BB">
        <w:t>Заключительные положения</w:t>
      </w:r>
    </w:p>
    <w:p w14:paraId="7D4DE871" w14:textId="77777777" w:rsidR="00FA62AD" w:rsidRPr="008E09BB" w:rsidRDefault="00FA62AD" w:rsidP="001D1322">
      <w:pPr>
        <w:jc w:val="center"/>
        <w:rPr>
          <w:b/>
          <w:bCs/>
        </w:rPr>
      </w:pPr>
    </w:p>
    <w:p w14:paraId="30DB456A" w14:textId="77777777" w:rsidR="00DC34D6" w:rsidRPr="008E09BB" w:rsidRDefault="000012DA" w:rsidP="001D1322">
      <w:pPr>
        <w:ind w:firstLine="709"/>
        <w:jc w:val="both"/>
      </w:pPr>
      <w:r>
        <w:rPr>
          <w:bCs/>
        </w:rPr>
        <w:t>41</w:t>
      </w:r>
      <w:r w:rsidR="00563542" w:rsidRPr="00563542">
        <w:rPr>
          <w:bCs/>
        </w:rPr>
        <w:t>.</w:t>
      </w:r>
      <w:r>
        <w:rPr>
          <w:bCs/>
        </w:rPr>
        <w:t xml:space="preserve"> </w:t>
      </w:r>
      <w:r w:rsidR="00DC34D6" w:rsidRPr="008E09BB">
        <w:t>Ответственность за нарушение настоящего Положения</w:t>
      </w:r>
      <w:r w:rsidR="006A531B">
        <w:t xml:space="preserve"> несут следующие лица:</w:t>
      </w:r>
    </w:p>
    <w:p w14:paraId="6702D1D7" w14:textId="77777777" w:rsidR="00DC34D6" w:rsidRPr="008E09BB" w:rsidRDefault="00563542" w:rsidP="001D1322">
      <w:pPr>
        <w:ind w:firstLine="709"/>
        <w:jc w:val="both"/>
      </w:pPr>
      <w:r>
        <w:t>1</w:t>
      </w:r>
      <w:r w:rsidR="006A531B">
        <w:t>)</w:t>
      </w:r>
      <w:r w:rsidR="00DC34D6" w:rsidRPr="008E09BB">
        <w:t xml:space="preserve"> </w:t>
      </w:r>
      <w:r w:rsidR="006A531B">
        <w:t>л</w:t>
      </w:r>
      <w:r w:rsidR="00DC34D6" w:rsidRPr="008E09BB">
        <w:t>ица, виновные в нарушении настоящего Положения, несут ответственность в соответствии с нормативно</w:t>
      </w:r>
      <w:r w:rsidR="00A253FD">
        <w:t xml:space="preserve"> </w:t>
      </w:r>
      <w:r w:rsidR="00DC34D6" w:rsidRPr="008E09BB">
        <w:t>-</w:t>
      </w:r>
      <w:r w:rsidR="00A253FD">
        <w:t xml:space="preserve"> </w:t>
      </w:r>
      <w:r w:rsidR="00DC34D6" w:rsidRPr="008E09BB">
        <w:t xml:space="preserve">правовыми актами РФ и </w:t>
      </w:r>
      <w:r w:rsidR="007D7FCC" w:rsidRPr="008E09BB">
        <w:t>М</w:t>
      </w:r>
      <w:r w:rsidR="00DC34D6" w:rsidRPr="008E09BB">
        <w:t>униципальн</w:t>
      </w:r>
      <w:r w:rsidR="007D7FCC" w:rsidRPr="008E09BB">
        <w:t>ого</w:t>
      </w:r>
      <w:r w:rsidR="000012DA">
        <w:t xml:space="preserve"> </w:t>
      </w:r>
      <w:r>
        <w:t>округа</w:t>
      </w:r>
      <w:r w:rsidR="00022A67">
        <w:t>;</w:t>
      </w:r>
    </w:p>
    <w:p w14:paraId="7239193E" w14:textId="77777777" w:rsidR="00DC34D6" w:rsidRPr="008E09BB" w:rsidRDefault="00DC34D6" w:rsidP="001D1322">
      <w:pPr>
        <w:ind w:firstLine="709"/>
        <w:jc w:val="both"/>
      </w:pPr>
      <w:r w:rsidRPr="008E09BB">
        <w:t>2</w:t>
      </w:r>
      <w:r w:rsidR="006A531B">
        <w:t>)</w:t>
      </w:r>
      <w:r w:rsidRPr="008E09BB">
        <w:t xml:space="preserve"> </w:t>
      </w:r>
      <w:r w:rsidR="006A531B">
        <w:t>д</w:t>
      </w:r>
      <w:r w:rsidRPr="008E09BB">
        <w:t xml:space="preserve">олжностные лица органов </w:t>
      </w:r>
      <w:r w:rsidR="007701D2">
        <w:t>местного самоуправления</w:t>
      </w:r>
      <w:r w:rsidRPr="008E09BB">
        <w:t>, руководители муниципальных учреждений и организаций несут ответственность за нарушение настоящего Положения в соответствии с действующим законодательством.</w:t>
      </w:r>
    </w:p>
    <w:p w14:paraId="138A4E32" w14:textId="77777777" w:rsidR="003F08EE" w:rsidRPr="00226278" w:rsidRDefault="00DC34D6" w:rsidP="001D1322">
      <w:pPr>
        <w:ind w:firstLine="709"/>
        <w:jc w:val="both"/>
        <w:rPr>
          <w:b/>
          <w:bCs/>
        </w:rPr>
      </w:pPr>
      <w:r w:rsidRPr="008E09BB">
        <w:t>3</w:t>
      </w:r>
      <w:r w:rsidR="00022A67">
        <w:t>)</w:t>
      </w:r>
      <w:r w:rsidRPr="008E09BB">
        <w:t xml:space="preserve"> </w:t>
      </w:r>
      <w:r w:rsidR="00022A67">
        <w:t>о</w:t>
      </w:r>
      <w:r w:rsidRPr="008E09BB">
        <w:t>рганизации, не выполнившие или ненадлежащим образом выполнившие договорные обязательства в отношении объектов имущества казны, несут ответственность, предусмотренную договорами, а также федеральным законодательством и нормативно</w:t>
      </w:r>
      <w:r w:rsidR="00A253FD">
        <w:t xml:space="preserve"> </w:t>
      </w:r>
      <w:r w:rsidRPr="008E09BB">
        <w:t>-</w:t>
      </w:r>
      <w:r w:rsidR="00A253FD">
        <w:t xml:space="preserve"> </w:t>
      </w:r>
      <w:r w:rsidRPr="008E09BB">
        <w:t xml:space="preserve">правовыми актами Муниципального </w:t>
      </w:r>
      <w:r w:rsidR="007701D2">
        <w:t>округа</w:t>
      </w:r>
      <w:r w:rsidRPr="008E09BB">
        <w:t>.</w:t>
      </w:r>
    </w:p>
    <w:sectPr w:rsidR="003F08EE" w:rsidRPr="00226278" w:rsidSect="000F2ABC">
      <w:headerReference w:type="default" r:id="rId19"/>
      <w:pgSz w:w="11906" w:h="16838"/>
      <w:pgMar w:top="284" w:right="707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D255F" w14:textId="77777777" w:rsidR="009929CC" w:rsidRDefault="009929CC">
      <w:r>
        <w:separator/>
      </w:r>
    </w:p>
  </w:endnote>
  <w:endnote w:type="continuationSeparator" w:id="0">
    <w:p w14:paraId="1E02320E" w14:textId="77777777" w:rsidR="009929CC" w:rsidRDefault="0099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92DF7" w14:textId="77777777" w:rsidR="009929CC" w:rsidRDefault="009929CC">
      <w:r>
        <w:separator/>
      </w:r>
    </w:p>
  </w:footnote>
  <w:footnote w:type="continuationSeparator" w:id="0">
    <w:p w14:paraId="0D79CB06" w14:textId="77777777" w:rsidR="009929CC" w:rsidRDefault="00992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F6488" w14:textId="77777777" w:rsidR="00EF7F40" w:rsidRDefault="00EF7F40" w:rsidP="00EF7F4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0003"/>
    <w:multiLevelType w:val="multilevel"/>
    <w:tmpl w:val="9DF06A8A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00000005"/>
    <w:multiLevelType w:val="multilevel"/>
    <w:tmpl w:val="5DF26FA6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5" w15:restartNumberingAfterBreak="0">
    <w:nsid w:val="00000007"/>
    <w:multiLevelType w:val="multi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6" w15:restartNumberingAfterBreak="0">
    <w:nsid w:val="00000008"/>
    <w:multiLevelType w:val="multilevel"/>
    <w:tmpl w:val="2D964DD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7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8" w15:restartNumberingAfterBreak="0">
    <w:nsid w:val="0000000A"/>
    <w:multiLevelType w:val="multi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9" w15:restartNumberingAfterBreak="0">
    <w:nsid w:val="0187520E"/>
    <w:multiLevelType w:val="multilevel"/>
    <w:tmpl w:val="340AA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04A31B4B"/>
    <w:multiLevelType w:val="hybridMultilevel"/>
    <w:tmpl w:val="7ECE1B80"/>
    <w:lvl w:ilvl="0" w:tplc="62223A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61A45"/>
    <w:multiLevelType w:val="hybridMultilevel"/>
    <w:tmpl w:val="BBE60730"/>
    <w:lvl w:ilvl="0" w:tplc="2D662970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64B009F"/>
    <w:multiLevelType w:val="hybridMultilevel"/>
    <w:tmpl w:val="33F466AA"/>
    <w:lvl w:ilvl="0" w:tplc="BC4E8B8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F9A6C42"/>
    <w:multiLevelType w:val="hybridMultilevel"/>
    <w:tmpl w:val="F9CA6C42"/>
    <w:lvl w:ilvl="0" w:tplc="7C52E38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500F2C"/>
    <w:multiLevelType w:val="hybridMultilevel"/>
    <w:tmpl w:val="28EA078A"/>
    <w:lvl w:ilvl="0" w:tplc="93D6E9F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CD750E0"/>
    <w:multiLevelType w:val="hybridMultilevel"/>
    <w:tmpl w:val="785C02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E5B491F"/>
    <w:multiLevelType w:val="multilevel"/>
    <w:tmpl w:val="DE46CC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BA76E4"/>
    <w:multiLevelType w:val="multilevel"/>
    <w:tmpl w:val="B11C07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8" w15:restartNumberingAfterBreak="0">
    <w:nsid w:val="58BF7343"/>
    <w:multiLevelType w:val="multilevel"/>
    <w:tmpl w:val="56E4E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FFA4276"/>
    <w:multiLevelType w:val="multilevel"/>
    <w:tmpl w:val="CD7470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19"/>
  </w:num>
  <w:num w:numId="12">
    <w:abstractNumId w:val="15"/>
  </w:num>
  <w:num w:numId="13">
    <w:abstractNumId w:val="12"/>
  </w:num>
  <w:num w:numId="14">
    <w:abstractNumId w:val="17"/>
  </w:num>
  <w:num w:numId="15">
    <w:abstractNumId w:val="10"/>
  </w:num>
  <w:num w:numId="16">
    <w:abstractNumId w:val="14"/>
  </w:num>
  <w:num w:numId="17">
    <w:abstractNumId w:val="16"/>
  </w:num>
  <w:num w:numId="18">
    <w:abstractNumId w:val="18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474"/>
    <w:rsid w:val="000012DA"/>
    <w:rsid w:val="00002924"/>
    <w:rsid w:val="000054B7"/>
    <w:rsid w:val="00007A8F"/>
    <w:rsid w:val="00016684"/>
    <w:rsid w:val="00022A67"/>
    <w:rsid w:val="00024D3D"/>
    <w:rsid w:val="0003240A"/>
    <w:rsid w:val="00032CC0"/>
    <w:rsid w:val="000337A3"/>
    <w:rsid w:val="00037FE0"/>
    <w:rsid w:val="00042B06"/>
    <w:rsid w:val="000430E4"/>
    <w:rsid w:val="00046CA6"/>
    <w:rsid w:val="00060C72"/>
    <w:rsid w:val="00062138"/>
    <w:rsid w:val="0007692D"/>
    <w:rsid w:val="00081105"/>
    <w:rsid w:val="000859A7"/>
    <w:rsid w:val="00087678"/>
    <w:rsid w:val="00091D6E"/>
    <w:rsid w:val="000935A3"/>
    <w:rsid w:val="00094D2E"/>
    <w:rsid w:val="00095780"/>
    <w:rsid w:val="000A5125"/>
    <w:rsid w:val="000B4B47"/>
    <w:rsid w:val="000C0AFB"/>
    <w:rsid w:val="000C687C"/>
    <w:rsid w:val="000D2BBE"/>
    <w:rsid w:val="000E3AC3"/>
    <w:rsid w:val="000E626D"/>
    <w:rsid w:val="000F113C"/>
    <w:rsid w:val="000F2ABC"/>
    <w:rsid w:val="000F2CA7"/>
    <w:rsid w:val="00101235"/>
    <w:rsid w:val="0010577E"/>
    <w:rsid w:val="00107511"/>
    <w:rsid w:val="001118E0"/>
    <w:rsid w:val="00120859"/>
    <w:rsid w:val="001216F1"/>
    <w:rsid w:val="00124917"/>
    <w:rsid w:val="0013512F"/>
    <w:rsid w:val="00144F5D"/>
    <w:rsid w:val="00153F47"/>
    <w:rsid w:val="00155099"/>
    <w:rsid w:val="001603E4"/>
    <w:rsid w:val="001626BB"/>
    <w:rsid w:val="00165B71"/>
    <w:rsid w:val="00166D22"/>
    <w:rsid w:val="0017450B"/>
    <w:rsid w:val="00180019"/>
    <w:rsid w:val="0018251F"/>
    <w:rsid w:val="00190036"/>
    <w:rsid w:val="001943F4"/>
    <w:rsid w:val="001A1E38"/>
    <w:rsid w:val="001A6454"/>
    <w:rsid w:val="001B2725"/>
    <w:rsid w:val="001B302A"/>
    <w:rsid w:val="001C1D91"/>
    <w:rsid w:val="001D1322"/>
    <w:rsid w:val="001E2F16"/>
    <w:rsid w:val="001F1DCA"/>
    <w:rsid w:val="001F406A"/>
    <w:rsid w:val="00202116"/>
    <w:rsid w:val="0022071C"/>
    <w:rsid w:val="00226278"/>
    <w:rsid w:val="0022631D"/>
    <w:rsid w:val="00235204"/>
    <w:rsid w:val="0023532C"/>
    <w:rsid w:val="0024058A"/>
    <w:rsid w:val="00241C78"/>
    <w:rsid w:val="00245CE2"/>
    <w:rsid w:val="00251239"/>
    <w:rsid w:val="0025181E"/>
    <w:rsid w:val="00261866"/>
    <w:rsid w:val="002716A9"/>
    <w:rsid w:val="002800A1"/>
    <w:rsid w:val="0028375B"/>
    <w:rsid w:val="0028577E"/>
    <w:rsid w:val="0028691C"/>
    <w:rsid w:val="00296AD9"/>
    <w:rsid w:val="002A0424"/>
    <w:rsid w:val="002A0BEE"/>
    <w:rsid w:val="002A2072"/>
    <w:rsid w:val="002A27C0"/>
    <w:rsid w:val="002A5B8E"/>
    <w:rsid w:val="002B6F32"/>
    <w:rsid w:val="002D6256"/>
    <w:rsid w:val="002E014B"/>
    <w:rsid w:val="002E2738"/>
    <w:rsid w:val="002E2C59"/>
    <w:rsid w:val="002F0558"/>
    <w:rsid w:val="002F4FF7"/>
    <w:rsid w:val="00301389"/>
    <w:rsid w:val="003013DF"/>
    <w:rsid w:val="0031068C"/>
    <w:rsid w:val="00311505"/>
    <w:rsid w:val="00315393"/>
    <w:rsid w:val="00315406"/>
    <w:rsid w:val="00316A0D"/>
    <w:rsid w:val="00320242"/>
    <w:rsid w:val="00324CCC"/>
    <w:rsid w:val="003361E8"/>
    <w:rsid w:val="00340A27"/>
    <w:rsid w:val="00353ECA"/>
    <w:rsid w:val="00355374"/>
    <w:rsid w:val="003630F2"/>
    <w:rsid w:val="0037004B"/>
    <w:rsid w:val="00382CB6"/>
    <w:rsid w:val="003832CA"/>
    <w:rsid w:val="00386D03"/>
    <w:rsid w:val="00391D64"/>
    <w:rsid w:val="00393304"/>
    <w:rsid w:val="00394E65"/>
    <w:rsid w:val="003A54BA"/>
    <w:rsid w:val="003B056A"/>
    <w:rsid w:val="003B0572"/>
    <w:rsid w:val="003B2B33"/>
    <w:rsid w:val="003B42E2"/>
    <w:rsid w:val="003C5BAC"/>
    <w:rsid w:val="003D2C27"/>
    <w:rsid w:val="003D6FD2"/>
    <w:rsid w:val="003D7416"/>
    <w:rsid w:val="003F08EE"/>
    <w:rsid w:val="003F425A"/>
    <w:rsid w:val="00403474"/>
    <w:rsid w:val="00425B39"/>
    <w:rsid w:val="00431EDE"/>
    <w:rsid w:val="00433427"/>
    <w:rsid w:val="00443D8A"/>
    <w:rsid w:val="00454FB8"/>
    <w:rsid w:val="00464798"/>
    <w:rsid w:val="00471674"/>
    <w:rsid w:val="00472806"/>
    <w:rsid w:val="00472CC8"/>
    <w:rsid w:val="00477DB3"/>
    <w:rsid w:val="00482EEC"/>
    <w:rsid w:val="00486346"/>
    <w:rsid w:val="0049345A"/>
    <w:rsid w:val="00497BF4"/>
    <w:rsid w:val="004A3066"/>
    <w:rsid w:val="004B0CCA"/>
    <w:rsid w:val="004B0FFE"/>
    <w:rsid w:val="004C03A8"/>
    <w:rsid w:val="004C23B9"/>
    <w:rsid w:val="004C54D8"/>
    <w:rsid w:val="004D190F"/>
    <w:rsid w:val="004D5A23"/>
    <w:rsid w:val="004E0EB6"/>
    <w:rsid w:val="004E40BB"/>
    <w:rsid w:val="004F39DD"/>
    <w:rsid w:val="004F3C48"/>
    <w:rsid w:val="004F3F9F"/>
    <w:rsid w:val="00503E3B"/>
    <w:rsid w:val="00507600"/>
    <w:rsid w:val="00510F76"/>
    <w:rsid w:val="00513243"/>
    <w:rsid w:val="00515A90"/>
    <w:rsid w:val="0051756D"/>
    <w:rsid w:val="005240EB"/>
    <w:rsid w:val="0052761F"/>
    <w:rsid w:val="0053097F"/>
    <w:rsid w:val="0054333E"/>
    <w:rsid w:val="005469FC"/>
    <w:rsid w:val="00551012"/>
    <w:rsid w:val="00554716"/>
    <w:rsid w:val="00555AA9"/>
    <w:rsid w:val="00563542"/>
    <w:rsid w:val="00563AB2"/>
    <w:rsid w:val="00565217"/>
    <w:rsid w:val="00571F47"/>
    <w:rsid w:val="0057231C"/>
    <w:rsid w:val="005828A9"/>
    <w:rsid w:val="00582BB0"/>
    <w:rsid w:val="0059539F"/>
    <w:rsid w:val="005A4051"/>
    <w:rsid w:val="005A4E7A"/>
    <w:rsid w:val="005A7A25"/>
    <w:rsid w:val="005B0A53"/>
    <w:rsid w:val="005D0CF7"/>
    <w:rsid w:val="005D63C9"/>
    <w:rsid w:val="005E12FC"/>
    <w:rsid w:val="005E5843"/>
    <w:rsid w:val="006000D2"/>
    <w:rsid w:val="006023C2"/>
    <w:rsid w:val="00602DF2"/>
    <w:rsid w:val="006102E1"/>
    <w:rsid w:val="00617025"/>
    <w:rsid w:val="00620AAB"/>
    <w:rsid w:val="00623EE4"/>
    <w:rsid w:val="006300B5"/>
    <w:rsid w:val="0064283E"/>
    <w:rsid w:val="00645711"/>
    <w:rsid w:val="00645E7C"/>
    <w:rsid w:val="006543C6"/>
    <w:rsid w:val="00656376"/>
    <w:rsid w:val="00677ECE"/>
    <w:rsid w:val="00681F3E"/>
    <w:rsid w:val="00696FA0"/>
    <w:rsid w:val="006A531B"/>
    <w:rsid w:val="006B17F0"/>
    <w:rsid w:val="006B4396"/>
    <w:rsid w:val="006C0DA2"/>
    <w:rsid w:val="006C173D"/>
    <w:rsid w:val="006C7CD3"/>
    <w:rsid w:val="006D6609"/>
    <w:rsid w:val="006D7992"/>
    <w:rsid w:val="006E2362"/>
    <w:rsid w:val="006E3128"/>
    <w:rsid w:val="006E37D4"/>
    <w:rsid w:val="006F745E"/>
    <w:rsid w:val="006F7B87"/>
    <w:rsid w:val="006F7E8C"/>
    <w:rsid w:val="00705265"/>
    <w:rsid w:val="00710B9D"/>
    <w:rsid w:val="00713A5D"/>
    <w:rsid w:val="00727DAB"/>
    <w:rsid w:val="007302AD"/>
    <w:rsid w:val="00730DB6"/>
    <w:rsid w:val="007419A2"/>
    <w:rsid w:val="00746B3E"/>
    <w:rsid w:val="00757442"/>
    <w:rsid w:val="007701D2"/>
    <w:rsid w:val="007735AC"/>
    <w:rsid w:val="00773A06"/>
    <w:rsid w:val="0078003E"/>
    <w:rsid w:val="007870D4"/>
    <w:rsid w:val="007935AB"/>
    <w:rsid w:val="007A06D0"/>
    <w:rsid w:val="007B2250"/>
    <w:rsid w:val="007C62B2"/>
    <w:rsid w:val="007D34F9"/>
    <w:rsid w:val="007D7FCC"/>
    <w:rsid w:val="007E2AFA"/>
    <w:rsid w:val="007E38B1"/>
    <w:rsid w:val="007F2B2E"/>
    <w:rsid w:val="007F7125"/>
    <w:rsid w:val="008104C3"/>
    <w:rsid w:val="008112A1"/>
    <w:rsid w:val="00812534"/>
    <w:rsid w:val="00821165"/>
    <w:rsid w:val="00825F2B"/>
    <w:rsid w:val="008377E9"/>
    <w:rsid w:val="00837ED5"/>
    <w:rsid w:val="00841A1F"/>
    <w:rsid w:val="00845882"/>
    <w:rsid w:val="00845887"/>
    <w:rsid w:val="00861A57"/>
    <w:rsid w:val="00862A4F"/>
    <w:rsid w:val="0087712A"/>
    <w:rsid w:val="00877B96"/>
    <w:rsid w:val="00895BE4"/>
    <w:rsid w:val="008A6440"/>
    <w:rsid w:val="008B5B54"/>
    <w:rsid w:val="008C1FCD"/>
    <w:rsid w:val="008C4541"/>
    <w:rsid w:val="008C6083"/>
    <w:rsid w:val="008C7324"/>
    <w:rsid w:val="008D06DA"/>
    <w:rsid w:val="008D201F"/>
    <w:rsid w:val="008D5C93"/>
    <w:rsid w:val="008E09BB"/>
    <w:rsid w:val="008F6A3E"/>
    <w:rsid w:val="008F7896"/>
    <w:rsid w:val="00901571"/>
    <w:rsid w:val="009034E0"/>
    <w:rsid w:val="0090517C"/>
    <w:rsid w:val="00907894"/>
    <w:rsid w:val="0091071D"/>
    <w:rsid w:val="009162FD"/>
    <w:rsid w:val="009167BC"/>
    <w:rsid w:val="009316A7"/>
    <w:rsid w:val="00935083"/>
    <w:rsid w:val="009377F2"/>
    <w:rsid w:val="009625FB"/>
    <w:rsid w:val="00963FB6"/>
    <w:rsid w:val="00964C9A"/>
    <w:rsid w:val="00976159"/>
    <w:rsid w:val="009810EE"/>
    <w:rsid w:val="00983E77"/>
    <w:rsid w:val="00985E70"/>
    <w:rsid w:val="009929CC"/>
    <w:rsid w:val="00996DC1"/>
    <w:rsid w:val="009C132A"/>
    <w:rsid w:val="009C24E0"/>
    <w:rsid w:val="009C35A0"/>
    <w:rsid w:val="009C42B8"/>
    <w:rsid w:val="009C5CF4"/>
    <w:rsid w:val="009D02AC"/>
    <w:rsid w:val="009D167F"/>
    <w:rsid w:val="009E09BC"/>
    <w:rsid w:val="009E114D"/>
    <w:rsid w:val="009E1674"/>
    <w:rsid w:val="009E31E5"/>
    <w:rsid w:val="009E4BA7"/>
    <w:rsid w:val="009E5EB4"/>
    <w:rsid w:val="009F0315"/>
    <w:rsid w:val="009F0C17"/>
    <w:rsid w:val="009F2990"/>
    <w:rsid w:val="009F4D69"/>
    <w:rsid w:val="00A03546"/>
    <w:rsid w:val="00A11E39"/>
    <w:rsid w:val="00A1732E"/>
    <w:rsid w:val="00A17935"/>
    <w:rsid w:val="00A21814"/>
    <w:rsid w:val="00A253FD"/>
    <w:rsid w:val="00A27420"/>
    <w:rsid w:val="00A337C1"/>
    <w:rsid w:val="00A45019"/>
    <w:rsid w:val="00A476DA"/>
    <w:rsid w:val="00A56B17"/>
    <w:rsid w:val="00A61CEA"/>
    <w:rsid w:val="00A9681D"/>
    <w:rsid w:val="00AA5CB1"/>
    <w:rsid w:val="00AA621C"/>
    <w:rsid w:val="00AC4ECD"/>
    <w:rsid w:val="00AD495B"/>
    <w:rsid w:val="00AD4BB4"/>
    <w:rsid w:val="00AD7230"/>
    <w:rsid w:val="00AE1978"/>
    <w:rsid w:val="00AE2064"/>
    <w:rsid w:val="00AE272D"/>
    <w:rsid w:val="00AF6AAE"/>
    <w:rsid w:val="00AF7062"/>
    <w:rsid w:val="00B04CBD"/>
    <w:rsid w:val="00B06B8B"/>
    <w:rsid w:val="00B1262A"/>
    <w:rsid w:val="00B15140"/>
    <w:rsid w:val="00B17064"/>
    <w:rsid w:val="00B25A13"/>
    <w:rsid w:val="00B2618A"/>
    <w:rsid w:val="00B324AE"/>
    <w:rsid w:val="00B36E31"/>
    <w:rsid w:val="00B45C13"/>
    <w:rsid w:val="00B6759F"/>
    <w:rsid w:val="00B71F14"/>
    <w:rsid w:val="00B77D9E"/>
    <w:rsid w:val="00B81557"/>
    <w:rsid w:val="00B8199B"/>
    <w:rsid w:val="00B81D5A"/>
    <w:rsid w:val="00B82FEE"/>
    <w:rsid w:val="00BA46C8"/>
    <w:rsid w:val="00BA4732"/>
    <w:rsid w:val="00BA5301"/>
    <w:rsid w:val="00BA6C13"/>
    <w:rsid w:val="00BB05FF"/>
    <w:rsid w:val="00BB08AA"/>
    <w:rsid w:val="00BC0E75"/>
    <w:rsid w:val="00BC57B3"/>
    <w:rsid w:val="00BC6D35"/>
    <w:rsid w:val="00BC79DC"/>
    <w:rsid w:val="00BD7440"/>
    <w:rsid w:val="00BE0397"/>
    <w:rsid w:val="00BE3217"/>
    <w:rsid w:val="00BE4841"/>
    <w:rsid w:val="00BF054C"/>
    <w:rsid w:val="00BF35E2"/>
    <w:rsid w:val="00C00235"/>
    <w:rsid w:val="00C02BCB"/>
    <w:rsid w:val="00C03237"/>
    <w:rsid w:val="00C04A15"/>
    <w:rsid w:val="00C146E2"/>
    <w:rsid w:val="00C20ADE"/>
    <w:rsid w:val="00C21D07"/>
    <w:rsid w:val="00C24D3B"/>
    <w:rsid w:val="00C2756C"/>
    <w:rsid w:val="00C27B15"/>
    <w:rsid w:val="00C31216"/>
    <w:rsid w:val="00C31B77"/>
    <w:rsid w:val="00C4349F"/>
    <w:rsid w:val="00C437CF"/>
    <w:rsid w:val="00C449EE"/>
    <w:rsid w:val="00C6410A"/>
    <w:rsid w:val="00C64C44"/>
    <w:rsid w:val="00C7206A"/>
    <w:rsid w:val="00C744A8"/>
    <w:rsid w:val="00C768BF"/>
    <w:rsid w:val="00C92757"/>
    <w:rsid w:val="00C92BA9"/>
    <w:rsid w:val="00C93316"/>
    <w:rsid w:val="00CA3855"/>
    <w:rsid w:val="00CC49C6"/>
    <w:rsid w:val="00CC5855"/>
    <w:rsid w:val="00CC62EF"/>
    <w:rsid w:val="00CD1B14"/>
    <w:rsid w:val="00CD33BD"/>
    <w:rsid w:val="00CD4DB4"/>
    <w:rsid w:val="00CD4FBF"/>
    <w:rsid w:val="00CD7135"/>
    <w:rsid w:val="00CE015D"/>
    <w:rsid w:val="00CE23EF"/>
    <w:rsid w:val="00CE5AF6"/>
    <w:rsid w:val="00CE5D6A"/>
    <w:rsid w:val="00CE73AC"/>
    <w:rsid w:val="00CF31A6"/>
    <w:rsid w:val="00D0442D"/>
    <w:rsid w:val="00D062C1"/>
    <w:rsid w:val="00D152A6"/>
    <w:rsid w:val="00D17EA1"/>
    <w:rsid w:val="00D24053"/>
    <w:rsid w:val="00D26591"/>
    <w:rsid w:val="00D279D6"/>
    <w:rsid w:val="00D27F93"/>
    <w:rsid w:val="00D30EB2"/>
    <w:rsid w:val="00D371C5"/>
    <w:rsid w:val="00D43EE2"/>
    <w:rsid w:val="00D47344"/>
    <w:rsid w:val="00D54227"/>
    <w:rsid w:val="00D5581B"/>
    <w:rsid w:val="00D573CC"/>
    <w:rsid w:val="00D603BD"/>
    <w:rsid w:val="00D63DD6"/>
    <w:rsid w:val="00D65954"/>
    <w:rsid w:val="00D65DDB"/>
    <w:rsid w:val="00D73806"/>
    <w:rsid w:val="00D82BB5"/>
    <w:rsid w:val="00D85E83"/>
    <w:rsid w:val="00D90269"/>
    <w:rsid w:val="00DA02CD"/>
    <w:rsid w:val="00DA3FC7"/>
    <w:rsid w:val="00DB0026"/>
    <w:rsid w:val="00DC0FE0"/>
    <w:rsid w:val="00DC34D6"/>
    <w:rsid w:val="00DC4CDC"/>
    <w:rsid w:val="00DC6B9E"/>
    <w:rsid w:val="00DE0018"/>
    <w:rsid w:val="00DE60B2"/>
    <w:rsid w:val="00DF02F2"/>
    <w:rsid w:val="00E21135"/>
    <w:rsid w:val="00E31356"/>
    <w:rsid w:val="00E3179E"/>
    <w:rsid w:val="00E361CF"/>
    <w:rsid w:val="00E4046F"/>
    <w:rsid w:val="00E54C5F"/>
    <w:rsid w:val="00E55D2C"/>
    <w:rsid w:val="00E60E2B"/>
    <w:rsid w:val="00E62FD5"/>
    <w:rsid w:val="00E641E3"/>
    <w:rsid w:val="00E65FBA"/>
    <w:rsid w:val="00E704B1"/>
    <w:rsid w:val="00E70E08"/>
    <w:rsid w:val="00E713AC"/>
    <w:rsid w:val="00E71C0A"/>
    <w:rsid w:val="00E724BF"/>
    <w:rsid w:val="00E74951"/>
    <w:rsid w:val="00E859DC"/>
    <w:rsid w:val="00EB178D"/>
    <w:rsid w:val="00EB727E"/>
    <w:rsid w:val="00EC403F"/>
    <w:rsid w:val="00EC41E2"/>
    <w:rsid w:val="00EC4680"/>
    <w:rsid w:val="00ED0C94"/>
    <w:rsid w:val="00ED1C83"/>
    <w:rsid w:val="00ED702C"/>
    <w:rsid w:val="00EE19C9"/>
    <w:rsid w:val="00EF7F40"/>
    <w:rsid w:val="00F03A1E"/>
    <w:rsid w:val="00F12EA4"/>
    <w:rsid w:val="00F16F30"/>
    <w:rsid w:val="00F27B82"/>
    <w:rsid w:val="00F530F9"/>
    <w:rsid w:val="00F57E81"/>
    <w:rsid w:val="00F60075"/>
    <w:rsid w:val="00F624A9"/>
    <w:rsid w:val="00F62F75"/>
    <w:rsid w:val="00F6711C"/>
    <w:rsid w:val="00F73EB4"/>
    <w:rsid w:val="00F81D49"/>
    <w:rsid w:val="00F83267"/>
    <w:rsid w:val="00F94458"/>
    <w:rsid w:val="00F95BED"/>
    <w:rsid w:val="00FA37DA"/>
    <w:rsid w:val="00FA62AD"/>
    <w:rsid w:val="00FB05DC"/>
    <w:rsid w:val="00FB45B7"/>
    <w:rsid w:val="00FB7B0F"/>
    <w:rsid w:val="00FD6A48"/>
    <w:rsid w:val="00FD6A5A"/>
    <w:rsid w:val="00FD7EAE"/>
    <w:rsid w:val="00FE6121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11A31"/>
  <w15:docId w15:val="{3C098F88-3901-4B63-AEAD-86835D62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47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45CE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1C7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F7F40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F7F40"/>
    <w:pPr>
      <w:tabs>
        <w:tab w:val="center" w:pos="4677"/>
        <w:tab w:val="right" w:pos="9355"/>
      </w:tabs>
    </w:pPr>
  </w:style>
  <w:style w:type="paragraph" w:styleId="a6">
    <w:name w:val="List Paragraph"/>
    <w:basedOn w:val="a"/>
    <w:uiPriority w:val="34"/>
    <w:qFormat/>
    <w:rsid w:val="003361E8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8F7896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45CE2"/>
    <w:rPr>
      <w:rFonts w:ascii="Arial" w:eastAsiaTheme="minorEastAsia" w:hAnsi="Arial" w:cs="Arial"/>
      <w:b/>
      <w:bCs/>
      <w:color w:val="26282F"/>
      <w:sz w:val="26"/>
      <w:szCs w:val="26"/>
    </w:rPr>
  </w:style>
  <w:style w:type="character" w:customStyle="1" w:styleId="a8">
    <w:name w:val="Цветовое выделение"/>
    <w:uiPriority w:val="99"/>
    <w:rsid w:val="00D85E83"/>
    <w:rPr>
      <w:b/>
      <w:color w:val="26282F"/>
    </w:rPr>
  </w:style>
  <w:style w:type="paragraph" w:styleId="a9">
    <w:name w:val="Balloon Text"/>
    <w:basedOn w:val="a"/>
    <w:link w:val="aa"/>
    <w:uiPriority w:val="99"/>
    <w:semiHidden/>
    <w:unhideWhenUsed/>
    <w:rsid w:val="00A11E3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1E39"/>
    <w:rPr>
      <w:rFonts w:ascii="Tahoma" w:eastAsia="Times New Roman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94458"/>
    <w:rPr>
      <w:rFonts w:cs="Times New Roman"/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E55D2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10064072&amp;sub=215" TargetMode="External"/><Relationship Id="rId13" Type="http://schemas.openxmlformats.org/officeDocument/2006/relationships/hyperlink" Target="http://internet.garant.ru/document?id=10064072&amp;sub=130" TargetMode="External"/><Relationship Id="rId18" Type="http://schemas.openxmlformats.org/officeDocument/2006/relationships/hyperlink" Target="http://internet.garant.ru/document?id=10064072&amp;sub=1123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?id=11801341&amp;sub=300" TargetMode="External"/><Relationship Id="rId17" Type="http://schemas.openxmlformats.org/officeDocument/2006/relationships/hyperlink" Target="http://internet.garant.ru/document?id=70011604&amp;sub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?id=12048081&amp;sub=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?id=70011604&amp;sub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?id=10005719&amp;sub=11" TargetMode="External"/><Relationship Id="rId10" Type="http://schemas.openxmlformats.org/officeDocument/2006/relationships/hyperlink" Target="http://internet.garant.ru/document?id=10064072&amp;sub=215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70011604&amp;sub=0" TargetMode="External"/><Relationship Id="rId14" Type="http://schemas.openxmlformats.org/officeDocument/2006/relationships/hyperlink" Target="http://internet.garant.ru/document?id=10005719&amp;sub=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336B1-9BC9-46CE-AB44-7917603BA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4065</Words>
  <Characters>23174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EDDS</cp:lastModifiedBy>
  <cp:revision>17</cp:revision>
  <cp:lastPrinted>2025-01-24T10:47:00Z</cp:lastPrinted>
  <dcterms:created xsi:type="dcterms:W3CDTF">2025-01-10T06:45:00Z</dcterms:created>
  <dcterms:modified xsi:type="dcterms:W3CDTF">2026-01-20T09:14:00Z</dcterms:modified>
</cp:coreProperties>
</file>