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AC1B" w14:textId="2900E32D" w:rsidR="009A00D6" w:rsidRDefault="009766B2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B63DB6C" wp14:editId="5ED8CC7B">
            <wp:simplePos x="0" y="0"/>
            <wp:positionH relativeFrom="column">
              <wp:posOffset>2637790</wp:posOffset>
            </wp:positionH>
            <wp:positionV relativeFrom="paragraph">
              <wp:posOffset>-198120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  <w:r w:rsidR="00A41396">
        <w:rPr>
          <w:sz w:val="28"/>
          <w:szCs w:val="28"/>
        </w:rPr>
        <w:tab/>
      </w:r>
    </w:p>
    <w:p w14:paraId="51FD4B3E" w14:textId="6C7A4047" w:rsidR="009A00D6" w:rsidRDefault="00A41396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CFF261" w14:textId="77777777" w:rsidR="009766B2" w:rsidRDefault="009766B2">
      <w:pPr>
        <w:outlineLvl w:val="0"/>
        <w:rPr>
          <w:b/>
          <w:sz w:val="28"/>
        </w:rPr>
      </w:pPr>
    </w:p>
    <w:p w14:paraId="1AD29810" w14:textId="77777777" w:rsidR="009766B2" w:rsidRPr="009766B2" w:rsidRDefault="009766B2" w:rsidP="009766B2">
      <w:pPr>
        <w:spacing w:after="120"/>
        <w:jc w:val="center"/>
        <w:rPr>
          <w:b/>
          <w:sz w:val="24"/>
          <w:szCs w:val="24"/>
        </w:rPr>
      </w:pPr>
      <w:r w:rsidRPr="009766B2">
        <w:rPr>
          <w:b/>
          <w:sz w:val="24"/>
          <w:szCs w:val="24"/>
        </w:rPr>
        <w:t>РОССИЙСКАЯ ФЕДЕРАЦИЯ</w:t>
      </w:r>
    </w:p>
    <w:p w14:paraId="1C2057F6" w14:textId="77777777" w:rsidR="009766B2" w:rsidRPr="009766B2" w:rsidRDefault="009766B2" w:rsidP="009766B2">
      <w:pPr>
        <w:spacing w:after="120"/>
        <w:jc w:val="center"/>
        <w:rPr>
          <w:b/>
          <w:sz w:val="24"/>
          <w:szCs w:val="24"/>
        </w:rPr>
      </w:pPr>
      <w:r w:rsidRPr="009766B2">
        <w:rPr>
          <w:b/>
          <w:sz w:val="24"/>
          <w:szCs w:val="24"/>
        </w:rPr>
        <w:t>СОБРАНИЕ ДЕПУТАТОВ НЯЗЕПЕТРОВСКОГО МУНИЦИПАЛЬНОГО ОКРУГА</w:t>
      </w:r>
    </w:p>
    <w:p w14:paraId="1FDB2A0C" w14:textId="77777777" w:rsidR="009766B2" w:rsidRPr="009766B2" w:rsidRDefault="009766B2" w:rsidP="009766B2">
      <w:pPr>
        <w:spacing w:after="120"/>
        <w:jc w:val="center"/>
        <w:rPr>
          <w:b/>
          <w:sz w:val="24"/>
          <w:szCs w:val="24"/>
        </w:rPr>
      </w:pPr>
      <w:r w:rsidRPr="009766B2">
        <w:rPr>
          <w:b/>
          <w:sz w:val="24"/>
          <w:szCs w:val="24"/>
        </w:rPr>
        <w:t>ЧЕЛЯБИНСКОЙ ОБЛАСТИ</w:t>
      </w:r>
    </w:p>
    <w:p w14:paraId="23CD390B" w14:textId="77777777" w:rsidR="009766B2" w:rsidRDefault="009766B2" w:rsidP="009766B2">
      <w:pPr>
        <w:spacing w:after="120"/>
        <w:jc w:val="center"/>
        <w:rPr>
          <w:b/>
          <w:sz w:val="24"/>
          <w:szCs w:val="24"/>
        </w:rPr>
      </w:pPr>
    </w:p>
    <w:p w14:paraId="35E8D23F" w14:textId="59300F71" w:rsidR="009766B2" w:rsidRPr="009766B2" w:rsidRDefault="009766B2" w:rsidP="009766B2">
      <w:pPr>
        <w:spacing w:after="120"/>
        <w:jc w:val="center"/>
        <w:rPr>
          <w:b/>
          <w:sz w:val="24"/>
          <w:szCs w:val="24"/>
        </w:rPr>
      </w:pPr>
      <w:r w:rsidRPr="009766B2">
        <w:rPr>
          <w:b/>
          <w:sz w:val="24"/>
          <w:szCs w:val="24"/>
        </w:rPr>
        <w:t>РЕШЕНИЕ</w:t>
      </w:r>
    </w:p>
    <w:p w14:paraId="3FD68418" w14:textId="77777777" w:rsidR="009766B2" w:rsidRPr="009766B2" w:rsidRDefault="009766B2" w:rsidP="009766B2">
      <w:pPr>
        <w:autoSpaceDN w:val="0"/>
        <w:jc w:val="center"/>
        <w:outlineLvl w:val="0"/>
        <w:rPr>
          <w:rFonts w:eastAsia="Calibri"/>
          <w:b/>
          <w:bCs/>
          <w:sz w:val="24"/>
          <w:szCs w:val="24"/>
        </w:rPr>
      </w:pPr>
    </w:p>
    <w:p w14:paraId="0FCE20C2" w14:textId="77777777" w:rsidR="009A00D6" w:rsidRDefault="009A00D6">
      <w:pPr>
        <w:jc w:val="center"/>
        <w:rPr>
          <w:sz w:val="32"/>
        </w:rPr>
      </w:pPr>
    </w:p>
    <w:p w14:paraId="3B95F649" w14:textId="7B1B485F" w:rsidR="009766B2" w:rsidRPr="009766B2" w:rsidRDefault="009766B2" w:rsidP="009766B2">
      <w:pPr>
        <w:autoSpaceDN w:val="0"/>
        <w:outlineLvl w:val="0"/>
        <w:rPr>
          <w:rFonts w:eastAsia="Calibri"/>
          <w:b/>
          <w:sz w:val="24"/>
          <w:szCs w:val="24"/>
        </w:rPr>
      </w:pPr>
      <w:bookmarkStart w:id="0" w:name="_Hlk152923923"/>
      <w:r w:rsidRPr="009766B2">
        <w:rPr>
          <w:rFonts w:eastAsia="Calibri"/>
          <w:sz w:val="24"/>
          <w:szCs w:val="24"/>
        </w:rPr>
        <w:t>от 29 сентября 2025 года №</w:t>
      </w:r>
      <w:r w:rsidR="00BF31E3">
        <w:rPr>
          <w:rFonts w:eastAsia="Calibri"/>
          <w:sz w:val="24"/>
          <w:szCs w:val="24"/>
        </w:rPr>
        <w:t xml:space="preserve"> 27</w:t>
      </w:r>
      <w:bookmarkStart w:id="1" w:name="_GoBack"/>
      <w:bookmarkEnd w:id="1"/>
      <w:r w:rsidR="00BF31E3">
        <w:rPr>
          <w:rFonts w:eastAsia="Calibri"/>
          <w:sz w:val="24"/>
          <w:szCs w:val="24"/>
        </w:rPr>
        <w:t>6</w:t>
      </w:r>
    </w:p>
    <w:bookmarkEnd w:id="0"/>
    <w:p w14:paraId="03161D6C" w14:textId="77777777" w:rsidR="009766B2" w:rsidRPr="009766B2" w:rsidRDefault="009766B2" w:rsidP="009766B2">
      <w:pPr>
        <w:suppressLineNumbers/>
        <w:tabs>
          <w:tab w:val="left" w:pos="4536"/>
        </w:tabs>
        <w:rPr>
          <w:rFonts w:eastAsia="Calibri"/>
          <w:bCs/>
          <w:sz w:val="24"/>
          <w:szCs w:val="24"/>
          <w:lang w:eastAsia="en-US"/>
        </w:rPr>
      </w:pPr>
      <w:r w:rsidRPr="009766B2">
        <w:rPr>
          <w:rFonts w:eastAsia="Calibri"/>
          <w:bCs/>
          <w:sz w:val="24"/>
          <w:szCs w:val="24"/>
          <w:lang w:eastAsia="en-US"/>
        </w:rPr>
        <w:t xml:space="preserve">г. Нязепетровск </w:t>
      </w:r>
    </w:p>
    <w:p w14:paraId="72F74F01" w14:textId="77777777" w:rsidR="009A00D6" w:rsidRDefault="009A00D6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</w:tblGrid>
      <w:tr w:rsidR="009A00D6" w14:paraId="2C35CB0C" w14:textId="77777777" w:rsidTr="00BF31E3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9ED3F3" w14:textId="77777777" w:rsidR="009A00D6" w:rsidRDefault="00EE7257" w:rsidP="00EE72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A41396">
              <w:rPr>
                <w:sz w:val="24"/>
                <w:szCs w:val="24"/>
              </w:rPr>
              <w:t xml:space="preserve"> в решение Собрания депутатов Нязепетровского муниципального округа Челябинской области от 27 января 2025 года № 143 </w:t>
            </w:r>
          </w:p>
        </w:tc>
      </w:tr>
    </w:tbl>
    <w:p w14:paraId="7E684439" w14:textId="17AA9642" w:rsidR="009A00D6" w:rsidRDefault="00A41396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</w:p>
    <w:p w14:paraId="010E2C68" w14:textId="77777777" w:rsidR="009A00D6" w:rsidRDefault="009A00D6">
      <w:pPr>
        <w:widowControl w:val="0"/>
        <w:autoSpaceDE w:val="0"/>
        <w:autoSpaceDN w:val="0"/>
        <w:adjustRightInd w:val="0"/>
        <w:jc w:val="both"/>
        <w:outlineLvl w:val="0"/>
      </w:pPr>
    </w:p>
    <w:p w14:paraId="17CA4243" w14:textId="07E94E7F" w:rsidR="009A00D6" w:rsidRDefault="00A4139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</w:t>
      </w:r>
      <w:r w:rsidR="00102975">
        <w:rPr>
          <w:bCs/>
          <w:sz w:val="24"/>
          <w:szCs w:val="24"/>
        </w:rPr>
        <w:t xml:space="preserve"> </w:t>
      </w:r>
      <w:r w:rsidR="00102975" w:rsidRPr="00102975">
        <w:rPr>
          <w:bCs/>
          <w:sz w:val="24"/>
          <w:szCs w:val="24"/>
        </w:rPr>
        <w:t xml:space="preserve">от 15 декабря 2001 г. </w:t>
      </w:r>
      <w:r w:rsidR="00102975">
        <w:rPr>
          <w:bCs/>
          <w:sz w:val="24"/>
          <w:szCs w:val="24"/>
        </w:rPr>
        <w:t>№</w:t>
      </w:r>
      <w:r w:rsidR="00102975" w:rsidRPr="00102975">
        <w:rPr>
          <w:bCs/>
          <w:sz w:val="24"/>
          <w:szCs w:val="24"/>
        </w:rPr>
        <w:t xml:space="preserve"> 166-ФЗ</w:t>
      </w:r>
      <w:r>
        <w:rPr>
          <w:bCs/>
          <w:sz w:val="24"/>
          <w:szCs w:val="24"/>
        </w:rPr>
        <w:t xml:space="preserve"> «О государственном пенсионном обеспечении в Российской Федерации», Законом Челябинской области от 30 мая 2007 г.</w:t>
      </w:r>
      <w:r w:rsidR="001029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144-ЗО «О регулировании муниципальной службы в Челябинской области», постановлением Губернатора Челябинской области от 24 марта </w:t>
      </w:r>
      <w:r w:rsidR="00102975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2010 г.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области»</w:t>
      </w:r>
      <w:r>
        <w:rPr>
          <w:sz w:val="24"/>
          <w:szCs w:val="24"/>
        </w:rPr>
        <w:t xml:space="preserve"> Собрание депутатов Нязепетровского муниципального округа Челябинской области  </w:t>
      </w:r>
    </w:p>
    <w:p w14:paraId="455CCBD3" w14:textId="77777777" w:rsidR="009A00D6" w:rsidRDefault="009A00D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14:paraId="14042792" w14:textId="77777777" w:rsidR="009A00D6" w:rsidRDefault="00A41396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Style w:val="aa"/>
        </w:rPr>
      </w:pPr>
      <w:r>
        <w:rPr>
          <w:rStyle w:val="aa"/>
        </w:rPr>
        <w:t>РЕШАЕТ:</w:t>
      </w:r>
    </w:p>
    <w:p w14:paraId="7E6ED9F6" w14:textId="77777777" w:rsidR="009A00D6" w:rsidRDefault="009A00D6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DACAEF8" w14:textId="3AFE9496" w:rsidR="009A00D6" w:rsidRDefault="00A41396">
      <w:pPr>
        <w:pStyle w:val="11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Положение о назначении и выплате пенсии за выслугу лет лицам, замещавшим должности муниципальной службы Нязепетровского муниципального округа, утвержденное решением Собрания депутатов Нязепетровского муниципального округа Челябинской области от 27 января 2025 года № 143 «Об утверждении Положения о назначении и выплате пенсии за выслугу лет лицам, замещавшим должности муниципальной службы Нязепетровского муниципального округа», </w:t>
      </w:r>
      <w:r w:rsidR="00EE7257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C162FE" w14:textId="77777777" w:rsidR="00EE7257" w:rsidRDefault="00EE7257">
      <w:pPr>
        <w:pStyle w:val="11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пункт 10 Положения изложить в следующей редакции:</w:t>
      </w:r>
    </w:p>
    <w:p w14:paraId="69FF90B3" w14:textId="4053FE99" w:rsidR="003649E8" w:rsidRDefault="00A41396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t>«</w:t>
      </w:r>
      <w:bookmarkStart w:id="2" w:name="sub_110"/>
      <w:r>
        <w:rPr>
          <w:rFonts w:eastAsia="Calibri"/>
          <w:sz w:val="24"/>
          <w:szCs w:val="24"/>
        </w:rPr>
        <w:t>10.</w:t>
      </w:r>
      <w:r w:rsidR="00102975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Лицам, замещавшим должности муниципальной службы Нязепетровского муниципального округа, назначается пенсия за выслугу лет в форм</w:t>
      </w:r>
      <w:r w:rsidR="002D4B21">
        <w:rPr>
          <w:rFonts w:eastAsia="Calibri"/>
          <w:sz w:val="24"/>
          <w:szCs w:val="24"/>
        </w:rPr>
        <w:t>е ежемесячной выплаты исходя</w:t>
      </w:r>
      <w:r w:rsidR="00EE7257">
        <w:rPr>
          <w:rFonts w:eastAsia="Calibri"/>
          <w:sz w:val="24"/>
          <w:szCs w:val="24"/>
        </w:rPr>
        <w:t xml:space="preserve"> из должностного</w:t>
      </w:r>
      <w:r w:rsidR="008A586B">
        <w:rPr>
          <w:rFonts w:eastAsia="Calibri"/>
          <w:sz w:val="24"/>
          <w:szCs w:val="24"/>
        </w:rPr>
        <w:t xml:space="preserve"> оклада муниципального служащего в соответствии с замещаемой им должностью муниципальной службы и месячной надбавки муниципального служащего в соответствии с присвоенным ему классным чином муниципальной службы на дату увольнения с муниципальной службы Нязепетровского муниципального округа либо на день достижения возраста, дающего право на пенсию по старости по их заявлению, в следующих размерах</w:t>
      </w:r>
      <w:r>
        <w:rPr>
          <w:rFonts w:eastAsia="Calibri"/>
          <w:sz w:val="24"/>
          <w:szCs w:val="24"/>
        </w:rPr>
        <w:t>:</w:t>
      </w:r>
      <w:bookmarkEnd w:id="2"/>
    </w:p>
    <w:p w14:paraId="0C5F087C" w14:textId="45A2AEB1" w:rsidR="003649E8" w:rsidRPr="002D4B21" w:rsidRDefault="003649E8" w:rsidP="003649E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4"/>
          <w:szCs w:val="24"/>
        </w:rPr>
      </w:pPr>
      <w:r w:rsidRPr="003649E8">
        <w:rPr>
          <w:rFonts w:eastAsia="Calibri"/>
          <w:sz w:val="24"/>
          <w:szCs w:val="24"/>
        </w:rPr>
        <w:t>1)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г. № 166-ФЗ «О государственном пенсионном обеспечении в Российской Федерации» - в р</w:t>
      </w:r>
      <w:r>
        <w:rPr>
          <w:rFonts w:eastAsia="Calibri"/>
          <w:sz w:val="24"/>
          <w:szCs w:val="24"/>
        </w:rPr>
        <w:t>азмере 65 процентов</w:t>
      </w:r>
      <w:r w:rsidR="002D4B21" w:rsidRPr="002D4B21">
        <w:rPr>
          <w:rFonts w:eastAsia="Calibri"/>
          <w:color w:val="FF0000"/>
          <w:sz w:val="24"/>
          <w:szCs w:val="24"/>
        </w:rPr>
        <w:t xml:space="preserve"> </w:t>
      </w:r>
      <w:r w:rsidR="002D4B21" w:rsidRPr="002D4B21">
        <w:rPr>
          <w:rFonts w:eastAsia="Calibri"/>
          <w:color w:val="000000" w:themeColor="text1"/>
          <w:sz w:val="24"/>
          <w:szCs w:val="24"/>
        </w:rPr>
        <w:t xml:space="preserve">должностного оклада и надбавки за классный чин </w:t>
      </w:r>
      <w:r w:rsidRPr="002D4B21">
        <w:rPr>
          <w:rFonts w:eastAsia="Calibri"/>
          <w:color w:val="000000" w:themeColor="text1"/>
          <w:sz w:val="24"/>
          <w:szCs w:val="24"/>
        </w:rPr>
        <w:t xml:space="preserve"> по соответствующей должности муниципальной службы;</w:t>
      </w:r>
    </w:p>
    <w:p w14:paraId="34D52E47" w14:textId="3BDC8983" w:rsidR="003649E8" w:rsidRPr="002D4B21" w:rsidRDefault="003649E8" w:rsidP="003649E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4"/>
          <w:szCs w:val="24"/>
        </w:rPr>
      </w:pPr>
      <w:r w:rsidRPr="002D4B21">
        <w:rPr>
          <w:rFonts w:eastAsia="Calibri"/>
          <w:color w:val="000000" w:themeColor="text1"/>
          <w:sz w:val="24"/>
          <w:szCs w:val="24"/>
        </w:rPr>
        <w:lastRenderedPageBreak/>
        <w:t xml:space="preserve">2) при наличии стажа муниципальной службы свыше 20 до 25 лет включительно - в размере 100 процентов </w:t>
      </w:r>
      <w:r w:rsidR="0017706B" w:rsidRPr="002D4B21">
        <w:rPr>
          <w:rFonts w:eastAsia="Calibri"/>
          <w:color w:val="000000" w:themeColor="text1"/>
          <w:sz w:val="24"/>
          <w:szCs w:val="24"/>
        </w:rPr>
        <w:t>должностного оклада и надбавки за классный чин</w:t>
      </w:r>
      <w:r w:rsidRPr="002D4B21">
        <w:rPr>
          <w:rFonts w:eastAsia="Calibri"/>
          <w:color w:val="000000" w:themeColor="text1"/>
          <w:sz w:val="24"/>
          <w:szCs w:val="24"/>
        </w:rPr>
        <w:t xml:space="preserve"> по соответствующей должности муниципальной службы;</w:t>
      </w:r>
    </w:p>
    <w:p w14:paraId="715D1A3B" w14:textId="0E1A99AE" w:rsidR="009A00D6" w:rsidRPr="002D4B21" w:rsidRDefault="003649E8" w:rsidP="003649E8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D4B21">
        <w:rPr>
          <w:rFonts w:eastAsia="Calibri"/>
          <w:color w:val="000000" w:themeColor="text1"/>
          <w:sz w:val="24"/>
          <w:szCs w:val="24"/>
        </w:rPr>
        <w:t xml:space="preserve">3) при наличии стажа муниципальной службы свыше 25 лет - в размере 135 процентов </w:t>
      </w:r>
      <w:r w:rsidR="002D4B21" w:rsidRPr="002D4B21">
        <w:rPr>
          <w:rFonts w:eastAsia="Calibri"/>
          <w:color w:val="000000" w:themeColor="text1"/>
          <w:sz w:val="24"/>
          <w:szCs w:val="24"/>
        </w:rPr>
        <w:t xml:space="preserve">должностного оклада и надбавки за классный чин </w:t>
      </w:r>
      <w:r w:rsidRPr="002D4B21">
        <w:rPr>
          <w:rFonts w:eastAsia="Calibri"/>
          <w:color w:val="000000" w:themeColor="text1"/>
          <w:sz w:val="24"/>
          <w:szCs w:val="24"/>
        </w:rPr>
        <w:t>по соответствующей должности муниципальной службы.</w:t>
      </w:r>
      <w:r w:rsidR="00EE7257" w:rsidRPr="002D4B21">
        <w:rPr>
          <w:color w:val="000000" w:themeColor="text1"/>
        </w:rPr>
        <w:t>»;</w:t>
      </w:r>
    </w:p>
    <w:p w14:paraId="1BC42B5E" w14:textId="77777777" w:rsidR="003649E8" w:rsidRDefault="00EE7257" w:rsidP="003649E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2)</w:t>
      </w:r>
      <w:r w:rsidR="003649E8" w:rsidRPr="008559C3">
        <w:rPr>
          <w:color w:val="000000" w:themeColor="text1"/>
          <w:sz w:val="24"/>
          <w:szCs w:val="24"/>
        </w:rPr>
        <w:t xml:space="preserve"> подпункт 3 пункта 12</w:t>
      </w:r>
      <w:r w:rsidR="008559C3" w:rsidRPr="008559C3">
        <w:rPr>
          <w:sz w:val="24"/>
          <w:szCs w:val="24"/>
        </w:rPr>
        <w:t xml:space="preserve"> </w:t>
      </w:r>
      <w:r w:rsidR="008559C3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изложить</w:t>
      </w:r>
      <w:r w:rsidR="008559C3">
        <w:rPr>
          <w:sz w:val="24"/>
          <w:szCs w:val="24"/>
        </w:rPr>
        <w:t xml:space="preserve"> в следующей редакции:</w:t>
      </w:r>
    </w:p>
    <w:p w14:paraId="4FC07835" w14:textId="77777777" w:rsidR="008559C3" w:rsidRDefault="008559C3" w:rsidP="00EE72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«3) справка о размере </w:t>
      </w:r>
      <w:r w:rsidR="00EE7257">
        <w:rPr>
          <w:sz w:val="24"/>
          <w:szCs w:val="24"/>
        </w:rPr>
        <w:t>должностного оклада и надбавки за классный чин</w:t>
      </w:r>
      <w:r>
        <w:rPr>
          <w:sz w:val="24"/>
          <w:szCs w:val="24"/>
        </w:rPr>
        <w:t xml:space="preserve"> </w:t>
      </w:r>
      <w:r w:rsidR="00EE7257" w:rsidRPr="00EE7257">
        <w:rPr>
          <w:sz w:val="24"/>
          <w:szCs w:val="24"/>
        </w:rPr>
        <w:t>лица, замещавшего должность муниципальной службы Нязепетровского муниципального округа, для назначения (перерасчета) пенсии за выслугу лет</w:t>
      </w:r>
      <w:r w:rsidR="00EE7257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2 к настоящему Положению);»</w:t>
      </w:r>
      <w:r w:rsidR="00EE7257">
        <w:rPr>
          <w:sz w:val="24"/>
          <w:szCs w:val="24"/>
        </w:rPr>
        <w:t>;</w:t>
      </w:r>
    </w:p>
    <w:p w14:paraId="25D078E6" w14:textId="77777777" w:rsidR="003649E8" w:rsidRPr="008559C3" w:rsidRDefault="00EE7257" w:rsidP="008559C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sz w:val="24"/>
          <w:szCs w:val="24"/>
        </w:rPr>
        <w:t xml:space="preserve">3) </w:t>
      </w:r>
      <w:r w:rsidR="008559C3">
        <w:rPr>
          <w:sz w:val="24"/>
          <w:szCs w:val="24"/>
        </w:rPr>
        <w:t>приложе</w:t>
      </w:r>
      <w:r>
        <w:rPr>
          <w:sz w:val="24"/>
          <w:szCs w:val="24"/>
        </w:rPr>
        <w:t>ние</w:t>
      </w:r>
      <w:r w:rsidR="008559C3">
        <w:rPr>
          <w:sz w:val="24"/>
          <w:szCs w:val="24"/>
        </w:rPr>
        <w:t xml:space="preserve"> 2 к Положению </w:t>
      </w:r>
      <w:r>
        <w:rPr>
          <w:sz w:val="24"/>
          <w:szCs w:val="24"/>
        </w:rPr>
        <w:t>изложить в новой редакции (прилагается)</w:t>
      </w:r>
      <w:r w:rsidR="008559C3">
        <w:rPr>
          <w:sz w:val="24"/>
          <w:szCs w:val="24"/>
        </w:rPr>
        <w:t>.</w:t>
      </w:r>
    </w:p>
    <w:p w14:paraId="49BADBC2" w14:textId="722F63BA" w:rsidR="009A00D6" w:rsidRDefault="00A413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2.</w:t>
      </w:r>
      <w:r w:rsidR="00102975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подлежит официальному опубликованию на Сайте Нязепетровского муниципального района Челябинской области (</w:t>
      </w:r>
      <w:r>
        <w:rPr>
          <w:rFonts w:eastAsiaTheme="minorHAnsi"/>
          <w:sz w:val="24"/>
          <w:szCs w:val="22"/>
          <w:lang w:eastAsia="en-US"/>
        </w:rPr>
        <w:t>www.nzpr.ru, регистрация в качестве сетевого издания: Эл № ФС77-81111 от 17 мая 2021 г.</w:t>
      </w:r>
      <w:r>
        <w:rPr>
          <w:sz w:val="24"/>
          <w:szCs w:val="24"/>
        </w:rPr>
        <w:t>).</w:t>
      </w:r>
    </w:p>
    <w:p w14:paraId="208D70E7" w14:textId="44179962" w:rsidR="009A00D6" w:rsidRDefault="00A413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 w:themeColor="text1"/>
          <w:sz w:val="24"/>
          <w:szCs w:val="24"/>
        </w:rPr>
        <w:t>Настоящее решение вступает в силу со дня его подписания и распространяется на</w:t>
      </w:r>
      <w:r w:rsidR="0010297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правоотношения, возникшие с 27 января 2025 года.</w:t>
      </w:r>
    </w:p>
    <w:p w14:paraId="6D311612" w14:textId="77777777" w:rsidR="009A00D6" w:rsidRDefault="00A413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Theme="minorEastAsia"/>
          <w:sz w:val="24"/>
          <w:szCs w:val="24"/>
        </w:rPr>
        <w:t xml:space="preserve">Контроль исполнения настоящего решения возложить на постоянную комиссию Собрания депутатов по экономике, бюджету, финансам, вопросам налогообложения, жилищно-коммунального, транспортного, торгового и бытового обслуживания населения            </w:t>
      </w:r>
      <w:proofErr w:type="gramStart"/>
      <w:r>
        <w:rPr>
          <w:rFonts w:eastAsiaTheme="minorEastAsia"/>
          <w:sz w:val="24"/>
          <w:szCs w:val="24"/>
        </w:rPr>
        <w:t xml:space="preserve">   (</w:t>
      </w:r>
      <w:proofErr w:type="gramEnd"/>
      <w:r>
        <w:rPr>
          <w:rFonts w:eastAsiaTheme="minorEastAsia"/>
          <w:sz w:val="24"/>
          <w:szCs w:val="24"/>
        </w:rPr>
        <w:t>Телятников Б.М.).</w:t>
      </w:r>
    </w:p>
    <w:p w14:paraId="0F28ADAC" w14:textId="77777777" w:rsidR="009A00D6" w:rsidRDefault="009A00D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69B6026" w14:textId="77777777" w:rsidR="009A00D6" w:rsidRDefault="009A00D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1C46247" w14:textId="77777777" w:rsidR="009A00D6" w:rsidRDefault="009A00D6">
      <w:pPr>
        <w:jc w:val="both"/>
        <w:rPr>
          <w:sz w:val="24"/>
          <w:szCs w:val="24"/>
        </w:rPr>
      </w:pPr>
    </w:p>
    <w:p w14:paraId="55FB1AC7" w14:textId="77777777" w:rsidR="009A00D6" w:rsidRDefault="00A413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1D3F2E18" w14:textId="77777777" w:rsidR="009A00D6" w:rsidRDefault="00A41396">
      <w:pPr>
        <w:jc w:val="both"/>
        <w:rPr>
          <w:sz w:val="24"/>
          <w:szCs w:val="24"/>
        </w:rPr>
      </w:pPr>
      <w:r>
        <w:rPr>
          <w:sz w:val="24"/>
          <w:szCs w:val="24"/>
        </w:rPr>
        <w:t>Нязепетровского 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А.Г. Бунаков</w:t>
      </w:r>
    </w:p>
    <w:p w14:paraId="1BD8147B" w14:textId="77777777" w:rsidR="009A00D6" w:rsidRDefault="009A00D6">
      <w:pPr>
        <w:jc w:val="both"/>
        <w:rPr>
          <w:sz w:val="24"/>
          <w:szCs w:val="24"/>
        </w:rPr>
      </w:pPr>
    </w:p>
    <w:p w14:paraId="4B966A48" w14:textId="77777777" w:rsidR="009A00D6" w:rsidRDefault="009A00D6">
      <w:pPr>
        <w:jc w:val="both"/>
        <w:rPr>
          <w:sz w:val="24"/>
          <w:szCs w:val="24"/>
        </w:rPr>
      </w:pPr>
    </w:p>
    <w:p w14:paraId="64781D74" w14:textId="77777777" w:rsidR="009A00D6" w:rsidRDefault="00A4139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Нязепетровского</w:t>
      </w:r>
    </w:p>
    <w:p w14:paraId="6F0EC80D" w14:textId="77777777" w:rsidR="009A00D6" w:rsidRDefault="00A41396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С.А. Кравцов</w:t>
      </w:r>
    </w:p>
    <w:p w14:paraId="251D7D8E" w14:textId="77777777" w:rsidR="00EE7257" w:rsidRDefault="00EE7257">
      <w:pPr>
        <w:jc w:val="both"/>
        <w:rPr>
          <w:sz w:val="24"/>
          <w:szCs w:val="24"/>
        </w:rPr>
      </w:pPr>
    </w:p>
    <w:p w14:paraId="77667A89" w14:textId="77777777" w:rsidR="00EE7257" w:rsidRDefault="00EE7257">
      <w:pPr>
        <w:jc w:val="both"/>
        <w:rPr>
          <w:sz w:val="24"/>
          <w:szCs w:val="24"/>
        </w:rPr>
      </w:pPr>
    </w:p>
    <w:p w14:paraId="3177E4B0" w14:textId="77777777" w:rsidR="00EE7257" w:rsidRDefault="00EE7257">
      <w:pPr>
        <w:jc w:val="both"/>
        <w:rPr>
          <w:sz w:val="24"/>
          <w:szCs w:val="24"/>
        </w:rPr>
      </w:pPr>
    </w:p>
    <w:p w14:paraId="5F8D04C9" w14:textId="77777777" w:rsidR="00EE7257" w:rsidRDefault="00EE7257">
      <w:pPr>
        <w:jc w:val="both"/>
        <w:rPr>
          <w:sz w:val="24"/>
          <w:szCs w:val="24"/>
        </w:rPr>
      </w:pPr>
    </w:p>
    <w:p w14:paraId="3FFD6C7C" w14:textId="77777777" w:rsidR="00EE7257" w:rsidRDefault="00EE7257">
      <w:pPr>
        <w:jc w:val="both"/>
        <w:rPr>
          <w:sz w:val="24"/>
          <w:szCs w:val="24"/>
        </w:rPr>
      </w:pPr>
    </w:p>
    <w:p w14:paraId="7837A63D" w14:textId="77777777" w:rsidR="00EE7257" w:rsidRDefault="00EE7257">
      <w:pPr>
        <w:jc w:val="both"/>
        <w:rPr>
          <w:sz w:val="24"/>
          <w:szCs w:val="24"/>
        </w:rPr>
      </w:pPr>
    </w:p>
    <w:p w14:paraId="09F16029" w14:textId="77777777" w:rsidR="00EE7257" w:rsidRDefault="00EE7257">
      <w:pPr>
        <w:jc w:val="both"/>
        <w:rPr>
          <w:sz w:val="24"/>
          <w:szCs w:val="24"/>
        </w:rPr>
      </w:pPr>
    </w:p>
    <w:p w14:paraId="0C02AAE3" w14:textId="77777777" w:rsidR="00EE7257" w:rsidRDefault="00EE7257">
      <w:pPr>
        <w:jc w:val="both"/>
        <w:rPr>
          <w:sz w:val="24"/>
          <w:szCs w:val="24"/>
        </w:rPr>
      </w:pPr>
    </w:p>
    <w:p w14:paraId="5D627D76" w14:textId="77777777" w:rsidR="00EE7257" w:rsidRDefault="00EE7257">
      <w:pPr>
        <w:jc w:val="both"/>
        <w:rPr>
          <w:sz w:val="24"/>
          <w:szCs w:val="24"/>
        </w:rPr>
      </w:pPr>
    </w:p>
    <w:p w14:paraId="2673FE25" w14:textId="77777777" w:rsidR="00EE7257" w:rsidRDefault="00EE7257">
      <w:pPr>
        <w:jc w:val="both"/>
        <w:rPr>
          <w:sz w:val="24"/>
          <w:szCs w:val="24"/>
        </w:rPr>
      </w:pPr>
    </w:p>
    <w:p w14:paraId="4AE9A8F5" w14:textId="77777777" w:rsidR="00EE7257" w:rsidRDefault="00EE7257">
      <w:pPr>
        <w:jc w:val="both"/>
        <w:rPr>
          <w:sz w:val="24"/>
          <w:szCs w:val="24"/>
        </w:rPr>
      </w:pPr>
    </w:p>
    <w:p w14:paraId="01039ED7" w14:textId="77777777" w:rsidR="00EE7257" w:rsidRDefault="00EE7257">
      <w:pPr>
        <w:jc w:val="both"/>
        <w:rPr>
          <w:sz w:val="24"/>
          <w:szCs w:val="24"/>
        </w:rPr>
      </w:pPr>
    </w:p>
    <w:p w14:paraId="02F15DCC" w14:textId="77777777" w:rsidR="00EE7257" w:rsidRDefault="00EE7257">
      <w:pPr>
        <w:jc w:val="both"/>
        <w:rPr>
          <w:sz w:val="24"/>
          <w:szCs w:val="24"/>
        </w:rPr>
      </w:pPr>
    </w:p>
    <w:p w14:paraId="00A81DBA" w14:textId="77777777" w:rsidR="00EE7257" w:rsidRDefault="00EE7257">
      <w:pPr>
        <w:jc w:val="both"/>
        <w:rPr>
          <w:sz w:val="24"/>
          <w:szCs w:val="24"/>
        </w:rPr>
      </w:pPr>
    </w:p>
    <w:p w14:paraId="4C89138A" w14:textId="77777777" w:rsidR="00EE7257" w:rsidRDefault="00EE7257">
      <w:pPr>
        <w:jc w:val="both"/>
        <w:rPr>
          <w:sz w:val="24"/>
          <w:szCs w:val="24"/>
        </w:rPr>
      </w:pPr>
    </w:p>
    <w:p w14:paraId="41BF71B7" w14:textId="77777777" w:rsidR="00EE7257" w:rsidRDefault="00EE7257">
      <w:pPr>
        <w:jc w:val="both"/>
        <w:rPr>
          <w:sz w:val="24"/>
          <w:szCs w:val="24"/>
        </w:rPr>
      </w:pPr>
    </w:p>
    <w:p w14:paraId="687A53EB" w14:textId="77777777" w:rsidR="00EE7257" w:rsidRDefault="00EE7257">
      <w:pPr>
        <w:jc w:val="both"/>
        <w:rPr>
          <w:sz w:val="24"/>
          <w:szCs w:val="24"/>
        </w:rPr>
      </w:pPr>
    </w:p>
    <w:p w14:paraId="37F2416D" w14:textId="77777777" w:rsidR="00EE7257" w:rsidRDefault="00EE7257">
      <w:pPr>
        <w:jc w:val="both"/>
        <w:rPr>
          <w:sz w:val="24"/>
          <w:szCs w:val="24"/>
        </w:rPr>
      </w:pPr>
    </w:p>
    <w:p w14:paraId="63C4D161" w14:textId="06531515" w:rsidR="00EE7257" w:rsidRDefault="00EE7257">
      <w:pPr>
        <w:jc w:val="both"/>
        <w:rPr>
          <w:sz w:val="24"/>
          <w:szCs w:val="24"/>
        </w:rPr>
      </w:pPr>
    </w:p>
    <w:p w14:paraId="3C5C7576" w14:textId="4212F780" w:rsidR="009766B2" w:rsidRDefault="009766B2">
      <w:pPr>
        <w:jc w:val="both"/>
        <w:rPr>
          <w:sz w:val="24"/>
          <w:szCs w:val="24"/>
        </w:rPr>
      </w:pPr>
    </w:p>
    <w:p w14:paraId="6CADB5D9" w14:textId="5F26498E" w:rsidR="009766B2" w:rsidRDefault="009766B2">
      <w:pPr>
        <w:jc w:val="both"/>
        <w:rPr>
          <w:sz w:val="24"/>
          <w:szCs w:val="24"/>
        </w:rPr>
      </w:pPr>
    </w:p>
    <w:p w14:paraId="5AE0B303" w14:textId="77777777" w:rsidR="009766B2" w:rsidRDefault="009766B2">
      <w:pPr>
        <w:jc w:val="both"/>
        <w:rPr>
          <w:sz w:val="24"/>
          <w:szCs w:val="24"/>
        </w:rPr>
      </w:pPr>
    </w:p>
    <w:p w14:paraId="10A16DD4" w14:textId="77777777" w:rsidR="00EE7257" w:rsidRDefault="00EE7257">
      <w:pPr>
        <w:jc w:val="both"/>
        <w:rPr>
          <w:sz w:val="24"/>
          <w:szCs w:val="24"/>
        </w:rPr>
      </w:pPr>
    </w:p>
    <w:p w14:paraId="1BFF0D99" w14:textId="77777777" w:rsidR="00EE7257" w:rsidRDefault="00EE7257">
      <w:pPr>
        <w:jc w:val="both"/>
        <w:rPr>
          <w:sz w:val="24"/>
          <w:szCs w:val="24"/>
        </w:rPr>
      </w:pPr>
    </w:p>
    <w:p w14:paraId="22B9672C" w14:textId="77777777" w:rsidR="00EE7257" w:rsidRDefault="00EE7257">
      <w:pPr>
        <w:jc w:val="both"/>
        <w:rPr>
          <w:sz w:val="24"/>
          <w:szCs w:val="24"/>
        </w:rPr>
      </w:pPr>
    </w:p>
    <w:p w14:paraId="3DB7CC7D" w14:textId="77777777" w:rsidR="00EE7257" w:rsidRDefault="00EE7257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642"/>
      </w:tblGrid>
      <w:tr w:rsidR="00102975" w14:paraId="621C7136" w14:textId="77777777" w:rsidTr="0010297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77597D6B" w14:textId="77777777" w:rsidR="00102975" w:rsidRPr="00102975" w:rsidRDefault="00102975" w:rsidP="0010297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02975">
              <w:rPr>
                <w:sz w:val="24"/>
                <w:szCs w:val="24"/>
              </w:rPr>
              <w:lastRenderedPageBreak/>
              <w:t>Приложение 2</w:t>
            </w:r>
          </w:p>
          <w:p w14:paraId="42C253FA" w14:textId="4BF0832F" w:rsidR="00102975" w:rsidRPr="00102975" w:rsidRDefault="00102975" w:rsidP="00636DD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02975">
              <w:rPr>
                <w:sz w:val="24"/>
                <w:szCs w:val="24"/>
              </w:rPr>
              <w:t>к Положению о назначении</w:t>
            </w:r>
            <w:r>
              <w:rPr>
                <w:sz w:val="24"/>
                <w:szCs w:val="24"/>
              </w:rPr>
              <w:t xml:space="preserve"> </w:t>
            </w:r>
            <w:r w:rsidRPr="00102975">
              <w:rPr>
                <w:sz w:val="24"/>
                <w:szCs w:val="24"/>
              </w:rPr>
              <w:t>и выплате пенсии за выслугу лет лицам, замещавшим должности муниципальной службы Нязепетровского муниципального округа</w:t>
            </w:r>
          </w:p>
          <w:p w14:paraId="60E591EF" w14:textId="4565E383" w:rsidR="00102975" w:rsidRDefault="00102975" w:rsidP="00636DD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02975">
              <w:rPr>
                <w:sz w:val="24"/>
                <w:szCs w:val="24"/>
              </w:rPr>
              <w:t>(в редакции решения Собрания депутатов Нязепетровского муниципального округа Челябинской области от 29 сентября 2025 г</w:t>
            </w:r>
            <w:r>
              <w:rPr>
                <w:sz w:val="24"/>
                <w:szCs w:val="24"/>
              </w:rPr>
              <w:t>ода</w:t>
            </w:r>
            <w:r w:rsidRPr="00102975">
              <w:rPr>
                <w:sz w:val="24"/>
                <w:szCs w:val="24"/>
              </w:rPr>
              <w:t xml:space="preserve"> № </w:t>
            </w:r>
            <w:r w:rsidR="00BF31E3">
              <w:rPr>
                <w:sz w:val="24"/>
                <w:szCs w:val="24"/>
              </w:rPr>
              <w:t>276</w:t>
            </w:r>
            <w:r w:rsidRPr="00102975">
              <w:rPr>
                <w:sz w:val="24"/>
                <w:szCs w:val="24"/>
              </w:rPr>
              <w:t>)</w:t>
            </w:r>
          </w:p>
        </w:tc>
      </w:tr>
    </w:tbl>
    <w:p w14:paraId="348EE740" w14:textId="77777777" w:rsidR="00EE7257" w:rsidRPr="00EE7257" w:rsidRDefault="00EE7257" w:rsidP="00EE7257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694A6082" w14:textId="77777777" w:rsidR="0008461F" w:rsidRDefault="0008461F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654865" w14:textId="77777777" w:rsidR="0008461F" w:rsidRDefault="0008461F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973D7A" w14:textId="77777777" w:rsidR="00EE7257" w:rsidRPr="00EE7257" w:rsidRDefault="00EE7257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7257">
        <w:rPr>
          <w:sz w:val="24"/>
          <w:szCs w:val="24"/>
        </w:rPr>
        <w:t>Справка</w:t>
      </w:r>
    </w:p>
    <w:p w14:paraId="3A1E7C03" w14:textId="77777777" w:rsidR="00EE7257" w:rsidRPr="00EE7257" w:rsidRDefault="00EE7257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7257">
        <w:rPr>
          <w:sz w:val="24"/>
          <w:szCs w:val="24"/>
        </w:rPr>
        <w:t xml:space="preserve">о </w:t>
      </w:r>
      <w:r w:rsidR="0008461F">
        <w:rPr>
          <w:sz w:val="24"/>
          <w:szCs w:val="24"/>
        </w:rPr>
        <w:t>размере должностного оклада</w:t>
      </w:r>
      <w:r w:rsidR="0008461F" w:rsidRPr="0008461F">
        <w:rPr>
          <w:sz w:val="24"/>
          <w:szCs w:val="24"/>
        </w:rPr>
        <w:t xml:space="preserve"> </w:t>
      </w:r>
      <w:r w:rsidR="0008461F">
        <w:rPr>
          <w:sz w:val="24"/>
          <w:szCs w:val="24"/>
        </w:rPr>
        <w:t>и надбавки за классный чин лица</w:t>
      </w:r>
      <w:r w:rsidRPr="00EE7257">
        <w:rPr>
          <w:sz w:val="24"/>
          <w:szCs w:val="24"/>
        </w:rPr>
        <w:t>, замещавшего должность муниципальной службы Нязепетровского муниципального округа,</w:t>
      </w:r>
    </w:p>
    <w:p w14:paraId="3E886152" w14:textId="77777777" w:rsidR="00EE7257" w:rsidRPr="00EE7257" w:rsidRDefault="00EE7257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7257">
        <w:rPr>
          <w:sz w:val="24"/>
          <w:szCs w:val="24"/>
        </w:rPr>
        <w:t xml:space="preserve"> для назначения (перерасчета) пенсии за выслугу лет</w:t>
      </w:r>
    </w:p>
    <w:p w14:paraId="110A65A7" w14:textId="77777777" w:rsidR="00EE7257" w:rsidRDefault="00EE7257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EA697F" w14:textId="77777777" w:rsidR="007E737C" w:rsidRPr="00EE7257" w:rsidRDefault="007E737C" w:rsidP="00EE72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DDFEF5" w14:textId="77777777" w:rsidR="00EE7257" w:rsidRPr="00EE7257" w:rsidRDefault="00EE7257" w:rsidP="00EE7257">
      <w:pPr>
        <w:autoSpaceDE w:val="0"/>
        <w:autoSpaceDN w:val="0"/>
        <w:adjustRightInd w:val="0"/>
        <w:rPr>
          <w:sz w:val="28"/>
          <w:szCs w:val="28"/>
        </w:rPr>
      </w:pPr>
      <w:r w:rsidRPr="00EE7257">
        <w:rPr>
          <w:sz w:val="24"/>
          <w:szCs w:val="24"/>
        </w:rPr>
        <w:tab/>
        <w:t>Размер должностного оклада</w:t>
      </w:r>
      <w:r w:rsidRPr="00EE7257">
        <w:rPr>
          <w:sz w:val="28"/>
          <w:szCs w:val="28"/>
        </w:rPr>
        <w:t xml:space="preserve"> </w:t>
      </w:r>
      <w:r w:rsidR="0008461F">
        <w:rPr>
          <w:sz w:val="24"/>
          <w:szCs w:val="24"/>
        </w:rPr>
        <w:t xml:space="preserve">и надбавки за классный чин </w:t>
      </w:r>
      <w:r w:rsidRPr="00EE7257">
        <w:rPr>
          <w:sz w:val="28"/>
          <w:szCs w:val="28"/>
        </w:rPr>
        <w:t>____________________________________________________________________</w:t>
      </w:r>
    </w:p>
    <w:p w14:paraId="548AE454" w14:textId="77777777" w:rsidR="00EE7257" w:rsidRPr="00EE7257" w:rsidRDefault="00EE7257" w:rsidP="007E737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E7257">
        <w:rPr>
          <w:sz w:val="18"/>
          <w:szCs w:val="18"/>
        </w:rPr>
        <w:t>(фамилия, имя, отчество)</w:t>
      </w:r>
    </w:p>
    <w:p w14:paraId="6F6656EF" w14:textId="77777777" w:rsidR="00EE7257" w:rsidRDefault="0008461F" w:rsidP="007E737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замещавшего должность </w:t>
      </w:r>
      <w:r w:rsidR="00EE7257" w:rsidRPr="00EE7257">
        <w:rPr>
          <w:sz w:val="24"/>
          <w:szCs w:val="24"/>
        </w:rPr>
        <w:t>муни</w:t>
      </w:r>
      <w:r>
        <w:rPr>
          <w:sz w:val="24"/>
          <w:szCs w:val="24"/>
        </w:rPr>
        <w:t>ципальной службы</w:t>
      </w:r>
      <w:r w:rsidR="00EE7257" w:rsidRPr="00EE7257">
        <w:rPr>
          <w:sz w:val="24"/>
          <w:szCs w:val="24"/>
        </w:rPr>
        <w:t xml:space="preserve"> Нязепетровского муниципального округа </w:t>
      </w:r>
    </w:p>
    <w:p w14:paraId="442208A8" w14:textId="77777777" w:rsidR="007E737C" w:rsidRDefault="007E737C" w:rsidP="007E737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8B2FC5B" w14:textId="77777777" w:rsidR="007E737C" w:rsidRDefault="007E737C" w:rsidP="007E737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5881B68" w14:textId="77777777" w:rsidR="007E737C" w:rsidRPr="00EE7257" w:rsidRDefault="007E737C" w:rsidP="007E737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E737C">
        <w:rPr>
          <w:sz w:val="18"/>
          <w:szCs w:val="18"/>
        </w:rPr>
        <w:t>(наименование должности)</w:t>
      </w:r>
    </w:p>
    <w:p w14:paraId="41903149" w14:textId="77777777" w:rsidR="00EE7257" w:rsidRPr="00EE7257" w:rsidRDefault="00EE7257" w:rsidP="00EE7257">
      <w:pPr>
        <w:autoSpaceDE w:val="0"/>
        <w:autoSpaceDN w:val="0"/>
        <w:adjustRightInd w:val="0"/>
        <w:rPr>
          <w:sz w:val="28"/>
          <w:szCs w:val="28"/>
        </w:rPr>
      </w:pPr>
      <w:r w:rsidRPr="00EE7257">
        <w:rPr>
          <w:sz w:val="24"/>
          <w:szCs w:val="24"/>
        </w:rPr>
        <w:t>составляет:______________________________________________________________________________________________________________________________________________________________________________________________________________________________________</w:t>
      </w:r>
      <w:r w:rsidRPr="00EE7257">
        <w:rPr>
          <w:sz w:val="28"/>
          <w:szCs w:val="28"/>
        </w:rPr>
        <w:t xml:space="preserve"> </w:t>
      </w:r>
    </w:p>
    <w:p w14:paraId="53BF8274" w14:textId="77777777" w:rsidR="007E737C" w:rsidRDefault="007E737C" w:rsidP="007E737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(сумма цифрами и прописью)</w:t>
      </w:r>
    </w:p>
    <w:p w14:paraId="74FC7A2C" w14:textId="77777777" w:rsidR="007E737C" w:rsidRPr="007E737C" w:rsidRDefault="007E737C" w:rsidP="007E737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4E7E89E" w14:textId="561C00DF" w:rsidR="00EE7257" w:rsidRDefault="007E737C" w:rsidP="00EE7257">
      <w:pPr>
        <w:autoSpaceDE w:val="0"/>
        <w:autoSpaceDN w:val="0"/>
        <w:adjustRightInd w:val="0"/>
        <w:rPr>
          <w:sz w:val="24"/>
          <w:szCs w:val="24"/>
        </w:rPr>
      </w:pPr>
      <w:r w:rsidRPr="007E737C">
        <w:rPr>
          <w:sz w:val="24"/>
          <w:szCs w:val="24"/>
        </w:rPr>
        <w:t>в том числе</w:t>
      </w:r>
      <w:r>
        <w:rPr>
          <w:sz w:val="24"/>
          <w:szCs w:val="24"/>
        </w:rPr>
        <w:t>:</w:t>
      </w:r>
      <w:r w:rsidRPr="007E737C">
        <w:rPr>
          <w:sz w:val="24"/>
          <w:szCs w:val="24"/>
        </w:rPr>
        <w:t xml:space="preserve"> должностной оклад </w:t>
      </w:r>
      <w:r w:rsidR="007839F8">
        <w:rPr>
          <w:sz w:val="24"/>
          <w:szCs w:val="24"/>
        </w:rPr>
        <w:t>____________________________________</w:t>
      </w:r>
      <w:r w:rsidRPr="007E737C">
        <w:rPr>
          <w:sz w:val="24"/>
          <w:szCs w:val="24"/>
        </w:rPr>
        <w:t xml:space="preserve"> руб.</w:t>
      </w:r>
    </w:p>
    <w:p w14:paraId="1FD3A7FA" w14:textId="4D140A5A" w:rsidR="007E737C" w:rsidRPr="00EE7257" w:rsidRDefault="007E737C" w:rsidP="00EE725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надбавка за классный чин </w:t>
      </w:r>
      <w:r w:rsidR="007839F8">
        <w:rPr>
          <w:sz w:val="24"/>
          <w:szCs w:val="24"/>
        </w:rPr>
        <w:t>__________</w:t>
      </w:r>
      <w:r w:rsidR="0034209C">
        <w:rPr>
          <w:sz w:val="24"/>
          <w:szCs w:val="24"/>
        </w:rPr>
        <w:t>___________</w:t>
      </w:r>
      <w:r w:rsidR="007839F8">
        <w:rPr>
          <w:sz w:val="24"/>
          <w:szCs w:val="24"/>
        </w:rPr>
        <w:t>_________</w:t>
      </w:r>
      <w:r>
        <w:rPr>
          <w:sz w:val="24"/>
          <w:szCs w:val="24"/>
        </w:rPr>
        <w:t>___________</w:t>
      </w:r>
      <w:r w:rsidR="007839F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14:paraId="15DFEC9A" w14:textId="77777777" w:rsidR="00EE7257" w:rsidRDefault="00EE7257" w:rsidP="00EE7257">
      <w:pPr>
        <w:autoSpaceDE w:val="0"/>
        <w:autoSpaceDN w:val="0"/>
        <w:adjustRightInd w:val="0"/>
        <w:rPr>
          <w:sz w:val="28"/>
          <w:szCs w:val="28"/>
        </w:rPr>
      </w:pPr>
    </w:p>
    <w:p w14:paraId="4A848E10" w14:textId="77777777" w:rsidR="007E737C" w:rsidRDefault="007E737C" w:rsidP="00EE7257">
      <w:pPr>
        <w:autoSpaceDE w:val="0"/>
        <w:autoSpaceDN w:val="0"/>
        <w:adjustRightInd w:val="0"/>
        <w:rPr>
          <w:sz w:val="28"/>
          <w:szCs w:val="28"/>
        </w:rPr>
      </w:pPr>
    </w:p>
    <w:p w14:paraId="5A4AC58A" w14:textId="77777777" w:rsidR="007E737C" w:rsidRPr="00EE7257" w:rsidRDefault="007E737C" w:rsidP="00EE7257">
      <w:pPr>
        <w:autoSpaceDE w:val="0"/>
        <w:autoSpaceDN w:val="0"/>
        <w:adjustRightInd w:val="0"/>
        <w:rPr>
          <w:sz w:val="28"/>
          <w:szCs w:val="28"/>
        </w:rPr>
      </w:pPr>
    </w:p>
    <w:p w14:paraId="01893526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  <w:r w:rsidRPr="00EE7257">
        <w:rPr>
          <w:sz w:val="24"/>
          <w:szCs w:val="24"/>
        </w:rPr>
        <w:t>Руководитель                 ____________________       ___________________</w:t>
      </w:r>
    </w:p>
    <w:p w14:paraId="07C8A982" w14:textId="77777777" w:rsidR="00EE7257" w:rsidRPr="00EE7257" w:rsidRDefault="00EE7257" w:rsidP="00EE7257">
      <w:pPr>
        <w:autoSpaceDE w:val="0"/>
        <w:autoSpaceDN w:val="0"/>
        <w:adjustRightInd w:val="0"/>
        <w:rPr>
          <w:sz w:val="18"/>
          <w:szCs w:val="18"/>
        </w:rPr>
      </w:pPr>
      <w:r w:rsidRPr="00EE7257">
        <w:rPr>
          <w:sz w:val="18"/>
          <w:szCs w:val="18"/>
        </w:rPr>
        <w:t xml:space="preserve">                                                                          (</w:t>
      </w:r>
      <w:proofErr w:type="gramStart"/>
      <w:r w:rsidRPr="00EE7257">
        <w:rPr>
          <w:sz w:val="18"/>
          <w:szCs w:val="18"/>
        </w:rPr>
        <w:t xml:space="preserve">подпись)   </w:t>
      </w:r>
      <w:proofErr w:type="gramEnd"/>
      <w:r w:rsidRPr="00EE7257">
        <w:rPr>
          <w:sz w:val="18"/>
          <w:szCs w:val="18"/>
        </w:rPr>
        <w:t xml:space="preserve">                                      (Ф.И.О.)</w:t>
      </w:r>
    </w:p>
    <w:p w14:paraId="381B8445" w14:textId="77777777" w:rsidR="00EE7257" w:rsidRPr="00EE7257" w:rsidRDefault="00EE7257" w:rsidP="00EE7257">
      <w:pPr>
        <w:autoSpaceDE w:val="0"/>
        <w:autoSpaceDN w:val="0"/>
        <w:adjustRightInd w:val="0"/>
        <w:rPr>
          <w:sz w:val="18"/>
          <w:szCs w:val="18"/>
        </w:rPr>
      </w:pPr>
    </w:p>
    <w:p w14:paraId="12AE1835" w14:textId="77777777" w:rsidR="00EE7257" w:rsidRPr="00EE7257" w:rsidRDefault="00EE7257" w:rsidP="00EE7257">
      <w:pPr>
        <w:autoSpaceDE w:val="0"/>
        <w:autoSpaceDN w:val="0"/>
        <w:adjustRightInd w:val="0"/>
        <w:rPr>
          <w:sz w:val="18"/>
          <w:szCs w:val="18"/>
        </w:rPr>
      </w:pPr>
    </w:p>
    <w:p w14:paraId="3BE36FD6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  <w:r w:rsidRPr="00EE7257">
        <w:rPr>
          <w:sz w:val="24"/>
          <w:szCs w:val="24"/>
        </w:rPr>
        <w:t>Главный бухгалтер            ____________________       ___________________</w:t>
      </w:r>
    </w:p>
    <w:p w14:paraId="1F4642A1" w14:textId="77777777" w:rsidR="00EE7257" w:rsidRPr="00EE7257" w:rsidRDefault="00EE7257" w:rsidP="00EE7257">
      <w:pPr>
        <w:autoSpaceDE w:val="0"/>
        <w:autoSpaceDN w:val="0"/>
        <w:adjustRightInd w:val="0"/>
        <w:rPr>
          <w:sz w:val="18"/>
          <w:szCs w:val="18"/>
        </w:rPr>
      </w:pPr>
      <w:r w:rsidRPr="00EE7257">
        <w:rPr>
          <w:sz w:val="18"/>
          <w:szCs w:val="18"/>
        </w:rPr>
        <w:t xml:space="preserve">                                                                          (</w:t>
      </w:r>
      <w:proofErr w:type="gramStart"/>
      <w:r w:rsidRPr="00EE7257">
        <w:rPr>
          <w:sz w:val="18"/>
          <w:szCs w:val="18"/>
        </w:rPr>
        <w:t xml:space="preserve">подпись)   </w:t>
      </w:r>
      <w:proofErr w:type="gramEnd"/>
      <w:r w:rsidRPr="00EE7257">
        <w:rPr>
          <w:sz w:val="18"/>
          <w:szCs w:val="18"/>
        </w:rPr>
        <w:t xml:space="preserve">                                          (Ф.И.О.)</w:t>
      </w:r>
    </w:p>
    <w:p w14:paraId="6576E4D1" w14:textId="77777777" w:rsidR="00EE7257" w:rsidRPr="00EE7257" w:rsidRDefault="00EE7257" w:rsidP="00EE7257">
      <w:pPr>
        <w:autoSpaceDE w:val="0"/>
        <w:autoSpaceDN w:val="0"/>
        <w:adjustRightInd w:val="0"/>
        <w:rPr>
          <w:sz w:val="28"/>
          <w:szCs w:val="28"/>
        </w:rPr>
      </w:pPr>
      <w:r w:rsidRPr="00EE7257">
        <w:rPr>
          <w:sz w:val="28"/>
          <w:szCs w:val="28"/>
        </w:rPr>
        <w:t xml:space="preserve"> </w:t>
      </w:r>
    </w:p>
    <w:p w14:paraId="1D3506F6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  <w:r w:rsidRPr="00EE7257">
        <w:rPr>
          <w:sz w:val="24"/>
          <w:szCs w:val="24"/>
        </w:rPr>
        <w:t>Место</w:t>
      </w:r>
      <w:r w:rsidRPr="00EE7257">
        <w:rPr>
          <w:sz w:val="24"/>
          <w:szCs w:val="24"/>
        </w:rPr>
        <w:br/>
        <w:t>для печати</w:t>
      </w:r>
      <w:r w:rsidRPr="00EE7257">
        <w:rPr>
          <w:sz w:val="24"/>
          <w:szCs w:val="24"/>
        </w:rPr>
        <w:br/>
      </w:r>
    </w:p>
    <w:p w14:paraId="1658C776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</w:p>
    <w:p w14:paraId="66E8C744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</w:p>
    <w:p w14:paraId="0B316DE6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</w:p>
    <w:p w14:paraId="0251BD24" w14:textId="77777777" w:rsidR="00EE7257" w:rsidRPr="00EE7257" w:rsidRDefault="00EE7257" w:rsidP="00EE7257">
      <w:pPr>
        <w:autoSpaceDE w:val="0"/>
        <w:autoSpaceDN w:val="0"/>
        <w:adjustRightInd w:val="0"/>
        <w:rPr>
          <w:sz w:val="24"/>
          <w:szCs w:val="24"/>
        </w:rPr>
      </w:pPr>
      <w:r w:rsidRPr="00EE7257">
        <w:rPr>
          <w:sz w:val="24"/>
          <w:szCs w:val="24"/>
        </w:rPr>
        <w:t>Дата выдачи «___</w:t>
      </w:r>
      <w:proofErr w:type="gramStart"/>
      <w:r w:rsidRPr="00EE7257">
        <w:rPr>
          <w:sz w:val="24"/>
          <w:szCs w:val="24"/>
        </w:rPr>
        <w:t>_»_</w:t>
      </w:r>
      <w:proofErr w:type="gramEnd"/>
      <w:r w:rsidRPr="00EE7257">
        <w:rPr>
          <w:sz w:val="24"/>
          <w:szCs w:val="24"/>
        </w:rPr>
        <w:t>__________20__ год</w:t>
      </w:r>
    </w:p>
    <w:p w14:paraId="14D1C47B" w14:textId="77777777" w:rsidR="00EE7257" w:rsidRPr="00EE7257" w:rsidRDefault="00EE7257" w:rsidP="00EE72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E6B5137" w14:textId="77777777" w:rsidR="00EE7257" w:rsidRPr="00EE7257" w:rsidRDefault="00EE7257" w:rsidP="00EE72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617941C" w14:textId="77777777" w:rsidR="00EE7257" w:rsidRPr="00EE7257" w:rsidRDefault="00EE7257" w:rsidP="00EE7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99A394" w14:textId="77777777" w:rsidR="00EE7257" w:rsidRPr="00EE7257" w:rsidRDefault="00EE7257" w:rsidP="00EE7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254175" w14:textId="77777777" w:rsidR="00EE7257" w:rsidRPr="00EE7257" w:rsidRDefault="00EE7257" w:rsidP="00EE7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4CCD11" w14:textId="77777777" w:rsidR="009A00D6" w:rsidRDefault="009A00D6">
      <w:pPr>
        <w:jc w:val="both"/>
        <w:rPr>
          <w:sz w:val="24"/>
          <w:szCs w:val="24"/>
        </w:rPr>
      </w:pPr>
    </w:p>
    <w:sectPr w:rsidR="009A00D6" w:rsidSect="009766B2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4C74" w14:textId="77777777" w:rsidR="005C0CBC" w:rsidRDefault="005C0CBC">
      <w:r>
        <w:separator/>
      </w:r>
    </w:p>
  </w:endnote>
  <w:endnote w:type="continuationSeparator" w:id="0">
    <w:p w14:paraId="1CCCD083" w14:textId="77777777" w:rsidR="005C0CBC" w:rsidRDefault="005C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3630" w14:textId="77777777" w:rsidR="005C0CBC" w:rsidRDefault="005C0CBC">
      <w:r>
        <w:separator/>
      </w:r>
    </w:p>
  </w:footnote>
  <w:footnote w:type="continuationSeparator" w:id="0">
    <w:p w14:paraId="317AFC9C" w14:textId="77777777" w:rsidR="005C0CBC" w:rsidRDefault="005C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52E86"/>
    <w:rsid w:val="0008461F"/>
    <w:rsid w:val="000E21F2"/>
    <w:rsid w:val="00102975"/>
    <w:rsid w:val="0017706B"/>
    <w:rsid w:val="001920ED"/>
    <w:rsid w:val="002A0BB3"/>
    <w:rsid w:val="002D4B21"/>
    <w:rsid w:val="00316E44"/>
    <w:rsid w:val="0034209C"/>
    <w:rsid w:val="003649E8"/>
    <w:rsid w:val="003A1D1C"/>
    <w:rsid w:val="004F4D9A"/>
    <w:rsid w:val="00505C51"/>
    <w:rsid w:val="005C0CBC"/>
    <w:rsid w:val="00636DDC"/>
    <w:rsid w:val="00693FC6"/>
    <w:rsid w:val="007839F8"/>
    <w:rsid w:val="007D4833"/>
    <w:rsid w:val="007E737C"/>
    <w:rsid w:val="008559C3"/>
    <w:rsid w:val="0087338C"/>
    <w:rsid w:val="008A586B"/>
    <w:rsid w:val="008D473F"/>
    <w:rsid w:val="00901E84"/>
    <w:rsid w:val="009766B2"/>
    <w:rsid w:val="009A00D6"/>
    <w:rsid w:val="00A41396"/>
    <w:rsid w:val="00AF3F7B"/>
    <w:rsid w:val="00BF31E3"/>
    <w:rsid w:val="00C32C5E"/>
    <w:rsid w:val="00C701B9"/>
    <w:rsid w:val="00C70DF7"/>
    <w:rsid w:val="00CE2583"/>
    <w:rsid w:val="00D55EB3"/>
    <w:rsid w:val="00E25262"/>
    <w:rsid w:val="00EC6977"/>
    <w:rsid w:val="00EE11F8"/>
    <w:rsid w:val="00EE561D"/>
    <w:rsid w:val="00EE7257"/>
    <w:rsid w:val="3D8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DFEFAF"/>
  <w15:docId w15:val="{F6A58579-CE73-47E7-ACBF-618D9C6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8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locked/>
    <w:rPr>
      <w:shd w:val="clear" w:color="auto" w:fill="FFFFFF"/>
    </w:rPr>
  </w:style>
  <w:style w:type="paragraph" w:customStyle="1" w:styleId="11">
    <w:name w:val="Основной текст1"/>
    <w:basedOn w:val="a"/>
    <w:link w:val="a9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9</cp:revision>
  <cp:lastPrinted>2025-09-29T11:39:00Z</cp:lastPrinted>
  <dcterms:created xsi:type="dcterms:W3CDTF">2025-09-25T08:44:00Z</dcterms:created>
  <dcterms:modified xsi:type="dcterms:W3CDTF">2025-09-29T11:45:00Z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D131832050B241CEA3B1035433AB8108_12</vt:lpwstr>
  </property>
</Properties>
</file>