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1AF2" w14:textId="77777777" w:rsidR="000B6CD7" w:rsidRDefault="000B6CD7" w:rsidP="00DA7326">
      <w:pPr>
        <w:spacing w:before="29" w:after="29" w:line="240" w:lineRule="exact"/>
        <w:jc w:val="right"/>
        <w:rPr>
          <w:rFonts w:ascii="Times New Roman" w:hAnsi="Times New Roman" w:cs="Times New Roman"/>
          <w:color w:val="FF0000"/>
        </w:rPr>
      </w:pPr>
    </w:p>
    <w:p w14:paraId="0E1EA443" w14:textId="77777777" w:rsidR="000B6CD7" w:rsidRDefault="000B6CD7" w:rsidP="00DA7326">
      <w:pPr>
        <w:spacing w:before="29" w:after="29" w:line="240" w:lineRule="exact"/>
        <w:jc w:val="right"/>
        <w:rPr>
          <w:rFonts w:ascii="Times New Roman" w:hAnsi="Times New Roman" w:cs="Times New Roman"/>
          <w:color w:val="FF0000"/>
        </w:rPr>
      </w:pPr>
    </w:p>
    <w:p w14:paraId="7E88E94E" w14:textId="77777777" w:rsidR="000B6CD7" w:rsidRPr="000B6CD7" w:rsidRDefault="000B6CD7" w:rsidP="000B6CD7">
      <w:pPr>
        <w:pStyle w:val="1"/>
        <w:tabs>
          <w:tab w:val="left" w:pos="4678"/>
          <w:tab w:val="left" w:pos="8280"/>
        </w:tabs>
        <w:rPr>
          <w:b/>
          <w:sz w:val="32"/>
          <w:szCs w:val="32"/>
        </w:rPr>
      </w:pPr>
      <w:r w:rsidRPr="000B6CD7">
        <w:rPr>
          <w:b/>
          <w:sz w:val="32"/>
          <w:szCs w:val="32"/>
        </w:rPr>
        <w:t>Администрация Нязепетровского муниципального округа</w:t>
      </w:r>
    </w:p>
    <w:p w14:paraId="656B639F" w14:textId="77777777" w:rsidR="000B6CD7" w:rsidRPr="000B6CD7" w:rsidRDefault="000B6CD7" w:rsidP="000B6CD7">
      <w:pPr>
        <w:rPr>
          <w:rFonts w:ascii="Times New Roman" w:hAnsi="Times New Roman" w:cs="Times New Roman"/>
          <w:color w:val="auto"/>
          <w:sz w:val="32"/>
          <w:szCs w:val="32"/>
        </w:rPr>
      </w:pPr>
    </w:p>
    <w:p w14:paraId="63D9C891" w14:textId="77777777" w:rsidR="000B6CD7" w:rsidRPr="000B6CD7" w:rsidRDefault="000B6CD7" w:rsidP="000B6CD7">
      <w:pPr>
        <w:pStyle w:val="1"/>
        <w:tabs>
          <w:tab w:val="left" w:pos="8280"/>
        </w:tabs>
        <w:rPr>
          <w:b/>
          <w:sz w:val="32"/>
          <w:szCs w:val="32"/>
        </w:rPr>
      </w:pPr>
      <w:r w:rsidRPr="000B6CD7">
        <w:rPr>
          <w:b/>
          <w:sz w:val="32"/>
          <w:szCs w:val="32"/>
        </w:rPr>
        <w:t>Челябинской области</w:t>
      </w:r>
    </w:p>
    <w:p w14:paraId="34F03B8B" w14:textId="77777777" w:rsidR="000B6CD7" w:rsidRPr="000B6CD7" w:rsidRDefault="000B6CD7" w:rsidP="000B6CD7">
      <w:pPr>
        <w:tabs>
          <w:tab w:val="left" w:pos="8280"/>
        </w:tabs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7F29074D" w14:textId="77777777" w:rsidR="000B6CD7" w:rsidRPr="000B6CD7" w:rsidRDefault="000B6CD7" w:rsidP="000B6CD7">
      <w:pPr>
        <w:tabs>
          <w:tab w:val="left" w:pos="8280"/>
        </w:tabs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B6CD7">
        <w:rPr>
          <w:rFonts w:ascii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14:paraId="640A23EF" w14:textId="77777777" w:rsidR="000B6CD7" w:rsidRPr="000B6CD7" w:rsidRDefault="000B6CD7" w:rsidP="000B6CD7">
      <w:pPr>
        <w:pStyle w:val="2"/>
        <w:tabs>
          <w:tab w:val="left" w:pos="8280"/>
        </w:tabs>
        <w:ind w:left="0"/>
        <w:rPr>
          <w:szCs w:val="24"/>
        </w:rPr>
      </w:pPr>
      <w:r w:rsidRPr="000B6CD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6ED6A" wp14:editId="44AEEA8D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943600" cy="13335"/>
                <wp:effectExtent l="24130" t="19685" r="2349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33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9C58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6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" strokeweight="3pt">
                <v:stroke linestyle="thinThin"/>
              </v:line>
            </w:pict>
          </mc:Fallback>
        </mc:AlternateContent>
      </w:r>
      <w:r w:rsidRPr="000B6CD7">
        <w:rPr>
          <w:szCs w:val="24"/>
        </w:rPr>
        <w:t xml:space="preserve"> </w:t>
      </w:r>
    </w:p>
    <w:p w14:paraId="7411778A" w14:textId="602639FE" w:rsidR="000B6CD7" w:rsidRPr="000B6CD7" w:rsidRDefault="000B6CD7" w:rsidP="000B6CD7">
      <w:p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B6CD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от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27.01.2025 г. </w:t>
      </w:r>
      <w:r w:rsidRPr="000B6CD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№ 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104</w:t>
      </w:r>
    </w:p>
    <w:p w14:paraId="5D23E2AA" w14:textId="77777777" w:rsidR="000B6CD7" w:rsidRPr="000B6CD7" w:rsidRDefault="000B6CD7" w:rsidP="000B6CD7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B6CD7">
        <w:rPr>
          <w:rFonts w:ascii="Times New Roman" w:hAnsi="Times New Roman" w:cs="Times New Roman"/>
          <w:b/>
          <w:color w:val="auto"/>
          <w:sz w:val="22"/>
          <w:szCs w:val="22"/>
        </w:rPr>
        <w:t xml:space="preserve">г. Нязепетровск         </w:t>
      </w:r>
    </w:p>
    <w:p w14:paraId="44BB8593" w14:textId="77777777" w:rsidR="000B6CD7" w:rsidRPr="000B6CD7" w:rsidRDefault="000B6CD7" w:rsidP="000B6CD7">
      <w:pPr>
        <w:rPr>
          <w:rFonts w:ascii="Times New Roman" w:hAnsi="Times New Roman" w:cs="Times New Roman"/>
          <w:color w:val="auto"/>
        </w:rPr>
      </w:pPr>
    </w:p>
    <w:p w14:paraId="69002EDE" w14:textId="77777777" w:rsidR="000B6CD7" w:rsidRPr="000B6CD7" w:rsidRDefault="000B6CD7" w:rsidP="000B6CD7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22"/>
      </w:tblGrid>
      <w:tr w:rsidR="000B6CD7" w:rsidRPr="000B6CD7" w14:paraId="3BF52879" w14:textId="77777777" w:rsidTr="001021FE">
        <w:trPr>
          <w:trHeight w:val="672"/>
        </w:trPr>
        <w:tc>
          <w:tcPr>
            <w:tcW w:w="4222" w:type="dxa"/>
            <w:shd w:val="clear" w:color="auto" w:fill="auto"/>
          </w:tcPr>
          <w:p w14:paraId="4712EC04" w14:textId="77777777" w:rsidR="000B6CD7" w:rsidRPr="000B6CD7" w:rsidRDefault="000B6CD7" w:rsidP="001021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B6CD7">
              <w:rPr>
                <w:rFonts w:ascii="Times New Roman" w:hAnsi="Times New Roman" w:cs="Times New Roman"/>
                <w:color w:val="auto"/>
              </w:rPr>
              <w:t>Об утверждении муниципальной программы «Развитие физической культуры и спорта в Нязепетровском муниципальном округе»</w:t>
            </w:r>
          </w:p>
        </w:tc>
      </w:tr>
    </w:tbl>
    <w:p w14:paraId="471E8DB0" w14:textId="77777777" w:rsidR="000B6CD7" w:rsidRPr="000B6CD7" w:rsidRDefault="000B6CD7" w:rsidP="000B6CD7">
      <w:pPr>
        <w:shd w:val="clear" w:color="auto" w:fill="FFFFFF"/>
        <w:jc w:val="both"/>
        <w:rPr>
          <w:rFonts w:ascii="Times New Roman" w:hAnsi="Times New Roman" w:cs="Times New Roman"/>
          <w:color w:val="auto"/>
          <w:spacing w:val="-1"/>
        </w:rPr>
      </w:pPr>
    </w:p>
    <w:p w14:paraId="7A2E69B5" w14:textId="77777777" w:rsidR="000B6CD7" w:rsidRPr="000B6CD7" w:rsidRDefault="000B6CD7" w:rsidP="000B6CD7">
      <w:pPr>
        <w:pStyle w:val="27"/>
        <w:tabs>
          <w:tab w:val="left" w:pos="709"/>
        </w:tabs>
        <w:jc w:val="both"/>
        <w:rPr>
          <w:spacing w:val="-1"/>
          <w:szCs w:val="24"/>
        </w:rPr>
      </w:pPr>
    </w:p>
    <w:p w14:paraId="619A3D9D" w14:textId="77777777" w:rsidR="000B6CD7" w:rsidRPr="000B6CD7" w:rsidRDefault="000B6CD7" w:rsidP="000B6CD7">
      <w:pPr>
        <w:pStyle w:val="27"/>
        <w:tabs>
          <w:tab w:val="left" w:pos="709"/>
        </w:tabs>
        <w:jc w:val="both"/>
        <w:rPr>
          <w:spacing w:val="-1"/>
          <w:sz w:val="22"/>
          <w:szCs w:val="24"/>
        </w:rPr>
      </w:pPr>
    </w:p>
    <w:p w14:paraId="753A896C" w14:textId="77777777" w:rsidR="000B6CD7" w:rsidRPr="000B6CD7" w:rsidRDefault="000B6CD7" w:rsidP="000B6CD7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auto"/>
        </w:rPr>
      </w:pPr>
      <w:r w:rsidRPr="000B6CD7">
        <w:rPr>
          <w:rFonts w:ascii="Times New Roman" w:eastAsia="Calibri" w:hAnsi="Times New Roman" w:cs="Times New Roman"/>
          <w:color w:val="auto"/>
          <w:sz w:val="22"/>
        </w:rPr>
        <w:tab/>
      </w:r>
      <w:r w:rsidRPr="000B6CD7">
        <w:rPr>
          <w:rFonts w:ascii="Times New Roman" w:eastAsia="Calibri" w:hAnsi="Times New Roman" w:cs="Times New Roman"/>
          <w:color w:val="auto"/>
        </w:rPr>
        <w:t>В соответствии с Бюджетным кодексом Российской Федерации, 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 (с дополнением, утвержденным постановлением администрации Нязепетровского муниципального округа от 21.01.2025 № 60), руководствуясь Уставом муниципального образования Нязепетровский муниципальный округ Челябинской области, администрация Нязепетровского муниципального округа</w:t>
      </w:r>
    </w:p>
    <w:p w14:paraId="61B6E8D2" w14:textId="77777777" w:rsidR="000B6CD7" w:rsidRPr="000B6CD7" w:rsidRDefault="000B6CD7" w:rsidP="000B6CD7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auto"/>
        </w:rPr>
      </w:pPr>
      <w:r w:rsidRPr="000B6CD7">
        <w:rPr>
          <w:rFonts w:ascii="Times New Roman" w:eastAsia="Calibri" w:hAnsi="Times New Roman" w:cs="Times New Roman"/>
          <w:color w:val="auto"/>
        </w:rPr>
        <w:t>ПОСТАНОВЛЯЕТ:</w:t>
      </w:r>
    </w:p>
    <w:p w14:paraId="410EB268" w14:textId="77777777" w:rsidR="000B6CD7" w:rsidRPr="000B6CD7" w:rsidRDefault="000B6CD7" w:rsidP="000B6CD7">
      <w:pPr>
        <w:ind w:firstLine="708"/>
        <w:jc w:val="both"/>
        <w:rPr>
          <w:rFonts w:ascii="Times New Roman" w:hAnsi="Times New Roman" w:cs="Times New Roman"/>
          <w:color w:val="auto"/>
          <w:szCs w:val="28"/>
        </w:rPr>
      </w:pPr>
      <w:bookmarkStart w:id="0" w:name="sub_1002"/>
      <w:r w:rsidRPr="000B6CD7">
        <w:rPr>
          <w:rFonts w:ascii="Times New Roman" w:hAnsi="Times New Roman" w:cs="Times New Roman"/>
          <w:color w:val="auto"/>
          <w:szCs w:val="28"/>
        </w:rPr>
        <w:t xml:space="preserve">1.  Утвердить прилагаемую муниципальную программу </w:t>
      </w:r>
      <w:r w:rsidRPr="000B6CD7">
        <w:rPr>
          <w:rFonts w:ascii="Times New Roman" w:hAnsi="Times New Roman" w:cs="Times New Roman"/>
          <w:color w:val="auto"/>
        </w:rPr>
        <w:t>«Развитие физической культуры и спорта в Нязепетровском муниципальном округе».</w:t>
      </w:r>
    </w:p>
    <w:p w14:paraId="6BDF0BC2" w14:textId="77777777" w:rsidR="000B6CD7" w:rsidRPr="000B6CD7" w:rsidRDefault="000B6CD7" w:rsidP="000B6CD7">
      <w:pPr>
        <w:ind w:firstLine="708"/>
        <w:jc w:val="both"/>
        <w:rPr>
          <w:rStyle w:val="FontStyle13"/>
          <w:color w:val="auto"/>
          <w:sz w:val="24"/>
          <w:szCs w:val="24"/>
        </w:rPr>
      </w:pPr>
      <w:r w:rsidRPr="000B6CD7">
        <w:rPr>
          <w:rFonts w:ascii="Times New Roman" w:hAnsi="Times New Roman" w:cs="Times New Roman"/>
          <w:color w:val="auto"/>
        </w:rPr>
        <w:t xml:space="preserve">2. </w:t>
      </w:r>
      <w:r w:rsidRPr="000B6CD7">
        <w:rPr>
          <w:rStyle w:val="FontStyle13"/>
          <w:color w:val="auto"/>
          <w:sz w:val="24"/>
          <w:szCs w:val="24"/>
        </w:rPr>
        <w:t>Признать утратившими силу постановления администрации Нязепетровского муниципального района:</w:t>
      </w:r>
    </w:p>
    <w:p w14:paraId="66D2F25B" w14:textId="77777777" w:rsidR="000B6CD7" w:rsidRPr="000B6CD7" w:rsidRDefault="000B6CD7" w:rsidP="000B6CD7">
      <w:pPr>
        <w:jc w:val="both"/>
        <w:rPr>
          <w:rStyle w:val="FontStyle13"/>
          <w:color w:val="auto"/>
          <w:sz w:val="24"/>
          <w:szCs w:val="24"/>
        </w:rPr>
      </w:pPr>
      <w:r w:rsidRPr="000B6CD7">
        <w:rPr>
          <w:rStyle w:val="FontStyle13"/>
          <w:color w:val="auto"/>
          <w:sz w:val="24"/>
          <w:szCs w:val="24"/>
        </w:rPr>
        <w:t xml:space="preserve">          от 20.02.2021 г. № 130 «Об утверждении муниципальной программы Развитие физической культуры и спорта в Нязепетровском муниципальном районе»;</w:t>
      </w:r>
    </w:p>
    <w:p w14:paraId="45A88804" w14:textId="77777777" w:rsidR="000B6CD7" w:rsidRPr="000B6CD7" w:rsidRDefault="000B6CD7" w:rsidP="000B6CD7">
      <w:pPr>
        <w:pStyle w:val="Style7"/>
        <w:widowControl/>
        <w:tabs>
          <w:tab w:val="left" w:pos="125"/>
          <w:tab w:val="left" w:pos="941"/>
        </w:tabs>
      </w:pPr>
      <w:bookmarkStart w:id="1" w:name="_Hlk188949531"/>
      <w:r w:rsidRPr="000B6CD7">
        <w:rPr>
          <w:rStyle w:val="FontStyle13"/>
          <w:sz w:val="24"/>
          <w:szCs w:val="24"/>
        </w:rPr>
        <w:t>от 22.04.2024 г. № 237 «О внесении изменения в постановление администрации Нязепетровского муниципального района от 20.02.2021 г. № 130».</w:t>
      </w:r>
      <w:bookmarkEnd w:id="1"/>
    </w:p>
    <w:p w14:paraId="6D76DE10" w14:textId="77777777" w:rsidR="000B6CD7" w:rsidRPr="000B6CD7" w:rsidRDefault="000B6CD7" w:rsidP="000B6CD7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0B6CD7">
        <w:rPr>
          <w:rFonts w:ascii="Times New Roman" w:hAnsi="Times New Roman" w:cs="Times New Roman"/>
          <w:color w:val="auto"/>
        </w:rPr>
        <w:t>3. 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0431F923" w14:textId="77777777" w:rsidR="000B6CD7" w:rsidRPr="000B6CD7" w:rsidRDefault="000B6CD7" w:rsidP="000B6CD7">
      <w:pPr>
        <w:ind w:firstLine="708"/>
        <w:jc w:val="both"/>
        <w:rPr>
          <w:rStyle w:val="af0"/>
          <w:rFonts w:ascii="Times New Roman" w:eastAsia="Microsoft Sans Serif" w:hAnsi="Times New Roman" w:cs="Times New Roman"/>
          <w:color w:val="auto"/>
        </w:rPr>
      </w:pPr>
      <w:r w:rsidRPr="000B6CD7">
        <w:rPr>
          <w:rFonts w:ascii="Times New Roman" w:hAnsi="Times New Roman" w:cs="Times New Roman"/>
          <w:color w:val="auto"/>
        </w:rPr>
        <w:t xml:space="preserve">4. </w:t>
      </w:r>
      <w:r w:rsidRPr="000B6CD7">
        <w:rPr>
          <w:rStyle w:val="af0"/>
          <w:rFonts w:ascii="Times New Roman" w:eastAsia="Microsoft Sans Serif" w:hAnsi="Times New Roman" w:cs="Times New Roman"/>
          <w:color w:val="auto"/>
        </w:rPr>
        <w:t xml:space="preserve">Контроль за исполнением настоящего постановления возложить на заместителя главы муниципального округа по социальным вопросам Акишеву Н.В. </w:t>
      </w:r>
    </w:p>
    <w:p w14:paraId="0C2F67CB" w14:textId="77777777" w:rsidR="000B6CD7" w:rsidRPr="000B6CD7" w:rsidRDefault="000B6CD7" w:rsidP="000B6CD7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0B6CD7">
        <w:rPr>
          <w:rFonts w:ascii="Times New Roman" w:hAnsi="Times New Roman" w:cs="Times New Roman"/>
          <w:color w:val="auto"/>
        </w:rPr>
        <w:t>5. 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  <w:bookmarkEnd w:id="0"/>
    </w:p>
    <w:p w14:paraId="11AD9371" w14:textId="77777777" w:rsidR="000B6CD7" w:rsidRPr="000B6CD7" w:rsidRDefault="000B6CD7" w:rsidP="000B6CD7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14:paraId="4AFE0E79" w14:textId="77777777" w:rsidR="000B6CD7" w:rsidRPr="000B6CD7" w:rsidRDefault="000B6CD7" w:rsidP="000B6CD7">
      <w:pPr>
        <w:jc w:val="both"/>
        <w:rPr>
          <w:rFonts w:ascii="Times New Roman" w:hAnsi="Times New Roman" w:cs="Times New Roman"/>
          <w:color w:val="auto"/>
          <w:sz w:val="22"/>
        </w:rPr>
      </w:pPr>
    </w:p>
    <w:p w14:paraId="0F7E092F" w14:textId="77777777" w:rsidR="000B6CD7" w:rsidRPr="000B6CD7" w:rsidRDefault="000B6CD7" w:rsidP="000B6CD7">
      <w:pPr>
        <w:jc w:val="both"/>
        <w:rPr>
          <w:rFonts w:ascii="Times New Roman" w:hAnsi="Times New Roman" w:cs="Times New Roman"/>
          <w:color w:val="auto"/>
        </w:rPr>
      </w:pPr>
      <w:r w:rsidRPr="000B6CD7">
        <w:rPr>
          <w:rFonts w:ascii="Times New Roman" w:hAnsi="Times New Roman" w:cs="Times New Roman"/>
          <w:color w:val="auto"/>
        </w:rPr>
        <w:t>Глава Нязепетровского</w:t>
      </w:r>
    </w:p>
    <w:p w14:paraId="7132FFA7" w14:textId="1D54A1E8" w:rsidR="000B6CD7" w:rsidRPr="000B6CD7" w:rsidRDefault="000B6CD7" w:rsidP="000B6CD7">
      <w:pPr>
        <w:jc w:val="both"/>
        <w:rPr>
          <w:rFonts w:ascii="Times New Roman" w:hAnsi="Times New Roman" w:cs="Times New Roman"/>
          <w:color w:val="auto"/>
        </w:rPr>
      </w:pPr>
      <w:r w:rsidRPr="000B6CD7">
        <w:rPr>
          <w:rFonts w:ascii="Times New Roman" w:hAnsi="Times New Roman" w:cs="Times New Roman"/>
          <w:color w:val="auto"/>
        </w:rPr>
        <w:t>муниципального округа</w:t>
      </w:r>
      <w:r w:rsidRPr="000B6CD7">
        <w:rPr>
          <w:rFonts w:ascii="Times New Roman" w:hAnsi="Times New Roman" w:cs="Times New Roman"/>
          <w:color w:val="auto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</w:t>
      </w:r>
      <w:r w:rsidRPr="000B6CD7">
        <w:rPr>
          <w:rFonts w:ascii="Times New Roman" w:hAnsi="Times New Roman" w:cs="Times New Roman"/>
          <w:color w:val="auto"/>
        </w:rPr>
        <w:t>С.А. Кравцов</w:t>
      </w:r>
    </w:p>
    <w:p w14:paraId="4C86909E" w14:textId="77777777" w:rsidR="000B6CD7" w:rsidRPr="004F7BA3" w:rsidRDefault="000B6CD7" w:rsidP="000B6CD7">
      <w:pPr>
        <w:rPr>
          <w:sz w:val="22"/>
        </w:rPr>
      </w:pPr>
    </w:p>
    <w:p w14:paraId="622421AB" w14:textId="77777777" w:rsidR="000B6CD7" w:rsidRDefault="000B6CD7" w:rsidP="00DA7326">
      <w:pPr>
        <w:spacing w:before="29" w:after="29" w:line="240" w:lineRule="exact"/>
        <w:jc w:val="right"/>
        <w:rPr>
          <w:rFonts w:ascii="Times New Roman" w:hAnsi="Times New Roman" w:cs="Times New Roman"/>
          <w:color w:val="FF0000"/>
        </w:rPr>
      </w:pPr>
    </w:p>
    <w:p w14:paraId="08D3C1EC" w14:textId="77777777" w:rsidR="000B6CD7" w:rsidRDefault="000B6CD7" w:rsidP="000B6CD7">
      <w:pPr>
        <w:spacing w:before="29" w:after="29" w:line="240" w:lineRule="exact"/>
        <w:jc w:val="both"/>
        <w:rPr>
          <w:rFonts w:ascii="Times New Roman" w:hAnsi="Times New Roman" w:cs="Times New Roman"/>
          <w:color w:val="FF0000"/>
        </w:rPr>
      </w:pPr>
    </w:p>
    <w:p w14:paraId="5F60AFD7" w14:textId="77777777" w:rsidR="000B6CD7" w:rsidRDefault="000B6CD7" w:rsidP="00DA7326">
      <w:pPr>
        <w:spacing w:before="29" w:after="29" w:line="240" w:lineRule="exact"/>
        <w:jc w:val="right"/>
        <w:rPr>
          <w:rFonts w:ascii="Times New Roman" w:hAnsi="Times New Roman" w:cs="Times New Roman"/>
          <w:color w:val="FF0000"/>
        </w:rPr>
      </w:pPr>
    </w:p>
    <w:p w14:paraId="047138B4" w14:textId="77777777" w:rsidR="000B6CD7" w:rsidRDefault="000B6CD7" w:rsidP="00DA7326">
      <w:pPr>
        <w:spacing w:before="29" w:after="29" w:line="240" w:lineRule="exact"/>
        <w:jc w:val="right"/>
        <w:rPr>
          <w:rFonts w:ascii="Times New Roman" w:hAnsi="Times New Roman" w:cs="Times New Roman"/>
          <w:color w:val="FF0000"/>
        </w:rPr>
      </w:pPr>
    </w:p>
    <w:p w14:paraId="398FF0F9" w14:textId="77777777" w:rsidR="000B6CD7" w:rsidRDefault="000B6CD7" w:rsidP="00DA7326">
      <w:pPr>
        <w:spacing w:before="29" w:after="29" w:line="240" w:lineRule="exact"/>
        <w:jc w:val="right"/>
        <w:rPr>
          <w:rFonts w:ascii="Times New Roman" w:hAnsi="Times New Roman" w:cs="Times New Roman"/>
          <w:color w:val="FF0000"/>
        </w:rPr>
      </w:pPr>
    </w:p>
    <w:p w14:paraId="745F2BAD" w14:textId="77777777" w:rsidR="000B6CD7" w:rsidRDefault="000B6CD7" w:rsidP="00DA7326">
      <w:pPr>
        <w:spacing w:before="29" w:after="29" w:line="240" w:lineRule="exact"/>
        <w:jc w:val="right"/>
        <w:rPr>
          <w:rFonts w:ascii="Times New Roman" w:hAnsi="Times New Roman" w:cs="Times New Roman"/>
          <w:color w:val="FF0000"/>
        </w:rPr>
      </w:pPr>
    </w:p>
    <w:p w14:paraId="73C7B843" w14:textId="77777777" w:rsidR="000B6CD7" w:rsidRDefault="000B6CD7" w:rsidP="00DA7326">
      <w:pPr>
        <w:spacing w:before="29" w:after="29" w:line="240" w:lineRule="exact"/>
        <w:jc w:val="right"/>
        <w:rPr>
          <w:rFonts w:ascii="Times New Roman" w:hAnsi="Times New Roman" w:cs="Times New Roman"/>
          <w:color w:val="FF0000"/>
        </w:rPr>
      </w:pPr>
    </w:p>
    <w:p w14:paraId="0044FB85" w14:textId="77777777" w:rsidR="000B6CD7" w:rsidRDefault="000B6CD7" w:rsidP="00DA7326">
      <w:pPr>
        <w:spacing w:before="29" w:after="29" w:line="240" w:lineRule="exact"/>
        <w:jc w:val="right"/>
        <w:rPr>
          <w:rFonts w:ascii="Times New Roman" w:hAnsi="Times New Roman" w:cs="Times New Roman"/>
          <w:color w:val="FF0000"/>
        </w:rPr>
      </w:pPr>
    </w:p>
    <w:p w14:paraId="7ED80A3D" w14:textId="5C1E8DE1" w:rsidR="00717ADF" w:rsidRPr="000B6CD7" w:rsidRDefault="00DA7326" w:rsidP="00DA7326">
      <w:pPr>
        <w:spacing w:before="29" w:after="29" w:line="240" w:lineRule="exact"/>
        <w:jc w:val="right"/>
        <w:rPr>
          <w:rFonts w:ascii="Times New Roman" w:hAnsi="Times New Roman" w:cs="Times New Roman"/>
          <w:color w:val="auto"/>
        </w:rPr>
      </w:pPr>
      <w:r w:rsidRPr="000B6CD7">
        <w:rPr>
          <w:rFonts w:ascii="Times New Roman" w:hAnsi="Times New Roman" w:cs="Times New Roman"/>
          <w:color w:val="auto"/>
        </w:rPr>
        <w:t>УТВЕРЖДЕНА</w:t>
      </w:r>
    </w:p>
    <w:p w14:paraId="37D79321" w14:textId="15AA5A16" w:rsidR="00DA7326" w:rsidRPr="000B6CD7" w:rsidRDefault="00DA7326" w:rsidP="00DA7326">
      <w:pPr>
        <w:spacing w:before="29" w:after="29" w:line="240" w:lineRule="exact"/>
        <w:jc w:val="right"/>
        <w:rPr>
          <w:rFonts w:ascii="Times New Roman" w:hAnsi="Times New Roman" w:cs="Times New Roman"/>
          <w:color w:val="auto"/>
        </w:rPr>
      </w:pPr>
      <w:r w:rsidRPr="000B6CD7">
        <w:rPr>
          <w:rFonts w:ascii="Times New Roman" w:hAnsi="Times New Roman" w:cs="Times New Roman"/>
          <w:color w:val="auto"/>
        </w:rPr>
        <w:t>постановлением администрации</w:t>
      </w:r>
    </w:p>
    <w:p w14:paraId="41CE5DFC" w14:textId="16409E9C" w:rsidR="00DA7326" w:rsidRPr="000B6CD7" w:rsidRDefault="00DA7326" w:rsidP="00DA7326">
      <w:pPr>
        <w:spacing w:before="29" w:after="29" w:line="240" w:lineRule="exact"/>
        <w:jc w:val="right"/>
        <w:rPr>
          <w:rFonts w:ascii="Times New Roman" w:hAnsi="Times New Roman" w:cs="Times New Roman"/>
          <w:color w:val="auto"/>
        </w:rPr>
      </w:pPr>
      <w:r w:rsidRPr="000B6CD7">
        <w:rPr>
          <w:rFonts w:ascii="Times New Roman" w:hAnsi="Times New Roman" w:cs="Times New Roman"/>
          <w:color w:val="auto"/>
        </w:rPr>
        <w:t>Нязепетровского муниципального</w:t>
      </w:r>
    </w:p>
    <w:p w14:paraId="48119113" w14:textId="55FF34B5" w:rsidR="00DA7326" w:rsidRPr="000B6CD7" w:rsidRDefault="00DA7326" w:rsidP="00DA7326">
      <w:pPr>
        <w:spacing w:before="29" w:after="29" w:line="240" w:lineRule="exact"/>
        <w:jc w:val="right"/>
        <w:rPr>
          <w:rFonts w:ascii="Times New Roman" w:hAnsi="Times New Roman" w:cs="Times New Roman"/>
          <w:color w:val="auto"/>
        </w:rPr>
      </w:pPr>
      <w:r w:rsidRPr="000B6CD7">
        <w:rPr>
          <w:rFonts w:ascii="Times New Roman" w:hAnsi="Times New Roman" w:cs="Times New Roman"/>
          <w:color w:val="auto"/>
        </w:rPr>
        <w:t>округа от</w:t>
      </w:r>
      <w:r w:rsidR="00DC4B5B">
        <w:rPr>
          <w:rFonts w:ascii="Times New Roman" w:hAnsi="Times New Roman" w:cs="Times New Roman"/>
          <w:color w:val="auto"/>
        </w:rPr>
        <w:t xml:space="preserve"> 27.01.2025 г.</w:t>
      </w:r>
      <w:r w:rsidRPr="000B6CD7">
        <w:rPr>
          <w:rFonts w:ascii="Times New Roman" w:hAnsi="Times New Roman" w:cs="Times New Roman"/>
          <w:color w:val="auto"/>
        </w:rPr>
        <w:t>№</w:t>
      </w:r>
      <w:r w:rsidR="00DC4B5B">
        <w:rPr>
          <w:rFonts w:ascii="Times New Roman" w:hAnsi="Times New Roman" w:cs="Times New Roman"/>
          <w:color w:val="auto"/>
        </w:rPr>
        <w:t xml:space="preserve"> 104</w:t>
      </w:r>
    </w:p>
    <w:p w14:paraId="410DC2C4" w14:textId="77777777" w:rsidR="00717ADF" w:rsidRDefault="00717ADF">
      <w:pPr>
        <w:spacing w:line="1" w:lineRule="exact"/>
        <w:sectPr w:rsidR="00717ADF">
          <w:pgSz w:w="11900" w:h="16840"/>
          <w:pgMar w:top="826" w:right="697" w:bottom="856" w:left="1003" w:header="0" w:footer="3" w:gutter="0"/>
          <w:pgNumType w:start="1"/>
          <w:cols w:space="720"/>
          <w:noEndnote/>
          <w:docGrid w:linePitch="360"/>
        </w:sectPr>
      </w:pPr>
    </w:p>
    <w:p w14:paraId="69C95344" w14:textId="77777777" w:rsidR="00603AC3" w:rsidRDefault="00603AC3">
      <w:pPr>
        <w:pStyle w:val="11"/>
        <w:shd w:val="clear" w:color="auto" w:fill="auto"/>
        <w:ind w:firstLine="0"/>
        <w:jc w:val="center"/>
        <w:rPr>
          <w:b/>
          <w:bCs/>
        </w:rPr>
      </w:pPr>
    </w:p>
    <w:p w14:paraId="1409469E" w14:textId="3ABFC3DA" w:rsidR="00717ADF" w:rsidRPr="00DA7326" w:rsidRDefault="009904E4">
      <w:pPr>
        <w:pStyle w:val="11"/>
        <w:shd w:val="clear" w:color="auto" w:fill="auto"/>
        <w:ind w:firstLine="0"/>
        <w:jc w:val="center"/>
      </w:pPr>
      <w:r w:rsidRPr="00DA7326">
        <w:t>МУНИЦИПАЛЬНАЯ ПРОГРАММА</w:t>
      </w:r>
    </w:p>
    <w:p w14:paraId="42E6E7D3" w14:textId="7692554A" w:rsidR="00717ADF" w:rsidRPr="00DA7326" w:rsidRDefault="009904E4">
      <w:pPr>
        <w:pStyle w:val="11"/>
        <w:shd w:val="clear" w:color="auto" w:fill="auto"/>
        <w:spacing w:after="260"/>
        <w:ind w:firstLine="0"/>
        <w:jc w:val="center"/>
      </w:pPr>
      <w:r w:rsidRPr="00DA7326">
        <w:t>«Развитие физической культуры и спорта</w:t>
      </w:r>
      <w:r w:rsidRPr="00DA7326">
        <w:br/>
        <w:t xml:space="preserve">в </w:t>
      </w:r>
      <w:r w:rsidR="00603AC3" w:rsidRPr="00DA7326">
        <w:t>Нязепетровском муниципальном округе</w:t>
      </w:r>
      <w:r w:rsidRPr="00DA7326">
        <w:t>»</w:t>
      </w:r>
    </w:p>
    <w:p w14:paraId="2F586DFC" w14:textId="6F4FCED8" w:rsidR="00717ADF" w:rsidRPr="004873A0" w:rsidRDefault="009904E4">
      <w:pPr>
        <w:pStyle w:val="11"/>
        <w:shd w:val="clear" w:color="auto" w:fill="auto"/>
        <w:ind w:firstLine="0"/>
        <w:jc w:val="center"/>
      </w:pPr>
      <w:r w:rsidRPr="004873A0">
        <w:rPr>
          <w:bCs/>
        </w:rPr>
        <w:t>Стратегические приоритеты в сфере реализации муниципальной программы</w:t>
      </w:r>
      <w:r w:rsidRPr="004873A0">
        <w:rPr>
          <w:bCs/>
        </w:rPr>
        <w:br/>
        <w:t xml:space="preserve">«Развитие физической культуры и спорта в </w:t>
      </w:r>
      <w:r w:rsidR="00603AC3" w:rsidRPr="004873A0">
        <w:rPr>
          <w:bCs/>
        </w:rPr>
        <w:t xml:space="preserve">Нязепетровском </w:t>
      </w:r>
      <w:r w:rsidR="0086678D" w:rsidRPr="004873A0">
        <w:rPr>
          <w:bCs/>
        </w:rPr>
        <w:t>муниципальном округе</w:t>
      </w:r>
      <w:r w:rsidRPr="004873A0">
        <w:rPr>
          <w:bCs/>
        </w:rPr>
        <w:t>»</w:t>
      </w:r>
    </w:p>
    <w:p w14:paraId="6E801856" w14:textId="77777777" w:rsidR="00717ADF" w:rsidRPr="004873A0" w:rsidRDefault="009904E4">
      <w:pPr>
        <w:pStyle w:val="11"/>
        <w:shd w:val="clear" w:color="auto" w:fill="auto"/>
        <w:spacing w:after="260"/>
        <w:ind w:firstLine="0"/>
        <w:jc w:val="center"/>
      </w:pPr>
      <w:r w:rsidRPr="004873A0">
        <w:rPr>
          <w:bCs/>
        </w:rPr>
        <w:t>(далее - муниципальная программа, программа)</w:t>
      </w:r>
    </w:p>
    <w:p w14:paraId="4332997F" w14:textId="77777777" w:rsidR="00717ADF" w:rsidRPr="00DA7326" w:rsidRDefault="009904E4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18"/>
        </w:tabs>
        <w:spacing w:after="260"/>
        <w:ind w:left="0" w:firstLine="0"/>
        <w:jc w:val="center"/>
        <w:rPr>
          <w:b w:val="0"/>
          <w:bCs w:val="0"/>
        </w:rPr>
      </w:pPr>
      <w:bookmarkStart w:id="2" w:name="bookmark0"/>
      <w:bookmarkStart w:id="3" w:name="bookmark1"/>
      <w:r w:rsidRPr="00DA7326">
        <w:rPr>
          <w:b w:val="0"/>
          <w:bCs w:val="0"/>
        </w:rPr>
        <w:t>Оценка текущего состояния сферы физической культуры и спорта</w:t>
      </w:r>
      <w:bookmarkEnd w:id="2"/>
      <w:bookmarkEnd w:id="3"/>
    </w:p>
    <w:p w14:paraId="5D29D5B5" w14:textId="6EE00383" w:rsidR="004873A0" w:rsidRPr="000B6CD7" w:rsidRDefault="00DA7326" w:rsidP="004873A0">
      <w:pPr>
        <w:pStyle w:val="11"/>
        <w:shd w:val="clear" w:color="auto" w:fill="auto"/>
        <w:ind w:firstLine="640"/>
        <w:jc w:val="both"/>
      </w:pPr>
      <w:r w:rsidRPr="000B6CD7">
        <w:rPr>
          <w:color w:val="333333"/>
        </w:rPr>
        <w:t>1. </w:t>
      </w:r>
      <w:r w:rsidR="009904E4" w:rsidRPr="000B6CD7">
        <w:rPr>
          <w:color w:val="333333"/>
        </w:rPr>
        <w:t>По итогам 202</w:t>
      </w:r>
      <w:r w:rsidR="00603AC3" w:rsidRPr="000B6CD7">
        <w:rPr>
          <w:color w:val="333333"/>
        </w:rPr>
        <w:t>4</w:t>
      </w:r>
      <w:r w:rsidR="009904E4" w:rsidRPr="000B6CD7">
        <w:rPr>
          <w:color w:val="333333"/>
        </w:rPr>
        <w:t xml:space="preserve"> года количество регулярно занимающихся спортом в </w:t>
      </w:r>
      <w:r w:rsidR="00603AC3" w:rsidRPr="000B6CD7">
        <w:t>Нязепетровском муниципальном</w:t>
      </w:r>
      <w:r w:rsidR="009904E4" w:rsidRPr="000B6CD7">
        <w:t xml:space="preserve"> округе составляет </w:t>
      </w:r>
      <w:r w:rsidR="00603AC3" w:rsidRPr="000B6CD7">
        <w:t>7080</w:t>
      </w:r>
      <w:r w:rsidR="009904E4" w:rsidRPr="000B6CD7">
        <w:t xml:space="preserve"> человек в возрасте от 3 до 79 лет, что составляет </w:t>
      </w:r>
      <w:r w:rsidR="00603AC3" w:rsidRPr="000B6CD7">
        <w:t>55,71</w:t>
      </w:r>
      <w:r w:rsidR="009904E4" w:rsidRPr="000B6CD7">
        <w:t>% от численности населения</w:t>
      </w:r>
      <w:r w:rsidR="00B03383" w:rsidRPr="000B6CD7">
        <w:t>.</w:t>
      </w:r>
      <w:r w:rsidR="009904E4" w:rsidRPr="000B6CD7">
        <w:t xml:space="preserve"> </w:t>
      </w:r>
    </w:p>
    <w:p w14:paraId="763DE218" w14:textId="50D7F7AB" w:rsidR="00717ADF" w:rsidRPr="000B6CD7" w:rsidRDefault="00DA7326" w:rsidP="00DA7326">
      <w:pPr>
        <w:pStyle w:val="11"/>
        <w:shd w:val="clear" w:color="auto" w:fill="auto"/>
        <w:ind w:firstLine="0"/>
        <w:jc w:val="both"/>
      </w:pPr>
      <w:r w:rsidRPr="000B6CD7">
        <w:t>           2.</w:t>
      </w:r>
      <w:r w:rsidR="009904E4" w:rsidRPr="000B6CD7">
        <w:t xml:space="preserve">Согласно приоритетным направлениям социальной политики государства в Нязепетровском муниципальном округе необходимо увеличение </w:t>
      </w:r>
      <w:r w:rsidR="009904E4" w:rsidRPr="000B6CD7">
        <w:rPr>
          <w:color w:val="333333"/>
        </w:rPr>
        <w:t xml:space="preserve">доли граждан, систематически занимающихся физической культурой и спортом, должна достичь </w:t>
      </w:r>
      <w:r w:rsidR="00BA318A" w:rsidRPr="000B6CD7">
        <w:rPr>
          <w:color w:val="333333"/>
        </w:rPr>
        <w:t>61,5</w:t>
      </w:r>
      <w:r w:rsidR="009904E4" w:rsidRPr="000B6CD7">
        <w:rPr>
          <w:color w:val="333333"/>
        </w:rPr>
        <w:t>% (чел.) к 2027 году.</w:t>
      </w:r>
    </w:p>
    <w:p w14:paraId="07668575" w14:textId="7BC212BF" w:rsidR="00717ADF" w:rsidRPr="00B03383" w:rsidRDefault="00DA7326" w:rsidP="006404C4">
      <w:pPr>
        <w:pStyle w:val="11"/>
        <w:shd w:val="clear" w:color="auto" w:fill="auto"/>
        <w:ind w:firstLine="720"/>
        <w:jc w:val="both"/>
        <w:rPr>
          <w:color w:val="auto"/>
        </w:rPr>
      </w:pPr>
      <w:r w:rsidRPr="000B6CD7">
        <w:rPr>
          <w:color w:val="333333"/>
        </w:rPr>
        <w:t>3</w:t>
      </w:r>
      <w:r>
        <w:rPr>
          <w:color w:val="333333"/>
        </w:rPr>
        <w:t>. </w:t>
      </w:r>
      <w:r w:rsidR="009904E4">
        <w:rPr>
          <w:color w:val="333333"/>
        </w:rPr>
        <w:t>Курирует работу в области физической культуры и спорта Управление</w:t>
      </w:r>
      <w:r w:rsidR="003B1BA4">
        <w:rPr>
          <w:color w:val="333333"/>
        </w:rPr>
        <w:t xml:space="preserve"> по молодежной политики, физической </w:t>
      </w:r>
      <w:r w:rsidR="009904E4">
        <w:rPr>
          <w:color w:val="333333"/>
        </w:rPr>
        <w:t>культуры</w:t>
      </w:r>
      <w:r w:rsidR="003B1BA4">
        <w:rPr>
          <w:color w:val="333333"/>
        </w:rPr>
        <w:t xml:space="preserve"> и </w:t>
      </w:r>
      <w:r w:rsidR="009904E4">
        <w:rPr>
          <w:color w:val="333333"/>
        </w:rPr>
        <w:t>спорт</w:t>
      </w:r>
      <w:r w:rsidR="003B1BA4">
        <w:rPr>
          <w:color w:val="333333"/>
        </w:rPr>
        <w:t xml:space="preserve">у </w:t>
      </w:r>
      <w:r>
        <w:rPr>
          <w:color w:val="333333"/>
        </w:rPr>
        <w:t>а</w:t>
      </w:r>
      <w:r w:rsidR="00B03383">
        <w:rPr>
          <w:color w:val="333333"/>
        </w:rPr>
        <w:t xml:space="preserve">дминистрации </w:t>
      </w:r>
      <w:r w:rsidR="00213863">
        <w:rPr>
          <w:color w:val="333333"/>
        </w:rPr>
        <w:t>Нязепетровского</w:t>
      </w:r>
      <w:r w:rsidR="003B1BA4">
        <w:rPr>
          <w:color w:val="333333"/>
        </w:rPr>
        <w:t xml:space="preserve"> муниципального </w:t>
      </w:r>
      <w:r w:rsidR="009904E4">
        <w:rPr>
          <w:color w:val="333333"/>
        </w:rPr>
        <w:t xml:space="preserve">округа» - (далее - Управление). В ведении Управления </w:t>
      </w:r>
      <w:r w:rsidR="006404C4" w:rsidRPr="006404C4">
        <w:t xml:space="preserve"> </w:t>
      </w:r>
      <w:r w:rsidR="006404C4">
        <w:t>Муниципальное бюджетное учреждение дополнительного образования  «</w:t>
      </w:r>
      <w:bookmarkStart w:id="4" w:name="_Hlk185326600"/>
      <w:r w:rsidR="006404C4">
        <w:t>Спортивная школа г.Нязепетровск</w:t>
      </w:r>
      <w:bookmarkEnd w:id="4"/>
      <w:r w:rsidR="006404C4">
        <w:t>» (далее – МБУ ДО «Спортивная школа г.Нязепетровск»</w:t>
      </w:r>
      <w:r w:rsidR="00B03383">
        <w:t>)</w:t>
      </w:r>
      <w:r w:rsidR="009904E4">
        <w:t xml:space="preserve"> реализующ</w:t>
      </w:r>
      <w:r w:rsidR="003B1BA4">
        <w:t>ая</w:t>
      </w:r>
      <w:r w:rsidR="009904E4">
        <w:t xml:space="preserve"> дополнительн</w:t>
      </w:r>
      <w:r w:rsidR="00D5160F">
        <w:t>ые</w:t>
      </w:r>
      <w:r w:rsidR="009904E4">
        <w:t xml:space="preserve"> образовательн</w:t>
      </w:r>
      <w:r w:rsidR="00D5160F">
        <w:t>ые</w:t>
      </w:r>
      <w:r w:rsidR="009904E4">
        <w:t xml:space="preserve"> программ</w:t>
      </w:r>
      <w:r w:rsidR="006404C4">
        <w:t>ы</w:t>
      </w:r>
      <w:r w:rsidR="009904E4">
        <w:t xml:space="preserve"> спортивной подготовки с общей численностью занимающихся </w:t>
      </w:r>
      <w:r w:rsidR="00D5160F">
        <w:t>23</w:t>
      </w:r>
      <w:r w:rsidR="006404C4">
        <w:t>4</w:t>
      </w:r>
      <w:r w:rsidR="009904E4">
        <w:t xml:space="preserve"> человек</w:t>
      </w:r>
      <w:r w:rsidR="00213863">
        <w:t>а и Муниципальное бюджетное учреждение  «ФСК г.Нязепетровска» (далее- МБУ «ФСК г.Нязепетровск»</w:t>
      </w:r>
      <w:r w:rsidR="00B03383">
        <w:t>)</w:t>
      </w:r>
      <w:r w:rsidR="00213863">
        <w:t xml:space="preserve"> </w:t>
      </w:r>
      <w:r w:rsidR="00B03383" w:rsidRPr="00B03383">
        <w:rPr>
          <w:color w:val="auto"/>
          <w:shd w:val="clear" w:color="auto" w:fill="FFFFFF"/>
        </w:rPr>
        <w:t>оказывающ</w:t>
      </w:r>
      <w:r w:rsidR="00B03383">
        <w:rPr>
          <w:color w:val="auto"/>
          <w:shd w:val="clear" w:color="auto" w:fill="FFFFFF"/>
        </w:rPr>
        <w:t>ее</w:t>
      </w:r>
      <w:r w:rsidR="00B03383" w:rsidRPr="00B03383">
        <w:rPr>
          <w:color w:val="auto"/>
          <w:shd w:val="clear" w:color="auto" w:fill="FFFFFF"/>
        </w:rPr>
        <w:t xml:space="preserve"> физкультурно-оздоровительные или спортивные услуги.</w:t>
      </w:r>
    </w:p>
    <w:p w14:paraId="6F68C7FA" w14:textId="4E2EACE6" w:rsidR="00717ADF" w:rsidRDefault="00DA7326" w:rsidP="007611F3">
      <w:pPr>
        <w:pStyle w:val="11"/>
        <w:shd w:val="clear" w:color="auto" w:fill="auto"/>
        <w:tabs>
          <w:tab w:val="left" w:pos="8641"/>
        </w:tabs>
        <w:ind w:firstLine="580"/>
        <w:jc w:val="both"/>
      </w:pPr>
      <w:r>
        <w:t>4. </w:t>
      </w:r>
      <w:r w:rsidR="009904E4">
        <w:t xml:space="preserve">Для массового привлечения населения к занятиям физической культурой и спортом на территории </w:t>
      </w:r>
      <w:r w:rsidR="00213863">
        <w:t>Нязепетровского муниципального</w:t>
      </w:r>
      <w:r w:rsidR="009904E4">
        <w:t xml:space="preserve"> округа в среднем проводится</w:t>
      </w:r>
      <w:r w:rsidR="009904E4">
        <w:tab/>
        <w:t xml:space="preserve">около </w:t>
      </w:r>
      <w:r w:rsidR="00213863">
        <w:t>56</w:t>
      </w:r>
    </w:p>
    <w:p w14:paraId="21CCC180" w14:textId="1B383770" w:rsidR="00717ADF" w:rsidRDefault="009904E4" w:rsidP="007611F3">
      <w:pPr>
        <w:pStyle w:val="11"/>
        <w:shd w:val="clear" w:color="auto" w:fill="auto"/>
        <w:ind w:firstLine="0"/>
        <w:jc w:val="both"/>
      </w:pPr>
      <w:r>
        <w:t>физкультурны</w:t>
      </w:r>
      <w:r w:rsidR="00213863">
        <w:t>х</w:t>
      </w:r>
      <w:r>
        <w:t xml:space="preserve"> и спортивных мероприятий различного уровня для разных слоев населения</w:t>
      </w:r>
      <w:r w:rsidR="00213863">
        <w:t>,</w:t>
      </w:r>
      <w:r>
        <w:t xml:space="preserve"> две легкоатлетической эстафеты, городской чемпионат</w:t>
      </w:r>
      <w:r w:rsidR="005B5D14">
        <w:t>ы по</w:t>
      </w:r>
      <w:r>
        <w:t xml:space="preserve"> волейболу, 5 соревнований по лыжным гонкам «Кросс нации», «Лыжня России» и др.</w:t>
      </w:r>
    </w:p>
    <w:p w14:paraId="472812C2" w14:textId="30E051D7" w:rsidR="00717ADF" w:rsidRDefault="00DA7326" w:rsidP="005B5D14">
      <w:pPr>
        <w:pStyle w:val="11"/>
        <w:shd w:val="clear" w:color="auto" w:fill="auto"/>
        <w:ind w:firstLine="709"/>
        <w:jc w:val="both"/>
      </w:pPr>
      <w:r>
        <w:t>5. </w:t>
      </w:r>
      <w:r w:rsidR="009904E4" w:rsidRPr="00AC2B8A">
        <w:t xml:space="preserve">Большую работу для привлечения людей к выполнению норм ГТО ведет центр тестирования «Готов к труду и обороне» </w:t>
      </w:r>
      <w:r w:rsidR="005B5D14" w:rsidRPr="00AC2B8A">
        <w:t>Нязепетровского муниципального</w:t>
      </w:r>
      <w:r w:rsidR="009904E4" w:rsidRPr="00AC2B8A">
        <w:t xml:space="preserve"> округа» (далее ЦТ ГТО </w:t>
      </w:r>
      <w:r w:rsidR="005B5D14" w:rsidRPr="00AC2B8A">
        <w:t>НМ</w:t>
      </w:r>
      <w:r w:rsidR="009904E4" w:rsidRPr="00AC2B8A">
        <w:t>О) в 202</w:t>
      </w:r>
      <w:r w:rsidR="005B5D14" w:rsidRPr="00AC2B8A">
        <w:t>4</w:t>
      </w:r>
      <w:r w:rsidR="009904E4" w:rsidRPr="00AC2B8A">
        <w:t xml:space="preserve"> году приступили к выполнению нормативов </w:t>
      </w:r>
      <w:r w:rsidR="0044398D" w:rsidRPr="00923117">
        <w:t>1983</w:t>
      </w:r>
      <w:r w:rsidR="009904E4" w:rsidRPr="00923117">
        <w:t xml:space="preserve"> человек.</w:t>
      </w:r>
    </w:p>
    <w:p w14:paraId="67646C59" w14:textId="4431E41B" w:rsidR="00717ADF" w:rsidRDefault="00DA7326">
      <w:pPr>
        <w:pStyle w:val="11"/>
        <w:shd w:val="clear" w:color="auto" w:fill="auto"/>
        <w:ind w:firstLine="720"/>
        <w:jc w:val="both"/>
      </w:pPr>
      <w:r>
        <w:t>6. </w:t>
      </w:r>
      <w:r w:rsidR="009904E4">
        <w:t xml:space="preserve">Развитие двигательной активности идет посредством пропаганды физической культуры и спорта через проведение физкультурных и спортивных мероприятий. Проведение мероприятий обеспечивается судьями по спорту </w:t>
      </w:r>
      <w:r w:rsidR="005B5D14">
        <w:t>–</w:t>
      </w:r>
      <w:r w:rsidR="009904E4">
        <w:t xml:space="preserve"> </w:t>
      </w:r>
      <w:r w:rsidR="005B5D14">
        <w:t xml:space="preserve">12 </w:t>
      </w:r>
      <w:r w:rsidR="009904E4">
        <w:t>чел.</w:t>
      </w:r>
    </w:p>
    <w:p w14:paraId="129D844D" w14:textId="75001F56" w:rsidR="00717ADF" w:rsidRDefault="00DA7326">
      <w:pPr>
        <w:pStyle w:val="11"/>
        <w:shd w:val="clear" w:color="auto" w:fill="auto"/>
        <w:ind w:firstLine="720"/>
        <w:jc w:val="both"/>
      </w:pPr>
      <w:r>
        <w:t>7. </w:t>
      </w:r>
      <w:r w:rsidR="009904E4">
        <w:t>Все мероприятия анонсируются и публикуются средствами массовой информации, местной газетой «</w:t>
      </w:r>
      <w:r w:rsidR="005B5D14">
        <w:t>Нязепетровские Вести</w:t>
      </w:r>
      <w:r w:rsidR="009904E4">
        <w:t xml:space="preserve">», в социальных сетях (вк, одноклассники) на сайтах спортивных учреждений, администрации </w:t>
      </w:r>
      <w:r w:rsidR="005B5D14">
        <w:t>Нязепетровского муниципального</w:t>
      </w:r>
      <w:r w:rsidR="009904E4">
        <w:t xml:space="preserve"> округа</w:t>
      </w:r>
      <w:r w:rsidR="00A56D7E">
        <w:t>,</w:t>
      </w:r>
      <w:r w:rsidR="009904E4">
        <w:t xml:space="preserve"> на канале «</w:t>
      </w:r>
      <w:r w:rsidR="00AC2B8A">
        <w:t>Нязепетровский контур</w:t>
      </w:r>
      <w:r w:rsidR="009904E4">
        <w:t>».</w:t>
      </w:r>
    </w:p>
    <w:p w14:paraId="3FE93C03" w14:textId="77777777" w:rsidR="00717ADF" w:rsidRPr="00DA7326" w:rsidRDefault="009904E4" w:rsidP="00AE1D0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427"/>
        </w:tabs>
        <w:ind w:firstLine="600"/>
        <w:jc w:val="center"/>
        <w:rPr>
          <w:b w:val="0"/>
          <w:bCs w:val="0"/>
        </w:rPr>
      </w:pPr>
      <w:bookmarkStart w:id="5" w:name="bookmark2"/>
      <w:bookmarkStart w:id="6" w:name="bookmark3"/>
      <w:r w:rsidRPr="00DA7326">
        <w:rPr>
          <w:b w:val="0"/>
          <w:bCs w:val="0"/>
        </w:rPr>
        <w:t>Описание приоритетов и целей муниципальной политики в сфере физической культуры и спорта</w:t>
      </w:r>
      <w:bookmarkEnd w:id="5"/>
      <w:bookmarkEnd w:id="6"/>
    </w:p>
    <w:p w14:paraId="71B02836" w14:textId="1C3690B9" w:rsidR="00717ADF" w:rsidRDefault="00DA7326" w:rsidP="00F106D8">
      <w:pPr>
        <w:pStyle w:val="11"/>
        <w:shd w:val="clear" w:color="auto" w:fill="auto"/>
        <w:ind w:firstLine="709"/>
        <w:jc w:val="both"/>
      </w:pPr>
      <w:r>
        <w:t>8. </w:t>
      </w:r>
      <w:r w:rsidR="009904E4">
        <w:t xml:space="preserve">В условиях социально-экономических и политических преобразований современной России особое значение приобретают вопросы укрепления физического и духовного здоровья человека, формирования здорового образа жизни, поэтому развитие физической культуры и спорта - приоритетное направление социальной политики государства. </w:t>
      </w:r>
      <w:r w:rsidR="009904E4">
        <w:rPr>
          <w:color w:val="333333"/>
        </w:rPr>
        <w:t>Согласно Указу Президента Российской Федерации «О национальных целях развития России до 2030 года» доля граждан, систематически занимающихся физической культурой и спортом, должна достичь 70% к 2030 году.</w:t>
      </w:r>
    </w:p>
    <w:p w14:paraId="0E0399C1" w14:textId="1E42C4C1" w:rsidR="00717ADF" w:rsidRPr="00DA7326" w:rsidRDefault="00DA7326" w:rsidP="00F106D8">
      <w:pPr>
        <w:pStyle w:val="11"/>
        <w:shd w:val="clear" w:color="auto" w:fill="auto"/>
        <w:ind w:firstLine="709"/>
        <w:jc w:val="both"/>
      </w:pPr>
      <w:r>
        <w:t>9. </w:t>
      </w:r>
      <w:r w:rsidR="009904E4">
        <w:t xml:space="preserve">Главной целью муниципальной программы является «Увеличение доли населения муниципального образования, систематически занимающихся физической культурой и спортом, в </w:t>
      </w:r>
      <w:r w:rsidR="009904E4">
        <w:lastRenderedPageBreak/>
        <w:t xml:space="preserve">общей численности населения муниципального образования в возрасте 3-79 лет до </w:t>
      </w:r>
      <w:r w:rsidR="00EE32EA">
        <w:t>61,5</w:t>
      </w:r>
      <w:r w:rsidR="009904E4">
        <w:t>% к 202</w:t>
      </w:r>
      <w:r w:rsidR="00A56D7E">
        <w:t>7</w:t>
      </w:r>
      <w:r w:rsidR="009904E4">
        <w:t xml:space="preserve"> году.</w:t>
      </w:r>
    </w:p>
    <w:p w14:paraId="3B2E3796" w14:textId="4BDA6590" w:rsidR="00717ADF" w:rsidRPr="00DA7326" w:rsidRDefault="009904E4" w:rsidP="00AE1D0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580"/>
        </w:tabs>
        <w:jc w:val="center"/>
        <w:rPr>
          <w:b w:val="0"/>
          <w:bCs w:val="0"/>
        </w:rPr>
      </w:pPr>
      <w:bookmarkStart w:id="7" w:name="bookmark4"/>
      <w:bookmarkStart w:id="8" w:name="bookmark5"/>
      <w:r w:rsidRPr="00DA7326">
        <w:rPr>
          <w:b w:val="0"/>
          <w:bCs w:val="0"/>
        </w:rPr>
        <w:t xml:space="preserve">Сведения о взаимосвязи со стратегическими приоритетами, целями и показателями государственных программ </w:t>
      </w:r>
      <w:r w:rsidR="00B77727" w:rsidRPr="00DA7326">
        <w:rPr>
          <w:b w:val="0"/>
          <w:bCs w:val="0"/>
        </w:rPr>
        <w:t>Челябинской области</w:t>
      </w:r>
      <w:r w:rsidRPr="00DA7326">
        <w:rPr>
          <w:b w:val="0"/>
          <w:bCs w:val="0"/>
        </w:rPr>
        <w:t>.</w:t>
      </w:r>
      <w:bookmarkEnd w:id="7"/>
      <w:bookmarkEnd w:id="8"/>
    </w:p>
    <w:p w14:paraId="32655834" w14:textId="62EF7867" w:rsidR="00B77727" w:rsidRDefault="00DA7326" w:rsidP="00B77727">
      <w:pPr>
        <w:pStyle w:val="11"/>
        <w:shd w:val="clear" w:color="auto" w:fill="auto"/>
        <w:ind w:left="500" w:firstLine="720"/>
        <w:jc w:val="both"/>
      </w:pPr>
      <w:r>
        <w:t>10. </w:t>
      </w:r>
      <w:r w:rsidR="009904E4">
        <w:t xml:space="preserve">Государственная программа </w:t>
      </w:r>
      <w:r w:rsidR="00C2478F">
        <w:t>Челябинской области «</w:t>
      </w:r>
      <w:r w:rsidR="00B77727">
        <w:t>Развитие физической культуры и спорта Челябинской области».</w:t>
      </w:r>
    </w:p>
    <w:p w14:paraId="5498DE0F" w14:textId="77777777" w:rsidR="00717ADF" w:rsidRPr="00DA7326" w:rsidRDefault="009904E4" w:rsidP="00AE1D0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518"/>
        </w:tabs>
        <w:jc w:val="center"/>
        <w:rPr>
          <w:b w:val="0"/>
          <w:bCs w:val="0"/>
        </w:rPr>
      </w:pPr>
      <w:bookmarkStart w:id="9" w:name="bookmark6"/>
      <w:bookmarkStart w:id="10" w:name="bookmark7"/>
      <w:r w:rsidRPr="00DA7326">
        <w:rPr>
          <w:b w:val="0"/>
          <w:bCs w:val="0"/>
        </w:rPr>
        <w:t>Задачи муниципального управления и способы их эффективного решения в сфере реализации муниципальной программы.</w:t>
      </w:r>
      <w:bookmarkEnd w:id="9"/>
      <w:bookmarkEnd w:id="10"/>
    </w:p>
    <w:p w14:paraId="078BC2BD" w14:textId="5DF6456D" w:rsidR="00717ADF" w:rsidRDefault="00DA7326">
      <w:pPr>
        <w:pStyle w:val="11"/>
        <w:shd w:val="clear" w:color="auto" w:fill="auto"/>
        <w:ind w:left="500" w:firstLine="720"/>
        <w:jc w:val="both"/>
      </w:pPr>
      <w:r>
        <w:t>11. </w:t>
      </w:r>
      <w:r w:rsidR="009904E4">
        <w:t xml:space="preserve">Цель программы - «Увеличение доли населения муниципального образования, систематически занимающихся физической культурой и спортом, в общей численности населения муниципального образования в возрасте 3-79 лет до </w:t>
      </w:r>
      <w:r w:rsidR="00ED0746">
        <w:t>61,5</w:t>
      </w:r>
      <w:r w:rsidR="009904E4">
        <w:t>% к 202</w:t>
      </w:r>
      <w:r w:rsidR="00727D2F">
        <w:t>7</w:t>
      </w:r>
      <w:r w:rsidR="009904E4">
        <w:t xml:space="preserve"> году».</w:t>
      </w:r>
    </w:p>
    <w:p w14:paraId="17BA859C" w14:textId="4BF25223" w:rsidR="00717ADF" w:rsidRDefault="00DA7326">
      <w:pPr>
        <w:pStyle w:val="11"/>
        <w:shd w:val="clear" w:color="auto" w:fill="auto"/>
        <w:ind w:left="500" w:firstLine="720"/>
        <w:jc w:val="both"/>
      </w:pPr>
      <w:r>
        <w:t xml:space="preserve">12. </w:t>
      </w:r>
      <w:r w:rsidR="009904E4">
        <w:t>Достижению поставленной цели в рамках муниципальной программы способствуют решения задачи</w:t>
      </w:r>
      <w:r w:rsidR="009904E4">
        <w:rPr>
          <w:b/>
          <w:bCs/>
        </w:rPr>
        <w:t>- «</w:t>
      </w:r>
      <w:r w:rsidR="009904E4">
        <w:t xml:space="preserve">Развитие физической культуры и спорта в </w:t>
      </w:r>
      <w:r w:rsidR="00727D2F">
        <w:t>Нязепетровском муниципальном</w:t>
      </w:r>
      <w:r w:rsidR="009904E4">
        <w:t xml:space="preserve"> округе».</w:t>
      </w:r>
      <w:r w:rsidR="009904E4">
        <w:br w:type="page"/>
      </w:r>
    </w:p>
    <w:p w14:paraId="69A466F2" w14:textId="52E969BF" w:rsidR="00717ADF" w:rsidRDefault="009904E4">
      <w:pPr>
        <w:pStyle w:val="11"/>
        <w:shd w:val="clear" w:color="auto" w:fill="auto"/>
        <w:spacing w:after="260"/>
        <w:ind w:firstLine="0"/>
        <w:jc w:val="center"/>
      </w:pPr>
      <w:r w:rsidRPr="00DA7326">
        <w:lastRenderedPageBreak/>
        <w:t>ПАСПОРТ</w:t>
      </w:r>
      <w:r>
        <w:rPr>
          <w:b/>
          <w:bCs/>
        </w:rPr>
        <w:br/>
      </w:r>
      <w:r>
        <w:t>муниципальной программы «Развитие физической культуры</w:t>
      </w:r>
      <w:r>
        <w:br/>
        <w:t xml:space="preserve">и спорта в </w:t>
      </w:r>
      <w:r w:rsidR="00942658">
        <w:t xml:space="preserve">Нязепетровском </w:t>
      </w:r>
      <w:r w:rsidR="00FB7F8D">
        <w:t>муниципальном</w:t>
      </w:r>
      <w:r>
        <w:t xml:space="preserve"> округе»</w:t>
      </w:r>
    </w:p>
    <w:p w14:paraId="3F8576C0" w14:textId="77777777" w:rsidR="00717ADF" w:rsidRDefault="00717ADF"/>
    <w:tbl>
      <w:tblPr>
        <w:tblStyle w:val="a8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B03383" w:rsidRPr="00FA0A7B" w14:paraId="1D19D462" w14:textId="77777777" w:rsidTr="00B03383">
        <w:tc>
          <w:tcPr>
            <w:tcW w:w="4672" w:type="dxa"/>
          </w:tcPr>
          <w:p w14:paraId="1898BD78" w14:textId="77777777" w:rsidR="00B03383" w:rsidRPr="00FA0A7B" w:rsidRDefault="00B03383" w:rsidP="00B03383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A0A7B">
              <w:rPr>
                <w:color w:val="000000" w:themeColor="text1"/>
              </w:rPr>
              <w:t>Ответственный исполнитель муниципальной программы</w:t>
            </w:r>
            <w:r>
              <w:rPr>
                <w:color w:val="000000" w:themeColor="text1"/>
              </w:rPr>
              <w:t xml:space="preserve"> (начальник структурного подразделения администрации)</w:t>
            </w:r>
          </w:p>
        </w:tc>
        <w:tc>
          <w:tcPr>
            <w:tcW w:w="4672" w:type="dxa"/>
          </w:tcPr>
          <w:p w14:paraId="36A96F26" w14:textId="77777777" w:rsidR="00B03383" w:rsidRPr="00FA0A7B" w:rsidRDefault="00B03383" w:rsidP="00B03383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 управления по молодежной политике, физической культуре и спорту</w:t>
            </w:r>
          </w:p>
        </w:tc>
      </w:tr>
      <w:tr w:rsidR="00B03383" w:rsidRPr="00FA0A7B" w14:paraId="17C7910D" w14:textId="77777777" w:rsidTr="00B03383">
        <w:tc>
          <w:tcPr>
            <w:tcW w:w="4672" w:type="dxa"/>
          </w:tcPr>
          <w:p w14:paraId="02F56356" w14:textId="77777777" w:rsidR="00B03383" w:rsidRPr="00FA0A7B" w:rsidRDefault="00B03383" w:rsidP="00B03383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A0A7B">
              <w:rPr>
                <w:color w:val="000000" w:themeColor="text1"/>
              </w:rPr>
              <w:t>Период реализации муниципальной программы (сроки и этапы)</w:t>
            </w:r>
            <w:r w:rsidRPr="00FA0A7B">
              <w:rPr>
                <w:color w:val="000000" w:themeColor="text1"/>
                <w:vertAlign w:val="superscript"/>
              </w:rPr>
              <w:t> </w:t>
            </w:r>
            <w:hyperlink w:anchor="sub_1143" w:history="1">
              <w:r w:rsidRPr="00FA0A7B">
                <w:rPr>
                  <w:rStyle w:val="ad"/>
                  <w:color w:val="000000" w:themeColor="text1"/>
                  <w:vertAlign w:val="superscript"/>
                </w:rPr>
                <w:t>3</w:t>
              </w:r>
            </w:hyperlink>
          </w:p>
        </w:tc>
        <w:tc>
          <w:tcPr>
            <w:tcW w:w="4672" w:type="dxa"/>
          </w:tcPr>
          <w:p w14:paraId="1AF08268" w14:textId="77777777" w:rsidR="00B03383" w:rsidRPr="00FA0A7B" w:rsidRDefault="00B03383" w:rsidP="00B03383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2025-2027</w:t>
            </w:r>
          </w:p>
        </w:tc>
      </w:tr>
      <w:tr w:rsidR="00B03383" w:rsidRPr="00FA0A7B" w14:paraId="4164FFBA" w14:textId="77777777" w:rsidTr="00B03383">
        <w:tc>
          <w:tcPr>
            <w:tcW w:w="4672" w:type="dxa"/>
          </w:tcPr>
          <w:p w14:paraId="5E144BDB" w14:textId="77777777" w:rsidR="00B03383" w:rsidRPr="00FA0A7B" w:rsidRDefault="00B03383" w:rsidP="00B03383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A0A7B">
              <w:rPr>
                <w:color w:val="000000" w:themeColor="text1"/>
              </w:rPr>
              <w:t>Цель (цели) муниципальной программы</w:t>
            </w:r>
          </w:p>
        </w:tc>
        <w:tc>
          <w:tcPr>
            <w:tcW w:w="4672" w:type="dxa"/>
          </w:tcPr>
          <w:p w14:paraId="4BAEE9DF" w14:textId="5C65265E" w:rsidR="00B03383" w:rsidRDefault="00B03383" w:rsidP="00B03383">
            <w:pPr>
              <w:pStyle w:val="ConsPlusNormal"/>
              <w:ind w:right="2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к </w:t>
            </w:r>
            <w:r w:rsidRPr="00B149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4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до 61,5% доли граждан, систематически занимающихся физической культурой и спортом</w:t>
            </w:r>
          </w:p>
          <w:p w14:paraId="104EFDA3" w14:textId="77777777" w:rsidR="00B03383" w:rsidRPr="00FA0A7B" w:rsidRDefault="00B03383" w:rsidP="00B03383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03383" w:rsidRPr="00FA0A7B" w14:paraId="1EF60917" w14:textId="77777777" w:rsidTr="00B03383">
        <w:tc>
          <w:tcPr>
            <w:tcW w:w="4672" w:type="dxa"/>
          </w:tcPr>
          <w:p w14:paraId="5AB34E2C" w14:textId="77777777" w:rsidR="00B03383" w:rsidRPr="00FA0A7B" w:rsidRDefault="00B03383" w:rsidP="00B03383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A0A7B">
              <w:rPr>
                <w:color w:val="000000" w:themeColor="text1"/>
              </w:rPr>
              <w:t xml:space="preserve">Направления (подпрограммы) муниципальной программы </w:t>
            </w:r>
            <w:hyperlink w:anchor="sub_1144" w:history="1">
              <w:r w:rsidRPr="00FA0A7B">
                <w:rPr>
                  <w:rStyle w:val="ad"/>
                  <w:color w:val="000000" w:themeColor="text1"/>
                  <w:vertAlign w:val="superscript"/>
                </w:rPr>
                <w:t>4</w:t>
              </w:r>
            </w:hyperlink>
          </w:p>
        </w:tc>
        <w:tc>
          <w:tcPr>
            <w:tcW w:w="4672" w:type="dxa"/>
          </w:tcPr>
          <w:p w14:paraId="2BCAD264" w14:textId="77777777" w:rsidR="00B03383" w:rsidRPr="00FA0A7B" w:rsidRDefault="00B03383" w:rsidP="00B03383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03383" w:rsidRPr="00FA0A7B" w14:paraId="64B2A77A" w14:textId="77777777" w:rsidTr="00B03383">
        <w:tc>
          <w:tcPr>
            <w:tcW w:w="4672" w:type="dxa"/>
          </w:tcPr>
          <w:p w14:paraId="5FC78B20" w14:textId="77777777" w:rsidR="00B03383" w:rsidRPr="00FA0A7B" w:rsidRDefault="00B03383" w:rsidP="00B03383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A0A7B">
              <w:rPr>
                <w:color w:val="000000" w:themeColor="text1"/>
              </w:rPr>
              <w:t xml:space="preserve">Объемы финансового обеспечения за весь период реализации муниципальной программы </w:t>
            </w:r>
            <w:r>
              <w:rPr>
                <w:color w:val="000000" w:themeColor="text1"/>
              </w:rPr>
              <w:t xml:space="preserve">(тыс. руб.) с разбивкой по годам и бюджетам </w:t>
            </w:r>
            <w:hyperlink w:anchor="sub_1145" w:history="1">
              <w:r w:rsidRPr="00FA0A7B">
                <w:rPr>
                  <w:rStyle w:val="ad"/>
                  <w:color w:val="000000" w:themeColor="text1"/>
                  <w:vertAlign w:val="superscript"/>
                </w:rPr>
                <w:t>5</w:t>
              </w:r>
            </w:hyperlink>
            <w:r>
              <w:rPr>
                <w:rStyle w:val="ad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4672" w:type="dxa"/>
          </w:tcPr>
          <w:p w14:paraId="05312751" w14:textId="77777777" w:rsidR="00B03383" w:rsidRPr="007840F1" w:rsidRDefault="00B03383" w:rsidP="00B03383">
            <w:pPr>
              <w:pStyle w:val="11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9BDF5FD" w14:textId="77777777" w:rsidR="00B03383" w:rsidRDefault="00B03383" w:rsidP="00B03383">
            <w:pPr>
              <w:pStyle w:val="11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34"/>
              <w:gridCol w:w="1070"/>
              <w:gridCol w:w="1071"/>
              <w:gridCol w:w="1071"/>
            </w:tblGrid>
            <w:tr w:rsidR="00B03383" w14:paraId="262AAD9C" w14:textId="77777777" w:rsidTr="00B03383">
              <w:tc>
                <w:tcPr>
                  <w:tcW w:w="1124" w:type="dxa"/>
                </w:tcPr>
                <w:p w14:paraId="1792C128" w14:textId="77777777" w:rsidR="00B03383" w:rsidRPr="00FB7F8D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6" w:type="dxa"/>
                </w:tcPr>
                <w:p w14:paraId="7408D1A0" w14:textId="77777777" w:rsidR="00B03383" w:rsidRPr="00FB7F8D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  <w:r w:rsidRPr="00FB7F8D">
                    <w:rPr>
                      <w:color w:val="000000" w:themeColor="text1"/>
                    </w:rPr>
                    <w:t>2025</w:t>
                  </w:r>
                </w:p>
              </w:tc>
              <w:tc>
                <w:tcPr>
                  <w:tcW w:w="1108" w:type="dxa"/>
                </w:tcPr>
                <w:p w14:paraId="115EECE0" w14:textId="77777777" w:rsidR="00B03383" w:rsidRPr="00FB7F8D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  <w:r w:rsidRPr="00FB7F8D">
                    <w:rPr>
                      <w:color w:val="000000" w:themeColor="text1"/>
                    </w:rPr>
                    <w:t>2026</w:t>
                  </w:r>
                </w:p>
              </w:tc>
              <w:tc>
                <w:tcPr>
                  <w:tcW w:w="1108" w:type="dxa"/>
                </w:tcPr>
                <w:p w14:paraId="01B209B2" w14:textId="77777777" w:rsidR="00B03383" w:rsidRPr="00FB7F8D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  <w:r w:rsidRPr="00FB7F8D">
                    <w:rPr>
                      <w:color w:val="000000" w:themeColor="text1"/>
                    </w:rPr>
                    <w:t>2027</w:t>
                  </w:r>
                </w:p>
              </w:tc>
            </w:tr>
            <w:tr w:rsidR="00B03383" w14:paraId="503CFE02" w14:textId="77777777" w:rsidTr="00B528FB">
              <w:tc>
                <w:tcPr>
                  <w:tcW w:w="1124" w:type="dxa"/>
                  <w:vAlign w:val="center"/>
                </w:tcPr>
                <w:p w14:paraId="4E52F923" w14:textId="77777777" w:rsidR="00B03383" w:rsidRPr="00FB7F8D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  <w:r w:rsidRPr="00FB7F8D">
                    <w:rPr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1106" w:type="dxa"/>
                  <w:vAlign w:val="center"/>
                </w:tcPr>
                <w:p w14:paraId="602C9EC9" w14:textId="351632A6" w:rsidR="00B03383" w:rsidRPr="003B6289" w:rsidRDefault="00B03383" w:rsidP="00A46616">
                  <w:pPr>
                    <w:pStyle w:val="11"/>
                    <w:shd w:val="clear" w:color="auto" w:fill="auto"/>
                    <w:spacing w:line="252" w:lineRule="auto"/>
                    <w:ind w:firstLine="0"/>
                    <w:rPr>
                      <w:color w:val="000000" w:themeColor="text1"/>
                    </w:rPr>
                  </w:pPr>
                  <w:r w:rsidRPr="003B6289">
                    <w:rPr>
                      <w:color w:val="000000" w:themeColor="text1"/>
                    </w:rPr>
                    <w:t xml:space="preserve"> </w:t>
                  </w:r>
                  <w:r w:rsidR="00B972F0" w:rsidRPr="003B6289">
                    <w:rPr>
                      <w:color w:val="000000" w:themeColor="text1"/>
                    </w:rPr>
                    <w:t>107618,7</w:t>
                  </w:r>
                </w:p>
              </w:tc>
              <w:tc>
                <w:tcPr>
                  <w:tcW w:w="1108" w:type="dxa"/>
                  <w:vAlign w:val="center"/>
                </w:tcPr>
                <w:p w14:paraId="2AD47484" w14:textId="302348E9" w:rsidR="00B03383" w:rsidRPr="003B6289" w:rsidRDefault="00B972F0" w:rsidP="00A46616">
                  <w:pPr>
                    <w:pStyle w:val="11"/>
                    <w:shd w:val="clear" w:color="auto" w:fill="auto"/>
                    <w:spacing w:line="252" w:lineRule="auto"/>
                    <w:ind w:firstLine="0"/>
                    <w:rPr>
                      <w:color w:val="000000" w:themeColor="text1"/>
                    </w:rPr>
                  </w:pPr>
                  <w:r w:rsidRPr="003B6289">
                    <w:rPr>
                      <w:color w:val="000000" w:themeColor="text1"/>
                    </w:rPr>
                    <w:t>144373,5</w:t>
                  </w:r>
                </w:p>
              </w:tc>
              <w:tc>
                <w:tcPr>
                  <w:tcW w:w="1108" w:type="dxa"/>
                  <w:vAlign w:val="center"/>
                </w:tcPr>
                <w:p w14:paraId="3386AA38" w14:textId="63863EC7" w:rsidR="00B03383" w:rsidRPr="003B6289" w:rsidRDefault="00B972F0" w:rsidP="00A46616">
                  <w:pPr>
                    <w:pStyle w:val="11"/>
                    <w:shd w:val="clear" w:color="auto" w:fill="auto"/>
                    <w:spacing w:line="252" w:lineRule="auto"/>
                    <w:ind w:firstLine="0"/>
                    <w:rPr>
                      <w:color w:val="000000" w:themeColor="text1"/>
                    </w:rPr>
                  </w:pPr>
                  <w:r w:rsidRPr="003B6289">
                    <w:rPr>
                      <w:color w:val="000000" w:themeColor="text1"/>
                    </w:rPr>
                    <w:t>155084,1</w:t>
                  </w:r>
                </w:p>
              </w:tc>
            </w:tr>
            <w:tr w:rsidR="00B03383" w14:paraId="4D56F01A" w14:textId="77777777" w:rsidTr="00B528FB">
              <w:tc>
                <w:tcPr>
                  <w:tcW w:w="1124" w:type="dxa"/>
                  <w:vAlign w:val="center"/>
                </w:tcPr>
                <w:p w14:paraId="4EE9807F" w14:textId="77777777" w:rsidR="00B03383" w:rsidRPr="00FB7F8D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  <w:r w:rsidRPr="00FB7F8D">
                    <w:rPr>
                      <w:color w:val="000000" w:themeColor="text1"/>
                    </w:rPr>
                    <w:t>В том числе за счет бюджета НМО</w:t>
                  </w:r>
                </w:p>
              </w:tc>
              <w:tc>
                <w:tcPr>
                  <w:tcW w:w="1106" w:type="dxa"/>
                  <w:vAlign w:val="center"/>
                </w:tcPr>
                <w:p w14:paraId="6EF365F2" w14:textId="77777777" w:rsidR="00B03383" w:rsidRPr="003B6289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0A9ADEA4" w14:textId="77777777" w:rsidR="00B03383" w:rsidRPr="003B6289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725BF871" w14:textId="77777777" w:rsidR="00B03383" w:rsidRPr="003B6289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03383" w14:paraId="794254D3" w14:textId="77777777" w:rsidTr="00B528FB">
              <w:tc>
                <w:tcPr>
                  <w:tcW w:w="1124" w:type="dxa"/>
                  <w:vAlign w:val="center"/>
                </w:tcPr>
                <w:p w14:paraId="1B45E266" w14:textId="77777777" w:rsidR="00B03383" w:rsidRPr="00FB7F8D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  <w:r w:rsidRPr="00FB7F8D">
                    <w:rPr>
                      <w:color w:val="000000" w:themeColor="text1"/>
                    </w:rPr>
                    <w:t>Местный бюджет</w:t>
                  </w:r>
                </w:p>
              </w:tc>
              <w:tc>
                <w:tcPr>
                  <w:tcW w:w="1106" w:type="dxa"/>
                  <w:vAlign w:val="center"/>
                </w:tcPr>
                <w:p w14:paraId="630B2B6F" w14:textId="2AF0EBD9" w:rsidR="00B03383" w:rsidRPr="003B6289" w:rsidRDefault="00467251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  <w:r w:rsidRPr="003B6289">
                    <w:rPr>
                      <w:color w:val="000000" w:themeColor="text1"/>
                    </w:rPr>
                    <w:t>37</w:t>
                  </w:r>
                  <w:r w:rsidR="00B972F0" w:rsidRPr="003B6289">
                    <w:rPr>
                      <w:color w:val="000000" w:themeColor="text1"/>
                    </w:rPr>
                    <w:t> </w:t>
                  </w:r>
                  <w:r w:rsidRPr="003B6289">
                    <w:rPr>
                      <w:color w:val="000000" w:themeColor="text1"/>
                    </w:rPr>
                    <w:t>665</w:t>
                  </w:r>
                  <w:r w:rsidR="00B972F0" w:rsidRPr="003B6289">
                    <w:rPr>
                      <w:color w:val="000000" w:themeColor="text1"/>
                    </w:rPr>
                    <w:t>,9</w:t>
                  </w:r>
                </w:p>
              </w:tc>
              <w:tc>
                <w:tcPr>
                  <w:tcW w:w="1108" w:type="dxa"/>
                  <w:vAlign w:val="center"/>
                </w:tcPr>
                <w:p w14:paraId="3E8E2CFF" w14:textId="41BCBB43" w:rsidR="00B03383" w:rsidRPr="003B6289" w:rsidRDefault="00F50A42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  <w:r w:rsidRPr="003B6289">
                    <w:rPr>
                      <w:color w:val="000000" w:themeColor="text1"/>
                    </w:rPr>
                    <w:t>47300,0</w:t>
                  </w:r>
                </w:p>
              </w:tc>
              <w:tc>
                <w:tcPr>
                  <w:tcW w:w="1108" w:type="dxa"/>
                  <w:vAlign w:val="center"/>
                </w:tcPr>
                <w:p w14:paraId="6F610D26" w14:textId="02C28717" w:rsidR="00B03383" w:rsidRPr="003B6289" w:rsidRDefault="00F50A42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  <w:r w:rsidRPr="003B6289">
                    <w:rPr>
                      <w:color w:val="000000" w:themeColor="text1"/>
                    </w:rPr>
                    <w:t>50900,0</w:t>
                  </w:r>
                </w:p>
              </w:tc>
            </w:tr>
            <w:tr w:rsidR="00B03383" w14:paraId="7934F534" w14:textId="77777777" w:rsidTr="00B528FB">
              <w:tc>
                <w:tcPr>
                  <w:tcW w:w="1124" w:type="dxa"/>
                  <w:vAlign w:val="center"/>
                </w:tcPr>
                <w:p w14:paraId="00BD23C2" w14:textId="77777777" w:rsidR="00B03383" w:rsidRPr="00FB7F8D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  <w:r w:rsidRPr="00FB7F8D">
                    <w:rPr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1106" w:type="dxa"/>
                  <w:vAlign w:val="center"/>
                </w:tcPr>
                <w:p w14:paraId="73117BC0" w14:textId="35875345" w:rsidR="00B03383" w:rsidRPr="003B6289" w:rsidRDefault="00B14714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  <w:r w:rsidRPr="003B6289">
                    <w:rPr>
                      <w:color w:val="000000" w:themeColor="text1"/>
                    </w:rPr>
                    <w:t>69 962,8</w:t>
                  </w:r>
                </w:p>
              </w:tc>
              <w:tc>
                <w:tcPr>
                  <w:tcW w:w="1108" w:type="dxa"/>
                  <w:vAlign w:val="center"/>
                </w:tcPr>
                <w:p w14:paraId="00C57063" w14:textId="1F02296F" w:rsidR="00B03383" w:rsidRPr="003B6289" w:rsidRDefault="00B972F0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  <w:r w:rsidRPr="003B6289">
                    <w:rPr>
                      <w:color w:val="000000" w:themeColor="text1"/>
                    </w:rPr>
                    <w:t>97073,5</w:t>
                  </w:r>
                </w:p>
              </w:tc>
              <w:tc>
                <w:tcPr>
                  <w:tcW w:w="1108" w:type="dxa"/>
                  <w:vAlign w:val="center"/>
                </w:tcPr>
                <w:p w14:paraId="317539BE" w14:textId="17B44962" w:rsidR="00B03383" w:rsidRPr="003B6289" w:rsidRDefault="00B972F0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</w:rPr>
                  </w:pPr>
                  <w:r w:rsidRPr="003B6289">
                    <w:rPr>
                      <w:color w:val="000000" w:themeColor="text1"/>
                    </w:rPr>
                    <w:t>104184,1</w:t>
                  </w:r>
                </w:p>
              </w:tc>
            </w:tr>
            <w:tr w:rsidR="00B03383" w14:paraId="3BA37A3C" w14:textId="77777777" w:rsidTr="00B03383">
              <w:tc>
                <w:tcPr>
                  <w:tcW w:w="1124" w:type="dxa"/>
                </w:tcPr>
                <w:p w14:paraId="7FAFC6A8" w14:textId="77777777" w:rsidR="00B03383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15651FE2" w14:textId="77777777" w:rsidR="00B03383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</w:tcPr>
                <w:p w14:paraId="6384D686" w14:textId="77777777" w:rsidR="00B03383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</w:tcPr>
                <w:p w14:paraId="7A26C012" w14:textId="77777777" w:rsidR="00B03383" w:rsidRDefault="00B03383" w:rsidP="00B03383">
                  <w:pPr>
                    <w:pStyle w:val="1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99527D7" w14:textId="77777777" w:rsidR="00B03383" w:rsidRPr="007840F1" w:rsidRDefault="00B03383" w:rsidP="00B03383">
            <w:pPr>
              <w:pStyle w:val="11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A2626FE" w14:textId="77777777" w:rsidR="00B03383" w:rsidRPr="00FA0A7B" w:rsidRDefault="00B03383" w:rsidP="00B03383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03383" w:rsidRPr="00FA0A7B" w14:paraId="2D3AEF27" w14:textId="77777777" w:rsidTr="00B03383">
        <w:tc>
          <w:tcPr>
            <w:tcW w:w="4672" w:type="dxa"/>
          </w:tcPr>
          <w:p w14:paraId="34CFDEEB" w14:textId="77777777" w:rsidR="00B03383" w:rsidRPr="00FA0A7B" w:rsidRDefault="00B03383" w:rsidP="00B03383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A0A7B">
              <w:rPr>
                <w:color w:val="000000" w:themeColor="text1"/>
              </w:rPr>
              <w:t xml:space="preserve">Связь с национальными целями развития Российской Федерации/государственной программой </w:t>
            </w:r>
            <w:hyperlink w:anchor="sub_1146" w:history="1">
              <w:r w:rsidRPr="00FA0A7B">
                <w:rPr>
                  <w:rStyle w:val="ad"/>
                  <w:color w:val="000000" w:themeColor="text1"/>
                  <w:vertAlign w:val="superscript"/>
                </w:rPr>
                <w:t>6</w:t>
              </w:r>
            </w:hyperlink>
          </w:p>
        </w:tc>
        <w:tc>
          <w:tcPr>
            <w:tcW w:w="4672" w:type="dxa"/>
          </w:tcPr>
          <w:p w14:paraId="25A7B0EB" w14:textId="31C5279D" w:rsidR="00B03383" w:rsidRPr="005E70E2" w:rsidRDefault="005E70E2" w:rsidP="00B03383">
            <w:pPr>
              <w:pStyle w:val="1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</w:rPr>
            </w:pPr>
            <w:r w:rsidRPr="005E70E2">
              <w:t>«Сохранение населения, укрепление здоровья и повышения благополучия людей, поддержка семьи» /Государственная программа Российской Федерации «Развитие физической культуры и спорта»;</w:t>
            </w:r>
          </w:p>
        </w:tc>
      </w:tr>
    </w:tbl>
    <w:p w14:paraId="48F58575" w14:textId="77777777" w:rsidR="00B03383" w:rsidRPr="00FA0A7B" w:rsidRDefault="00B03383" w:rsidP="00B03383">
      <w:pPr>
        <w:pStyle w:val="ae"/>
        <w:ind w:firstLine="0"/>
        <w:rPr>
          <w:color w:val="000000" w:themeColor="text1"/>
        </w:rPr>
      </w:pPr>
      <w:r w:rsidRPr="00FA0A7B">
        <w:rPr>
          <w:color w:val="000000" w:themeColor="text1"/>
        </w:rPr>
        <w:t xml:space="preserve">             _____________________________</w:t>
      </w:r>
    </w:p>
    <w:p w14:paraId="4B7E06AF" w14:textId="6412C7BD" w:rsidR="00B03383" w:rsidRDefault="00B03383">
      <w:pPr>
        <w:sectPr w:rsidR="00B03383">
          <w:type w:val="continuous"/>
          <w:pgSz w:w="11900" w:h="16840"/>
          <w:pgMar w:top="826" w:right="697" w:bottom="856" w:left="1003" w:header="398" w:footer="428" w:gutter="0"/>
          <w:cols w:space="720"/>
          <w:noEndnote/>
          <w:docGrid w:linePitch="360"/>
        </w:sectPr>
      </w:pPr>
    </w:p>
    <w:p w14:paraId="3CD33606" w14:textId="137C8836" w:rsidR="00717ADF" w:rsidRPr="00DA7326" w:rsidRDefault="009904E4">
      <w:pPr>
        <w:pStyle w:val="11"/>
        <w:shd w:val="clear" w:color="auto" w:fill="auto"/>
        <w:spacing w:after="1240"/>
        <w:ind w:firstLine="0"/>
        <w:jc w:val="center"/>
      </w:pPr>
      <w:r w:rsidRPr="00DA7326">
        <w:lastRenderedPageBreak/>
        <w:t>2. Показатели</w:t>
      </w:r>
      <w:r w:rsidR="00FB7F8D" w:rsidRPr="00DA7326">
        <w:t xml:space="preserve">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915"/>
        <w:gridCol w:w="1301"/>
        <w:gridCol w:w="2386"/>
        <w:gridCol w:w="1181"/>
        <w:gridCol w:w="773"/>
        <w:gridCol w:w="854"/>
        <w:gridCol w:w="706"/>
        <w:gridCol w:w="566"/>
        <w:gridCol w:w="710"/>
        <w:gridCol w:w="1560"/>
        <w:gridCol w:w="1334"/>
        <w:gridCol w:w="1258"/>
      </w:tblGrid>
      <w:tr w:rsidR="00717ADF" w14:paraId="326B7DF4" w14:textId="77777777">
        <w:trPr>
          <w:trHeight w:hRule="exact" w:val="158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C64D7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N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54BB7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6B3D9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E7C27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DA26F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(по </w:t>
            </w:r>
            <w:r>
              <w:rPr>
                <w:color w:val="0000FF"/>
                <w:sz w:val="22"/>
                <w:szCs w:val="22"/>
              </w:rPr>
              <w:t>ОКЕИ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D53FE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</w:t>
            </w:r>
          </w:p>
          <w:p w14:paraId="146BFEAF" w14:textId="77777777" w:rsidR="00717ADF" w:rsidRDefault="009904E4">
            <w:pPr>
              <w:pStyle w:val="a7"/>
              <w:shd w:val="clear" w:color="auto" w:fill="auto"/>
              <w:spacing w:line="221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  <w:p w14:paraId="0E163706" w14:textId="77777777" w:rsidR="00717ADF" w:rsidRDefault="009904E4">
            <w:pPr>
              <w:pStyle w:val="a7"/>
              <w:shd w:val="clear" w:color="auto" w:fill="auto"/>
              <w:spacing w:line="180" w:lineRule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9A48B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A2748" w14:textId="77777777" w:rsidR="00717ADF" w:rsidRDefault="009904E4">
            <w:pPr>
              <w:pStyle w:val="a7"/>
              <w:shd w:val="clear" w:color="auto" w:fill="auto"/>
              <w:tabs>
                <w:tab w:val="left" w:pos="90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тт</w:t>
            </w:r>
            <w:r>
              <w:rPr>
                <w:sz w:val="14"/>
                <w:szCs w:val="14"/>
              </w:rPr>
              <w:tab/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1FD9A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ACDF2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показателя ми национальн ых целей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</w:tr>
      <w:tr w:rsidR="00717ADF" w14:paraId="2315B653" w14:textId="77777777">
        <w:trPr>
          <w:trHeight w:hRule="exact" w:val="571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CBC697" w14:textId="77777777" w:rsidR="00717ADF" w:rsidRDefault="00717ADF"/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8E7D9A" w14:textId="77777777" w:rsidR="00717ADF" w:rsidRDefault="00717ADF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754240" w14:textId="77777777" w:rsidR="00717ADF" w:rsidRDefault="00717ADF"/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7B9220" w14:textId="77777777" w:rsidR="00717ADF" w:rsidRDefault="00717ADF"/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A1BFA5" w14:textId="77777777" w:rsidR="00717ADF" w:rsidRDefault="00717ADF"/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421DF7" w14:textId="77777777" w:rsidR="00717ADF" w:rsidRDefault="00717ADF"/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484B0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E34CCC" w14:textId="77777777" w:rsidR="00717ADF" w:rsidRDefault="00717ADF"/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6077F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 ый за достижение показателя (участник программы)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A87B9" w14:textId="77777777" w:rsidR="00717ADF" w:rsidRDefault="00717ADF"/>
        </w:tc>
      </w:tr>
      <w:tr w:rsidR="00717ADF" w14:paraId="14CBFA13" w14:textId="77777777">
        <w:trPr>
          <w:trHeight w:hRule="exact" w:val="240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005A22" w14:textId="77777777" w:rsidR="00717ADF" w:rsidRDefault="00717ADF"/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E84E0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698C3387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1BE0D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  <w:p w14:paraId="5204C3CD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86977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</w:t>
            </w:r>
          </w:p>
          <w:p w14:paraId="5852B379" w14:textId="77777777" w:rsidR="00717ADF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возрастания/убывания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BC2077" w14:textId="77777777" w:rsidR="00717ADF" w:rsidRDefault="00717ADF"/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366A92" w14:textId="77777777" w:rsidR="00717ADF" w:rsidRDefault="00717ADF"/>
        </w:tc>
        <w:tc>
          <w:tcPr>
            <w:tcW w:w="198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DA327E6" w14:textId="77777777" w:rsidR="00717ADF" w:rsidRDefault="00717ADF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3E79A0" w14:textId="77777777" w:rsidR="00717ADF" w:rsidRDefault="00717ADF"/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CCA527" w14:textId="77777777" w:rsidR="00717ADF" w:rsidRDefault="00717ADF"/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87B37" w14:textId="77777777" w:rsidR="00717ADF" w:rsidRDefault="00717ADF"/>
        </w:tc>
      </w:tr>
      <w:tr w:rsidR="00717ADF" w14:paraId="03F66717" w14:textId="77777777">
        <w:trPr>
          <w:trHeight w:hRule="exact" w:val="317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457681" w14:textId="77777777" w:rsidR="00717ADF" w:rsidRDefault="00717ADF"/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E01745" w14:textId="77777777" w:rsidR="00717ADF" w:rsidRDefault="00717ADF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E974D4" w14:textId="77777777" w:rsidR="00717ADF" w:rsidRDefault="00717ADF"/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33BCC9" w14:textId="77777777" w:rsidR="00717ADF" w:rsidRDefault="00717ADF"/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DE47B5" w14:textId="77777777" w:rsidR="00717ADF" w:rsidRDefault="00717ADF"/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1B8AF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</w:t>
            </w:r>
          </w:p>
          <w:p w14:paraId="23C6C175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85B9B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F0254" w14:textId="749F255E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74111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9331F" w14:textId="24888D4A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74111">
              <w:rPr>
                <w:sz w:val="22"/>
                <w:szCs w:val="22"/>
              </w:rPr>
              <w:t>6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B0799" w14:textId="2D750D4F" w:rsidR="00717ADF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74111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DBF6288" w14:textId="77777777" w:rsidR="00717ADF" w:rsidRDefault="009904E4">
            <w:pPr>
              <w:pStyle w:val="a7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33CF40" w14:textId="77777777" w:rsidR="00717ADF" w:rsidRDefault="00717ADF"/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2ADE8" w14:textId="77777777" w:rsidR="00717ADF" w:rsidRDefault="00717ADF"/>
        </w:tc>
      </w:tr>
      <w:tr w:rsidR="00717ADF" w14:paraId="788EF33C" w14:textId="77777777">
        <w:trPr>
          <w:trHeight w:hRule="exact" w:val="725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DD8D9D" w14:textId="77777777" w:rsidR="00717ADF" w:rsidRDefault="00717ADF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E729D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FBBD0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4FF0A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9912B9" w14:textId="77777777" w:rsidR="00717ADF" w:rsidRDefault="00717ADF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703939" w14:textId="77777777" w:rsidR="00717ADF" w:rsidRDefault="00717ADF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4FF669" w14:textId="77777777" w:rsidR="00717ADF" w:rsidRDefault="00717AD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ACBE30" w14:textId="77777777" w:rsidR="00717ADF" w:rsidRDefault="00717ADF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08F913" w14:textId="77777777" w:rsidR="00717ADF" w:rsidRDefault="00717ADF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48433E" w14:textId="77777777" w:rsidR="00717ADF" w:rsidRDefault="00717ADF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48663D" w14:textId="77777777" w:rsidR="00717ADF" w:rsidRDefault="00717ADF"/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86D4ED" w14:textId="77777777" w:rsidR="00717ADF" w:rsidRDefault="00717ADF"/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6CBA" w14:textId="77777777" w:rsidR="00717ADF" w:rsidRDefault="00717ADF"/>
        </w:tc>
      </w:tr>
      <w:tr w:rsidR="00717ADF" w14:paraId="0BD2F4B1" w14:textId="77777777">
        <w:trPr>
          <w:trHeight w:hRule="exact" w:val="9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63292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EC290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AD8A4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5EC9B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2FF21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2628A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B21E6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03F41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7A47D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E1D42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5629D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501C5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1A926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17ADF" w14:paraId="6112A585" w14:textId="77777777">
        <w:trPr>
          <w:trHeight w:hRule="exact" w:val="763"/>
          <w:jc w:val="center"/>
        </w:trPr>
        <w:tc>
          <w:tcPr>
            <w:tcW w:w="1521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1F4A1" w14:textId="67E4F344" w:rsidR="00717ADF" w:rsidRDefault="009904E4">
            <w:pPr>
              <w:pStyle w:val="a7"/>
              <w:shd w:val="clear" w:color="auto" w:fill="auto"/>
            </w:pPr>
            <w:r>
              <w:t xml:space="preserve">Увеличение доли населения муниципального образования, систематически занимающихся физической культурой и спортом, в общей численности населения муниципального образования в возрасте 3-79 лет до </w:t>
            </w:r>
            <w:r w:rsidR="00ED0746">
              <w:t>61,5</w:t>
            </w:r>
            <w:r>
              <w:t>% к 202</w:t>
            </w:r>
            <w:r w:rsidR="00E00D36">
              <w:t>7</w:t>
            </w:r>
            <w:r>
              <w:t xml:space="preserve"> году</w:t>
            </w:r>
          </w:p>
        </w:tc>
      </w:tr>
      <w:tr w:rsidR="00717ADF" w14:paraId="370FD46D" w14:textId="77777777">
        <w:trPr>
          <w:trHeight w:hRule="exact" w:val="427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4C1C6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A9654" w14:textId="77777777" w:rsidR="00717ADF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населения муниципального образования, систематически занимающегося физической культурой и спортом, в общей численности населения муниципального образования в возрасте 3-79 лет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606B4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«МП»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C20B3" w14:textId="77777777" w:rsidR="00717ADF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F4FDC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7AD26" w14:textId="5BA4A0B2" w:rsidR="00717ADF" w:rsidRDefault="00E00D36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A58F5" w14:textId="36931F96" w:rsidR="00717ADF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00D36"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373CB" w14:textId="1A7C3243" w:rsidR="00717ADF" w:rsidRDefault="00E00D36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58AA">
              <w:rPr>
                <w:sz w:val="22"/>
                <w:szCs w:val="22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DDC7B" w14:textId="1D0C8D0C" w:rsidR="00717ADF" w:rsidRDefault="005E5252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58AA">
              <w:rPr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03B30" w14:textId="51E8CBA0" w:rsidR="00717ADF" w:rsidRDefault="00E858A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B9ED8" w14:textId="77777777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Распоряжение правительства</w:t>
            </w:r>
          </w:p>
          <w:p w14:paraId="0C69885B" w14:textId="77777777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РФ от 01.10.21 2765-</w:t>
            </w:r>
          </w:p>
          <w:p w14:paraId="47A0D443" w14:textId="384700EB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color w:val="212529"/>
                <w:sz w:val="22"/>
                <w:szCs w:val="22"/>
              </w:rPr>
              <w:t>Утвердить представленный</w:t>
            </w:r>
          </w:p>
          <w:p w14:paraId="7FFBF9EF" w14:textId="38B63774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color w:val="212529"/>
                <w:sz w:val="22"/>
                <w:szCs w:val="22"/>
              </w:rPr>
              <w:t>Минэкономразвития России Единый</w:t>
            </w:r>
            <w:hyperlink r:id="rId7" w:history="1">
              <w:r w:rsidRPr="00AE1D0B">
                <w:rPr>
                  <w:color w:val="auto"/>
                  <w:sz w:val="22"/>
                  <w:szCs w:val="22"/>
                </w:rPr>
                <w:t xml:space="preserve"> план </w:t>
              </w:r>
            </w:hyperlink>
            <w:r w:rsidRPr="00AE1D0B">
              <w:rPr>
                <w:color w:val="auto"/>
                <w:sz w:val="22"/>
                <w:szCs w:val="22"/>
              </w:rPr>
              <w:t xml:space="preserve">по достижению </w:t>
            </w:r>
            <w:r w:rsidRPr="00AE1D0B">
              <w:rPr>
                <w:color w:val="212529"/>
                <w:sz w:val="22"/>
                <w:szCs w:val="22"/>
              </w:rPr>
              <w:t>национальных целей развития Российской Федерации на период до</w:t>
            </w:r>
            <w:r w:rsidR="00ED0746" w:rsidRPr="00AE1D0B">
              <w:rPr>
                <w:color w:val="212529"/>
                <w:sz w:val="22"/>
                <w:szCs w:val="22"/>
              </w:rPr>
              <w:t>2025 года и на плановый период до 2030 года.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C6EFD" w14:textId="77777777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Управление, МБУ ДО «</w:t>
            </w:r>
            <w:r w:rsidR="00E00D36" w:rsidRPr="00AE1D0B">
              <w:rPr>
                <w:sz w:val="22"/>
                <w:szCs w:val="22"/>
              </w:rPr>
              <w:t>СШ г.Нязепетровск»</w:t>
            </w:r>
          </w:p>
          <w:p w14:paraId="00B03FBD" w14:textId="44FA582E" w:rsidR="005B4683" w:rsidRPr="00AE1D0B" w:rsidRDefault="005B468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МБУ «ФСК г.Нязепетровск»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9D728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5553617" w14:textId="77777777" w:rsidR="00717ADF" w:rsidRDefault="009904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2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915"/>
        <w:gridCol w:w="1301"/>
        <w:gridCol w:w="2386"/>
        <w:gridCol w:w="1181"/>
        <w:gridCol w:w="773"/>
        <w:gridCol w:w="854"/>
        <w:gridCol w:w="706"/>
        <w:gridCol w:w="566"/>
        <w:gridCol w:w="710"/>
        <w:gridCol w:w="1560"/>
        <w:gridCol w:w="1334"/>
        <w:gridCol w:w="1258"/>
      </w:tblGrid>
      <w:tr w:rsidR="00717ADF" w14:paraId="1E5DBAA2" w14:textId="77777777" w:rsidTr="00FB7F8D">
        <w:trPr>
          <w:trHeight w:hRule="exact" w:val="122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8FECC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3CE6C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2D7CE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DDA1E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59A66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10B4D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B776B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113D2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231DC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FA534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1A563" w14:textId="5F3CF957" w:rsidR="00717ADF" w:rsidRPr="00ED0746" w:rsidRDefault="00717ADF">
            <w:pPr>
              <w:pStyle w:val="a7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2BD95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F9ED8" w14:textId="77777777" w:rsidR="00717ADF" w:rsidRDefault="00717ADF">
            <w:pPr>
              <w:rPr>
                <w:sz w:val="10"/>
                <w:szCs w:val="10"/>
              </w:rPr>
            </w:pPr>
          </w:p>
        </w:tc>
      </w:tr>
      <w:tr w:rsidR="00717ADF" w14:paraId="6E0C39FC" w14:textId="77777777" w:rsidTr="00FB7F8D">
        <w:trPr>
          <w:trHeight w:hRule="exact" w:val="22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DA91A" w14:textId="77777777" w:rsidR="00717ADF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DD1287" w14:textId="77777777" w:rsidR="00717ADF" w:rsidRPr="00491C18" w:rsidRDefault="009904E4">
            <w:pPr>
              <w:pStyle w:val="a7"/>
              <w:shd w:val="clear" w:color="auto" w:fill="auto"/>
              <w:rPr>
                <w:sz w:val="22"/>
                <w:szCs w:val="22"/>
                <w:highlight w:val="yellow"/>
              </w:rPr>
            </w:pPr>
            <w:r w:rsidRPr="00C60607">
              <w:rPr>
                <w:sz w:val="22"/>
                <w:szCs w:val="22"/>
              </w:rPr>
              <w:t>Доля участников, выполнивших нормативы ГТО на знак отличия от общего количества приступивших к выполнению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C94D7" w14:textId="77777777" w:rsidR="00717ADF" w:rsidRPr="00C60607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C60607">
              <w:rPr>
                <w:sz w:val="22"/>
                <w:szCs w:val="22"/>
              </w:rPr>
              <w:t>«МП»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6E71B" w14:textId="77777777" w:rsidR="00717ADF" w:rsidRPr="00C60607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C60607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CB8F8" w14:textId="77777777" w:rsidR="00717ADF" w:rsidRPr="00C60607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C60607">
              <w:rPr>
                <w:sz w:val="22"/>
                <w:szCs w:val="22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0EAD7" w14:textId="77777777" w:rsidR="00717ADF" w:rsidRPr="00C60607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C60607">
              <w:rPr>
                <w:sz w:val="22"/>
                <w:szCs w:val="22"/>
              </w:rPr>
              <w:t>73,1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E37C2" w14:textId="01AC63AC" w:rsidR="00717ADF" w:rsidRPr="00C60607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C60607">
              <w:rPr>
                <w:sz w:val="22"/>
                <w:szCs w:val="22"/>
              </w:rPr>
              <w:t>202</w:t>
            </w:r>
            <w:r w:rsidR="00C60607"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DFED9" w14:textId="77777777" w:rsidR="00717ADF" w:rsidRPr="00C60607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C60607">
              <w:rPr>
                <w:sz w:val="22"/>
                <w:szCs w:val="22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6777D" w14:textId="77777777" w:rsidR="00717ADF" w:rsidRPr="00C60607" w:rsidRDefault="009904E4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 w:rsidRPr="00C60607">
              <w:rPr>
                <w:sz w:val="22"/>
                <w:szCs w:val="22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2DA24" w14:textId="77777777" w:rsidR="00717ADF" w:rsidRPr="00C60607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C60607">
              <w:rPr>
                <w:sz w:val="22"/>
                <w:szCs w:val="22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6A79E" w14:textId="68FBC5AC" w:rsidR="00717ADF" w:rsidRPr="00491C18" w:rsidRDefault="00717ADF">
            <w:pPr>
              <w:pStyle w:val="a7"/>
              <w:shd w:val="clear" w:color="auto" w:fil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A2762" w14:textId="77777777" w:rsidR="00FB7F8D" w:rsidRPr="00AE1D0B" w:rsidRDefault="00FB7F8D" w:rsidP="00FB7F8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Управление, МБУ ДО «СШ г.Нязепетровск»</w:t>
            </w:r>
          </w:p>
          <w:p w14:paraId="72A072E2" w14:textId="4275CA52" w:rsidR="00717ADF" w:rsidRPr="00AE1D0B" w:rsidRDefault="00FB7F8D" w:rsidP="00FB7F8D">
            <w:pPr>
              <w:pStyle w:val="a7"/>
              <w:shd w:val="clear" w:color="auto" w:fill="auto"/>
              <w:rPr>
                <w:highlight w:val="yellow"/>
              </w:rPr>
            </w:pPr>
            <w:r w:rsidRPr="00AE1D0B">
              <w:rPr>
                <w:sz w:val="22"/>
                <w:szCs w:val="22"/>
              </w:rPr>
              <w:t>МБУ «ФСК г.Нязепетровск»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42C82" w14:textId="77777777" w:rsidR="00717ADF" w:rsidRPr="00AE1D0B" w:rsidRDefault="009904E4">
            <w:pPr>
              <w:pStyle w:val="a7"/>
              <w:shd w:val="clear" w:color="auto" w:fill="auto"/>
              <w:jc w:val="center"/>
            </w:pPr>
            <w:r w:rsidRPr="00AE1D0B">
              <w:t>-</w:t>
            </w:r>
          </w:p>
        </w:tc>
      </w:tr>
    </w:tbl>
    <w:p w14:paraId="2255CF54" w14:textId="77777777" w:rsidR="00717ADF" w:rsidRDefault="00717ADF">
      <w:pPr>
        <w:sectPr w:rsidR="00717ADF">
          <w:pgSz w:w="16840" w:h="11900" w:orient="landscape"/>
          <w:pgMar w:top="832" w:right="841" w:bottom="1307" w:left="783" w:header="404" w:footer="879" w:gutter="0"/>
          <w:cols w:space="720"/>
          <w:noEndnote/>
          <w:docGrid w:linePitch="360"/>
        </w:sectPr>
      </w:pPr>
    </w:p>
    <w:p w14:paraId="780BC1CC" w14:textId="77777777" w:rsidR="00717ADF" w:rsidRDefault="00717ADF">
      <w:pPr>
        <w:sectPr w:rsidR="00717ADF">
          <w:headerReference w:type="default" r:id="rId8"/>
          <w:pgSz w:w="16840" w:h="11900" w:orient="landscape"/>
          <w:pgMar w:top="1740" w:right="313" w:bottom="1740" w:left="596" w:header="0" w:footer="1312" w:gutter="0"/>
          <w:cols w:space="720"/>
          <w:noEndnote/>
          <w:docGrid w:linePitch="360"/>
        </w:sectPr>
      </w:pPr>
    </w:p>
    <w:p w14:paraId="7616B36E" w14:textId="74E68A3D" w:rsidR="00717ADF" w:rsidRPr="00DA7326" w:rsidRDefault="00491C18">
      <w:pPr>
        <w:pStyle w:val="a5"/>
        <w:shd w:val="clear" w:color="auto" w:fill="auto"/>
        <w:ind w:left="5342"/>
        <w:rPr>
          <w:b w:val="0"/>
          <w:bCs w:val="0"/>
          <w:sz w:val="22"/>
          <w:szCs w:val="22"/>
        </w:rPr>
      </w:pPr>
      <w:r w:rsidRPr="00DA7326">
        <w:rPr>
          <w:b w:val="0"/>
          <w:bCs w:val="0"/>
          <w:sz w:val="22"/>
          <w:szCs w:val="22"/>
        </w:rPr>
        <w:lastRenderedPageBreak/>
        <w:t>3</w:t>
      </w:r>
      <w:r w:rsidR="009904E4" w:rsidRPr="00DA7326">
        <w:rPr>
          <w:b w:val="0"/>
          <w:bCs w:val="0"/>
          <w:sz w:val="22"/>
          <w:szCs w:val="22"/>
        </w:rPr>
        <w:t>. Структура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358"/>
        <w:gridCol w:w="3307"/>
        <w:gridCol w:w="226"/>
        <w:gridCol w:w="3643"/>
      </w:tblGrid>
      <w:tr w:rsidR="00717ADF" w:rsidRPr="00DA7326" w14:paraId="60D42907" w14:textId="77777777">
        <w:trPr>
          <w:trHeight w:hRule="exact" w:val="11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E7AC5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№</w:t>
            </w:r>
          </w:p>
          <w:p w14:paraId="5AE8C27D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A16F8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CCFEE9B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160DC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Связь</w:t>
            </w:r>
          </w:p>
          <w:p w14:paraId="7FEDCCBB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с показателями</w:t>
            </w:r>
          </w:p>
        </w:tc>
      </w:tr>
      <w:tr w:rsidR="00717ADF" w:rsidRPr="00DA7326" w14:paraId="59897AD4" w14:textId="77777777">
        <w:trPr>
          <w:trHeight w:hRule="exact" w:val="56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6DE90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</w:t>
            </w:r>
          </w:p>
        </w:tc>
        <w:tc>
          <w:tcPr>
            <w:tcW w:w="14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051F2B" w14:textId="7D3146DA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Комплекс процессных мероприятий «Развитие физической культуры и спорта в</w:t>
            </w:r>
            <w:r w:rsidR="00491C18" w:rsidRPr="00DA7326">
              <w:rPr>
                <w:sz w:val="22"/>
                <w:szCs w:val="22"/>
              </w:rPr>
              <w:t xml:space="preserve"> Нязепетровском муниципальном</w:t>
            </w:r>
            <w:r w:rsidRPr="00DA7326">
              <w:rPr>
                <w:sz w:val="22"/>
                <w:szCs w:val="22"/>
              </w:rPr>
              <w:t xml:space="preserve"> округе» (куратор программы - Заместитель главы </w:t>
            </w:r>
            <w:r w:rsidR="00491C18" w:rsidRPr="00DA7326">
              <w:rPr>
                <w:sz w:val="22"/>
                <w:szCs w:val="22"/>
              </w:rPr>
              <w:t xml:space="preserve">Нязепетровского муниципального </w:t>
            </w:r>
            <w:r w:rsidRPr="00DA7326">
              <w:rPr>
                <w:sz w:val="22"/>
                <w:szCs w:val="22"/>
              </w:rPr>
              <w:t>округа по социальным вопросам )</w:t>
            </w:r>
          </w:p>
        </w:tc>
      </w:tr>
      <w:tr w:rsidR="00717ADF" w:rsidRPr="00DA7326" w14:paraId="6316AC81" w14:textId="77777777">
        <w:trPr>
          <w:trHeight w:hRule="exact" w:val="1114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39F86D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C262B" w14:textId="41074249" w:rsidR="00717ADF" w:rsidRPr="00DA7326" w:rsidRDefault="009904E4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 xml:space="preserve">Ответственный за реализацию: </w:t>
            </w:r>
            <w:r w:rsidR="00491C18" w:rsidRPr="00DA7326">
              <w:rPr>
                <w:sz w:val="22"/>
                <w:szCs w:val="22"/>
              </w:rPr>
              <w:t>Управление по молодежной политике, физической культуре и спорту Администрации Нязепетровского муниципального округа (МБУ ДО «СШ г.Нязепетровск», МБУ «ФСК г.Нязепетровск»</w:t>
            </w:r>
            <w:r w:rsidR="00A90026" w:rsidRPr="00DA7326">
              <w:rPr>
                <w:sz w:val="22"/>
                <w:szCs w:val="22"/>
              </w:rPr>
              <w:t>).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11EC8" w14:textId="52FC354E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202</w:t>
            </w:r>
            <w:r w:rsidR="00491C18" w:rsidRPr="00DA7326">
              <w:rPr>
                <w:sz w:val="22"/>
                <w:szCs w:val="22"/>
              </w:rPr>
              <w:t>5</w:t>
            </w:r>
            <w:r w:rsidRPr="00DA7326">
              <w:rPr>
                <w:sz w:val="22"/>
                <w:szCs w:val="22"/>
              </w:rPr>
              <w:t>-202</w:t>
            </w:r>
            <w:r w:rsidR="00491C18" w:rsidRPr="00DA7326">
              <w:rPr>
                <w:sz w:val="22"/>
                <w:szCs w:val="22"/>
              </w:rPr>
              <w:t>7</w:t>
            </w:r>
          </w:p>
        </w:tc>
      </w:tr>
      <w:tr w:rsidR="00717ADF" w:rsidRPr="00DA7326" w14:paraId="7E7D979F" w14:textId="77777777">
        <w:trPr>
          <w:trHeight w:hRule="exact" w:val="166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4C67F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1.1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FFD16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1618"/>
              </w:tabs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Обеспечена деятельность подведомственных бюджетных, автономных учреждений</w:t>
            </w:r>
            <w:r w:rsidRPr="00DA7326">
              <w:rPr>
                <w:sz w:val="22"/>
                <w:szCs w:val="22"/>
              </w:rPr>
              <w:tab/>
              <w:t>на организацию занятий физической культурой и</w:t>
            </w:r>
          </w:p>
          <w:p w14:paraId="7ABCEDB6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спортом на спортивных объектах города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84C37" w14:textId="77777777" w:rsidR="00717ADF" w:rsidRPr="00DA7326" w:rsidRDefault="009904E4">
            <w:pPr>
              <w:pStyle w:val="a7"/>
              <w:shd w:val="clear" w:color="auto" w:fill="auto"/>
              <w:tabs>
                <w:tab w:val="right" w:pos="3278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Повышение уровня здоровья населения, увеличение общего количества</w:t>
            </w:r>
            <w:r w:rsidRPr="00DA7326">
              <w:rPr>
                <w:sz w:val="22"/>
                <w:szCs w:val="22"/>
              </w:rPr>
              <w:tab/>
              <w:t>занимающихся</w:t>
            </w:r>
          </w:p>
          <w:p w14:paraId="1C909F71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1661"/>
                <w:tab w:val="right" w:pos="3283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физической</w:t>
            </w:r>
            <w:r w:rsidRPr="00DA7326">
              <w:rPr>
                <w:sz w:val="22"/>
                <w:szCs w:val="22"/>
              </w:rPr>
              <w:tab/>
              <w:t>культурой</w:t>
            </w:r>
            <w:r w:rsidRPr="00DA7326">
              <w:rPr>
                <w:sz w:val="22"/>
                <w:szCs w:val="22"/>
              </w:rPr>
              <w:tab/>
              <w:t>и</w:t>
            </w:r>
          </w:p>
          <w:p w14:paraId="73417422" w14:textId="77777777" w:rsidR="00717ADF" w:rsidRPr="00DA7326" w:rsidRDefault="009904E4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спортом, в том числе детей, подростков и молодежи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1447F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</w:tr>
      <w:tr w:rsidR="00717ADF" w:rsidRPr="00DA7326" w14:paraId="145EA276" w14:textId="77777777">
        <w:trPr>
          <w:trHeight w:hRule="exact" w:val="194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EA6A6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1.2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BF9C3" w14:textId="77777777" w:rsidR="00717ADF" w:rsidRPr="00DA7326" w:rsidRDefault="009904E4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Выполнены мероприятия, направленные на развитие физической культуры, массового спорта, пропаганду здорового образа жизни населения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95DF3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1661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Повышение уровня здоровья населения, увеличение общего количества</w:t>
            </w:r>
            <w:r w:rsidRPr="00DA7326">
              <w:rPr>
                <w:sz w:val="22"/>
                <w:szCs w:val="22"/>
              </w:rPr>
              <w:tab/>
              <w:t>занимающихся</w:t>
            </w:r>
          </w:p>
          <w:p w14:paraId="2A45D7EB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1622"/>
                <w:tab w:val="left" w:pos="3091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физической</w:t>
            </w:r>
            <w:r w:rsidRPr="00DA7326">
              <w:rPr>
                <w:sz w:val="22"/>
                <w:szCs w:val="22"/>
              </w:rPr>
              <w:tab/>
              <w:t>культурой</w:t>
            </w:r>
            <w:r w:rsidRPr="00DA7326">
              <w:rPr>
                <w:sz w:val="22"/>
                <w:szCs w:val="22"/>
              </w:rPr>
              <w:tab/>
              <w:t>и</w:t>
            </w:r>
          </w:p>
          <w:p w14:paraId="54792564" w14:textId="77777777" w:rsidR="00717ADF" w:rsidRPr="00DA7326" w:rsidRDefault="009904E4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спортом, в том числе детей, подростков и молодежи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C510F" w14:textId="77777777" w:rsidR="00717ADF" w:rsidRPr="00DA7326" w:rsidRDefault="009904E4">
            <w:pPr>
              <w:pStyle w:val="a7"/>
              <w:shd w:val="clear" w:color="auto" w:fill="auto"/>
              <w:tabs>
                <w:tab w:val="right" w:pos="3768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Доля населения муниципального образования,</w:t>
            </w:r>
            <w:r w:rsidRPr="00DA7326">
              <w:rPr>
                <w:sz w:val="22"/>
                <w:szCs w:val="22"/>
              </w:rPr>
              <w:tab/>
              <w:t>систематически</w:t>
            </w:r>
          </w:p>
          <w:p w14:paraId="75DE7D38" w14:textId="77777777" w:rsidR="00717ADF" w:rsidRPr="00DA7326" w:rsidRDefault="009904E4">
            <w:pPr>
              <w:pStyle w:val="a7"/>
              <w:shd w:val="clear" w:color="auto" w:fill="auto"/>
              <w:tabs>
                <w:tab w:val="right" w:pos="3773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занимающегося</w:t>
            </w:r>
            <w:r w:rsidRPr="00DA7326">
              <w:rPr>
                <w:sz w:val="22"/>
                <w:szCs w:val="22"/>
              </w:rPr>
              <w:tab/>
              <w:t>физической</w:t>
            </w:r>
          </w:p>
          <w:p w14:paraId="7376C633" w14:textId="77777777" w:rsidR="00717ADF" w:rsidRPr="00DA7326" w:rsidRDefault="009904E4">
            <w:pPr>
              <w:pStyle w:val="a7"/>
              <w:shd w:val="clear" w:color="auto" w:fill="auto"/>
              <w:tabs>
                <w:tab w:val="right" w:pos="3778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культурой и спортом, в общей численности</w:t>
            </w:r>
            <w:r w:rsidRPr="00DA7326">
              <w:rPr>
                <w:sz w:val="22"/>
                <w:szCs w:val="22"/>
              </w:rPr>
              <w:tab/>
              <w:t>населения</w:t>
            </w:r>
          </w:p>
          <w:p w14:paraId="2E9E9248" w14:textId="77777777" w:rsidR="00717ADF" w:rsidRPr="00DA7326" w:rsidRDefault="009904E4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муниципального образования в возрасте 3-79 лет</w:t>
            </w:r>
          </w:p>
        </w:tc>
      </w:tr>
      <w:tr w:rsidR="00717ADF" w:rsidRPr="00DA7326" w14:paraId="2892F722" w14:textId="77777777">
        <w:trPr>
          <w:trHeight w:hRule="exact" w:val="193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B353A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1.3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5B9EE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2179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Организованы</w:t>
            </w:r>
            <w:r w:rsidRPr="00DA7326">
              <w:rPr>
                <w:sz w:val="22"/>
                <w:szCs w:val="22"/>
              </w:rPr>
              <w:tab/>
              <w:t>и проведены спортивные, физкультурные</w:t>
            </w:r>
          </w:p>
          <w:p w14:paraId="153A9A5C" w14:textId="77777777" w:rsidR="00717ADF" w:rsidRPr="00DA7326" w:rsidRDefault="009904E4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(физкультурно-оздоровительные)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0660F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1661"/>
                <w:tab w:val="right" w:pos="3211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Проведение</w:t>
            </w:r>
            <w:r w:rsidRPr="00DA7326">
              <w:rPr>
                <w:sz w:val="22"/>
                <w:szCs w:val="22"/>
              </w:rPr>
              <w:tab/>
              <w:t>на</w:t>
            </w:r>
            <w:r w:rsidRPr="00DA7326">
              <w:rPr>
                <w:sz w:val="22"/>
                <w:szCs w:val="22"/>
              </w:rPr>
              <w:tab/>
              <w:t>высоком</w:t>
            </w:r>
          </w:p>
          <w:p w14:paraId="35980E7D" w14:textId="77777777" w:rsidR="00717ADF" w:rsidRPr="00DA7326" w:rsidRDefault="009904E4">
            <w:pPr>
              <w:pStyle w:val="a7"/>
              <w:shd w:val="clear" w:color="auto" w:fill="auto"/>
              <w:tabs>
                <w:tab w:val="right" w:pos="3202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организационном</w:t>
            </w:r>
            <w:r w:rsidRPr="00DA7326">
              <w:rPr>
                <w:sz w:val="22"/>
                <w:szCs w:val="22"/>
              </w:rPr>
              <w:tab/>
              <w:t>уровне</w:t>
            </w:r>
          </w:p>
          <w:p w14:paraId="6C781E2A" w14:textId="7191D951" w:rsidR="00717ADF" w:rsidRPr="00DA7326" w:rsidRDefault="009904E4" w:rsidP="00A90026">
            <w:pPr>
              <w:pStyle w:val="a7"/>
              <w:shd w:val="clear" w:color="auto" w:fill="auto"/>
              <w:tabs>
                <w:tab w:val="right" w:pos="3211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спортивных мероприятий на территории</w:t>
            </w:r>
            <w:r w:rsidRPr="00DA7326">
              <w:rPr>
                <w:sz w:val="22"/>
                <w:szCs w:val="22"/>
              </w:rPr>
              <w:tab/>
            </w:r>
            <w:r w:rsidR="00A90026" w:rsidRPr="00DA7326">
              <w:rPr>
                <w:sz w:val="22"/>
                <w:szCs w:val="22"/>
              </w:rPr>
              <w:t xml:space="preserve">Нязепетровского муниципального </w:t>
            </w:r>
            <w:r w:rsidRPr="00DA7326">
              <w:rPr>
                <w:sz w:val="22"/>
                <w:szCs w:val="22"/>
              </w:rPr>
              <w:t>округа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A1CEE" w14:textId="77777777" w:rsidR="00717ADF" w:rsidRPr="00DA7326" w:rsidRDefault="009904E4">
            <w:pPr>
              <w:pStyle w:val="a7"/>
              <w:shd w:val="clear" w:color="auto" w:fill="auto"/>
              <w:tabs>
                <w:tab w:val="right" w:pos="3768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Доля населения муниципального образования,</w:t>
            </w:r>
            <w:r w:rsidRPr="00DA7326">
              <w:rPr>
                <w:sz w:val="22"/>
                <w:szCs w:val="22"/>
              </w:rPr>
              <w:tab/>
              <w:t>систематически</w:t>
            </w:r>
          </w:p>
          <w:p w14:paraId="05A4B10E" w14:textId="77777777" w:rsidR="00717ADF" w:rsidRPr="00DA7326" w:rsidRDefault="009904E4">
            <w:pPr>
              <w:pStyle w:val="a7"/>
              <w:shd w:val="clear" w:color="auto" w:fill="auto"/>
              <w:tabs>
                <w:tab w:val="right" w:pos="3773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занимающегося</w:t>
            </w:r>
            <w:r w:rsidRPr="00DA7326">
              <w:rPr>
                <w:sz w:val="22"/>
                <w:szCs w:val="22"/>
              </w:rPr>
              <w:tab/>
              <w:t>физической</w:t>
            </w:r>
          </w:p>
          <w:p w14:paraId="1A290A5B" w14:textId="77777777" w:rsidR="00717ADF" w:rsidRPr="00DA7326" w:rsidRDefault="009904E4">
            <w:pPr>
              <w:pStyle w:val="a7"/>
              <w:shd w:val="clear" w:color="auto" w:fill="auto"/>
              <w:tabs>
                <w:tab w:val="right" w:pos="3778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культурой и спортом, в общей численности</w:t>
            </w:r>
            <w:r w:rsidRPr="00DA7326">
              <w:rPr>
                <w:sz w:val="22"/>
                <w:szCs w:val="22"/>
              </w:rPr>
              <w:tab/>
              <w:t>населения</w:t>
            </w:r>
          </w:p>
          <w:p w14:paraId="337EF53D" w14:textId="77777777" w:rsidR="00717ADF" w:rsidRPr="00DA7326" w:rsidRDefault="009904E4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муниципального образования в возрасте 3-79 лет</w:t>
            </w:r>
          </w:p>
        </w:tc>
      </w:tr>
      <w:tr w:rsidR="00717ADF" w:rsidRPr="00DA7326" w14:paraId="7C226E78" w14:textId="77777777">
        <w:trPr>
          <w:trHeight w:hRule="exact" w:val="167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FA241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1.4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0555B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1637"/>
                <w:tab w:val="left" w:pos="3451"/>
                <w:tab w:val="left" w:pos="5323"/>
                <w:tab w:val="left" w:pos="5986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Выполнены</w:t>
            </w:r>
            <w:r w:rsidRPr="00DA7326">
              <w:rPr>
                <w:sz w:val="22"/>
                <w:szCs w:val="22"/>
              </w:rPr>
              <w:tab/>
              <w:t>мероприятия,</w:t>
            </w:r>
            <w:r w:rsidRPr="00DA7326">
              <w:rPr>
                <w:sz w:val="22"/>
                <w:szCs w:val="22"/>
              </w:rPr>
              <w:tab/>
              <w:t>направленные</w:t>
            </w:r>
            <w:r w:rsidRPr="00DA7326">
              <w:rPr>
                <w:sz w:val="22"/>
                <w:szCs w:val="22"/>
              </w:rPr>
              <w:tab/>
              <w:t>на</w:t>
            </w:r>
            <w:r w:rsidRPr="00DA7326">
              <w:rPr>
                <w:sz w:val="22"/>
                <w:szCs w:val="22"/>
              </w:rPr>
              <w:tab/>
              <w:t>продвижение</w:t>
            </w:r>
          </w:p>
          <w:p w14:paraId="4AF7514F" w14:textId="77777777" w:rsidR="00717ADF" w:rsidRPr="00DA7326" w:rsidRDefault="009904E4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F727F5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1565"/>
                <w:tab w:val="left" w:pos="2654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Внедрение</w:t>
            </w:r>
            <w:r w:rsidRPr="00DA7326">
              <w:rPr>
                <w:sz w:val="22"/>
                <w:szCs w:val="22"/>
              </w:rPr>
              <w:tab/>
              <w:t>новых</w:t>
            </w:r>
            <w:r w:rsidRPr="00DA7326">
              <w:rPr>
                <w:sz w:val="22"/>
                <w:szCs w:val="22"/>
              </w:rPr>
              <w:tab/>
              <w:t>форм</w:t>
            </w:r>
          </w:p>
          <w:p w14:paraId="00C496D5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1171"/>
                <w:tab w:val="left" w:pos="1978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реализации комплекса ВФСК ГТО.</w:t>
            </w:r>
            <w:r w:rsidRPr="00DA7326">
              <w:rPr>
                <w:sz w:val="22"/>
                <w:szCs w:val="22"/>
              </w:rPr>
              <w:tab/>
              <w:t>В</w:t>
            </w:r>
            <w:r w:rsidRPr="00DA7326">
              <w:rPr>
                <w:sz w:val="22"/>
                <w:szCs w:val="22"/>
              </w:rPr>
              <w:tab/>
              <w:t>физическом</w:t>
            </w:r>
          </w:p>
          <w:p w14:paraId="10DB1F08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1742"/>
                <w:tab w:val="left" w:pos="2851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воспитании</w:t>
            </w:r>
            <w:r w:rsidRPr="00DA7326">
              <w:rPr>
                <w:sz w:val="22"/>
                <w:szCs w:val="22"/>
              </w:rPr>
              <w:tab/>
              <w:t>стали</w:t>
            </w:r>
            <w:r w:rsidRPr="00DA7326">
              <w:rPr>
                <w:sz w:val="22"/>
                <w:szCs w:val="22"/>
              </w:rPr>
              <w:tab/>
              <w:t>для</w:t>
            </w:r>
          </w:p>
          <w:p w14:paraId="41422B7B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2040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населения</w:t>
            </w:r>
            <w:r w:rsidRPr="00DA7326">
              <w:rPr>
                <w:sz w:val="22"/>
                <w:szCs w:val="22"/>
              </w:rPr>
              <w:tab/>
              <w:t>важнейшей</w:t>
            </w:r>
          </w:p>
          <w:p w14:paraId="228AEE28" w14:textId="77777777" w:rsidR="00717ADF" w:rsidRPr="00DA7326" w:rsidRDefault="009904E4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мотивацией успешности в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F35DE" w14:textId="77777777" w:rsidR="00717ADF" w:rsidRPr="00DA7326" w:rsidRDefault="009904E4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Доля участников, выполнивших нормативы ГТО на знак отличия от общего количества приступивших к выполнению</w:t>
            </w:r>
          </w:p>
        </w:tc>
      </w:tr>
    </w:tbl>
    <w:p w14:paraId="4FF4F637" w14:textId="77777777" w:rsidR="00717ADF" w:rsidRPr="00DA7326" w:rsidRDefault="009904E4">
      <w:pPr>
        <w:spacing w:line="1" w:lineRule="exact"/>
        <w:rPr>
          <w:sz w:val="22"/>
          <w:szCs w:val="22"/>
        </w:rPr>
      </w:pPr>
      <w:r w:rsidRPr="00DA7326">
        <w:rPr>
          <w:sz w:val="22"/>
          <w:szCs w:val="22"/>
        </w:rPr>
        <w:br w:type="page"/>
      </w:r>
    </w:p>
    <w:tbl>
      <w:tblPr>
        <w:tblOverlap w:val="never"/>
        <w:tblW w:w="150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373"/>
        <w:gridCol w:w="3293"/>
        <w:gridCol w:w="3869"/>
      </w:tblGrid>
      <w:tr w:rsidR="00717ADF" w:rsidRPr="00DA7326" w14:paraId="262CB915" w14:textId="77777777" w:rsidTr="00923117">
        <w:trPr>
          <w:trHeight w:hRule="exact" w:val="27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6894E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E2956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24A454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физическом самосовершенствовании, стимулом к их самостоятельным занятиям физической культурой, развитию нравственных качеств, которые необходимы для жизнедеятельности, сохранения и укрепления собственного здоровья.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10D6C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</w:tr>
      <w:tr w:rsidR="00717ADF" w:rsidRPr="00DA7326" w14:paraId="30A6E731" w14:textId="77777777" w:rsidTr="00923117">
        <w:trPr>
          <w:trHeight w:hRule="exact" w:val="178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53419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C51E9" w14:textId="77777777" w:rsidR="00717ADF" w:rsidRPr="00DA7326" w:rsidRDefault="009904E4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Обеспечена деятельность подведомственных организаций, реализующих дополнительные образовательные программы спортивной подготовки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F45A3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Эффективное функционирование спортивных школ, повышение мастерства спортсменов, вовлечение детей и молодежи к занятиям спортом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F70EE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1349"/>
                <w:tab w:val="left" w:pos="3542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Доля</w:t>
            </w:r>
            <w:r w:rsidRPr="00DA7326">
              <w:rPr>
                <w:sz w:val="22"/>
                <w:szCs w:val="22"/>
              </w:rPr>
              <w:tab/>
              <w:t>обучающихся</w:t>
            </w:r>
            <w:r w:rsidRPr="00DA7326">
              <w:rPr>
                <w:sz w:val="22"/>
                <w:szCs w:val="22"/>
              </w:rPr>
              <w:tab/>
              <w:t>по</w:t>
            </w:r>
          </w:p>
          <w:p w14:paraId="5F4C37D2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2218"/>
              </w:tabs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дополнительным образовательным программам спортивной подготовки на отдельных этапах спортивной подготовки от</w:t>
            </w:r>
            <w:r w:rsidRPr="00DA7326">
              <w:rPr>
                <w:sz w:val="22"/>
                <w:szCs w:val="22"/>
              </w:rPr>
              <w:tab/>
              <w:t>общего числа</w:t>
            </w:r>
          </w:p>
          <w:p w14:paraId="0A065992" w14:textId="77777777" w:rsidR="00717ADF" w:rsidRPr="00DA7326" w:rsidRDefault="009904E4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обучающихся по дополнительным образовательным программам</w:t>
            </w:r>
          </w:p>
        </w:tc>
      </w:tr>
    </w:tbl>
    <w:p w14:paraId="158A9254" w14:textId="77777777" w:rsidR="00717ADF" w:rsidRPr="00DA7326" w:rsidRDefault="00717ADF">
      <w:pPr>
        <w:rPr>
          <w:sz w:val="22"/>
          <w:szCs w:val="22"/>
        </w:rPr>
        <w:sectPr w:rsidR="00717ADF" w:rsidRPr="00DA7326">
          <w:headerReference w:type="default" r:id="rId9"/>
          <w:pgSz w:w="16840" w:h="11900" w:orient="landscape"/>
          <w:pgMar w:top="690" w:right="917" w:bottom="339" w:left="879" w:header="262" w:footer="3" w:gutter="0"/>
          <w:cols w:space="720"/>
          <w:noEndnote/>
          <w:docGrid w:linePitch="360"/>
        </w:sectPr>
      </w:pPr>
    </w:p>
    <w:tbl>
      <w:tblPr>
        <w:tblOverlap w:val="never"/>
        <w:tblW w:w="104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9"/>
        <w:gridCol w:w="1138"/>
        <w:gridCol w:w="1138"/>
        <w:gridCol w:w="941"/>
        <w:gridCol w:w="1315"/>
      </w:tblGrid>
      <w:tr w:rsidR="00717ADF" w14:paraId="0463B62F" w14:textId="77777777" w:rsidTr="00923117">
        <w:trPr>
          <w:trHeight w:hRule="exact" w:val="566"/>
          <w:jc w:val="center"/>
        </w:trPr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C5365" w14:textId="77777777" w:rsidR="00717ADF" w:rsidRDefault="009904E4">
            <w:pPr>
              <w:pStyle w:val="a7"/>
              <w:shd w:val="clear" w:color="auto" w:fill="auto"/>
            </w:pPr>
            <w:r>
              <w:lastRenderedPageBreak/>
              <w:t>наименование программы, структурного элемента/источник финансового обеспечения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809FB" w14:textId="77777777" w:rsidR="00717ADF" w:rsidRDefault="009904E4">
            <w:pPr>
              <w:pStyle w:val="a7"/>
              <w:shd w:val="clear" w:color="auto" w:fill="auto"/>
            </w:pPr>
            <w:r>
              <w:t>объем финансового обеспечения по годам реализации, тыс. руб.</w:t>
            </w:r>
          </w:p>
        </w:tc>
      </w:tr>
      <w:tr w:rsidR="00717ADF" w14:paraId="1AA251D5" w14:textId="77777777" w:rsidTr="00923117">
        <w:trPr>
          <w:trHeight w:hRule="exact" w:val="312"/>
          <w:jc w:val="center"/>
        </w:trPr>
        <w:tc>
          <w:tcPr>
            <w:tcW w:w="59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50DC54" w14:textId="77777777" w:rsidR="00717ADF" w:rsidRDefault="00717ADF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13F49" w14:textId="5E68FD21" w:rsidR="00717ADF" w:rsidRDefault="009904E4" w:rsidP="00A90026">
            <w:pPr>
              <w:pStyle w:val="a7"/>
              <w:shd w:val="clear" w:color="auto" w:fill="auto"/>
              <w:jc w:val="center"/>
            </w:pPr>
            <w:r>
              <w:t>202</w:t>
            </w:r>
            <w:r w:rsidR="00A90026">
              <w:t>5</w:t>
            </w:r>
            <w:r>
              <w:t>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592E9" w14:textId="7AC09D66" w:rsidR="00717ADF" w:rsidRDefault="009904E4" w:rsidP="00A90026">
            <w:pPr>
              <w:pStyle w:val="a7"/>
              <w:shd w:val="clear" w:color="auto" w:fill="auto"/>
              <w:jc w:val="center"/>
            </w:pPr>
            <w:r>
              <w:t>202</w:t>
            </w:r>
            <w:r w:rsidR="00A90026">
              <w:t>6</w:t>
            </w:r>
            <w:r>
              <w:t>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1D021" w14:textId="60C1AF6D" w:rsidR="00717ADF" w:rsidRDefault="009904E4" w:rsidP="00A90026">
            <w:pPr>
              <w:pStyle w:val="a7"/>
              <w:shd w:val="clear" w:color="auto" w:fill="auto"/>
              <w:jc w:val="center"/>
            </w:pPr>
            <w:r>
              <w:t>202</w:t>
            </w:r>
            <w:r w:rsidR="00A90026">
              <w:t>7</w:t>
            </w:r>
            <w:r>
              <w:t>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A79DF" w14:textId="77777777" w:rsidR="00717ADF" w:rsidRDefault="009904E4" w:rsidP="00A90026">
            <w:pPr>
              <w:pStyle w:val="a7"/>
              <w:shd w:val="clear" w:color="auto" w:fill="auto"/>
              <w:jc w:val="center"/>
            </w:pPr>
            <w:r>
              <w:t>всего</w:t>
            </w:r>
          </w:p>
        </w:tc>
      </w:tr>
      <w:tr w:rsidR="00717ADF" w14:paraId="34DDFFF6" w14:textId="77777777" w:rsidTr="00923117">
        <w:trPr>
          <w:trHeight w:hRule="exact" w:val="941"/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A087B" w14:textId="175B069D" w:rsidR="00717ADF" w:rsidRDefault="009904E4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Всего по муниципальной программе "Развитие физической культуры и спорта в </w:t>
            </w:r>
            <w:r w:rsidR="00A90026">
              <w:rPr>
                <w:b/>
                <w:bCs/>
              </w:rPr>
              <w:t>Нязепетровском муниципальном</w:t>
            </w:r>
            <w:r>
              <w:rPr>
                <w:b/>
                <w:bCs/>
              </w:rPr>
              <w:t xml:space="preserve"> округе"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4480D" w14:textId="12FF1B57" w:rsidR="00717ADF" w:rsidRPr="00A90026" w:rsidRDefault="00A90026" w:rsidP="00A90026">
            <w:pPr>
              <w:pStyle w:val="a7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A90026">
              <w:rPr>
                <w:b/>
                <w:bCs/>
                <w:sz w:val="20"/>
                <w:szCs w:val="20"/>
              </w:rPr>
              <w:t>107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90026">
              <w:rPr>
                <w:b/>
                <w:bCs/>
                <w:sz w:val="20"/>
                <w:szCs w:val="20"/>
              </w:rPr>
              <w:t>964,44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CEDBF" w14:textId="5FC89C0A" w:rsidR="00717ADF" w:rsidRPr="00A90026" w:rsidRDefault="00A90026" w:rsidP="00A90026">
            <w:pPr>
              <w:pStyle w:val="a7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A90026">
              <w:rPr>
                <w:b/>
                <w:bCs/>
                <w:sz w:val="20"/>
                <w:szCs w:val="20"/>
              </w:rPr>
              <w:t>144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90026">
              <w:rPr>
                <w:b/>
                <w:bCs/>
                <w:sz w:val="20"/>
                <w:szCs w:val="20"/>
              </w:rPr>
              <w:t>373,49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975C2" w14:textId="2E1717C1" w:rsidR="00717ADF" w:rsidRPr="00A90026" w:rsidRDefault="00A90026" w:rsidP="00A90026">
            <w:pPr>
              <w:pStyle w:val="a7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A90026">
              <w:rPr>
                <w:b/>
                <w:bCs/>
                <w:sz w:val="20"/>
                <w:szCs w:val="20"/>
              </w:rPr>
              <w:t>155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90026">
              <w:rPr>
                <w:b/>
                <w:bCs/>
                <w:sz w:val="20"/>
                <w:szCs w:val="20"/>
              </w:rPr>
              <w:t>084,14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73DE3" w14:textId="5BCA81B7" w:rsidR="00717ADF" w:rsidRPr="00A90026" w:rsidRDefault="00A90026" w:rsidP="00A90026">
            <w:pPr>
              <w:pStyle w:val="a7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407 422,07</w:t>
            </w:r>
          </w:p>
        </w:tc>
      </w:tr>
      <w:tr w:rsidR="00717ADF" w14:paraId="11058FBB" w14:textId="77777777" w:rsidTr="00923117">
        <w:trPr>
          <w:trHeight w:hRule="exact" w:val="307"/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159AF" w14:textId="77777777" w:rsidR="00717ADF" w:rsidRDefault="009904E4">
            <w:pPr>
              <w:pStyle w:val="a7"/>
              <w:shd w:val="clear" w:color="auto" w:fill="auto"/>
            </w:pPr>
            <w:r>
              <w:t>в том числе: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A55D6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B9C41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63537" w14:textId="77777777" w:rsidR="00717ADF" w:rsidRDefault="00717ADF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46362" w14:textId="77777777" w:rsidR="00717ADF" w:rsidRDefault="00717ADF">
            <w:pPr>
              <w:rPr>
                <w:sz w:val="10"/>
                <w:szCs w:val="10"/>
              </w:rPr>
            </w:pPr>
          </w:p>
        </w:tc>
      </w:tr>
      <w:tr w:rsidR="00717ADF" w14:paraId="28F682CB" w14:textId="77777777" w:rsidTr="00923117">
        <w:trPr>
          <w:trHeight w:hRule="exact" w:val="312"/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7A658" w14:textId="77777777" w:rsidR="00717ADF" w:rsidRDefault="009904E4">
            <w:pPr>
              <w:pStyle w:val="a7"/>
              <w:shd w:val="clear" w:color="auto" w:fill="auto"/>
            </w:pPr>
            <w: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5344B" w14:textId="77777777" w:rsidR="00717ADF" w:rsidRPr="00687FCA" w:rsidRDefault="009904E4" w:rsidP="00687FC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687FCA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3EF2C" w14:textId="77777777" w:rsidR="00717ADF" w:rsidRPr="00687FCA" w:rsidRDefault="009904E4" w:rsidP="00687FC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687FCA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B413A" w14:textId="77777777" w:rsidR="00717ADF" w:rsidRPr="00687FCA" w:rsidRDefault="009904E4" w:rsidP="00687FC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687FCA">
              <w:rPr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22A88" w14:textId="77777777" w:rsidR="00717ADF" w:rsidRPr="00687FCA" w:rsidRDefault="009904E4" w:rsidP="00687FC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687FCA">
              <w:rPr>
                <w:sz w:val="20"/>
                <w:szCs w:val="20"/>
              </w:rPr>
              <w:t>0</w:t>
            </w:r>
          </w:p>
        </w:tc>
      </w:tr>
      <w:tr w:rsidR="00717ADF" w14:paraId="4B62FED4" w14:textId="77777777" w:rsidTr="00923117">
        <w:trPr>
          <w:trHeight w:hRule="exact" w:val="312"/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461FE" w14:textId="77777777" w:rsidR="00717ADF" w:rsidRDefault="009904E4">
            <w:pPr>
              <w:pStyle w:val="a7"/>
              <w:shd w:val="clear" w:color="auto" w:fill="auto"/>
            </w:pPr>
            <w: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00240" w14:textId="21BD2B94" w:rsidR="009D3765" w:rsidRPr="00687FCA" w:rsidRDefault="007419E2" w:rsidP="007419E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687FCA">
              <w:rPr>
                <w:sz w:val="20"/>
                <w:szCs w:val="20"/>
              </w:rPr>
              <w:t>69 248,2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314D6" w14:textId="713D9E5C" w:rsidR="00717ADF" w:rsidRPr="00687FCA" w:rsidRDefault="007419E2" w:rsidP="007419E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687FCA">
              <w:rPr>
                <w:sz w:val="20"/>
                <w:szCs w:val="20"/>
              </w:rPr>
              <w:t>97 073,5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69894" w14:textId="63F12834" w:rsidR="00717ADF" w:rsidRPr="00687FCA" w:rsidRDefault="007419E2" w:rsidP="007419E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687FCA">
              <w:rPr>
                <w:sz w:val="20"/>
                <w:szCs w:val="20"/>
              </w:rPr>
              <w:t>104 184,1</w:t>
            </w:r>
          </w:p>
          <w:p w14:paraId="57D32970" w14:textId="6724C56B" w:rsidR="007419E2" w:rsidRPr="00687FCA" w:rsidRDefault="007419E2" w:rsidP="007419E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98367" w14:textId="10B19647" w:rsidR="00717ADF" w:rsidRPr="00687FCA" w:rsidRDefault="007419E2" w:rsidP="007419E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687FCA">
              <w:rPr>
                <w:sz w:val="20"/>
                <w:szCs w:val="20"/>
              </w:rPr>
              <w:t>270 505,8</w:t>
            </w:r>
          </w:p>
        </w:tc>
      </w:tr>
      <w:tr w:rsidR="00717ADF" w14:paraId="220CCDB6" w14:textId="77777777" w:rsidTr="00923117">
        <w:trPr>
          <w:trHeight w:hRule="exact" w:val="307"/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D6E0E2" w14:textId="77777777" w:rsidR="00717ADF" w:rsidRDefault="009904E4">
            <w:pPr>
              <w:pStyle w:val="a7"/>
              <w:shd w:val="clear" w:color="auto" w:fill="auto"/>
            </w:pPr>
            <w: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7E1E15" w14:textId="3942CDF9" w:rsidR="00717ADF" w:rsidRPr="00687FCA" w:rsidRDefault="007419E2" w:rsidP="009D376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687FCA">
              <w:rPr>
                <w:sz w:val="20"/>
                <w:szCs w:val="20"/>
              </w:rPr>
              <w:t>38 716,24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54FF9E" w14:textId="318243E4" w:rsidR="00717ADF" w:rsidRPr="00687FCA" w:rsidRDefault="007419E2" w:rsidP="009D376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687FCA">
              <w:rPr>
                <w:sz w:val="20"/>
                <w:szCs w:val="20"/>
              </w:rPr>
              <w:t>47 299,99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DF3121" w14:textId="0818276E" w:rsidR="00717ADF" w:rsidRPr="00687FCA" w:rsidRDefault="007419E2" w:rsidP="009D376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687FCA">
              <w:rPr>
                <w:sz w:val="20"/>
                <w:szCs w:val="20"/>
              </w:rPr>
              <w:t>50 900,13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CABEF" w14:textId="07DEE30F" w:rsidR="00717ADF" w:rsidRPr="00687FCA" w:rsidRDefault="007419E2" w:rsidP="009D376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687FCA">
              <w:rPr>
                <w:sz w:val="20"/>
                <w:szCs w:val="20"/>
              </w:rPr>
              <w:t>136 916,36</w:t>
            </w:r>
          </w:p>
        </w:tc>
      </w:tr>
      <w:tr w:rsidR="00717ADF" w14:paraId="169F6231" w14:textId="77777777" w:rsidTr="00923117">
        <w:trPr>
          <w:trHeight w:hRule="exact" w:val="312"/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C8972" w14:textId="77777777" w:rsidR="00717ADF" w:rsidRDefault="009904E4">
            <w:pPr>
              <w:pStyle w:val="a7"/>
              <w:shd w:val="clear" w:color="auto" w:fill="auto"/>
            </w:pPr>
            <w: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1BB73" w14:textId="6B0A95BA" w:rsidR="00717ADF" w:rsidRDefault="00717ADF">
            <w:pPr>
              <w:pStyle w:val="a7"/>
              <w:shd w:val="clear" w:color="auto" w:fill="auto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0E6DE" w14:textId="1A3B2BC3" w:rsidR="00717ADF" w:rsidRDefault="00717ADF">
            <w:pPr>
              <w:pStyle w:val="a7"/>
              <w:shd w:val="clear" w:color="auto" w:fill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5C669" w14:textId="49ECBDD3" w:rsidR="00717ADF" w:rsidRDefault="00717ADF">
            <w:pPr>
              <w:pStyle w:val="a7"/>
              <w:shd w:val="clear" w:color="auto" w:fill="auto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99C56" w14:textId="02DF41D2" w:rsidR="00717ADF" w:rsidRDefault="00717ADF">
            <w:pPr>
              <w:pStyle w:val="a7"/>
              <w:shd w:val="clear" w:color="auto" w:fill="auto"/>
            </w:pPr>
          </w:p>
        </w:tc>
      </w:tr>
    </w:tbl>
    <w:p w14:paraId="6795E810" w14:textId="77777777" w:rsidR="00717ADF" w:rsidRDefault="00717ADF">
      <w:pPr>
        <w:sectPr w:rsidR="00717ADF">
          <w:headerReference w:type="default" r:id="rId10"/>
          <w:pgSz w:w="11900" w:h="16840"/>
          <w:pgMar w:top="2583" w:right="449" w:bottom="2583" w:left="1012" w:header="0" w:footer="2155" w:gutter="0"/>
          <w:cols w:space="720"/>
          <w:noEndnote/>
          <w:docGrid w:linePitch="360"/>
        </w:sectPr>
      </w:pPr>
    </w:p>
    <w:p w14:paraId="7CF48E0E" w14:textId="641D5089" w:rsidR="00717ADF" w:rsidRPr="00DA7326" w:rsidRDefault="009904E4">
      <w:pPr>
        <w:pStyle w:val="11"/>
        <w:shd w:val="clear" w:color="auto" w:fill="auto"/>
        <w:spacing w:after="240"/>
        <w:ind w:firstLine="0"/>
        <w:jc w:val="center"/>
      </w:pPr>
      <w:r>
        <w:lastRenderedPageBreak/>
        <w:t>ПАСПОРТ</w:t>
      </w:r>
      <w:r>
        <w:br/>
        <w:t>комплекса процессных мероприятий</w:t>
      </w:r>
      <w:r>
        <w:br/>
        <w:t>муниципальной программы «Развитие физической культуры</w:t>
      </w:r>
      <w:r>
        <w:br/>
        <w:t>и спорта в</w:t>
      </w:r>
      <w:r w:rsidR="00747E3A">
        <w:t xml:space="preserve"> </w:t>
      </w:r>
      <w:r w:rsidR="00747E3A" w:rsidRPr="00DA7326">
        <w:t xml:space="preserve">Нязепетровском </w:t>
      </w:r>
      <w:r w:rsidR="00AE1D0B" w:rsidRPr="00DA7326">
        <w:t>муниципальном округе</w:t>
      </w:r>
      <w:r w:rsidRPr="00DA7326">
        <w:t>»</w:t>
      </w:r>
    </w:p>
    <w:p w14:paraId="4CFAA852" w14:textId="77777777" w:rsidR="00717ADF" w:rsidRPr="00DA7326" w:rsidRDefault="009904E4">
      <w:pPr>
        <w:pStyle w:val="a5"/>
        <w:shd w:val="clear" w:color="auto" w:fill="auto"/>
        <w:ind w:left="4013"/>
        <w:rPr>
          <w:b w:val="0"/>
          <w:bCs w:val="0"/>
        </w:rPr>
      </w:pPr>
      <w:r w:rsidRPr="00DA7326">
        <w:rPr>
          <w:b w:val="0"/>
          <w:bCs w:val="0"/>
        </w:rPr>
        <w:t>1. Общие положения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2"/>
        <w:gridCol w:w="5170"/>
      </w:tblGrid>
      <w:tr w:rsidR="00717ADF" w:rsidRPr="00DA7326" w14:paraId="4BD628F8" w14:textId="77777777">
        <w:trPr>
          <w:trHeight w:hRule="exact" w:val="1325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827BB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Ответственный исполнитель (соисполнитель программы)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917E4" w14:textId="02A8A232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 xml:space="preserve"> Управление </w:t>
            </w:r>
            <w:r w:rsidR="00747E3A" w:rsidRPr="00DA7326">
              <w:rPr>
                <w:sz w:val="22"/>
                <w:szCs w:val="22"/>
              </w:rPr>
              <w:t xml:space="preserve">по </w:t>
            </w:r>
            <w:r w:rsidRPr="00DA7326">
              <w:rPr>
                <w:sz w:val="22"/>
                <w:szCs w:val="22"/>
              </w:rPr>
              <w:t xml:space="preserve">молодежной </w:t>
            </w:r>
            <w:r w:rsidR="00747E3A" w:rsidRPr="00DA7326">
              <w:rPr>
                <w:sz w:val="22"/>
                <w:szCs w:val="22"/>
              </w:rPr>
              <w:t>политике, физической культуре и спорту Администрации Нязепетровского муниципального</w:t>
            </w:r>
            <w:r w:rsidRPr="00DA7326">
              <w:rPr>
                <w:sz w:val="22"/>
                <w:szCs w:val="22"/>
              </w:rPr>
              <w:t xml:space="preserve"> округа</w:t>
            </w:r>
          </w:p>
        </w:tc>
      </w:tr>
      <w:tr w:rsidR="00717ADF" w14:paraId="426EFDFF" w14:textId="77777777">
        <w:trPr>
          <w:trHeight w:hRule="exact" w:val="1051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E9333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Связь с программой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1F4F3" w14:textId="27F8184A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 xml:space="preserve">Муниципальная программа «Развитие физической культуры и спорта </w:t>
            </w:r>
            <w:r w:rsidR="00747E3A" w:rsidRPr="00DA7326">
              <w:rPr>
                <w:sz w:val="22"/>
                <w:szCs w:val="22"/>
              </w:rPr>
              <w:t>Нязепетровском муниципальном</w:t>
            </w:r>
            <w:r w:rsidRPr="00DA7326">
              <w:rPr>
                <w:sz w:val="22"/>
                <w:szCs w:val="22"/>
              </w:rPr>
              <w:t xml:space="preserve"> округе на 202</w:t>
            </w:r>
            <w:r w:rsidR="00747E3A" w:rsidRPr="00DA7326">
              <w:rPr>
                <w:sz w:val="22"/>
                <w:szCs w:val="22"/>
              </w:rPr>
              <w:t>5</w:t>
            </w:r>
            <w:r w:rsidRPr="00DA7326">
              <w:rPr>
                <w:sz w:val="22"/>
                <w:szCs w:val="22"/>
              </w:rPr>
              <w:t>-202</w:t>
            </w:r>
            <w:r w:rsidR="00747E3A" w:rsidRPr="00DA7326">
              <w:rPr>
                <w:sz w:val="22"/>
                <w:szCs w:val="22"/>
              </w:rPr>
              <w:t>7</w:t>
            </w:r>
            <w:r w:rsidRPr="00DA7326">
              <w:rPr>
                <w:sz w:val="22"/>
                <w:szCs w:val="22"/>
              </w:rPr>
              <w:t xml:space="preserve"> годы»</w:t>
            </w:r>
          </w:p>
        </w:tc>
      </w:tr>
    </w:tbl>
    <w:p w14:paraId="3712F2CF" w14:textId="77777777" w:rsidR="00717ADF" w:rsidRDefault="00717ADF">
      <w:pPr>
        <w:sectPr w:rsidR="00717ADF" w:rsidSect="00A324C1">
          <w:headerReference w:type="default" r:id="rId11"/>
          <w:pgSz w:w="11900" w:h="16840"/>
          <w:pgMar w:top="1964" w:right="701" w:bottom="1964" w:left="1057" w:header="1536" w:footer="1536" w:gutter="0"/>
          <w:cols w:space="720"/>
          <w:noEndnote/>
          <w:docGrid w:linePitch="360"/>
        </w:sectPr>
      </w:pPr>
    </w:p>
    <w:p w14:paraId="6CF9BA80" w14:textId="77777777" w:rsidR="00717ADF" w:rsidRPr="00DA7326" w:rsidRDefault="009904E4">
      <w:pPr>
        <w:pStyle w:val="a5"/>
        <w:shd w:val="clear" w:color="auto" w:fill="auto"/>
        <w:ind w:left="4205"/>
        <w:rPr>
          <w:b w:val="0"/>
          <w:bCs w:val="0"/>
          <w:sz w:val="22"/>
          <w:szCs w:val="22"/>
        </w:rPr>
      </w:pPr>
      <w:r w:rsidRPr="00DA7326">
        <w:rPr>
          <w:b w:val="0"/>
          <w:bCs w:val="0"/>
          <w:sz w:val="22"/>
          <w:szCs w:val="22"/>
        </w:rPr>
        <w:lastRenderedPageBreak/>
        <w:t>2. Показатели комплекса процессных мероприятий</w:t>
      </w:r>
    </w:p>
    <w:tbl>
      <w:tblPr>
        <w:tblOverlap w:val="never"/>
        <w:tblW w:w="141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2875"/>
        <w:gridCol w:w="2462"/>
        <w:gridCol w:w="1277"/>
        <w:gridCol w:w="1286"/>
        <w:gridCol w:w="1075"/>
        <w:gridCol w:w="610"/>
        <w:gridCol w:w="624"/>
        <w:gridCol w:w="624"/>
        <w:gridCol w:w="624"/>
        <w:gridCol w:w="2179"/>
      </w:tblGrid>
      <w:tr w:rsidR="00717ADF" w:rsidRPr="00DA7326" w14:paraId="20B7291E" w14:textId="77777777" w:rsidTr="001D7682">
        <w:trPr>
          <w:trHeight w:hRule="exact" w:val="104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4AF65" w14:textId="77777777" w:rsidR="00717ADF" w:rsidRPr="00DA7326" w:rsidRDefault="009904E4">
            <w:pPr>
              <w:pStyle w:val="a7"/>
              <w:shd w:val="clear" w:color="auto" w:fill="auto"/>
              <w:spacing w:line="233" w:lineRule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  <w:lang w:val="en-US" w:eastAsia="en-US" w:bidi="en-US"/>
              </w:rPr>
              <w:t xml:space="preserve">N </w:t>
            </w:r>
            <w:r w:rsidRPr="00DA7326">
              <w:rPr>
                <w:sz w:val="22"/>
                <w:szCs w:val="22"/>
              </w:rPr>
              <w:t>п/п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988EF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Наименование</w:t>
            </w:r>
          </w:p>
          <w:p w14:paraId="47873175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показателя/задачи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1406E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Признак</w:t>
            </w:r>
          </w:p>
          <w:p w14:paraId="01917729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возрастания/убывания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5000A" w14:textId="77777777" w:rsidR="00717ADF" w:rsidRPr="00DA7326" w:rsidRDefault="009904E4">
            <w:pPr>
              <w:pStyle w:val="a7"/>
              <w:shd w:val="clear" w:color="auto" w:fill="auto"/>
              <w:spacing w:line="233" w:lineRule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F568E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 xml:space="preserve">Единица измерения (по </w:t>
            </w:r>
            <w:r w:rsidRPr="00DA7326">
              <w:rPr>
                <w:color w:val="0000FF"/>
                <w:sz w:val="22"/>
                <w:szCs w:val="22"/>
              </w:rPr>
              <w:t>ОКЕИ</w:t>
            </w:r>
            <w:r w:rsidRPr="00DA7326">
              <w:rPr>
                <w:sz w:val="22"/>
                <w:szCs w:val="22"/>
              </w:rPr>
              <w:t>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83922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4CC5B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09453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Ответственный за достижение показателя (участник государственной программы)</w:t>
            </w:r>
          </w:p>
        </w:tc>
      </w:tr>
      <w:tr w:rsidR="00717ADF" w:rsidRPr="00DA7326" w14:paraId="459886F2" w14:textId="77777777" w:rsidTr="001D7682">
        <w:trPr>
          <w:trHeight w:hRule="exact" w:val="1042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B12C21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F6CBBA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F25AF7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878A4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5918C8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8BA13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Значение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749D5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875E8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2024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FECC5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2025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B10D7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2026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1E8B0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</w:tr>
      <w:tr w:rsidR="00717ADF" w:rsidRPr="00DA7326" w14:paraId="0621DA7B" w14:textId="77777777" w:rsidTr="001D7682">
        <w:trPr>
          <w:trHeight w:hRule="exact" w:val="49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DD80C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</w:t>
            </w:r>
          </w:p>
        </w:tc>
        <w:tc>
          <w:tcPr>
            <w:tcW w:w="136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5E794" w14:textId="3835FC04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 xml:space="preserve">Развитие физической культуры и спорта в </w:t>
            </w:r>
            <w:r w:rsidR="00747E3A" w:rsidRPr="00DA7326">
              <w:rPr>
                <w:sz w:val="22"/>
                <w:szCs w:val="22"/>
              </w:rPr>
              <w:t>Нязепетровском муниципальном</w:t>
            </w:r>
            <w:r w:rsidRPr="00DA7326">
              <w:rPr>
                <w:sz w:val="22"/>
                <w:szCs w:val="22"/>
              </w:rPr>
              <w:t xml:space="preserve"> округе</w:t>
            </w:r>
          </w:p>
        </w:tc>
      </w:tr>
      <w:tr w:rsidR="00717ADF" w:rsidRPr="00DA7326" w14:paraId="6999FE61" w14:textId="77777777" w:rsidTr="001D7682">
        <w:trPr>
          <w:trHeight w:hRule="exact" w:val="3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75FA0" w14:textId="77777777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1.1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C5DC7" w14:textId="04FCBA21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Доля населения муниципального образования, систематически занимающегося физической культурой и спортом, в общей численности населения муниципального образования в возрасте 3</w:t>
            </w:r>
            <w:r w:rsidRPr="00DA7326">
              <w:rPr>
                <w:sz w:val="22"/>
                <w:szCs w:val="22"/>
              </w:rPr>
              <w:softHyphen/>
            </w:r>
            <w:r w:rsidR="00AE40BE" w:rsidRPr="00DA7326">
              <w:rPr>
                <w:sz w:val="22"/>
                <w:szCs w:val="22"/>
              </w:rPr>
              <w:t>-</w:t>
            </w:r>
            <w:r w:rsidRPr="00DA7326">
              <w:rPr>
                <w:sz w:val="22"/>
                <w:szCs w:val="22"/>
              </w:rPr>
              <w:t>79 лет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64BA0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возрастания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FF2AB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«МП»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D7725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084EF" w14:textId="0FDDF335" w:rsidR="00717ADF" w:rsidRPr="00DA7326" w:rsidRDefault="00AE40BE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88B09" w14:textId="1EBCCCDA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202</w:t>
            </w:r>
            <w:r w:rsidR="00AE40BE" w:rsidRPr="00DA7326"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A9350" w14:textId="7C5653BB" w:rsidR="00717ADF" w:rsidRPr="00DA7326" w:rsidRDefault="00AE40BE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242FF" w14:textId="333615D0" w:rsidR="00717ADF" w:rsidRPr="00DA7326" w:rsidRDefault="00AE40BE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10FCC" w14:textId="2C3838BC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6</w:t>
            </w:r>
            <w:r w:rsidR="00AE40BE" w:rsidRPr="00DA7326">
              <w:rPr>
                <w:sz w:val="22"/>
                <w:szCs w:val="22"/>
              </w:rPr>
              <w:t>1,5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7D2D0" w14:textId="0355AE4D" w:rsidR="00717ADF" w:rsidRPr="00DA7326" w:rsidRDefault="00747E3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Управление,</w:t>
            </w:r>
          </w:p>
          <w:p w14:paraId="746F36E6" w14:textId="49094DDC" w:rsidR="00717ADF" w:rsidRPr="00DA7326" w:rsidRDefault="00747E3A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МБУ ДО «СШ г</w:t>
            </w:r>
            <w:r w:rsidR="00AE40BE" w:rsidRPr="00DA7326">
              <w:rPr>
                <w:sz w:val="22"/>
                <w:szCs w:val="22"/>
              </w:rPr>
              <w:t>.</w:t>
            </w:r>
            <w:r w:rsidRPr="00DA7326">
              <w:rPr>
                <w:sz w:val="22"/>
                <w:szCs w:val="22"/>
              </w:rPr>
              <w:t>Нязепетровск»</w:t>
            </w:r>
            <w:r w:rsidR="00AE40BE" w:rsidRPr="00DA7326">
              <w:rPr>
                <w:sz w:val="22"/>
                <w:szCs w:val="22"/>
              </w:rPr>
              <w:t>, МБУ «ФСК г.Нязепетровск»</w:t>
            </w:r>
          </w:p>
        </w:tc>
      </w:tr>
      <w:tr w:rsidR="00717ADF" w:rsidRPr="00DA7326" w14:paraId="30A62C1F" w14:textId="77777777" w:rsidTr="001D7682">
        <w:trPr>
          <w:trHeight w:hRule="exact" w:val="186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0AD92" w14:textId="77777777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1.2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FAE2E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Доля участников, выполнивших нормативы ГТО на знак отличия от общего количества приступивших к выполнению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9E305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6F529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«МП»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7DE2B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2DAE8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73,1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4D478" w14:textId="05F85BC6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202</w:t>
            </w:r>
            <w:r w:rsidR="001D7682" w:rsidRPr="00DA7326"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7BF70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7D5E1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4C6F6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45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97E19" w14:textId="77777777" w:rsidR="001D7682" w:rsidRPr="00DA7326" w:rsidRDefault="001D7682" w:rsidP="001D7682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Управление,</w:t>
            </w:r>
          </w:p>
          <w:p w14:paraId="5FB15210" w14:textId="76776A28" w:rsidR="00717ADF" w:rsidRPr="00DA7326" w:rsidRDefault="001D7682" w:rsidP="001D7682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МБУ ДО «СШ г.Нязепетровск», МБУ «ФСК г.Нязепетровск»</w:t>
            </w:r>
          </w:p>
        </w:tc>
      </w:tr>
    </w:tbl>
    <w:p w14:paraId="42D7DC22" w14:textId="77777777" w:rsidR="00717ADF" w:rsidRPr="00DA7326" w:rsidRDefault="009904E4">
      <w:pPr>
        <w:spacing w:line="1" w:lineRule="exact"/>
        <w:rPr>
          <w:sz w:val="22"/>
          <w:szCs w:val="22"/>
        </w:rPr>
      </w:pPr>
      <w:r w:rsidRPr="00DA7326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2875"/>
        <w:gridCol w:w="2462"/>
        <w:gridCol w:w="1277"/>
        <w:gridCol w:w="1286"/>
        <w:gridCol w:w="1075"/>
        <w:gridCol w:w="610"/>
        <w:gridCol w:w="624"/>
        <w:gridCol w:w="624"/>
        <w:gridCol w:w="624"/>
        <w:gridCol w:w="2179"/>
      </w:tblGrid>
      <w:tr w:rsidR="00717ADF" w:rsidRPr="00DA7326" w14:paraId="06E23D9E" w14:textId="77777777">
        <w:trPr>
          <w:trHeight w:hRule="exact" w:val="18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4D8CB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9DD8C9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этапах спортивной подготовки от общего числа обучающихся по дополнительным образовательным программам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2665E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E0BB3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3ACEA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D7383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52EA6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B69C7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5B81C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4C237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BB317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</w:tr>
    </w:tbl>
    <w:p w14:paraId="30629C15" w14:textId="77777777" w:rsidR="00717ADF" w:rsidRPr="00DA7326" w:rsidRDefault="00717ADF">
      <w:pPr>
        <w:spacing w:after="779" w:line="1" w:lineRule="exact"/>
        <w:rPr>
          <w:sz w:val="22"/>
          <w:szCs w:val="22"/>
        </w:rPr>
      </w:pPr>
    </w:p>
    <w:p w14:paraId="520AA89F" w14:textId="729616B8" w:rsidR="00717ADF" w:rsidRPr="00DA7326" w:rsidRDefault="009904E4">
      <w:pPr>
        <w:pStyle w:val="a5"/>
        <w:shd w:val="clear" w:color="auto" w:fill="auto"/>
        <w:ind w:left="2582"/>
        <w:rPr>
          <w:b w:val="0"/>
          <w:bCs w:val="0"/>
          <w:sz w:val="22"/>
          <w:szCs w:val="22"/>
        </w:rPr>
      </w:pPr>
      <w:r w:rsidRPr="00DA7326">
        <w:rPr>
          <w:b w:val="0"/>
          <w:bCs w:val="0"/>
          <w:sz w:val="22"/>
          <w:szCs w:val="22"/>
        </w:rPr>
        <w:t>3. План достижения показателей комплекса процессных</w:t>
      </w:r>
      <w:r w:rsidR="006D2133" w:rsidRPr="00DA7326">
        <w:rPr>
          <w:b w:val="0"/>
          <w:bCs w:val="0"/>
          <w:sz w:val="22"/>
          <w:szCs w:val="22"/>
        </w:rPr>
        <w:t xml:space="preserve"> </w:t>
      </w:r>
      <w:r w:rsidRPr="00DA7326">
        <w:rPr>
          <w:b w:val="0"/>
          <w:bCs w:val="0"/>
          <w:sz w:val="22"/>
          <w:szCs w:val="22"/>
        </w:rPr>
        <w:t>мероприятий в 202</w:t>
      </w:r>
      <w:r w:rsidR="006D2133" w:rsidRPr="00DA7326">
        <w:rPr>
          <w:b w:val="0"/>
          <w:bCs w:val="0"/>
          <w:sz w:val="22"/>
          <w:szCs w:val="22"/>
        </w:rPr>
        <w:t>5</w:t>
      </w:r>
      <w:r w:rsidRPr="00DA7326">
        <w:rPr>
          <w:b w:val="0"/>
          <w:bCs w:val="0"/>
          <w:sz w:val="22"/>
          <w:szCs w:val="22"/>
        </w:rPr>
        <w:t xml:space="preserve">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944"/>
        <w:gridCol w:w="1243"/>
        <w:gridCol w:w="1200"/>
        <w:gridCol w:w="802"/>
        <w:gridCol w:w="941"/>
        <w:gridCol w:w="600"/>
        <w:gridCol w:w="802"/>
        <w:gridCol w:w="547"/>
        <w:gridCol w:w="658"/>
        <w:gridCol w:w="653"/>
        <w:gridCol w:w="730"/>
        <w:gridCol w:w="1051"/>
        <w:gridCol w:w="917"/>
        <w:gridCol w:w="826"/>
        <w:gridCol w:w="734"/>
      </w:tblGrid>
      <w:tr w:rsidR="00717ADF" w:rsidRPr="00DA7326" w14:paraId="56C2017B" w14:textId="77777777">
        <w:trPr>
          <w:trHeight w:hRule="exact" w:val="49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3B12D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  <w:lang w:val="en-US" w:eastAsia="en-US" w:bidi="en-US"/>
              </w:rPr>
              <w:t>N</w:t>
            </w:r>
          </w:p>
          <w:p w14:paraId="08E10E40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п/п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C6D50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A7B84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14E8B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 xml:space="preserve">Единица измерения (по </w:t>
            </w:r>
            <w:r w:rsidRPr="00DA7326">
              <w:rPr>
                <w:color w:val="0000FF"/>
                <w:sz w:val="22"/>
                <w:szCs w:val="22"/>
              </w:rPr>
              <w:t>ОКЕИ</w:t>
            </w:r>
            <w:r w:rsidRPr="00DA7326">
              <w:rPr>
                <w:sz w:val="22"/>
                <w:szCs w:val="22"/>
              </w:rPr>
              <w:t>)</w:t>
            </w:r>
          </w:p>
        </w:tc>
        <w:tc>
          <w:tcPr>
            <w:tcW w:w="852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F114C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728B" w14:textId="2C5EFC5F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На конец 202</w:t>
            </w:r>
            <w:r w:rsidR="006D2133" w:rsidRPr="00DA7326">
              <w:rPr>
                <w:sz w:val="22"/>
                <w:szCs w:val="22"/>
              </w:rPr>
              <w:t>5</w:t>
            </w:r>
          </w:p>
        </w:tc>
      </w:tr>
      <w:tr w:rsidR="00717ADF" w:rsidRPr="00DA7326" w14:paraId="4E62D390" w14:textId="77777777">
        <w:trPr>
          <w:trHeight w:hRule="exact" w:val="830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BFB45B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76FDBF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F1576F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B42F5D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9EE28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январь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2599C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февраль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490C8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март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34411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апрель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6F9E0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май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CB49A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июнь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97AEC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июль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D76B2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август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F3EA9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сентябрь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3DBD8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октябрь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5D072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ноябрь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AA397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</w:tr>
      <w:tr w:rsidR="00717ADF" w:rsidRPr="00DA7326" w14:paraId="07A7C99F" w14:textId="77777777">
        <w:trPr>
          <w:trHeight w:hRule="exact" w:val="49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B10F5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1.</w:t>
            </w:r>
          </w:p>
        </w:tc>
        <w:tc>
          <w:tcPr>
            <w:tcW w:w="136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65216" w14:textId="3F15A3AA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 xml:space="preserve">Развитие физической культуры и спорта в </w:t>
            </w:r>
            <w:r w:rsidR="006D2133" w:rsidRPr="00DA7326">
              <w:rPr>
                <w:sz w:val="22"/>
                <w:szCs w:val="22"/>
              </w:rPr>
              <w:t xml:space="preserve">Нязепетровском </w:t>
            </w:r>
            <w:r w:rsidR="00A324C1" w:rsidRPr="00DA7326">
              <w:rPr>
                <w:sz w:val="22"/>
                <w:szCs w:val="22"/>
              </w:rPr>
              <w:t>муниципальном округе</w:t>
            </w:r>
          </w:p>
        </w:tc>
      </w:tr>
      <w:tr w:rsidR="00717ADF" w:rsidRPr="00DA7326" w14:paraId="010B0FAB" w14:textId="77777777" w:rsidTr="00367161">
        <w:trPr>
          <w:trHeight w:hRule="exact" w:val="303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E9202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43360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Доля населения муниципального образования, систематически занимающегося физической культурой и спортом, в общей численности населения муниципального образования в возрасте 3-79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3C789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«МП»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AAE8F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76AFC" w14:textId="2822AF8D" w:rsidR="00717ADF" w:rsidRPr="00DA7326" w:rsidRDefault="006D213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00084" w14:textId="2F23A3FD" w:rsidR="00717ADF" w:rsidRPr="00DA7326" w:rsidRDefault="006D213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09FEB" w14:textId="7306FEA1" w:rsidR="00717ADF" w:rsidRPr="00DA7326" w:rsidRDefault="006D213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3DDA8" w14:textId="7422C02B" w:rsidR="00717ADF" w:rsidRPr="00DA7326" w:rsidRDefault="006D213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B1CFE" w14:textId="6A4D85EF" w:rsidR="00717ADF" w:rsidRPr="00DA7326" w:rsidRDefault="006D213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4277E" w14:textId="239FA91A" w:rsidR="00717ADF" w:rsidRPr="00DA7326" w:rsidRDefault="006D213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C0A33" w14:textId="5951F117" w:rsidR="00717ADF" w:rsidRPr="00DA7326" w:rsidRDefault="006D213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0496E" w14:textId="4C73CEDA" w:rsidR="00717ADF" w:rsidRPr="00DA7326" w:rsidRDefault="006D213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DC107" w14:textId="72C5CC0B" w:rsidR="00717ADF" w:rsidRPr="00DA7326" w:rsidRDefault="006D213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2E8A3" w14:textId="751C2E76" w:rsidR="00717ADF" w:rsidRPr="00DA7326" w:rsidRDefault="006D213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36670" w14:textId="1459AB54" w:rsidR="00717ADF" w:rsidRPr="00DA7326" w:rsidRDefault="006D213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DE3DB" w14:textId="78ECB247" w:rsidR="00717ADF" w:rsidRPr="00DA7326" w:rsidRDefault="006D213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57</w:t>
            </w:r>
          </w:p>
        </w:tc>
      </w:tr>
      <w:tr w:rsidR="00717ADF" w:rsidRPr="00DA7326" w14:paraId="2A295A65" w14:textId="77777777" w:rsidTr="00367161">
        <w:trPr>
          <w:trHeight w:hRule="exact" w:val="170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4D50F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E744B" w14:textId="1781D5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Доля участников, выполнивших нормативы ГТО на знак отличия</w:t>
            </w:r>
            <w:r w:rsidR="00367161" w:rsidRPr="00DA7326">
              <w:rPr>
                <w:sz w:val="22"/>
                <w:szCs w:val="22"/>
              </w:rPr>
              <w:t xml:space="preserve"> от общего количества приступивших к выполнению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05066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«МП»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A957D6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B6D1B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57FC5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73,1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39609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73,1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FBF91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73,1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517E2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21CC1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73,1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6086E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73,1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E4898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73,1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3A086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73,1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1FC15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0B5CD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73,1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6333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75</w:t>
            </w:r>
          </w:p>
        </w:tc>
      </w:tr>
    </w:tbl>
    <w:p w14:paraId="0F7D9762" w14:textId="77777777" w:rsidR="00717ADF" w:rsidRPr="00DA7326" w:rsidRDefault="00717ADF">
      <w:pPr>
        <w:rPr>
          <w:sz w:val="22"/>
          <w:szCs w:val="22"/>
        </w:rPr>
        <w:sectPr w:rsidR="00717ADF" w:rsidRPr="00DA7326">
          <w:pgSz w:w="16840" w:h="11900" w:orient="landscape"/>
          <w:pgMar w:top="551" w:right="1369" w:bottom="949" w:left="1369" w:header="123" w:footer="521" w:gutter="0"/>
          <w:cols w:space="720"/>
          <w:noEndnote/>
          <w:docGrid w:linePitch="360"/>
        </w:sectPr>
      </w:pPr>
    </w:p>
    <w:p w14:paraId="4BDB5F03" w14:textId="77777777" w:rsidR="00717ADF" w:rsidRPr="00DA7326" w:rsidRDefault="009904E4">
      <w:pPr>
        <w:spacing w:line="1" w:lineRule="exact"/>
        <w:rPr>
          <w:sz w:val="22"/>
          <w:szCs w:val="22"/>
        </w:rPr>
      </w:pPr>
      <w:r w:rsidRPr="00DA7326">
        <w:rPr>
          <w:sz w:val="22"/>
          <w:szCs w:val="22"/>
        </w:rPr>
        <w:lastRenderedPageBreak/>
        <w:br w:type="page"/>
      </w:r>
    </w:p>
    <w:p w14:paraId="2A33F813" w14:textId="77777777" w:rsidR="00717ADF" w:rsidRDefault="00717ADF">
      <w:pPr>
        <w:sectPr w:rsidR="00717ADF">
          <w:pgSz w:w="8400" w:h="11900"/>
          <w:pgMar w:top="566" w:right="0" w:bottom="5173" w:left="0" w:header="138" w:footer="4745" w:gutter="1349"/>
          <w:cols w:space="720"/>
          <w:noEndnote/>
          <w:rtlGutter/>
          <w:docGrid w:linePitch="360"/>
        </w:sectPr>
      </w:pPr>
    </w:p>
    <w:p w14:paraId="26C0BCA8" w14:textId="77777777" w:rsidR="00717ADF" w:rsidRPr="00DA7326" w:rsidRDefault="009904E4">
      <w:pPr>
        <w:pStyle w:val="a5"/>
        <w:shd w:val="clear" w:color="auto" w:fill="auto"/>
        <w:jc w:val="center"/>
        <w:rPr>
          <w:b w:val="0"/>
          <w:bCs w:val="0"/>
          <w:sz w:val="22"/>
          <w:szCs w:val="22"/>
        </w:rPr>
      </w:pPr>
      <w:r w:rsidRPr="00DA7326">
        <w:rPr>
          <w:b w:val="0"/>
          <w:bCs w:val="0"/>
          <w:sz w:val="22"/>
          <w:szCs w:val="22"/>
        </w:rPr>
        <w:lastRenderedPageBreak/>
        <w:t>4. Перечень мероприятий (результатов)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3091"/>
        <w:gridCol w:w="1867"/>
        <w:gridCol w:w="3590"/>
        <w:gridCol w:w="1426"/>
        <w:gridCol w:w="1056"/>
        <w:gridCol w:w="605"/>
        <w:gridCol w:w="662"/>
        <w:gridCol w:w="662"/>
        <w:gridCol w:w="672"/>
      </w:tblGrid>
      <w:tr w:rsidR="00717ADF" w:rsidRPr="00DA7326" w14:paraId="6EBCA7DA" w14:textId="77777777">
        <w:trPr>
          <w:trHeight w:hRule="exact" w:val="1325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24502" w14:textId="77777777" w:rsidR="00717ADF" w:rsidRPr="00DA7326" w:rsidRDefault="009904E4">
            <w:pPr>
              <w:pStyle w:val="a7"/>
              <w:shd w:val="clear" w:color="auto" w:fill="auto"/>
              <w:spacing w:line="233" w:lineRule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  <w:lang w:val="en-US" w:eastAsia="en-US" w:bidi="en-US"/>
              </w:rPr>
              <w:t xml:space="preserve">N </w:t>
            </w:r>
            <w:r w:rsidRPr="00DA7326">
              <w:rPr>
                <w:sz w:val="22"/>
                <w:szCs w:val="22"/>
              </w:rPr>
              <w:t>п/п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E3E9D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4BB31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Тип мероприятий (результата)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E1C71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60C7E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 xml:space="preserve">Единица измерения (по </w:t>
            </w:r>
            <w:r w:rsidRPr="00DA7326">
              <w:rPr>
                <w:color w:val="0000FF"/>
                <w:sz w:val="22"/>
                <w:szCs w:val="22"/>
              </w:rPr>
              <w:t>ОКЕИ</w:t>
            </w:r>
            <w:r w:rsidRPr="00DA7326">
              <w:rPr>
                <w:sz w:val="22"/>
                <w:szCs w:val="22"/>
              </w:rPr>
              <w:t>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17E9" w14:textId="77777777" w:rsidR="00717ADF" w:rsidRPr="00DA7326" w:rsidRDefault="009904E4">
            <w:pPr>
              <w:pStyle w:val="a7"/>
              <w:shd w:val="clear" w:color="auto" w:fill="auto"/>
              <w:spacing w:line="233" w:lineRule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43331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 w:rsidR="00717ADF" w:rsidRPr="00DA7326" w14:paraId="71E0A117" w14:textId="77777777">
        <w:trPr>
          <w:trHeight w:hRule="exact" w:val="490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805A38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11F249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88891F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0169B7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416A45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6BC45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значение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18FCA" w14:textId="77777777" w:rsidR="00717ADF" w:rsidRPr="00DA7326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год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6015E" w14:textId="64EBFFEE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202</w:t>
            </w:r>
            <w:r w:rsidR="00367161" w:rsidRPr="00DA7326">
              <w:rPr>
                <w:sz w:val="22"/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F2379" w14:textId="69C47C4C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202</w:t>
            </w:r>
            <w:r w:rsidR="00367161" w:rsidRPr="00DA7326">
              <w:rPr>
                <w:sz w:val="22"/>
                <w:szCs w:val="22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0DF3A" w14:textId="2D103854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202</w:t>
            </w:r>
            <w:r w:rsidR="00367161" w:rsidRPr="00DA7326">
              <w:rPr>
                <w:sz w:val="22"/>
                <w:szCs w:val="22"/>
              </w:rPr>
              <w:t>7</w:t>
            </w:r>
          </w:p>
        </w:tc>
      </w:tr>
      <w:tr w:rsidR="00717ADF" w:rsidRPr="00DA7326" w14:paraId="3C2CC1C5" w14:textId="77777777">
        <w:trPr>
          <w:trHeight w:hRule="exact" w:val="490"/>
          <w:jc w:val="center"/>
        </w:trPr>
        <w:tc>
          <w:tcPr>
            <w:tcW w:w="141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0D448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Наименование задачи комплекса процессных мероприятий</w:t>
            </w:r>
          </w:p>
        </w:tc>
      </w:tr>
      <w:tr w:rsidR="00717ADF" w:rsidRPr="00DA7326" w14:paraId="29F11350" w14:textId="77777777">
        <w:trPr>
          <w:trHeight w:hRule="exact" w:val="40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286D3" w14:textId="77777777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B017B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2664"/>
              </w:tabs>
              <w:spacing w:before="100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Обеспечена деятельность подведомственных бюджетных, автономных учреждений</w:t>
            </w:r>
            <w:r w:rsidRPr="00DA7326">
              <w:rPr>
                <w:sz w:val="22"/>
                <w:szCs w:val="22"/>
              </w:rPr>
              <w:tab/>
              <w:t>на</w:t>
            </w:r>
          </w:p>
          <w:p w14:paraId="40048155" w14:textId="77777777" w:rsidR="00717ADF" w:rsidRPr="00DA7326" w:rsidRDefault="009904E4">
            <w:pPr>
              <w:pStyle w:val="a7"/>
              <w:shd w:val="clear" w:color="auto" w:fill="auto"/>
              <w:tabs>
                <w:tab w:val="left" w:pos="1997"/>
              </w:tabs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организацию</w:t>
            </w:r>
            <w:r w:rsidRPr="00DA7326">
              <w:rPr>
                <w:sz w:val="22"/>
                <w:szCs w:val="22"/>
              </w:rPr>
              <w:tab/>
              <w:t>занятий</w:t>
            </w:r>
          </w:p>
          <w:p w14:paraId="07E275D2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физической культурой и спортом на спортивных объектах города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EA7E6" w14:textId="77777777" w:rsidR="00717ADF" w:rsidRPr="00DA7326" w:rsidRDefault="009904E4">
            <w:pPr>
              <w:pStyle w:val="a7"/>
              <w:shd w:val="clear" w:color="auto" w:fill="auto"/>
              <w:spacing w:before="100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BD548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Предоставлены субсидии из бюджета муниципальным учреждениям физической культуры и спорта, созданным в форме бюджетных и автономных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лицам. Результатом является выполнение муниципального задания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203DF" w14:textId="77777777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B5E3F" w14:textId="5059B716" w:rsidR="00717ADF" w:rsidRPr="00DA7326" w:rsidRDefault="00A324C1">
            <w:pPr>
              <w:pStyle w:val="a7"/>
              <w:shd w:val="clear" w:color="auto" w:fill="auto"/>
              <w:spacing w:before="100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7080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B87BB" w14:textId="3494B4B4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202</w:t>
            </w:r>
            <w:r w:rsidR="00A324C1" w:rsidRPr="00DA7326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2D9B1" w14:textId="61C08902" w:rsidR="00717ADF" w:rsidRPr="00DA7326" w:rsidRDefault="00A324C1" w:rsidP="00A324C1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7080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61D16" w14:textId="755C0921" w:rsidR="00717ADF" w:rsidRPr="00DA7326" w:rsidRDefault="00A324C1" w:rsidP="00A324C1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7080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6C143" w14:textId="4E02E83C" w:rsidR="00717ADF" w:rsidRPr="00DA7326" w:rsidRDefault="00A324C1" w:rsidP="00A324C1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7080</w:t>
            </w:r>
          </w:p>
        </w:tc>
      </w:tr>
      <w:tr w:rsidR="00717ADF" w:rsidRPr="00DA7326" w14:paraId="0E866831" w14:textId="77777777">
        <w:trPr>
          <w:trHeight w:hRule="exact" w:val="187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EB42A" w14:textId="77777777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6967" w14:textId="77777777" w:rsidR="00717ADF" w:rsidRPr="00DA7326" w:rsidRDefault="009904E4">
            <w:pPr>
              <w:pStyle w:val="a7"/>
              <w:shd w:val="clear" w:color="auto" w:fill="auto"/>
              <w:tabs>
                <w:tab w:val="right" w:pos="2957"/>
              </w:tabs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Мероприятия, направленные на развитие физической</w:t>
            </w:r>
            <w:r w:rsidRPr="00DA7326">
              <w:rPr>
                <w:sz w:val="22"/>
                <w:szCs w:val="22"/>
              </w:rPr>
              <w:tab/>
              <w:t>культуры,</w:t>
            </w:r>
          </w:p>
          <w:p w14:paraId="1E226C76" w14:textId="77777777" w:rsidR="00717ADF" w:rsidRPr="00DA7326" w:rsidRDefault="009904E4">
            <w:pPr>
              <w:pStyle w:val="a7"/>
              <w:shd w:val="clear" w:color="auto" w:fill="auto"/>
              <w:tabs>
                <w:tab w:val="right" w:pos="2952"/>
              </w:tabs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массового</w:t>
            </w:r>
            <w:r w:rsidRPr="00DA7326">
              <w:rPr>
                <w:sz w:val="22"/>
                <w:szCs w:val="22"/>
              </w:rPr>
              <w:tab/>
              <w:t>спорта,</w:t>
            </w:r>
          </w:p>
          <w:p w14:paraId="29A7AEC1" w14:textId="77777777" w:rsidR="00717ADF" w:rsidRPr="00DA7326" w:rsidRDefault="009904E4">
            <w:pPr>
              <w:pStyle w:val="a7"/>
              <w:shd w:val="clear" w:color="auto" w:fill="auto"/>
              <w:tabs>
                <w:tab w:val="right" w:pos="2947"/>
              </w:tabs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пропаганду</w:t>
            </w:r>
            <w:r w:rsidRPr="00DA7326">
              <w:rPr>
                <w:sz w:val="22"/>
                <w:szCs w:val="22"/>
              </w:rPr>
              <w:tab/>
              <w:t>здорового</w:t>
            </w:r>
          </w:p>
          <w:p w14:paraId="20E7EB52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образа жизни населения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B6E05" w14:textId="77777777" w:rsidR="00717ADF" w:rsidRPr="00DA7326" w:rsidRDefault="009904E4">
            <w:pPr>
              <w:pStyle w:val="a7"/>
              <w:shd w:val="clear" w:color="auto" w:fill="auto"/>
              <w:spacing w:before="100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8AFBA" w14:textId="77777777" w:rsidR="00717ADF" w:rsidRPr="00DA7326" w:rsidRDefault="009904E4">
            <w:pPr>
              <w:pStyle w:val="a7"/>
              <w:shd w:val="clear" w:color="auto" w:fill="auto"/>
              <w:spacing w:before="100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Результатом является проведение мероприятия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A3A6C" w14:textId="77777777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048DA" w14:textId="55F4234E" w:rsidR="00717ADF" w:rsidRPr="00DA7326" w:rsidRDefault="00367161">
            <w:pPr>
              <w:pStyle w:val="a7"/>
              <w:shd w:val="clear" w:color="auto" w:fill="auto"/>
              <w:spacing w:before="100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7CAB6" w14:textId="58F5CBCE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202</w:t>
            </w:r>
            <w:r w:rsidR="00367161" w:rsidRPr="00DA7326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850CD" w14:textId="6BC6BD54" w:rsidR="00717ADF" w:rsidRPr="00DA7326" w:rsidRDefault="00367161" w:rsidP="00367161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0BA83" w14:textId="3BFED4AD" w:rsidR="00717ADF" w:rsidRPr="00DA7326" w:rsidRDefault="00367161" w:rsidP="00367161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01F1D" w14:textId="2EBAE9B4" w:rsidR="00717ADF" w:rsidRPr="00DA7326" w:rsidRDefault="00367161" w:rsidP="00367161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56</w:t>
            </w:r>
          </w:p>
        </w:tc>
      </w:tr>
      <w:tr w:rsidR="00717ADF" w:rsidRPr="00DA7326" w14:paraId="3756D9C2" w14:textId="77777777">
        <w:trPr>
          <w:trHeight w:hRule="exact" w:val="105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7CC4F" w14:textId="77777777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5C87E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Организованы и проведены спортивные, физкультурные (физкультурно-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962CA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FB121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Предоставлены субсидии из бюджета муниципальным учреждениям физической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B1F58" w14:textId="77777777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Посещений 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E6370" w14:textId="11E828A7" w:rsidR="00717ADF" w:rsidRPr="00DA7326" w:rsidRDefault="00447A41" w:rsidP="00447A41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98BE3" w14:textId="5DA29D94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202</w:t>
            </w:r>
            <w:r w:rsidR="00447A41" w:rsidRPr="00DA7326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87941" w14:textId="22554BF0" w:rsidR="00717ADF" w:rsidRPr="00DA7326" w:rsidRDefault="00447A41" w:rsidP="00447A41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07AC5" w14:textId="3D4F0623" w:rsidR="00717ADF" w:rsidRPr="00DA7326" w:rsidRDefault="00447A41" w:rsidP="00447A41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2AE55" w14:textId="1BAB3F4A" w:rsidR="00717ADF" w:rsidRPr="00DA7326" w:rsidRDefault="00447A41" w:rsidP="00447A41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8</w:t>
            </w:r>
          </w:p>
        </w:tc>
      </w:tr>
    </w:tbl>
    <w:p w14:paraId="19ECAA04" w14:textId="77777777" w:rsidR="00717ADF" w:rsidRPr="00DA7326" w:rsidRDefault="009904E4">
      <w:pPr>
        <w:spacing w:line="1" w:lineRule="exact"/>
        <w:rPr>
          <w:sz w:val="22"/>
          <w:szCs w:val="22"/>
        </w:rPr>
      </w:pPr>
      <w:r w:rsidRPr="00DA7326">
        <w:rPr>
          <w:sz w:val="22"/>
          <w:szCs w:val="22"/>
        </w:rPr>
        <w:br w:type="page"/>
      </w:r>
    </w:p>
    <w:tbl>
      <w:tblPr>
        <w:tblOverlap w:val="never"/>
        <w:tblW w:w="141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3091"/>
        <w:gridCol w:w="1867"/>
        <w:gridCol w:w="3590"/>
        <w:gridCol w:w="1426"/>
        <w:gridCol w:w="1056"/>
        <w:gridCol w:w="605"/>
        <w:gridCol w:w="662"/>
        <w:gridCol w:w="662"/>
        <w:gridCol w:w="672"/>
      </w:tblGrid>
      <w:tr w:rsidR="00717ADF" w:rsidRPr="00DA7326" w14:paraId="4E630DF9" w14:textId="77777777" w:rsidTr="00315022">
        <w:trPr>
          <w:trHeight w:hRule="exact" w:val="104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31A52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57E79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оздоровительные)</w:t>
            </w:r>
          </w:p>
          <w:p w14:paraId="6EE1DB1F" w14:textId="77777777" w:rsidR="00717ADF" w:rsidRPr="00DA7326" w:rsidRDefault="009904E4">
            <w:pPr>
              <w:pStyle w:val="a7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01511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52117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культуры и спорта. Результатом является выполнение мероприятия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34920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8F4F6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A853D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66960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55726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D2D63" w14:textId="77777777" w:rsidR="00717ADF" w:rsidRPr="00DA7326" w:rsidRDefault="00717ADF">
            <w:pPr>
              <w:rPr>
                <w:sz w:val="22"/>
                <w:szCs w:val="22"/>
              </w:rPr>
            </w:pPr>
          </w:p>
        </w:tc>
      </w:tr>
      <w:tr w:rsidR="00717ADF" w:rsidRPr="00DA7326" w14:paraId="4C5ACF96" w14:textId="77777777" w:rsidTr="00341A8D">
        <w:trPr>
          <w:trHeight w:hRule="exact" w:val="40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BEF96" w14:textId="77777777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31712" w14:textId="77777777" w:rsidR="00717ADF" w:rsidRPr="00DA7326" w:rsidRDefault="009904E4">
            <w:pPr>
              <w:pStyle w:val="a7"/>
              <w:shd w:val="clear" w:color="auto" w:fill="auto"/>
              <w:spacing w:before="100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Выполнены мероприятия, направленные на продвижение</w:t>
            </w:r>
          </w:p>
          <w:p w14:paraId="0A58F59E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36D57" w14:textId="77777777" w:rsidR="00717ADF" w:rsidRPr="00DA7326" w:rsidRDefault="009904E4">
            <w:pPr>
              <w:pStyle w:val="a7"/>
              <w:shd w:val="clear" w:color="auto" w:fill="auto"/>
              <w:spacing w:before="100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66C42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Предоставлены субсидии из бюджета муниципальным учреждениям физической культуры и спорта, созданным в форме бюджетных и автономных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лицам. Результатом является выполнение муниципального задания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40F05" w14:textId="77777777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11425" w14:textId="4D134BF5" w:rsidR="00717ADF" w:rsidRPr="00DA7326" w:rsidRDefault="00315022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ECDC5" w14:textId="1C9EECB4" w:rsidR="00717ADF" w:rsidRPr="00DA7326" w:rsidRDefault="009904E4">
            <w:pPr>
              <w:pStyle w:val="a7"/>
              <w:shd w:val="clear" w:color="auto" w:fill="auto"/>
              <w:spacing w:before="100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202</w:t>
            </w:r>
            <w:r w:rsidR="00315022" w:rsidRPr="00DA7326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8E200" w14:textId="61FD4A2B" w:rsidR="00717ADF" w:rsidRPr="00DA7326" w:rsidRDefault="00315022" w:rsidP="00315022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2CEE7" w14:textId="2C348F34" w:rsidR="00717ADF" w:rsidRPr="00DA7326" w:rsidRDefault="00315022" w:rsidP="00315022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308A" w14:textId="77668CB6" w:rsidR="00717ADF" w:rsidRPr="00DA7326" w:rsidRDefault="00315022" w:rsidP="00315022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1</w:t>
            </w:r>
          </w:p>
        </w:tc>
      </w:tr>
      <w:tr w:rsidR="00717ADF" w:rsidRPr="00DA7326" w14:paraId="06CBDB9D" w14:textId="77777777" w:rsidTr="00341A8D">
        <w:trPr>
          <w:trHeight w:hRule="exact" w:val="408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A82D6" w14:textId="77777777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A2150" w14:textId="77777777" w:rsidR="00717ADF" w:rsidRPr="00DA7326" w:rsidRDefault="009904E4">
            <w:pPr>
              <w:pStyle w:val="a7"/>
              <w:shd w:val="clear" w:color="auto" w:fill="auto"/>
              <w:spacing w:before="100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Обеспечена деятельность подведомственных организаций, реализующих дополнительные образовательные программы спортивной подготовки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CBE2D" w14:textId="77777777" w:rsidR="00717ADF" w:rsidRPr="00DA7326" w:rsidRDefault="009904E4">
            <w:pPr>
              <w:pStyle w:val="a7"/>
              <w:shd w:val="clear" w:color="auto" w:fill="auto"/>
              <w:spacing w:before="100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87C17" w14:textId="77777777" w:rsidR="00717ADF" w:rsidRPr="00DA7326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Предоставлены субсидии из бюджета муниципальным учреждениям физической культуры и спорта, созданным в форме бюджетных и автономных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лицам. Результатом является выполнение муниципального задания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D83F5" w14:textId="77777777" w:rsidR="00717ADF" w:rsidRPr="00DA7326" w:rsidRDefault="009904E4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C1351" w14:textId="362BEC44" w:rsidR="00717ADF" w:rsidRPr="00DA7326" w:rsidRDefault="00F779A2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DBE94" w14:textId="6495781E" w:rsidR="00717ADF" w:rsidRPr="00DA7326" w:rsidRDefault="009904E4">
            <w:pPr>
              <w:pStyle w:val="a7"/>
              <w:shd w:val="clear" w:color="auto" w:fill="auto"/>
              <w:spacing w:before="100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202</w:t>
            </w:r>
            <w:r w:rsidR="00F779A2" w:rsidRPr="00DA7326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4F76E" w14:textId="49E62FB3" w:rsidR="00717ADF" w:rsidRPr="00DA7326" w:rsidRDefault="00F779A2" w:rsidP="00F779A2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4EB44" w14:textId="1EC0B0E2" w:rsidR="00717ADF" w:rsidRPr="00DA7326" w:rsidRDefault="00F779A2" w:rsidP="00F779A2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23AF0" w14:textId="614E932F" w:rsidR="00717ADF" w:rsidRPr="00DA7326" w:rsidRDefault="00F779A2" w:rsidP="00F779A2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DA7326">
              <w:rPr>
                <w:sz w:val="22"/>
                <w:szCs w:val="22"/>
              </w:rPr>
              <w:t>7</w:t>
            </w:r>
          </w:p>
        </w:tc>
      </w:tr>
    </w:tbl>
    <w:p w14:paraId="2FA2FF9C" w14:textId="77777777" w:rsidR="00717ADF" w:rsidRPr="00DA7326" w:rsidRDefault="00717ADF">
      <w:pPr>
        <w:rPr>
          <w:sz w:val="22"/>
          <w:szCs w:val="22"/>
        </w:rPr>
        <w:sectPr w:rsidR="00717ADF" w:rsidRPr="00DA7326">
          <w:pgSz w:w="16840" w:h="11900" w:orient="landscape"/>
          <w:pgMar w:top="544" w:right="1369" w:bottom="1076" w:left="1369" w:header="116" w:footer="648" w:gutter="0"/>
          <w:cols w:space="720"/>
          <w:noEndnote/>
          <w:docGrid w:linePitch="360"/>
        </w:sectPr>
      </w:pPr>
    </w:p>
    <w:p w14:paraId="52122B14" w14:textId="77777777" w:rsidR="00717ADF" w:rsidRDefault="00717ADF">
      <w:pPr>
        <w:spacing w:after="859" w:line="1" w:lineRule="exact"/>
      </w:pPr>
    </w:p>
    <w:p w14:paraId="1E0B7350" w14:textId="77777777" w:rsidR="00717ADF" w:rsidRPr="00DA7326" w:rsidRDefault="009904E4">
      <w:pPr>
        <w:pStyle w:val="a5"/>
        <w:shd w:val="clear" w:color="auto" w:fill="auto"/>
        <w:ind w:left="3178"/>
        <w:rPr>
          <w:b w:val="0"/>
          <w:bCs w:val="0"/>
        </w:rPr>
      </w:pPr>
      <w:r w:rsidRPr="00DA7326">
        <w:rPr>
          <w:b w:val="0"/>
          <w:bCs w:val="0"/>
        </w:rPr>
        <w:t>5. Финансовое обеспечение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2"/>
        <w:gridCol w:w="1416"/>
        <w:gridCol w:w="1411"/>
        <w:gridCol w:w="1416"/>
        <w:gridCol w:w="1632"/>
      </w:tblGrid>
      <w:tr w:rsidR="00717ADF" w14:paraId="51689F26" w14:textId="77777777">
        <w:trPr>
          <w:trHeight w:hRule="exact" w:val="576"/>
          <w:jc w:val="center"/>
        </w:trPr>
        <w:tc>
          <w:tcPr>
            <w:tcW w:w="7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37DC2" w14:textId="77777777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C5011" w14:textId="77777777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объем финансового обеспечения по годам реализации, тыс. руб.</w:t>
            </w:r>
          </w:p>
        </w:tc>
      </w:tr>
      <w:tr w:rsidR="00717ADF" w14:paraId="60C44D52" w14:textId="77777777">
        <w:trPr>
          <w:trHeight w:hRule="exact" w:val="307"/>
          <w:jc w:val="center"/>
        </w:trPr>
        <w:tc>
          <w:tcPr>
            <w:tcW w:w="75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AE6220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73FFC" w14:textId="38BE54F4" w:rsidR="00717ADF" w:rsidRPr="00AE1D0B" w:rsidRDefault="009904E4" w:rsidP="00F779A2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202</w:t>
            </w:r>
            <w:r w:rsidR="00F779A2" w:rsidRPr="00AE1D0B">
              <w:rPr>
                <w:sz w:val="22"/>
                <w:szCs w:val="22"/>
              </w:rPr>
              <w:t>5</w:t>
            </w:r>
            <w:r w:rsidRPr="00AE1D0B">
              <w:rPr>
                <w:sz w:val="22"/>
                <w:szCs w:val="22"/>
              </w:rPr>
              <w:t>г.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EA900" w14:textId="0FE68EFD" w:rsidR="00717ADF" w:rsidRPr="00AE1D0B" w:rsidRDefault="009904E4" w:rsidP="00F779A2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202</w:t>
            </w:r>
            <w:r w:rsidR="00F779A2" w:rsidRPr="00AE1D0B">
              <w:rPr>
                <w:sz w:val="22"/>
                <w:szCs w:val="22"/>
              </w:rPr>
              <w:t>6</w:t>
            </w:r>
            <w:r w:rsidRPr="00AE1D0B">
              <w:rPr>
                <w:sz w:val="22"/>
                <w:szCs w:val="22"/>
              </w:rPr>
              <w:t>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6219D" w14:textId="23E4B76F" w:rsidR="00717ADF" w:rsidRPr="00AE1D0B" w:rsidRDefault="009904E4" w:rsidP="00F779A2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202</w:t>
            </w:r>
            <w:r w:rsidR="00F779A2" w:rsidRPr="00AE1D0B">
              <w:rPr>
                <w:sz w:val="22"/>
                <w:szCs w:val="22"/>
              </w:rPr>
              <w:t>7</w:t>
            </w:r>
            <w:r w:rsidRPr="00AE1D0B">
              <w:rPr>
                <w:sz w:val="22"/>
                <w:szCs w:val="22"/>
              </w:rPr>
              <w:t>г.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48236" w14:textId="77777777" w:rsidR="00717ADF" w:rsidRPr="00AE1D0B" w:rsidRDefault="009904E4" w:rsidP="00F779A2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всего</w:t>
            </w:r>
          </w:p>
        </w:tc>
      </w:tr>
      <w:tr w:rsidR="00717ADF" w14:paraId="6B1CDF64" w14:textId="77777777">
        <w:trPr>
          <w:trHeight w:hRule="exact" w:val="941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73ECB" w14:textId="556B275E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b/>
                <w:bCs/>
                <w:sz w:val="22"/>
                <w:szCs w:val="22"/>
              </w:rPr>
              <w:t xml:space="preserve">Комплекс процессных мероприятий "Развитие физической культуры и спорта в </w:t>
            </w:r>
            <w:r w:rsidR="00F779A2" w:rsidRPr="00AE1D0B">
              <w:rPr>
                <w:b/>
                <w:bCs/>
                <w:sz w:val="22"/>
                <w:szCs w:val="22"/>
              </w:rPr>
              <w:t>Нязепетровском муниципальном</w:t>
            </w:r>
            <w:r w:rsidRPr="00AE1D0B">
              <w:rPr>
                <w:b/>
                <w:bCs/>
                <w:sz w:val="22"/>
                <w:szCs w:val="22"/>
              </w:rPr>
              <w:t xml:space="preserve"> округе"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0E331" w14:textId="04705898" w:rsidR="00717ADF" w:rsidRPr="00AE1D0B" w:rsidRDefault="00F779A2" w:rsidP="00F779A2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107 964,4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8826E" w14:textId="650384FA" w:rsidR="00717ADF" w:rsidRPr="00AE1D0B" w:rsidRDefault="00F779A2" w:rsidP="00F779A2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144 373,5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06F34" w14:textId="531148C8" w:rsidR="00717ADF" w:rsidRPr="00AE1D0B" w:rsidRDefault="00F779A2" w:rsidP="00F779A2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155 084,1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71567" w14:textId="458D2158" w:rsidR="00717ADF" w:rsidRPr="00AE1D0B" w:rsidRDefault="00F779A2" w:rsidP="00F779A2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407 422,0</w:t>
            </w:r>
          </w:p>
        </w:tc>
      </w:tr>
      <w:tr w:rsidR="00717ADF" w14:paraId="3C2589D0" w14:textId="77777777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2EA66" w14:textId="77777777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73A9F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0D15C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C89F7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5B6E0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14:paraId="01332002" w14:textId="77777777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4D39F" w14:textId="77777777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7332F" w14:textId="7893983A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3634D" w14:textId="598C5B33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5308D" w14:textId="4C2C4628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4782D" w14:textId="422CCFCA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717ADF" w14:paraId="53867DC0" w14:textId="77777777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F8F0C" w14:textId="77777777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F7A2D" w14:textId="3B9A090F" w:rsidR="00717ADF" w:rsidRPr="00AE1D0B" w:rsidRDefault="00F779A2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69</w:t>
            </w:r>
            <w:r w:rsidR="00140A6F" w:rsidRPr="00AE1D0B">
              <w:rPr>
                <w:sz w:val="22"/>
                <w:szCs w:val="22"/>
              </w:rPr>
              <w:t xml:space="preserve"> </w:t>
            </w:r>
            <w:r w:rsidRPr="00AE1D0B">
              <w:rPr>
                <w:sz w:val="22"/>
                <w:szCs w:val="22"/>
              </w:rPr>
              <w:t>248,2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F0C3F" w14:textId="64E4E109" w:rsidR="00717ADF" w:rsidRPr="00AE1D0B" w:rsidRDefault="00140A6F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97 073,5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57A4B" w14:textId="69510976" w:rsidR="00717ADF" w:rsidRPr="00AE1D0B" w:rsidRDefault="00140A6F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104 184,1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16BF0" w14:textId="75F62CA8" w:rsidR="00717ADF" w:rsidRPr="00AE1D0B" w:rsidRDefault="00140A6F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270 505,8</w:t>
            </w:r>
          </w:p>
        </w:tc>
      </w:tr>
      <w:tr w:rsidR="00717ADF" w14:paraId="2F3F414A" w14:textId="77777777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304FE" w14:textId="77777777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360BC" w14:textId="57F73804" w:rsidR="00717ADF" w:rsidRPr="00AE1D0B" w:rsidRDefault="00140A6F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38 716,2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2EBAD" w14:textId="6C8225F6" w:rsidR="00717ADF" w:rsidRPr="00AE1D0B" w:rsidRDefault="00140A6F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47 300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854D1" w14:textId="20A4C765" w:rsidR="00717ADF" w:rsidRPr="00AE1D0B" w:rsidRDefault="00140A6F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50 900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0AB143" w14:textId="7F6A0091" w:rsidR="00717ADF" w:rsidRPr="00AE1D0B" w:rsidRDefault="00140A6F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136 916,2</w:t>
            </w:r>
          </w:p>
        </w:tc>
      </w:tr>
      <w:tr w:rsidR="00717ADF" w14:paraId="344796F2" w14:textId="77777777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88794" w14:textId="77777777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60E7C" w14:textId="24653A0E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67D19" w14:textId="250DFB0F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9D796" w14:textId="46B4E6FB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07579" w14:textId="47E2110C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717ADF" w14:paraId="0D79EE14" w14:textId="77777777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6A2A6" w14:textId="77777777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 разрезе мероприятий: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A80E4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F625A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CE106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18437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14:paraId="318E1C32" w14:textId="77777777">
        <w:trPr>
          <w:trHeight w:hRule="exact" w:val="133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F1C4E" w14:textId="74C71209" w:rsidR="00717ADF" w:rsidRPr="00AE1D0B" w:rsidRDefault="009904E4">
            <w:pPr>
              <w:pStyle w:val="a7"/>
              <w:shd w:val="clear" w:color="auto" w:fill="auto"/>
              <w:rPr>
                <w:b/>
                <w:sz w:val="22"/>
                <w:szCs w:val="22"/>
              </w:rPr>
            </w:pPr>
            <w:r w:rsidRPr="00AE1D0B">
              <w:rPr>
                <w:b/>
                <w:sz w:val="22"/>
                <w:szCs w:val="22"/>
              </w:rPr>
              <w:t>Мероприятие "</w:t>
            </w:r>
            <w:r w:rsidR="00140A6F" w:rsidRPr="00AE1D0B">
              <w:rPr>
                <w:b/>
                <w:sz w:val="22"/>
                <w:szCs w:val="22"/>
              </w:rPr>
              <w:t xml:space="preserve">Финансовое обеспечение муниципального задания на </w:t>
            </w:r>
            <w:r w:rsidR="00A90218" w:rsidRPr="00AE1D0B">
              <w:rPr>
                <w:b/>
                <w:sz w:val="22"/>
                <w:szCs w:val="22"/>
              </w:rPr>
              <w:t>оказание муниципальных</w:t>
            </w:r>
            <w:r w:rsidR="00140A6F" w:rsidRPr="00AE1D0B">
              <w:rPr>
                <w:b/>
                <w:sz w:val="22"/>
                <w:szCs w:val="22"/>
              </w:rPr>
              <w:t xml:space="preserve"> услуг (выполнение работ) (МБУ</w:t>
            </w:r>
            <w:r w:rsidR="00A90218" w:rsidRPr="00AE1D0B">
              <w:rPr>
                <w:b/>
                <w:sz w:val="22"/>
                <w:szCs w:val="22"/>
              </w:rPr>
              <w:t xml:space="preserve"> ДО</w:t>
            </w:r>
            <w:r w:rsidR="00140A6F" w:rsidRPr="00AE1D0B">
              <w:rPr>
                <w:b/>
                <w:sz w:val="22"/>
                <w:szCs w:val="22"/>
              </w:rPr>
              <w:t xml:space="preserve"> «Спортивная школа г.</w:t>
            </w:r>
            <w:r w:rsidR="00AE1D0B">
              <w:rPr>
                <w:b/>
                <w:sz w:val="22"/>
                <w:szCs w:val="22"/>
              </w:rPr>
              <w:t xml:space="preserve"> </w:t>
            </w:r>
            <w:r w:rsidR="00140A6F" w:rsidRPr="00AE1D0B">
              <w:rPr>
                <w:b/>
                <w:sz w:val="22"/>
                <w:szCs w:val="22"/>
              </w:rPr>
              <w:t>Нязепетровска</w:t>
            </w:r>
            <w:r w:rsidRPr="00AE1D0B">
              <w:rPr>
                <w:b/>
                <w:sz w:val="22"/>
                <w:szCs w:val="22"/>
              </w:rPr>
              <w:t>",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DA829" w14:textId="2A30EC52" w:rsidR="00717ADF" w:rsidRPr="00AE1D0B" w:rsidRDefault="00403A81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15 439,0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92633" w14:textId="3DC52437" w:rsidR="00717ADF" w:rsidRPr="00AE1D0B" w:rsidRDefault="00140A6F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19 300,0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B75BB" w14:textId="4FD931B5" w:rsidR="00717ADF" w:rsidRPr="00AE1D0B" w:rsidRDefault="00140A6F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21 900,0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03C83" w14:textId="2763795B" w:rsidR="00717ADF" w:rsidRPr="00AE1D0B" w:rsidRDefault="00140A6F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56 985,0</w:t>
            </w:r>
          </w:p>
        </w:tc>
      </w:tr>
      <w:tr w:rsidR="00717ADF" w14:paraId="772248DD" w14:textId="77777777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C8341" w14:textId="77777777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42D54" w14:textId="57A7CAE1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BCBC1" w14:textId="59F99A78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47597" w14:textId="65C537C6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010D4" w14:textId="4DA59EAD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717ADF" w14:paraId="2BDD64E5" w14:textId="77777777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23ACC" w14:textId="77777777" w:rsidR="00717ADF" w:rsidRPr="00AE1D0B" w:rsidRDefault="009904E4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68F54" w14:textId="6FD27C4A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58706" w14:textId="4C764218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9AE2B" w14:textId="4E451CFF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BA247" w14:textId="5B1EF90C" w:rsidR="00717ADF" w:rsidRPr="00AE1D0B" w:rsidRDefault="00717AD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140A6F" w14:paraId="726D7C4B" w14:textId="77777777" w:rsidTr="0086678D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47CA1" w14:textId="77777777" w:rsidR="00140A6F" w:rsidRPr="00AE1D0B" w:rsidRDefault="00140A6F" w:rsidP="00140A6F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E2BB7" w14:textId="0843C032" w:rsidR="00140A6F" w:rsidRPr="00AE1D0B" w:rsidRDefault="00403A81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15 439,3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FF5A8" w14:textId="4793178B" w:rsidR="00140A6F" w:rsidRPr="00AE1D0B" w:rsidRDefault="00140A6F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19 300,0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FF059" w14:textId="70FB013D" w:rsidR="00140A6F" w:rsidRPr="00AE1D0B" w:rsidRDefault="00140A6F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21 900,0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4304B" w14:textId="686B87E1" w:rsidR="00140A6F" w:rsidRPr="00AE1D0B" w:rsidRDefault="00140A6F" w:rsidP="00140A6F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56 985,0</w:t>
            </w:r>
          </w:p>
        </w:tc>
      </w:tr>
      <w:tr w:rsidR="00140A6F" w14:paraId="61970217" w14:textId="77777777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63B49" w14:textId="77777777" w:rsidR="00140A6F" w:rsidRPr="00AE1D0B" w:rsidRDefault="00140A6F" w:rsidP="00140A6F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D4B0B" w14:textId="75AC411D" w:rsidR="00140A6F" w:rsidRPr="00AE1D0B" w:rsidRDefault="00140A6F" w:rsidP="00140A6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4B1A6" w14:textId="257431EE" w:rsidR="00140A6F" w:rsidRPr="00AE1D0B" w:rsidRDefault="00140A6F" w:rsidP="00140A6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0002D" w14:textId="5AA27520" w:rsidR="00140A6F" w:rsidRPr="00AE1D0B" w:rsidRDefault="00140A6F" w:rsidP="00140A6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39424" w14:textId="24513672" w:rsidR="00140A6F" w:rsidRPr="00AE1D0B" w:rsidRDefault="00140A6F" w:rsidP="00140A6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A815A7" w14:paraId="5905E9A9" w14:textId="77777777" w:rsidTr="0086678D">
        <w:trPr>
          <w:trHeight w:hRule="exact" w:val="9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82476" w14:textId="140BC847" w:rsidR="00A815A7" w:rsidRPr="00AE1D0B" w:rsidRDefault="00A815A7" w:rsidP="00A815A7">
            <w:pPr>
              <w:pStyle w:val="a7"/>
              <w:shd w:val="clear" w:color="auto" w:fill="auto"/>
              <w:rPr>
                <w:b/>
                <w:sz w:val="22"/>
                <w:szCs w:val="22"/>
              </w:rPr>
            </w:pPr>
            <w:r w:rsidRPr="00AE1D0B">
              <w:rPr>
                <w:b/>
                <w:sz w:val="22"/>
                <w:szCs w:val="22"/>
              </w:rPr>
              <w:t>Мероприятие "Финансовое обеспечение муниципального задания на оказание муниципальных услуг (выполнение работ) (МБУ «ФСК г.</w:t>
            </w:r>
            <w:r w:rsidR="00AE1D0B">
              <w:rPr>
                <w:b/>
                <w:sz w:val="22"/>
                <w:szCs w:val="22"/>
              </w:rPr>
              <w:t xml:space="preserve"> </w:t>
            </w:r>
            <w:r w:rsidRPr="00AE1D0B">
              <w:rPr>
                <w:b/>
                <w:sz w:val="22"/>
                <w:szCs w:val="22"/>
              </w:rPr>
              <w:t>Нязепетровска",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BC996" w14:textId="5FCBFCE3" w:rsidR="00A815A7" w:rsidRPr="00AE1D0B" w:rsidRDefault="00A815A7" w:rsidP="00A815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20 890,5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1701B" w14:textId="2FB1710C" w:rsidR="00A815A7" w:rsidRPr="00AE1D0B" w:rsidRDefault="00A815A7" w:rsidP="00A815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28 000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6BC50" w14:textId="454AB85E" w:rsidR="00A815A7" w:rsidRPr="00AE1D0B" w:rsidRDefault="00A815A7" w:rsidP="00A815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29 000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31053" w14:textId="5E8FD446" w:rsidR="00A815A7" w:rsidRPr="00AE1D0B" w:rsidRDefault="00A815A7" w:rsidP="00A815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77 890,5</w:t>
            </w:r>
          </w:p>
        </w:tc>
      </w:tr>
      <w:tr w:rsidR="00140A6F" w14:paraId="131A14B6" w14:textId="77777777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1EA5D" w14:textId="77777777" w:rsidR="00140A6F" w:rsidRPr="00AE1D0B" w:rsidRDefault="00140A6F" w:rsidP="00140A6F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8C6D4" w14:textId="77777777" w:rsidR="00140A6F" w:rsidRPr="00AE1D0B" w:rsidRDefault="00140A6F" w:rsidP="00140A6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09312" w14:textId="77777777" w:rsidR="00140A6F" w:rsidRPr="00AE1D0B" w:rsidRDefault="00140A6F" w:rsidP="00140A6F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7147F" w14:textId="77777777" w:rsidR="00140A6F" w:rsidRPr="00AE1D0B" w:rsidRDefault="00140A6F" w:rsidP="00140A6F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9A28BF" w14:textId="78F72076" w:rsidR="00140A6F" w:rsidRPr="00AE1D0B" w:rsidRDefault="00140A6F" w:rsidP="00140A6F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140A6F" w14:paraId="4EF7B1F9" w14:textId="77777777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93E31" w14:textId="77777777" w:rsidR="00140A6F" w:rsidRPr="00AE1D0B" w:rsidRDefault="00140A6F" w:rsidP="00140A6F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3C0DC" w14:textId="5F94FD00" w:rsidR="00140A6F" w:rsidRPr="00AE1D0B" w:rsidRDefault="00140A6F" w:rsidP="00A902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A7059" w14:textId="0D7F16A9" w:rsidR="00140A6F" w:rsidRPr="00AE1D0B" w:rsidRDefault="00140A6F" w:rsidP="00A902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4B131" w14:textId="692D64C0" w:rsidR="00140A6F" w:rsidRPr="00AE1D0B" w:rsidRDefault="00140A6F" w:rsidP="00A902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E7ABE" w14:textId="7A0D3EC1" w:rsidR="00140A6F" w:rsidRPr="00AE1D0B" w:rsidRDefault="00140A6F" w:rsidP="00A90218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</w:tr>
      <w:tr w:rsidR="00A815A7" w14:paraId="7DF60CDB" w14:textId="77777777" w:rsidTr="0086678D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38D54" w14:textId="77777777" w:rsidR="00A815A7" w:rsidRPr="00AE1D0B" w:rsidRDefault="00A815A7" w:rsidP="00A815A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18A42" w14:textId="2481335B" w:rsidR="00A815A7" w:rsidRPr="00AE1D0B" w:rsidRDefault="00A815A7" w:rsidP="00A815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20 890,5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1EF66" w14:textId="0B9BE3D5" w:rsidR="00A815A7" w:rsidRPr="00AE1D0B" w:rsidRDefault="00A815A7" w:rsidP="00A815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28 000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A0BB4" w14:textId="76801793" w:rsidR="00A815A7" w:rsidRPr="00AE1D0B" w:rsidRDefault="00A815A7" w:rsidP="00A815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29 000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F9E3A" w14:textId="2B156142" w:rsidR="00A815A7" w:rsidRPr="00AE1D0B" w:rsidRDefault="00A815A7" w:rsidP="00A815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77 890,5</w:t>
            </w:r>
          </w:p>
        </w:tc>
      </w:tr>
      <w:tr w:rsidR="00140A6F" w14:paraId="7D7EAFFA" w14:textId="77777777">
        <w:trPr>
          <w:trHeight w:hRule="exact" w:val="32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81C13" w14:textId="77777777" w:rsidR="00140A6F" w:rsidRPr="00AE1D0B" w:rsidRDefault="00140A6F" w:rsidP="00140A6F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A021C" w14:textId="77777777" w:rsidR="00140A6F" w:rsidRPr="00AE1D0B" w:rsidRDefault="00140A6F" w:rsidP="00140A6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FB3A7" w14:textId="77777777" w:rsidR="00140A6F" w:rsidRPr="00AE1D0B" w:rsidRDefault="00140A6F" w:rsidP="00140A6F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BF272" w14:textId="77777777" w:rsidR="00140A6F" w:rsidRPr="00AE1D0B" w:rsidRDefault="00140A6F" w:rsidP="00140A6F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0E503" w14:textId="77777777" w:rsidR="00140A6F" w:rsidRPr="00AE1D0B" w:rsidRDefault="00140A6F" w:rsidP="00140A6F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</w:t>
            </w:r>
          </w:p>
        </w:tc>
      </w:tr>
    </w:tbl>
    <w:p w14:paraId="00320ED2" w14:textId="77777777" w:rsidR="00717ADF" w:rsidRDefault="009904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2"/>
        <w:gridCol w:w="1416"/>
        <w:gridCol w:w="1411"/>
        <w:gridCol w:w="1416"/>
        <w:gridCol w:w="1632"/>
      </w:tblGrid>
      <w:tr w:rsidR="00712FA7" w14:paraId="5CCB56A1" w14:textId="77777777" w:rsidTr="0086678D">
        <w:trPr>
          <w:trHeight w:hRule="exact" w:val="936"/>
          <w:jc w:val="center"/>
        </w:trPr>
        <w:tc>
          <w:tcPr>
            <w:tcW w:w="7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6F51A7" w14:textId="77777777" w:rsidR="00712FA7" w:rsidRPr="00AE1D0B" w:rsidRDefault="00712FA7" w:rsidP="00712FA7">
            <w:pPr>
              <w:pStyle w:val="a7"/>
              <w:shd w:val="clear" w:color="auto" w:fill="auto"/>
              <w:rPr>
                <w:b/>
                <w:sz w:val="22"/>
                <w:szCs w:val="22"/>
              </w:rPr>
            </w:pPr>
            <w:r w:rsidRPr="00AE1D0B">
              <w:rPr>
                <w:b/>
                <w:sz w:val="22"/>
                <w:szCs w:val="22"/>
              </w:rPr>
              <w:lastRenderedPageBreak/>
              <w:t>Мероприятие "Организация и проведение спортивных, физкультурных (физкультурно-оздоровительных) мероприятий",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C3276" w14:textId="3DA46974" w:rsidR="00712FA7" w:rsidRPr="00AE1D0B" w:rsidRDefault="00712FA7" w:rsidP="00712F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8A2F9" w14:textId="5BD77583" w:rsidR="00712FA7" w:rsidRPr="00AE1D0B" w:rsidRDefault="00712FA7" w:rsidP="00712F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0F695" w14:textId="0F325E61" w:rsidR="00712FA7" w:rsidRPr="00AE1D0B" w:rsidRDefault="00712FA7" w:rsidP="00712F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0A0F2" w14:textId="1A5B5E12" w:rsidR="00712FA7" w:rsidRPr="00AE1D0B" w:rsidRDefault="00712FA7" w:rsidP="00712F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3000</w:t>
            </w:r>
          </w:p>
        </w:tc>
      </w:tr>
      <w:tr w:rsidR="00712FA7" w14:paraId="2D05F6C3" w14:textId="77777777" w:rsidTr="003B6289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73BEC" w14:textId="77777777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52B9FC" w14:textId="77777777" w:rsidR="00712FA7" w:rsidRPr="00AE1D0B" w:rsidRDefault="00712FA7" w:rsidP="0071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B5A5BB" w14:textId="77777777" w:rsidR="00712FA7" w:rsidRPr="00AE1D0B" w:rsidRDefault="00712FA7" w:rsidP="0071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A3BEB6" w14:textId="77777777" w:rsidR="00712FA7" w:rsidRPr="00AE1D0B" w:rsidRDefault="00712FA7" w:rsidP="0071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D84CC5" w14:textId="77777777" w:rsidR="00712FA7" w:rsidRPr="00AE1D0B" w:rsidRDefault="00712FA7" w:rsidP="00712F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</w:t>
            </w:r>
          </w:p>
        </w:tc>
      </w:tr>
      <w:tr w:rsidR="00712FA7" w14:paraId="783B5F9B" w14:textId="77777777" w:rsidTr="003B6289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85E78" w14:textId="77777777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FAD144E" w14:textId="77777777" w:rsidR="00712FA7" w:rsidRPr="00AE1D0B" w:rsidRDefault="00712FA7" w:rsidP="0071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DF0F810" w14:textId="77777777" w:rsidR="00712FA7" w:rsidRPr="00AE1D0B" w:rsidRDefault="00712FA7" w:rsidP="0071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0693DE1" w14:textId="77777777" w:rsidR="00712FA7" w:rsidRPr="00AE1D0B" w:rsidRDefault="00712FA7" w:rsidP="0071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779FD4" w14:textId="77777777" w:rsidR="00712FA7" w:rsidRPr="00AE1D0B" w:rsidRDefault="00712FA7" w:rsidP="00712F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</w:t>
            </w:r>
          </w:p>
        </w:tc>
      </w:tr>
      <w:tr w:rsidR="00712FA7" w14:paraId="7406D5C7" w14:textId="77777777" w:rsidTr="003B6289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FA41D" w14:textId="77777777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0D7A81A" w14:textId="23B65179" w:rsidR="00712FA7" w:rsidRPr="00AE1D0B" w:rsidRDefault="00712FA7" w:rsidP="00712F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C58D6CC" w14:textId="0AC6201E" w:rsidR="00712FA7" w:rsidRPr="00AE1D0B" w:rsidRDefault="008C0163" w:rsidP="00712F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7351293" w14:textId="19DE5413" w:rsidR="00712FA7" w:rsidRPr="00AE1D0B" w:rsidRDefault="008C0163" w:rsidP="00712F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16494C" w14:textId="755903B6" w:rsidR="00712FA7" w:rsidRPr="00AE1D0B" w:rsidRDefault="008C0163" w:rsidP="00712F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1000</w:t>
            </w:r>
          </w:p>
        </w:tc>
      </w:tr>
      <w:tr w:rsidR="00712FA7" w14:paraId="33221D54" w14:textId="77777777" w:rsidTr="003B6289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42615" w14:textId="77777777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275D7F5" w14:textId="77777777" w:rsidR="00712FA7" w:rsidRPr="00AE1D0B" w:rsidRDefault="00712FA7" w:rsidP="00712FA7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DEAB429" w14:textId="77777777" w:rsidR="00712FA7" w:rsidRPr="00AE1D0B" w:rsidRDefault="00712FA7" w:rsidP="00712FA7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00E60CA" w14:textId="77777777" w:rsidR="00712FA7" w:rsidRPr="00AE1D0B" w:rsidRDefault="00712FA7" w:rsidP="00712FA7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A3DB56" w14:textId="72F0523A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712FA7" w14:paraId="7871E268" w14:textId="77777777" w:rsidTr="003B6289">
        <w:trPr>
          <w:trHeight w:hRule="exact" w:val="1075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CC6E0" w14:textId="379A1CE2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b/>
                <w:sz w:val="22"/>
                <w:szCs w:val="22"/>
              </w:rPr>
              <w:t>Мероприятие "Строительство стадиона «Локомотив»", в том числе</w:t>
            </w:r>
            <w:r w:rsidRPr="00AE1D0B">
              <w:rPr>
                <w:sz w:val="22"/>
                <w:szCs w:val="22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56394C" w14:textId="63F2E0CE" w:rsidR="00712FA7" w:rsidRPr="00AE1D0B" w:rsidRDefault="005E0817" w:rsidP="00712F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63</w:t>
            </w:r>
            <w:r w:rsidR="007B20C2" w:rsidRPr="00AE1D0B">
              <w:rPr>
                <w:sz w:val="22"/>
                <w:szCs w:val="22"/>
              </w:rPr>
              <w:t xml:space="preserve"> </w:t>
            </w:r>
            <w:r w:rsidRPr="00AE1D0B">
              <w:rPr>
                <w:sz w:val="22"/>
                <w:szCs w:val="22"/>
              </w:rPr>
              <w:t>137,35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0DBC0" w14:textId="71668F52" w:rsidR="00712FA7" w:rsidRPr="00AE1D0B" w:rsidRDefault="00712FA7" w:rsidP="00712F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90 000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5AFEA2" w14:textId="06953C19" w:rsidR="00712FA7" w:rsidRPr="00AE1D0B" w:rsidRDefault="00712FA7" w:rsidP="00712F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97 110,65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77B4D" w14:textId="191ABAD2" w:rsidR="00712FA7" w:rsidRPr="00AE1D0B" w:rsidRDefault="00712FA7" w:rsidP="00712FA7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250 </w:t>
            </w:r>
            <w:r w:rsidR="007B20C2" w:rsidRPr="00AE1D0B">
              <w:rPr>
                <w:sz w:val="22"/>
                <w:szCs w:val="22"/>
              </w:rPr>
              <w:t>248</w:t>
            </w:r>
            <w:r w:rsidRPr="00AE1D0B">
              <w:rPr>
                <w:sz w:val="22"/>
                <w:szCs w:val="22"/>
              </w:rPr>
              <w:t>,00</w:t>
            </w:r>
          </w:p>
        </w:tc>
      </w:tr>
      <w:tr w:rsidR="00712FA7" w14:paraId="6A7FCE8F" w14:textId="77777777" w:rsidTr="003B6289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79AC7" w14:textId="77777777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2C9ACD1" w14:textId="77777777" w:rsidR="00712FA7" w:rsidRPr="00AE1D0B" w:rsidRDefault="00712FA7" w:rsidP="00712FA7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DF7B6AD" w14:textId="77777777" w:rsidR="00712FA7" w:rsidRPr="00AE1D0B" w:rsidRDefault="00712FA7" w:rsidP="00712FA7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327E24A" w14:textId="77777777" w:rsidR="00712FA7" w:rsidRPr="00AE1D0B" w:rsidRDefault="00712FA7" w:rsidP="00712FA7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2109C0" w14:textId="2900C2E2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712FA7" w14:paraId="38A95D95" w14:textId="77777777" w:rsidTr="003B6289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42C8D" w14:textId="77777777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CDE694" w14:textId="67F5CBF0" w:rsidR="00712FA7" w:rsidRPr="00AE1D0B" w:rsidRDefault="00712FA7" w:rsidP="00712F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62 889,35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138EF1" w14:textId="5B9D944C" w:rsidR="00712FA7" w:rsidRPr="00AE1D0B" w:rsidRDefault="00712FA7" w:rsidP="00712F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90 000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5F587D" w14:textId="474F06D8" w:rsidR="00712FA7" w:rsidRPr="00AE1D0B" w:rsidRDefault="00712FA7" w:rsidP="00712F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97 110,65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2A24D" w14:textId="7E895F4B" w:rsidR="00712FA7" w:rsidRPr="00AE1D0B" w:rsidRDefault="00712FA7" w:rsidP="00A04110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250 000,00</w:t>
            </w:r>
          </w:p>
        </w:tc>
      </w:tr>
      <w:tr w:rsidR="00712FA7" w14:paraId="366795F5" w14:textId="77777777" w:rsidTr="003B6289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77EF79" w14:textId="77777777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2AE6B3" w14:textId="7174DA24" w:rsidR="00712FA7" w:rsidRPr="00AE1D0B" w:rsidRDefault="00A04110" w:rsidP="00A04110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248,0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E13087" w14:textId="1B0DAF57" w:rsidR="00712FA7" w:rsidRPr="00AE1D0B" w:rsidRDefault="00712FA7" w:rsidP="00A04110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0F7A2B" w14:textId="0FF73DE2" w:rsidR="00712FA7" w:rsidRPr="00AE1D0B" w:rsidRDefault="00712FA7" w:rsidP="00A04110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CE9644" w14:textId="690D0F39" w:rsidR="00712FA7" w:rsidRPr="00AE1D0B" w:rsidRDefault="00A04110" w:rsidP="00A04110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248,0</w:t>
            </w:r>
          </w:p>
        </w:tc>
      </w:tr>
      <w:tr w:rsidR="00712FA7" w14:paraId="5E99A977" w14:textId="77777777" w:rsidTr="003B6289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09705" w14:textId="77777777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DE6B71" w14:textId="650995F1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CC929D" w14:textId="56DFDC0C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214C3B" w14:textId="607A8226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639F0" w14:textId="3185437B" w:rsidR="00712FA7" w:rsidRPr="00AE1D0B" w:rsidRDefault="00712FA7" w:rsidP="00712FA7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954F09" w14:paraId="42B7E88E" w14:textId="77777777" w:rsidTr="003B6289">
        <w:trPr>
          <w:trHeight w:hRule="exact" w:val="9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E2F8E" w14:textId="2F9AC38E" w:rsidR="009D0A94" w:rsidRPr="00AE1D0B" w:rsidRDefault="009D0A94" w:rsidP="009D0A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1" w:name="_Hlk189149893"/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Оплата услуг специалистов по организации</w:t>
            </w:r>
            <w:r w:rsidRPr="00AE1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08F323A5" w14:textId="77777777" w:rsidR="009D0A94" w:rsidRPr="00AE1D0B" w:rsidRDefault="009D0A94" w:rsidP="009D0A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физкультурно-оздоровительной и спортивно-массовой работы</w:t>
            </w:r>
            <w:r w:rsidRPr="00AE1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72AB283C" w14:textId="77777777" w:rsidR="009D0A94" w:rsidRPr="00AE1D0B" w:rsidRDefault="009D0A94" w:rsidP="009D0A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 детьми и молодежью в возрасте от 6 до 29 лет</w:t>
            </w:r>
          </w:p>
          <w:p w14:paraId="651006B0" w14:textId="3E118A8D" w:rsidR="00954F09" w:rsidRPr="00AE1D0B" w:rsidRDefault="00954F09" w:rsidP="00954F09">
            <w:pPr>
              <w:pStyle w:val="a7"/>
              <w:shd w:val="clear" w:color="auto" w:fill="auto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DD6AB3" w14:textId="77777777" w:rsidR="00954F09" w:rsidRPr="00AE1D0B" w:rsidRDefault="00954F09" w:rsidP="00954F09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5329EB" w14:textId="77777777" w:rsidR="00954F09" w:rsidRPr="00AE1D0B" w:rsidRDefault="00954F09" w:rsidP="00954F09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7C14DB" w14:textId="77777777" w:rsidR="00954F09" w:rsidRPr="00AE1D0B" w:rsidRDefault="00954F09" w:rsidP="00954F09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8F265" w14:textId="77777777" w:rsidR="00954F09" w:rsidRPr="00AE1D0B" w:rsidRDefault="00954F09" w:rsidP="00954F09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954F09" w14:paraId="3AEF4FB3" w14:textId="77777777" w:rsidTr="003B6289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15D97" w14:textId="77777777" w:rsidR="00954F09" w:rsidRPr="00AE1D0B" w:rsidRDefault="00954F09" w:rsidP="00954F0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65020B4" w14:textId="77777777" w:rsidR="00954F09" w:rsidRPr="00AE1D0B" w:rsidRDefault="00954F09" w:rsidP="00954F09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0371BC" w14:textId="77777777" w:rsidR="00954F09" w:rsidRPr="00AE1D0B" w:rsidRDefault="00954F09" w:rsidP="00954F0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2EF2B2" w14:textId="77777777" w:rsidR="00954F09" w:rsidRPr="00AE1D0B" w:rsidRDefault="00954F09" w:rsidP="00954F09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214F63" w14:textId="68F7BE4A" w:rsidR="00954F09" w:rsidRPr="00AE1D0B" w:rsidRDefault="00954F09" w:rsidP="00954F09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954F09" w:rsidRPr="00712FA7" w14:paraId="50D5A6FA" w14:textId="77777777" w:rsidTr="003B6289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14B7D" w14:textId="77777777" w:rsidR="00954F09" w:rsidRPr="00AE1D0B" w:rsidRDefault="00954F09" w:rsidP="00954F0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49BC7F" w14:textId="015D0E49" w:rsidR="00954F09" w:rsidRPr="00AE1D0B" w:rsidRDefault="002D0A7D" w:rsidP="00954F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828,5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D135EB" w14:textId="629A9CC5" w:rsidR="00954F09" w:rsidRPr="00AE1D0B" w:rsidRDefault="002D0A7D" w:rsidP="00954F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828,5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0E53CA" w14:textId="4A686678" w:rsidR="00954F09" w:rsidRPr="00AE1D0B" w:rsidRDefault="002D0A7D" w:rsidP="00954F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828,5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11094" w14:textId="5F02CA99" w:rsidR="00954F09" w:rsidRPr="00AE1D0B" w:rsidRDefault="00EA4372" w:rsidP="00954F09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2485,5</w:t>
            </w:r>
          </w:p>
        </w:tc>
      </w:tr>
      <w:tr w:rsidR="00954F09" w14:paraId="51881E4A" w14:textId="77777777" w:rsidTr="003B6289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739AEA" w14:textId="77777777" w:rsidR="00954F09" w:rsidRPr="00AE1D0B" w:rsidRDefault="00954F09" w:rsidP="00954F0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0AD189" w14:textId="19A74F8E" w:rsidR="00954F09" w:rsidRPr="00AE1D0B" w:rsidRDefault="00EA4372" w:rsidP="00954F09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27,1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7153609" w14:textId="4BA9EAD5" w:rsidR="00954F09" w:rsidRPr="00AE1D0B" w:rsidRDefault="00EA4372" w:rsidP="00954F09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3C6B2C4" w14:textId="52C61D56" w:rsidR="00954F09" w:rsidRPr="00AE1D0B" w:rsidRDefault="00EA4372" w:rsidP="00954F09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27,1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C4D0BA" w14:textId="6DE62034" w:rsidR="00954F09" w:rsidRPr="00AE1D0B" w:rsidRDefault="00EA4372" w:rsidP="00954F09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81,3</w:t>
            </w:r>
          </w:p>
        </w:tc>
      </w:tr>
      <w:tr w:rsidR="00954F09" w14:paraId="061796B4" w14:textId="77777777" w:rsidTr="003B6289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ECD3E" w14:textId="77777777" w:rsidR="00954F09" w:rsidRPr="00AE1D0B" w:rsidRDefault="00954F09" w:rsidP="00954F09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14A946" w14:textId="77777777" w:rsidR="00954F09" w:rsidRPr="00AE1D0B" w:rsidRDefault="00954F09" w:rsidP="00954F09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AED60C" w14:textId="77777777" w:rsidR="00954F09" w:rsidRPr="00AE1D0B" w:rsidRDefault="00954F09" w:rsidP="00954F09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564841" w14:textId="77777777" w:rsidR="00954F09" w:rsidRPr="00AE1D0B" w:rsidRDefault="00954F09" w:rsidP="00954F09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E9A70" w14:textId="77777777" w:rsidR="00954F09" w:rsidRPr="00AE1D0B" w:rsidRDefault="00954F09" w:rsidP="00954F09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bookmarkEnd w:id="11"/>
      <w:tr w:rsidR="009D0A94" w14:paraId="06BA1F11" w14:textId="77777777" w:rsidTr="003B6289">
        <w:trPr>
          <w:trHeight w:hRule="exact" w:val="9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7277A" w14:textId="7538B52B" w:rsidR="009D0A94" w:rsidRPr="00AE1D0B" w:rsidRDefault="009D0A94" w:rsidP="009D0A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Оплата услуг специалистов по организации</w:t>
            </w:r>
          </w:p>
          <w:p w14:paraId="46A2401F" w14:textId="77777777" w:rsidR="009D0A94" w:rsidRPr="00AE1D0B" w:rsidRDefault="009D0A94" w:rsidP="009D0A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физкультурно-оздоровительной и спортивно-массовой работы</w:t>
            </w:r>
          </w:p>
          <w:p w14:paraId="5982C611" w14:textId="77777777" w:rsidR="009D0A94" w:rsidRPr="00AE1D0B" w:rsidRDefault="009D0A94" w:rsidP="009D0A94">
            <w:pPr>
              <w:rPr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 населением среднего возраста</w:t>
            </w:r>
          </w:p>
          <w:p w14:paraId="170AB81C" w14:textId="77777777" w:rsidR="009D0A94" w:rsidRPr="00AE1D0B" w:rsidRDefault="009D0A94" w:rsidP="00403A81">
            <w:pPr>
              <w:pStyle w:val="a7"/>
              <w:shd w:val="clear" w:color="auto" w:fill="auto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45D255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A2B748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5E2C09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C17CE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9D0A94" w14:paraId="2D2E9BC5" w14:textId="77777777" w:rsidTr="003B6289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691DD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7569817" w14:textId="77777777" w:rsidR="009D0A94" w:rsidRPr="00AE1D0B" w:rsidRDefault="009D0A94" w:rsidP="00403A8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01564CD" w14:textId="77777777" w:rsidR="009D0A94" w:rsidRPr="00AE1D0B" w:rsidRDefault="009D0A94" w:rsidP="00403A8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FC8DA05" w14:textId="77777777" w:rsidR="009D0A94" w:rsidRPr="00AE1D0B" w:rsidRDefault="009D0A94" w:rsidP="00403A81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60F1F3" w14:textId="034C11DA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9D0A94" w:rsidRPr="00712FA7" w14:paraId="5D79B67A" w14:textId="77777777" w:rsidTr="003B6289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A99A6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856147" w14:textId="42CF39B7" w:rsidR="009D0A94" w:rsidRPr="00AE1D0B" w:rsidRDefault="00056012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F1B0E4" w14:textId="58F73A9A" w:rsidR="009D0A94" w:rsidRPr="00AE1D0B" w:rsidRDefault="00056012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1BFB55" w14:textId="1741C401" w:rsidR="009D0A94" w:rsidRPr="00AE1D0B" w:rsidRDefault="00056012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5EA48" w14:textId="44AB33EF" w:rsidR="009D0A94" w:rsidRPr="00AE1D0B" w:rsidRDefault="00056012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621,3</w:t>
            </w:r>
          </w:p>
        </w:tc>
      </w:tr>
      <w:tr w:rsidR="009D0A94" w14:paraId="5AE39021" w14:textId="77777777" w:rsidTr="003B6289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5A5CDC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2A92509" w14:textId="7D159D2A" w:rsidR="009D0A94" w:rsidRPr="00AE1D0B" w:rsidRDefault="009D0A94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FE9E30" w14:textId="413B5941" w:rsidR="009D0A94" w:rsidRPr="00AE1D0B" w:rsidRDefault="009D0A94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078210" w14:textId="1CDBFC57" w:rsidR="009D0A94" w:rsidRPr="00AE1D0B" w:rsidRDefault="009D0A94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156580" w14:textId="4340D85D" w:rsidR="009D0A94" w:rsidRPr="00AE1D0B" w:rsidRDefault="002B6B98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27</w:t>
            </w:r>
          </w:p>
        </w:tc>
      </w:tr>
      <w:tr w:rsidR="009D0A94" w14:paraId="4244FCCA" w14:textId="77777777" w:rsidTr="003B6289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D1768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17CD51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2C82C7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A1EAC7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B001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9D0A94" w14:paraId="47773018" w14:textId="77777777" w:rsidTr="003B6289">
        <w:trPr>
          <w:trHeight w:hRule="exact" w:val="668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F9084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17D3AC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203E69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06FC36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69B0D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9D0A94" w:rsidRPr="00AE1D0B" w14:paraId="39489EF1" w14:textId="77777777" w:rsidTr="003B6289">
        <w:trPr>
          <w:trHeight w:hRule="exact" w:val="9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5BCC1" w14:textId="48DEA381" w:rsidR="00307B7B" w:rsidRPr="00AE1D0B" w:rsidRDefault="00307B7B" w:rsidP="00307B7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Оплата услуг специалистов по организации</w:t>
            </w:r>
            <w:r w:rsidRPr="00AE1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24A6E5F9" w14:textId="77777777" w:rsidR="00307B7B" w:rsidRPr="00AE1D0B" w:rsidRDefault="00307B7B" w:rsidP="00307B7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физкультурно-оздоровительной и спортивно-массовой работы</w:t>
            </w:r>
            <w:r w:rsidRPr="00AE1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1D13B3A" w14:textId="77777777" w:rsidR="00307B7B" w:rsidRPr="00AE1D0B" w:rsidRDefault="00307B7B" w:rsidP="00307B7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 населением старшего возраста</w:t>
            </w:r>
            <w:r w:rsidRPr="00AE1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16C67570" w14:textId="77777777" w:rsidR="009D0A94" w:rsidRPr="00AE1D0B" w:rsidRDefault="009D0A94" w:rsidP="00307B7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93FDC3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7B04E6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77A3FA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A7F0A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9D0A94" w:rsidRPr="00AE1D0B" w14:paraId="692FC71C" w14:textId="77777777" w:rsidTr="00403A81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64424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0E295" w14:textId="77777777" w:rsidR="009D0A94" w:rsidRPr="00AE1D0B" w:rsidRDefault="009D0A94" w:rsidP="00403A8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14F3C" w14:textId="77777777" w:rsidR="009D0A94" w:rsidRPr="00AE1D0B" w:rsidRDefault="009D0A94" w:rsidP="00403A8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99A39" w14:textId="77777777" w:rsidR="009D0A94" w:rsidRPr="00AE1D0B" w:rsidRDefault="009D0A94" w:rsidP="00403A81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E45FE" w14:textId="29B93064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9D0A94" w:rsidRPr="00AE1D0B" w14:paraId="555A32E2" w14:textId="77777777" w:rsidTr="00403A81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672F5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50F86" w14:textId="0FE5086F" w:rsidR="009D0A94" w:rsidRPr="00AE1D0B" w:rsidRDefault="00595FE5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414,2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15E72" w14:textId="79E10616" w:rsidR="009D0A94" w:rsidRPr="00AE1D0B" w:rsidRDefault="00595FE5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414,2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1224B" w14:textId="662BA239" w:rsidR="009D0A94" w:rsidRPr="00AE1D0B" w:rsidRDefault="00595FE5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414,2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28AC9" w14:textId="77777777" w:rsidR="009D0A94" w:rsidRPr="00AE1D0B" w:rsidRDefault="009844A6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1242,6</w:t>
            </w:r>
          </w:p>
          <w:p w14:paraId="40AD59C8" w14:textId="4C73DA17" w:rsidR="009844A6" w:rsidRPr="00AE1D0B" w:rsidRDefault="009844A6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</w:tr>
      <w:tr w:rsidR="009D0A94" w:rsidRPr="00AE1D0B" w14:paraId="08F292D2" w14:textId="77777777" w:rsidTr="00403A81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5EFC9F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0DFE2E" w14:textId="001D64A9" w:rsidR="009D0A94" w:rsidRPr="00AE1D0B" w:rsidRDefault="00307B7B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DD212C" w14:textId="000F6E1E" w:rsidR="009D0A94" w:rsidRPr="00AE1D0B" w:rsidRDefault="00307B7B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4E83E2" w14:textId="7D088CDF" w:rsidR="009D0A94" w:rsidRPr="00AE1D0B" w:rsidRDefault="00307B7B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621FC" w14:textId="068690FC" w:rsidR="009D0A94" w:rsidRPr="00AE1D0B" w:rsidRDefault="002B6B98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54</w:t>
            </w:r>
          </w:p>
        </w:tc>
      </w:tr>
      <w:tr w:rsidR="009D0A94" w:rsidRPr="00AE1D0B" w14:paraId="3333BC51" w14:textId="77777777" w:rsidTr="00403A81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746B2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014A6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4F30E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D3641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7311B" w14:textId="77777777" w:rsidR="009D0A94" w:rsidRPr="00AE1D0B" w:rsidRDefault="009D0A94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CB388D" w:rsidRPr="00AE1D0B" w14:paraId="370E24D2" w14:textId="77777777" w:rsidTr="00E04F65">
        <w:trPr>
          <w:trHeight w:hRule="exact" w:val="124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FEAAC" w14:textId="545A4640" w:rsidR="007F58C9" w:rsidRPr="00AE1D0B" w:rsidRDefault="00E04F65" w:rsidP="007F58C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F58C9"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Доведение средней заработной платы</w:t>
            </w:r>
            <w:r w:rsidR="007F58C9" w:rsidRPr="00AE1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6AA97AF" w14:textId="77777777" w:rsidR="007F58C9" w:rsidRPr="00AE1D0B" w:rsidRDefault="007F58C9" w:rsidP="007F58C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инструкторов по спорту и тренеров-преподавателей (тренеров),</w:t>
            </w:r>
            <w:r w:rsidRPr="00AE1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6989EE30" w14:textId="77777777" w:rsidR="007F58C9" w:rsidRPr="00AE1D0B" w:rsidRDefault="007F58C9" w:rsidP="007F58C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работающих в сельской местности и малых городах</w:t>
            </w:r>
            <w:r w:rsidRPr="00AE1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6B838A91" w14:textId="77777777" w:rsidR="007F58C9" w:rsidRPr="00AE1D0B" w:rsidRDefault="007F58C9" w:rsidP="007F58C9">
            <w:pPr>
              <w:rPr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Челябинской области с населением до 50 тысяч</w:t>
            </w:r>
            <w:r w:rsidRPr="00AE1D0B">
              <w:rPr>
                <w:bCs/>
                <w:sz w:val="22"/>
                <w:szCs w:val="22"/>
              </w:rPr>
              <w:t xml:space="preserve"> человек,</w:t>
            </w:r>
            <w:r w:rsidRPr="00AE1D0B">
              <w:rPr>
                <w:sz w:val="22"/>
                <w:szCs w:val="22"/>
              </w:rPr>
              <w:t xml:space="preserve"> </w:t>
            </w:r>
          </w:p>
          <w:p w14:paraId="3067C26E" w14:textId="77777777" w:rsidR="007F58C9" w:rsidRPr="00AE1D0B" w:rsidRDefault="007F58C9" w:rsidP="007F58C9">
            <w:pPr>
              <w:jc w:val="center"/>
              <w:rPr>
                <w:sz w:val="22"/>
                <w:szCs w:val="22"/>
              </w:rPr>
            </w:pPr>
            <w:r w:rsidRPr="00AE1D0B">
              <w:rPr>
                <w:bCs/>
                <w:sz w:val="22"/>
                <w:szCs w:val="22"/>
              </w:rPr>
              <w:t>до среднемесячного дохода от трудовой деятельности</w:t>
            </w:r>
            <w:r w:rsidRPr="00AE1D0B">
              <w:rPr>
                <w:sz w:val="22"/>
                <w:szCs w:val="22"/>
              </w:rPr>
              <w:t xml:space="preserve"> </w:t>
            </w:r>
          </w:p>
          <w:p w14:paraId="179AC337" w14:textId="77777777" w:rsidR="007F58C9" w:rsidRPr="00AE1D0B" w:rsidRDefault="007F58C9" w:rsidP="007F58C9">
            <w:pPr>
              <w:jc w:val="center"/>
              <w:rPr>
                <w:sz w:val="22"/>
                <w:szCs w:val="22"/>
              </w:rPr>
            </w:pPr>
            <w:r w:rsidRPr="00AE1D0B">
              <w:rPr>
                <w:bCs/>
                <w:sz w:val="22"/>
                <w:szCs w:val="22"/>
              </w:rPr>
              <w:t>в Челябинской области</w:t>
            </w:r>
            <w:r w:rsidRPr="00AE1D0B">
              <w:rPr>
                <w:sz w:val="22"/>
                <w:szCs w:val="22"/>
              </w:rPr>
              <w:t xml:space="preserve"> </w:t>
            </w:r>
          </w:p>
          <w:p w14:paraId="56FE444E" w14:textId="04E7A68C" w:rsidR="00E04F65" w:rsidRPr="00AE1D0B" w:rsidRDefault="00E04F65" w:rsidP="00E04F65">
            <w:pPr>
              <w:rPr>
                <w:sz w:val="22"/>
                <w:szCs w:val="22"/>
              </w:rPr>
            </w:pPr>
          </w:p>
          <w:p w14:paraId="10783039" w14:textId="036A3837" w:rsidR="00CB388D" w:rsidRPr="00AE1D0B" w:rsidRDefault="00CB388D" w:rsidP="00403A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DDEB081" w14:textId="77777777" w:rsidR="00CB388D" w:rsidRPr="00AE1D0B" w:rsidRDefault="00CB388D" w:rsidP="00403A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62EBD" w14:textId="77777777" w:rsidR="00CB388D" w:rsidRPr="00AE1D0B" w:rsidRDefault="00CB388D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BD576" w14:textId="77777777" w:rsidR="00CB388D" w:rsidRPr="00AE1D0B" w:rsidRDefault="00CB388D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8F0AD" w14:textId="77777777" w:rsidR="00CB388D" w:rsidRPr="00AE1D0B" w:rsidRDefault="00CB388D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5EA65" w14:textId="77777777" w:rsidR="00CB388D" w:rsidRPr="00AE1D0B" w:rsidRDefault="00CB388D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CB388D" w:rsidRPr="00AE1D0B" w14:paraId="46DF7844" w14:textId="77777777" w:rsidTr="00403A81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75725" w14:textId="77777777" w:rsidR="00CB388D" w:rsidRPr="00AE1D0B" w:rsidRDefault="00CB388D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6EB87" w14:textId="77777777" w:rsidR="00CB388D" w:rsidRPr="00AE1D0B" w:rsidRDefault="00CB388D" w:rsidP="00403A8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65FA6" w14:textId="77777777" w:rsidR="00CB388D" w:rsidRPr="00AE1D0B" w:rsidRDefault="00CB388D" w:rsidP="00403A8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059B1" w14:textId="77777777" w:rsidR="00CB388D" w:rsidRPr="00AE1D0B" w:rsidRDefault="00CB388D" w:rsidP="00403A81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DB4D7" w14:textId="7374D8B4" w:rsidR="00CB388D" w:rsidRPr="00AE1D0B" w:rsidRDefault="00CB388D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CB388D" w:rsidRPr="00AE1D0B" w14:paraId="2DB771AB" w14:textId="77777777" w:rsidTr="00403A81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5B295" w14:textId="77777777" w:rsidR="00CB388D" w:rsidRPr="00AE1D0B" w:rsidRDefault="00CB388D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0A47F" w14:textId="6601405F" w:rsidR="00CB388D" w:rsidRPr="00AE1D0B" w:rsidRDefault="00DA41BA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1591,8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34F9D" w14:textId="1C78E1F2" w:rsidR="00CB388D" w:rsidRPr="00AE1D0B" w:rsidRDefault="00DA41BA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1591,8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20BB6" w14:textId="23B4B5DC" w:rsidR="00CB388D" w:rsidRPr="00AE1D0B" w:rsidRDefault="00DA41BA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1591,8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7F824" w14:textId="30BFB494" w:rsidR="00CB388D" w:rsidRPr="00AE1D0B" w:rsidRDefault="00DA41BA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4775,4</w:t>
            </w:r>
          </w:p>
        </w:tc>
      </w:tr>
      <w:tr w:rsidR="00CB388D" w:rsidRPr="00AE1D0B" w14:paraId="2FF90CBE" w14:textId="77777777" w:rsidTr="00403A81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9078DF" w14:textId="77777777" w:rsidR="00CB388D" w:rsidRPr="00AE1D0B" w:rsidRDefault="00CB388D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79F55A" w14:textId="1277F4D6" w:rsidR="00CB388D" w:rsidRPr="00AE1D0B" w:rsidRDefault="00DA41BA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C65EBA" w14:textId="1EF87FC6" w:rsidR="00CB388D" w:rsidRPr="00AE1D0B" w:rsidRDefault="00DA41BA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2CE807" w14:textId="3E4A9417" w:rsidR="00CB388D" w:rsidRPr="00AE1D0B" w:rsidRDefault="00DA41BA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E21F1" w14:textId="52E728B0" w:rsidR="00CB388D" w:rsidRPr="00AE1D0B" w:rsidRDefault="00DA41BA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1000</w:t>
            </w:r>
          </w:p>
        </w:tc>
      </w:tr>
      <w:tr w:rsidR="00CB388D" w:rsidRPr="00AE1D0B" w14:paraId="2A38968A" w14:textId="77777777" w:rsidTr="00403A81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AA7F9" w14:textId="77777777" w:rsidR="00CB388D" w:rsidRPr="00AE1D0B" w:rsidRDefault="00CB388D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AB1DC" w14:textId="77777777" w:rsidR="00CB388D" w:rsidRPr="00AE1D0B" w:rsidRDefault="00CB388D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5F375" w14:textId="77777777" w:rsidR="00CB388D" w:rsidRPr="00AE1D0B" w:rsidRDefault="00CB388D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986C3" w14:textId="77777777" w:rsidR="00CB388D" w:rsidRPr="00AE1D0B" w:rsidRDefault="00CB388D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3D254" w14:textId="77777777" w:rsidR="00CB388D" w:rsidRPr="00AE1D0B" w:rsidRDefault="00CB388D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E04F65" w:rsidRPr="00AE1D0B" w14:paraId="6470A71D" w14:textId="77777777" w:rsidTr="00B76F6D">
        <w:trPr>
          <w:trHeight w:hRule="exact" w:val="189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97699" w14:textId="77777777" w:rsidR="00E04F65" w:rsidRPr="00AE1D0B" w:rsidRDefault="00E04F65" w:rsidP="00403A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198518B" w14:textId="1D9C7F79" w:rsidR="00B76F6D" w:rsidRPr="00AE1D0B" w:rsidRDefault="00B76F6D" w:rsidP="00B76F6D">
            <w:pPr>
              <w:jc w:val="both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Оплата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</w:t>
            </w:r>
          </w:p>
          <w:p w14:paraId="07B7A8A6" w14:textId="77777777" w:rsidR="00E04F65" w:rsidRPr="00AE1D0B" w:rsidRDefault="00E04F65" w:rsidP="00403A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D8C59" w14:textId="77777777" w:rsidR="00E04F65" w:rsidRPr="00AE1D0B" w:rsidRDefault="00E04F6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DF3F9" w14:textId="77777777" w:rsidR="00E04F65" w:rsidRPr="00AE1D0B" w:rsidRDefault="00E04F6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54F6D" w14:textId="77777777" w:rsidR="00E04F65" w:rsidRPr="00AE1D0B" w:rsidRDefault="00E04F6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4FCBC" w14:textId="77777777" w:rsidR="00E04F65" w:rsidRPr="00AE1D0B" w:rsidRDefault="00E04F6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E04F65" w:rsidRPr="00AE1D0B" w14:paraId="28D52BD2" w14:textId="77777777" w:rsidTr="00403A81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7F640" w14:textId="77777777" w:rsidR="00E04F65" w:rsidRPr="00AE1D0B" w:rsidRDefault="00E04F6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ED29D" w14:textId="77777777" w:rsidR="00E04F65" w:rsidRPr="00AE1D0B" w:rsidRDefault="00E04F65" w:rsidP="00403A8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290F3" w14:textId="77777777" w:rsidR="00E04F65" w:rsidRPr="00AE1D0B" w:rsidRDefault="00E04F65" w:rsidP="00403A8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F91CB" w14:textId="77777777" w:rsidR="00E04F65" w:rsidRPr="00AE1D0B" w:rsidRDefault="00E04F65" w:rsidP="00403A81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8F894" w14:textId="1EC7EAF9" w:rsidR="00E04F65" w:rsidRPr="00AE1D0B" w:rsidRDefault="00E04F6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E04F65" w:rsidRPr="00AE1D0B" w14:paraId="30DAED5F" w14:textId="77777777" w:rsidTr="00403A81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EDA0E" w14:textId="77777777" w:rsidR="00E04F65" w:rsidRPr="00AE1D0B" w:rsidRDefault="00E04F6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FF87F" w14:textId="610F292D" w:rsidR="00E04F65" w:rsidRPr="00AE1D0B" w:rsidRDefault="00B76F6D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714,6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CD675" w14:textId="1445F0B5" w:rsidR="00E04F65" w:rsidRPr="00AE1D0B" w:rsidRDefault="00B76F6D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714,6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C3ACB" w14:textId="78039C51" w:rsidR="00E04F65" w:rsidRPr="00AE1D0B" w:rsidRDefault="00B76F6D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714,6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53FD" w14:textId="70FA9C7A" w:rsidR="00E04F65" w:rsidRPr="00AE1D0B" w:rsidRDefault="002B6B98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214</w:t>
            </w:r>
            <w:r w:rsidR="00A04110" w:rsidRPr="00AE1D0B">
              <w:rPr>
                <w:sz w:val="22"/>
                <w:szCs w:val="22"/>
              </w:rPr>
              <w:t>3,8</w:t>
            </w:r>
          </w:p>
        </w:tc>
      </w:tr>
      <w:tr w:rsidR="00E04F65" w:rsidRPr="00AE1D0B" w14:paraId="19863A67" w14:textId="77777777" w:rsidTr="00403A81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D134E5" w14:textId="77777777" w:rsidR="00E04F65" w:rsidRPr="00AE1D0B" w:rsidRDefault="00E04F6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E717CC" w14:textId="0AB004C0" w:rsidR="00E04F65" w:rsidRPr="00AE1D0B" w:rsidRDefault="00840BC4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88C872" w14:textId="65C925A8" w:rsidR="00E04F65" w:rsidRPr="00AE1D0B" w:rsidRDefault="00840BC4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7EA75D" w14:textId="605681A1" w:rsidR="00E04F65" w:rsidRPr="00AE1D0B" w:rsidRDefault="00840BC4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76E7C" w14:textId="7EDD4E5B" w:rsidR="00E04F65" w:rsidRPr="00AE1D0B" w:rsidRDefault="00840BC4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3,0</w:t>
            </w:r>
          </w:p>
        </w:tc>
      </w:tr>
      <w:tr w:rsidR="00E04F65" w:rsidRPr="00AE1D0B" w14:paraId="0EE4BAD7" w14:textId="77777777" w:rsidTr="00403A81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B5377" w14:textId="77777777" w:rsidR="00E04F65" w:rsidRPr="00AE1D0B" w:rsidRDefault="00E04F6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DD21A" w14:textId="77777777" w:rsidR="00E04F65" w:rsidRPr="00AE1D0B" w:rsidRDefault="00E04F6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1E910" w14:textId="77777777" w:rsidR="00E04F65" w:rsidRPr="00AE1D0B" w:rsidRDefault="00E04F6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6FECD" w14:textId="77777777" w:rsidR="00E04F65" w:rsidRPr="00AE1D0B" w:rsidRDefault="00E04F6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9DF35" w14:textId="77777777" w:rsidR="00E04F65" w:rsidRPr="00AE1D0B" w:rsidRDefault="00E04F6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3A69C1" w:rsidRPr="00AE1D0B" w14:paraId="6819A4B4" w14:textId="77777777" w:rsidTr="00403A81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86082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B2A20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BF1BB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56030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7CF54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3A69C1" w:rsidRPr="00AE1D0B" w14:paraId="48042989" w14:textId="77777777" w:rsidTr="00DE1DC6">
        <w:trPr>
          <w:trHeight w:hRule="exact" w:val="1426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896E6" w14:textId="77777777" w:rsidR="003A69C1" w:rsidRPr="00AE1D0B" w:rsidRDefault="003A69C1" w:rsidP="00403A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92D4BD4" w14:textId="14A94639" w:rsidR="00ED7F1D" w:rsidRPr="00AE1D0B" w:rsidRDefault="00DE1DC6" w:rsidP="00ED7F1D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="00ED7F1D"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плат</w:t>
            </w: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ED7F1D"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услуг специалистов по организации</w:t>
            </w:r>
          </w:p>
          <w:p w14:paraId="19C2CAD3" w14:textId="77777777" w:rsidR="00ED7F1D" w:rsidRPr="00AE1D0B" w:rsidRDefault="00ED7F1D" w:rsidP="00ED7F1D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физкультурно-оздоровительной и спортивно-массовой работы</w:t>
            </w:r>
          </w:p>
          <w:p w14:paraId="60EBCD14" w14:textId="77777777" w:rsidR="00ED7F1D" w:rsidRPr="00AE1D0B" w:rsidRDefault="00ED7F1D" w:rsidP="00ED7F1D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 лицами с ограниченными возможностями здоровья</w:t>
            </w:r>
          </w:p>
          <w:p w14:paraId="51275C98" w14:textId="77777777" w:rsidR="00ED7F1D" w:rsidRPr="00AE1D0B" w:rsidRDefault="00ED7F1D" w:rsidP="00ED7F1D">
            <w:pPr>
              <w:ind w:firstLine="540"/>
              <w:contextualSpacing/>
              <w:jc w:val="both"/>
              <w:rPr>
                <w:sz w:val="22"/>
                <w:szCs w:val="22"/>
              </w:rPr>
            </w:pPr>
          </w:p>
          <w:p w14:paraId="2E08CF32" w14:textId="77777777" w:rsidR="003A69C1" w:rsidRPr="00AE1D0B" w:rsidRDefault="003A69C1" w:rsidP="00ED7F1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18DDA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BB220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D2582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4A253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3A69C1" w:rsidRPr="00AE1D0B" w14:paraId="406E82F2" w14:textId="77777777" w:rsidTr="00403A81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A4F60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3F137" w14:textId="77777777" w:rsidR="003A69C1" w:rsidRPr="00AE1D0B" w:rsidRDefault="003A69C1" w:rsidP="00403A8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98E92" w14:textId="77777777" w:rsidR="003A69C1" w:rsidRPr="00AE1D0B" w:rsidRDefault="003A69C1" w:rsidP="00403A8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F245F" w14:textId="77777777" w:rsidR="003A69C1" w:rsidRPr="00AE1D0B" w:rsidRDefault="003A69C1" w:rsidP="00403A81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3263A" w14:textId="73C649EA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3A69C1" w:rsidRPr="00AE1D0B" w14:paraId="22A3878B" w14:textId="77777777" w:rsidTr="003B6289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24BC3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416D7A" w14:textId="35E572D1" w:rsidR="003A69C1" w:rsidRPr="00AE1D0B" w:rsidRDefault="002D0A7D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11C1E7" w14:textId="684CD75F" w:rsidR="003A69C1" w:rsidRPr="00AE1D0B" w:rsidRDefault="002D0A7D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489A01" w14:textId="2455990D" w:rsidR="003A69C1" w:rsidRPr="00AE1D0B" w:rsidRDefault="002D0A7D" w:rsidP="00403A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DF18" w14:textId="473EE781" w:rsidR="003A69C1" w:rsidRPr="00AE1D0B" w:rsidRDefault="002D0A7D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621,3</w:t>
            </w:r>
          </w:p>
        </w:tc>
      </w:tr>
      <w:tr w:rsidR="003A69C1" w:rsidRPr="00AE1D0B" w14:paraId="4B59287C" w14:textId="77777777" w:rsidTr="003B6289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93A194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AAB2EA" w14:textId="61CCAB5B" w:rsidR="003A69C1" w:rsidRPr="00AE1D0B" w:rsidRDefault="0011516F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9,1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9E7021" w14:textId="053C41A4" w:rsidR="003A69C1" w:rsidRPr="00AE1D0B" w:rsidRDefault="0011516F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44099E0" w14:textId="6CDBD103" w:rsidR="003A69C1" w:rsidRPr="00AE1D0B" w:rsidRDefault="0011516F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9,1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5BF1D3" w14:textId="548D5C95" w:rsidR="003A69C1" w:rsidRPr="00AE1D0B" w:rsidRDefault="002B6B98" w:rsidP="00403A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27,3</w:t>
            </w:r>
          </w:p>
        </w:tc>
      </w:tr>
      <w:tr w:rsidR="003A69C1" w:rsidRPr="00AE1D0B" w14:paraId="245E6963" w14:textId="77777777" w:rsidTr="00403A81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2E833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2CD7B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1E989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8FE5E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32E92" w14:textId="77777777" w:rsidR="003A69C1" w:rsidRPr="00AE1D0B" w:rsidRDefault="003A69C1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F004E5" w:rsidRPr="00AE1D0B" w14:paraId="14B8B650" w14:textId="77777777" w:rsidTr="00403A81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71F2C" w14:textId="77777777" w:rsidR="00F004E5" w:rsidRPr="00AE1D0B" w:rsidRDefault="00F004E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39DBF" w14:textId="77777777" w:rsidR="00F004E5" w:rsidRPr="00AE1D0B" w:rsidRDefault="00F004E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77C28" w14:textId="77777777" w:rsidR="00F004E5" w:rsidRPr="00AE1D0B" w:rsidRDefault="00F004E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2E738" w14:textId="77777777" w:rsidR="00F004E5" w:rsidRPr="00AE1D0B" w:rsidRDefault="00F004E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D1D45" w14:textId="77777777" w:rsidR="00F004E5" w:rsidRPr="00AE1D0B" w:rsidRDefault="00F004E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F004E5" w:rsidRPr="00AE1D0B" w14:paraId="3CF4E1EF" w14:textId="77777777" w:rsidTr="00403A81">
        <w:trPr>
          <w:trHeight w:hRule="exact" w:val="1426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F56B9" w14:textId="77777777" w:rsidR="00F004E5" w:rsidRPr="00AE1D0B" w:rsidRDefault="00F004E5" w:rsidP="00403A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23FCC7E" w14:textId="7566A61E" w:rsidR="00F004E5" w:rsidRPr="00AE1D0B" w:rsidRDefault="00F004E5" w:rsidP="00F004E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Приобретение спортивного инвентаря и оборудования</w:t>
            </w:r>
          </w:p>
          <w:p w14:paraId="5494CE9F" w14:textId="77777777" w:rsidR="00F004E5" w:rsidRPr="00AE1D0B" w:rsidRDefault="00F004E5" w:rsidP="00F004E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1D0B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для спортивных школ и физкультурно-спортивных организаций</w:t>
            </w:r>
          </w:p>
          <w:p w14:paraId="38E21D61" w14:textId="77777777" w:rsidR="00F004E5" w:rsidRPr="00AE1D0B" w:rsidRDefault="00F004E5" w:rsidP="00403A8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DE6FB" w14:textId="77777777" w:rsidR="00F004E5" w:rsidRPr="00AE1D0B" w:rsidRDefault="00F004E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315BB" w14:textId="77777777" w:rsidR="00F004E5" w:rsidRPr="00AE1D0B" w:rsidRDefault="00F004E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58C04" w14:textId="77777777" w:rsidR="00F004E5" w:rsidRPr="00AE1D0B" w:rsidRDefault="00F004E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92A35" w14:textId="77777777" w:rsidR="00F004E5" w:rsidRPr="00AE1D0B" w:rsidRDefault="00F004E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F004E5" w:rsidRPr="00AE1D0B" w14:paraId="392F567F" w14:textId="77777777" w:rsidTr="00403A81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C6DE3" w14:textId="77777777" w:rsidR="00F004E5" w:rsidRPr="00AE1D0B" w:rsidRDefault="00F004E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04BB2" w14:textId="77777777" w:rsidR="00F004E5" w:rsidRPr="00AE1D0B" w:rsidRDefault="00F004E5" w:rsidP="00403A8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4C846" w14:textId="77777777" w:rsidR="00F004E5" w:rsidRPr="00AE1D0B" w:rsidRDefault="00F004E5" w:rsidP="00403A8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412C1" w14:textId="77777777" w:rsidR="00F004E5" w:rsidRPr="00AE1D0B" w:rsidRDefault="00F004E5" w:rsidP="00403A81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02A30" w14:textId="4E259A91" w:rsidR="00F004E5" w:rsidRPr="00AE1D0B" w:rsidRDefault="00F004E5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AD2D6B" w:rsidRPr="00AE1D0B" w14:paraId="5FB8D374" w14:textId="77777777" w:rsidTr="00403A81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6158F" w14:textId="77777777" w:rsidR="00AD2D6B" w:rsidRPr="00AE1D0B" w:rsidRDefault="00AD2D6B" w:rsidP="00AD2D6B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5FD78" w14:textId="65E36DF9" w:rsidR="00AD2D6B" w:rsidRPr="00AE1D0B" w:rsidRDefault="00253903" w:rsidP="00AD2D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2925,9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9BB5C" w14:textId="1CD45B63" w:rsidR="00AD2D6B" w:rsidRPr="00AE1D0B" w:rsidRDefault="00253903" w:rsidP="00AD2D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2925,9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59F4C" w14:textId="2916E688" w:rsidR="00AD2D6B" w:rsidRPr="00AE1D0B" w:rsidRDefault="00253903" w:rsidP="00AD2D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D0B">
              <w:rPr>
                <w:rFonts w:ascii="Times New Roman" w:hAnsi="Times New Roman" w:cs="Times New Roman"/>
                <w:sz w:val="22"/>
                <w:szCs w:val="22"/>
              </w:rPr>
              <w:t>2925,9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D0F82" w14:textId="34444306" w:rsidR="00AD2D6B" w:rsidRPr="00AE1D0B" w:rsidRDefault="00253903" w:rsidP="00AD2D6B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8777,7</w:t>
            </w:r>
          </w:p>
        </w:tc>
      </w:tr>
      <w:tr w:rsidR="00AD2D6B" w:rsidRPr="00AE1D0B" w14:paraId="38937962" w14:textId="77777777" w:rsidTr="00403A81">
        <w:trPr>
          <w:trHeight w:hRule="exact" w:val="307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94F230" w14:textId="77777777" w:rsidR="00AD2D6B" w:rsidRPr="00AE1D0B" w:rsidRDefault="00AD2D6B" w:rsidP="00AD2D6B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1C0E99" w14:textId="418A9E60" w:rsidR="00AD2D6B" w:rsidRPr="00AE1D0B" w:rsidRDefault="00253903" w:rsidP="00AD2D6B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690AC1" w14:textId="337D72A6" w:rsidR="00AD2D6B" w:rsidRPr="00AE1D0B" w:rsidRDefault="00253903" w:rsidP="00AD2D6B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E5BAA" w14:textId="4C8ED802" w:rsidR="00AD2D6B" w:rsidRPr="00AE1D0B" w:rsidRDefault="00253903" w:rsidP="00AD2D6B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F6285" w14:textId="0759E4FD" w:rsidR="00AD2D6B" w:rsidRPr="00AE1D0B" w:rsidRDefault="00253903" w:rsidP="00AD2D6B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32,7</w:t>
            </w:r>
          </w:p>
        </w:tc>
      </w:tr>
      <w:tr w:rsidR="00AD2D6B" w:rsidRPr="00AE1D0B" w14:paraId="244710F1" w14:textId="77777777" w:rsidTr="00403A81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48231" w14:textId="77777777" w:rsidR="00AD2D6B" w:rsidRPr="00AE1D0B" w:rsidRDefault="00AD2D6B" w:rsidP="00AD2D6B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34042" w14:textId="77777777" w:rsidR="00AD2D6B" w:rsidRPr="00AE1D0B" w:rsidRDefault="00AD2D6B" w:rsidP="00AD2D6B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4EF21" w14:textId="77777777" w:rsidR="00AD2D6B" w:rsidRPr="00AE1D0B" w:rsidRDefault="00AD2D6B" w:rsidP="00AD2D6B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6A5F2" w14:textId="77777777" w:rsidR="00AD2D6B" w:rsidRPr="00AE1D0B" w:rsidRDefault="00AD2D6B" w:rsidP="00AD2D6B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91068" w14:textId="77777777" w:rsidR="00AD2D6B" w:rsidRPr="00AE1D0B" w:rsidRDefault="00AD2D6B" w:rsidP="00AD2D6B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844C86" w:rsidRPr="00AE1D0B" w14:paraId="52ECB753" w14:textId="77777777" w:rsidTr="00844C86">
        <w:trPr>
          <w:trHeight w:hRule="exact" w:val="1448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529B1" w14:textId="0AC0D74A" w:rsidR="00844C86" w:rsidRPr="00AE1D0B" w:rsidRDefault="00844C86" w:rsidP="00844C86">
            <w:pPr>
              <w:pStyle w:val="a7"/>
              <w:rPr>
                <w:b/>
                <w:sz w:val="22"/>
                <w:szCs w:val="22"/>
              </w:rPr>
            </w:pPr>
            <w:bookmarkStart w:id="12" w:name="_Hlk189151762"/>
            <w:r w:rsidRPr="00AE1D0B">
              <w:rPr>
                <w:b/>
                <w:sz w:val="22"/>
                <w:szCs w:val="22"/>
              </w:rPr>
              <w:t xml:space="preserve">Повышение квалификации педагогических работников и руководителей </w:t>
            </w:r>
            <w:r w:rsidRPr="00AE1D0B">
              <w:rPr>
                <w:b/>
                <w:bCs/>
                <w:color w:val="000000" w:themeColor="text1"/>
                <w:sz w:val="22"/>
                <w:szCs w:val="22"/>
              </w:rPr>
              <w:t>муниципальных учреждений</w:t>
            </w:r>
            <w:r w:rsidRPr="00AE1D0B">
              <w:rPr>
                <w:b/>
                <w:sz w:val="22"/>
                <w:szCs w:val="22"/>
              </w:rPr>
              <w:t>, реализующих дополнительные образовательные программы спортивной подготовки</w:t>
            </w:r>
          </w:p>
          <w:p w14:paraId="2FFCFA81" w14:textId="77777777" w:rsidR="00844C86" w:rsidRPr="00AE1D0B" w:rsidRDefault="00844C86" w:rsidP="00844C8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304CA" w14:textId="77777777" w:rsidR="00844C86" w:rsidRPr="00AE1D0B" w:rsidRDefault="00844C86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B7404" w14:textId="77777777" w:rsidR="00844C86" w:rsidRPr="00AE1D0B" w:rsidRDefault="00844C86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E893E" w14:textId="77777777" w:rsidR="00844C86" w:rsidRPr="00AE1D0B" w:rsidRDefault="00844C86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3F222" w14:textId="77777777" w:rsidR="00844C86" w:rsidRPr="00AE1D0B" w:rsidRDefault="00844C86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844C86" w:rsidRPr="00AE1D0B" w14:paraId="1D72ECE9" w14:textId="77777777" w:rsidTr="00844C86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1D519" w14:textId="77777777" w:rsidR="00844C86" w:rsidRPr="00AE1D0B" w:rsidRDefault="00844C86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91A25" w14:textId="77777777" w:rsidR="00844C86" w:rsidRPr="00AE1D0B" w:rsidRDefault="00844C86" w:rsidP="00844C8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CACCB" w14:textId="77777777" w:rsidR="00844C86" w:rsidRPr="00AE1D0B" w:rsidRDefault="00844C86" w:rsidP="00844C8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DE029" w14:textId="77777777" w:rsidR="00844C86" w:rsidRPr="00AE1D0B" w:rsidRDefault="00844C86" w:rsidP="00844C8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D347A" w14:textId="0B81A275" w:rsidR="00844C86" w:rsidRPr="00AE1D0B" w:rsidRDefault="00844C86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844C86" w:rsidRPr="00AE1D0B" w14:paraId="5A11BDF0" w14:textId="77777777" w:rsidTr="00844C86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77026" w14:textId="77777777" w:rsidR="00844C86" w:rsidRPr="00AE1D0B" w:rsidRDefault="00844C86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642EA" w14:textId="19F71511" w:rsidR="00844C86" w:rsidRPr="00AE1D0B" w:rsidRDefault="00844C86" w:rsidP="002B6B98">
            <w:pPr>
              <w:pStyle w:val="a7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1CE11" w14:textId="2B84789A" w:rsidR="00844C86" w:rsidRPr="00AE1D0B" w:rsidRDefault="00844C86" w:rsidP="002B6B98">
            <w:pPr>
              <w:pStyle w:val="a7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B51D1" w14:textId="476B7675" w:rsidR="00844C86" w:rsidRPr="00AE1D0B" w:rsidRDefault="00844C86" w:rsidP="002B6B98">
            <w:pPr>
              <w:pStyle w:val="a7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EB1A4" w14:textId="38FF0986" w:rsidR="00844C86" w:rsidRPr="00AE1D0B" w:rsidRDefault="00DA41BA" w:rsidP="002B6B98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30</w:t>
            </w:r>
          </w:p>
        </w:tc>
      </w:tr>
      <w:tr w:rsidR="00844C86" w:rsidRPr="00AE1D0B" w14:paraId="156B73F5" w14:textId="77777777" w:rsidTr="00844C86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08676" w14:textId="77777777" w:rsidR="00844C86" w:rsidRPr="00AE1D0B" w:rsidRDefault="00844C86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35AC0" w14:textId="00AC394E" w:rsidR="00844C86" w:rsidRPr="00AE1D0B" w:rsidRDefault="00844C86" w:rsidP="002B6B98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D3139" w14:textId="6A1F0DCC" w:rsidR="00844C86" w:rsidRPr="00AE1D0B" w:rsidRDefault="00844C86" w:rsidP="002B6B98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61766" w14:textId="4461283F" w:rsidR="00844C86" w:rsidRPr="00AE1D0B" w:rsidRDefault="00844C86" w:rsidP="002B6B98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C66AA" w14:textId="7DF809C2" w:rsidR="00844C86" w:rsidRPr="00AE1D0B" w:rsidRDefault="009844A6" w:rsidP="002B6B98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3</w:t>
            </w:r>
          </w:p>
        </w:tc>
      </w:tr>
      <w:tr w:rsidR="00844C86" w:rsidRPr="00AE1D0B" w14:paraId="6DF4C607" w14:textId="77777777" w:rsidTr="00844C86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C3C91" w14:textId="77777777" w:rsidR="00844C86" w:rsidRPr="00AE1D0B" w:rsidRDefault="00844C86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C7A37" w14:textId="77777777" w:rsidR="00844C86" w:rsidRPr="00AE1D0B" w:rsidRDefault="00844C86" w:rsidP="002B6B98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96D44" w14:textId="77777777" w:rsidR="00844C86" w:rsidRPr="00AE1D0B" w:rsidRDefault="00844C86" w:rsidP="002B6B98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1A904" w14:textId="77777777" w:rsidR="00844C86" w:rsidRPr="00AE1D0B" w:rsidRDefault="00844C86" w:rsidP="002B6B98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DB3BB" w14:textId="77777777" w:rsidR="00844C86" w:rsidRPr="00AE1D0B" w:rsidRDefault="00844C86" w:rsidP="002B6B98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</w:tr>
      <w:tr w:rsidR="001C6E80" w:rsidRPr="00AE1D0B" w14:paraId="02C8B702" w14:textId="77777777" w:rsidTr="001C6E80">
        <w:trPr>
          <w:trHeight w:hRule="exact" w:val="1444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016A8" w14:textId="20DD77DA" w:rsidR="001C6E80" w:rsidRPr="00AE1D0B" w:rsidRDefault="001C6E80" w:rsidP="001C6E80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E1D0B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Финансовая поддержка муниципальных учреждений, реализующих дополнительные образовательные программы спортивной подготовки на учебно-тренировочных этапах (этапах спортивной специализации),</w:t>
            </w:r>
          </w:p>
          <w:p w14:paraId="37722551" w14:textId="77777777" w:rsidR="001C6E80" w:rsidRPr="00AE1D0B" w:rsidRDefault="001C6E80" w:rsidP="001C6E80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E1D0B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в том числе приобретение спортивного</w:t>
            </w:r>
          </w:p>
          <w:p w14:paraId="310E58B0" w14:textId="77777777" w:rsidR="001C6E80" w:rsidRPr="00AE1D0B" w:rsidRDefault="001C6E80" w:rsidP="001C6E80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E1D0B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инвентаря и оборудования</w:t>
            </w:r>
          </w:p>
          <w:p w14:paraId="212BF8BB" w14:textId="77777777" w:rsidR="001C6E80" w:rsidRPr="00AE1D0B" w:rsidRDefault="001C6E80" w:rsidP="001C6E80">
            <w:pPr>
              <w:pStyle w:val="a7"/>
              <w:shd w:val="clear" w:color="auto" w:fill="auto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1F441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41EAF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9D479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908F0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bookmarkEnd w:id="12"/>
      <w:tr w:rsidR="001C6E80" w:rsidRPr="00AE1D0B" w14:paraId="1F85AD66" w14:textId="77777777" w:rsidTr="001C6E80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AD8ED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0A78F" w14:textId="77777777" w:rsidR="001C6E80" w:rsidRPr="00AE1D0B" w:rsidRDefault="001C6E80" w:rsidP="001C6E80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8D9E9" w14:textId="77777777" w:rsidR="001C6E80" w:rsidRPr="00AE1D0B" w:rsidRDefault="001C6E80" w:rsidP="001C6E80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CABFE" w14:textId="77777777" w:rsidR="001C6E80" w:rsidRPr="00AE1D0B" w:rsidRDefault="001C6E80" w:rsidP="001C6E80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F0A2A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</w:t>
            </w:r>
          </w:p>
        </w:tc>
      </w:tr>
      <w:tr w:rsidR="001C6E80" w:rsidRPr="00AE1D0B" w14:paraId="64D754B5" w14:textId="77777777" w:rsidTr="001C6E80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9E81C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A7402" w14:textId="358CB74F" w:rsidR="001C6E80" w:rsidRPr="00AE1D0B" w:rsidRDefault="00955785" w:rsidP="00955785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174,1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1318A" w14:textId="3E5AD02E" w:rsidR="001C6E80" w:rsidRPr="00AE1D0B" w:rsidRDefault="00955785" w:rsidP="00955785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174,1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6598C" w14:textId="4547EB02" w:rsidR="001C6E80" w:rsidRPr="00AE1D0B" w:rsidRDefault="00955785" w:rsidP="00955785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174,1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5FE3D" w14:textId="21494E59" w:rsidR="001C6E80" w:rsidRPr="00AE1D0B" w:rsidRDefault="00955785" w:rsidP="00955785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522,3</w:t>
            </w:r>
          </w:p>
        </w:tc>
      </w:tr>
      <w:tr w:rsidR="001C6E80" w:rsidRPr="00AE1D0B" w14:paraId="07F89482" w14:textId="77777777" w:rsidTr="001C6E80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988FC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8EE3C" w14:textId="78DE8B18" w:rsidR="001C6E80" w:rsidRPr="00AE1D0B" w:rsidRDefault="00955785" w:rsidP="00955785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84099" w14:textId="67190522" w:rsidR="001C6E80" w:rsidRPr="00AE1D0B" w:rsidRDefault="00955785" w:rsidP="00955785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30E63" w14:textId="21359959" w:rsidR="001C6E80" w:rsidRPr="00AE1D0B" w:rsidRDefault="00955785" w:rsidP="00955785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07CC1" w14:textId="14F1FB98" w:rsidR="001C6E80" w:rsidRPr="00AE1D0B" w:rsidRDefault="00955785" w:rsidP="00955785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3</w:t>
            </w:r>
          </w:p>
          <w:p w14:paraId="24EBDFE2" w14:textId="6E5766D2" w:rsidR="00955785" w:rsidRPr="00AE1D0B" w:rsidRDefault="00955785" w:rsidP="00955785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</w:tr>
      <w:tr w:rsidR="001C6E80" w:rsidRPr="00AE1D0B" w14:paraId="7FE7746E" w14:textId="77777777" w:rsidTr="001C6E80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5E391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80F2F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B724A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C503B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ECEFD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  <w:tr w:rsidR="001C6E80" w:rsidRPr="00AE1D0B" w14:paraId="4C0B8F5A" w14:textId="77777777" w:rsidTr="001C6E80">
        <w:trPr>
          <w:trHeight w:hRule="exact" w:val="31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AACD3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50713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D3773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4FE8E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68E3D" w14:textId="77777777" w:rsidR="001C6E80" w:rsidRPr="00AE1D0B" w:rsidRDefault="001C6E80" w:rsidP="00403A81">
            <w:pPr>
              <w:pStyle w:val="a7"/>
              <w:shd w:val="clear" w:color="auto" w:fill="auto"/>
              <w:rPr>
                <w:sz w:val="22"/>
                <w:szCs w:val="22"/>
              </w:rPr>
            </w:pPr>
          </w:p>
        </w:tc>
      </w:tr>
    </w:tbl>
    <w:p w14:paraId="62CC2B4B" w14:textId="77777777" w:rsidR="009D0A94" w:rsidRPr="00AE1D0B" w:rsidRDefault="009D0A94" w:rsidP="009D0A94">
      <w:pPr>
        <w:spacing w:line="1" w:lineRule="exact"/>
        <w:rPr>
          <w:sz w:val="22"/>
          <w:szCs w:val="22"/>
        </w:rPr>
      </w:pPr>
      <w:r w:rsidRPr="00AE1D0B">
        <w:rPr>
          <w:sz w:val="22"/>
          <w:szCs w:val="22"/>
        </w:rPr>
        <w:br w:type="page"/>
      </w:r>
    </w:p>
    <w:p w14:paraId="2996CD57" w14:textId="77777777" w:rsidR="00717ADF" w:rsidRDefault="009904E4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p w14:paraId="1950576D" w14:textId="77777777" w:rsidR="00717ADF" w:rsidRPr="00AE1D0B" w:rsidRDefault="009904E4">
      <w:pPr>
        <w:pStyle w:val="a5"/>
        <w:shd w:val="clear" w:color="auto" w:fill="auto"/>
        <w:ind w:left="3893"/>
        <w:rPr>
          <w:b w:val="0"/>
          <w:bCs w:val="0"/>
        </w:rPr>
      </w:pPr>
      <w:r w:rsidRPr="00AE1D0B">
        <w:rPr>
          <w:b w:val="0"/>
          <w:bCs w:val="0"/>
        </w:rPr>
        <w:lastRenderedPageBreak/>
        <w:t>6. План реализации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3523"/>
        <w:gridCol w:w="3518"/>
        <w:gridCol w:w="3533"/>
      </w:tblGrid>
      <w:tr w:rsidR="00717ADF" w:rsidRPr="00AE1D0B" w14:paraId="18946508" w14:textId="77777777">
        <w:trPr>
          <w:trHeight w:hRule="exact" w:val="77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6BBC0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Задача, мероприятие</w:t>
            </w:r>
          </w:p>
          <w:p w14:paraId="60CD95B5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(результат)/контрольная точка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51C3E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9480B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Ответственный исполнитель (участник программы)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BFD0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Вид подтверждающего документа</w:t>
            </w:r>
          </w:p>
        </w:tc>
      </w:tr>
      <w:tr w:rsidR="00717ADF" w:rsidRPr="00AE1D0B" w14:paraId="38E6F3AA" w14:textId="77777777">
        <w:trPr>
          <w:trHeight w:hRule="exact" w:val="490"/>
          <w:jc w:val="center"/>
        </w:trPr>
        <w:tc>
          <w:tcPr>
            <w:tcW w:w="141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4AEEA" w14:textId="3F7DBCF0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 xml:space="preserve">Развитие физической культуры и спорта в </w:t>
            </w:r>
            <w:r w:rsidR="00BF3F03" w:rsidRPr="00AE1D0B">
              <w:rPr>
                <w:sz w:val="22"/>
                <w:szCs w:val="22"/>
              </w:rPr>
              <w:t xml:space="preserve">Нязепетровском </w:t>
            </w:r>
            <w:r w:rsidR="00AE1D0B" w:rsidRPr="00AE1D0B">
              <w:rPr>
                <w:sz w:val="22"/>
                <w:szCs w:val="22"/>
              </w:rPr>
              <w:t>муниципальном округе</w:t>
            </w:r>
          </w:p>
        </w:tc>
      </w:tr>
      <w:tr w:rsidR="00717ADF" w:rsidRPr="00AE1D0B" w14:paraId="2B132151" w14:textId="77777777">
        <w:trPr>
          <w:trHeight w:hRule="exact" w:val="241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EA47E" w14:textId="00D86C10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Мероприятие (результат) «Обеспечение деятельности подведомственных бюджетных, автономных учреждений на организацию занятий физической культурой и спортом на спортивных объектах города» в 202</w:t>
            </w:r>
            <w:r w:rsidR="00BF3F03" w:rsidRPr="00AE1D0B">
              <w:rPr>
                <w:sz w:val="22"/>
                <w:szCs w:val="22"/>
              </w:rPr>
              <w:t>5</w:t>
            </w:r>
            <w:r w:rsidRPr="00AE1D0B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9202F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47D91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2235A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7D41D366" w14:textId="77777777">
        <w:trPr>
          <w:trHeight w:hRule="exact" w:val="159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1F04D" w14:textId="77777777" w:rsidR="00717ADF" w:rsidRPr="00AE1D0B" w:rsidRDefault="009904E4" w:rsidP="00BF3F0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</w:t>
            </w:r>
          </w:p>
          <w:p w14:paraId="379C8593" w14:textId="77777777" w:rsidR="00717ADF" w:rsidRPr="00AE1D0B" w:rsidRDefault="009904E4" w:rsidP="00BF3F0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D3CCF" w14:textId="02567AF2" w:rsidR="00717ADF" w:rsidRPr="00AE1D0B" w:rsidRDefault="009904E4" w:rsidP="00BF3F0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</w:t>
            </w:r>
            <w:r w:rsidR="00BF3F03" w:rsidRPr="00AE1D0B">
              <w:rPr>
                <w:sz w:val="22"/>
                <w:szCs w:val="22"/>
              </w:rPr>
              <w:t>5</w:t>
            </w:r>
            <w:r w:rsidRPr="00AE1D0B">
              <w:rPr>
                <w:sz w:val="22"/>
                <w:szCs w:val="22"/>
              </w:rPr>
              <w:t>-31.12.202</w:t>
            </w:r>
            <w:r w:rsidR="00BF3F03" w:rsidRPr="00AE1D0B">
              <w:rPr>
                <w:sz w:val="22"/>
                <w:szCs w:val="22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293F7" w14:textId="77777777" w:rsidR="00717ADF" w:rsidRPr="00AE1D0B" w:rsidRDefault="009904E4" w:rsidP="00BF3F0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31823" w14:textId="77777777" w:rsidR="00717ADF" w:rsidRPr="00AE1D0B" w:rsidRDefault="009904E4" w:rsidP="00BF3F0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 документ</w:t>
            </w:r>
          </w:p>
        </w:tc>
      </w:tr>
      <w:tr w:rsidR="00717ADF" w:rsidRPr="00AE1D0B" w14:paraId="36243EE9" w14:textId="77777777">
        <w:trPr>
          <w:trHeight w:hRule="exact" w:val="187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7E457" w14:textId="7502ED70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Мероприятие (результат) «Мероприятия, направленные на развитие физической культуры, массового спорта, пропаганду здорового образа жизни населения», в 202</w:t>
            </w:r>
            <w:r w:rsidR="00BF3F03" w:rsidRPr="00AE1D0B">
              <w:rPr>
                <w:sz w:val="22"/>
                <w:szCs w:val="22"/>
              </w:rPr>
              <w:t>5</w:t>
            </w:r>
            <w:r w:rsidRPr="00AE1D0B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FDA37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32614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8ACA7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520C0390" w14:textId="77777777">
        <w:trPr>
          <w:trHeight w:hRule="exact" w:val="159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E4BFC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 «Не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5DD23" w14:textId="74E02BB2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</w:t>
            </w:r>
            <w:r w:rsidR="00BF3F03" w:rsidRPr="00AE1D0B">
              <w:rPr>
                <w:sz w:val="22"/>
                <w:szCs w:val="22"/>
              </w:rPr>
              <w:t>5</w:t>
            </w:r>
            <w:r w:rsidRPr="00AE1D0B">
              <w:rPr>
                <w:sz w:val="22"/>
                <w:szCs w:val="22"/>
              </w:rPr>
              <w:t>-31.12.202</w:t>
            </w:r>
            <w:r w:rsidR="00BF3F03" w:rsidRPr="00AE1D0B">
              <w:rPr>
                <w:sz w:val="22"/>
                <w:szCs w:val="22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15259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0D082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 документ</w:t>
            </w:r>
          </w:p>
        </w:tc>
      </w:tr>
      <w:tr w:rsidR="00717ADF" w:rsidRPr="00AE1D0B" w14:paraId="38FB8F67" w14:textId="77777777">
        <w:trPr>
          <w:trHeight w:hRule="exact" w:val="49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17A5D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Мероприятие (результат)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00D77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1533D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3302A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</w:tbl>
    <w:p w14:paraId="25B93B96" w14:textId="77777777" w:rsidR="00717ADF" w:rsidRPr="00AE1D0B" w:rsidRDefault="009904E4">
      <w:pPr>
        <w:spacing w:line="1" w:lineRule="exact"/>
        <w:rPr>
          <w:sz w:val="22"/>
          <w:szCs w:val="22"/>
        </w:rPr>
      </w:pPr>
      <w:r w:rsidRPr="00AE1D0B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3523"/>
        <w:gridCol w:w="3518"/>
        <w:gridCol w:w="3533"/>
      </w:tblGrid>
      <w:tr w:rsidR="00717ADF" w:rsidRPr="00AE1D0B" w14:paraId="7D5CDC18" w14:textId="77777777">
        <w:trPr>
          <w:trHeight w:hRule="exact" w:val="159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FA2D0" w14:textId="35870DE5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lastRenderedPageBreak/>
              <w:t>"Организация и проведение спортивных, физкультурных (физкультурно</w:t>
            </w:r>
            <w:r w:rsidRPr="00AE1D0B">
              <w:rPr>
                <w:sz w:val="22"/>
                <w:szCs w:val="22"/>
              </w:rPr>
              <w:softHyphen/>
              <w:t>оздоровительных) мероприятий» в 202</w:t>
            </w:r>
            <w:r w:rsidR="00BF3F03" w:rsidRPr="00AE1D0B">
              <w:rPr>
                <w:sz w:val="22"/>
                <w:szCs w:val="22"/>
              </w:rPr>
              <w:t>5</w:t>
            </w:r>
            <w:r w:rsidRPr="00AE1D0B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5DDAE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62710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57C43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43DD16F6" w14:textId="77777777">
        <w:trPr>
          <w:trHeight w:hRule="exact" w:val="159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4890A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точка, «Не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A3C72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01.01.2024-31.12.2024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DA5FA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52304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 документ</w:t>
            </w:r>
          </w:p>
        </w:tc>
      </w:tr>
      <w:tr w:rsidR="00717ADF" w:rsidRPr="00AE1D0B" w14:paraId="6F15C2A6" w14:textId="77777777">
        <w:trPr>
          <w:trHeight w:hRule="exact" w:val="188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6B249" w14:textId="69DBBC96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Мероприятие (результат) «Мероприятия, направленные на продвижение Всероссийского физкультурно-спортивного комплекса «Готов к труду и обороне» в 202</w:t>
            </w:r>
            <w:r w:rsidR="00BF3F03" w:rsidRPr="00AE1D0B">
              <w:rPr>
                <w:sz w:val="22"/>
                <w:szCs w:val="22"/>
              </w:rPr>
              <w:t>5</w:t>
            </w:r>
            <w:r w:rsidRPr="00AE1D0B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68F8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1D2BF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EF5BA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13E1FD5D" w14:textId="77777777">
        <w:trPr>
          <w:trHeight w:hRule="exact" w:val="159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95197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</w:t>
            </w:r>
          </w:p>
          <w:p w14:paraId="1C1BEE4A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rFonts w:ascii="Arial" w:eastAsia="Arial" w:hAnsi="Arial" w:cs="Arial"/>
                <w:sz w:val="22"/>
                <w:szCs w:val="22"/>
              </w:rPr>
              <w:t>«</w:t>
            </w:r>
            <w:r w:rsidRPr="00AE1D0B">
              <w:rPr>
                <w:sz w:val="22"/>
                <w:szCs w:val="22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15DF4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01.01.2024-31.12.2024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E4803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63FF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 документ</w:t>
            </w:r>
          </w:p>
        </w:tc>
      </w:tr>
      <w:tr w:rsidR="00717ADF" w:rsidRPr="00AE1D0B" w14:paraId="24193095" w14:textId="77777777">
        <w:trPr>
          <w:trHeight w:hRule="exact" w:val="241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19673" w14:textId="528E3978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Мероприятие (результат ) «Обеспечение деятельности подведомственных организаций, реализующих дополнительные образовательные программы спортивной подготовки», в 202</w:t>
            </w:r>
            <w:r w:rsidR="00BF3F03" w:rsidRPr="00AE1D0B">
              <w:rPr>
                <w:sz w:val="22"/>
                <w:szCs w:val="22"/>
              </w:rPr>
              <w:t>5</w:t>
            </w:r>
            <w:r w:rsidRPr="00AE1D0B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5A66D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E659B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CEC7C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7A1683CE" w14:textId="77777777">
        <w:trPr>
          <w:trHeight w:hRule="exact" w:val="105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698E4E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 xml:space="preserve">Контрольная точка </w:t>
            </w:r>
            <w:r w:rsidRPr="00AE1D0B">
              <w:rPr>
                <w:rFonts w:ascii="Arial" w:eastAsia="Arial" w:hAnsi="Arial" w:cs="Arial"/>
                <w:sz w:val="22"/>
                <w:szCs w:val="22"/>
              </w:rPr>
              <w:t>«</w:t>
            </w:r>
            <w:r w:rsidRPr="00AE1D0B">
              <w:rPr>
                <w:sz w:val="22"/>
                <w:szCs w:val="22"/>
              </w:rPr>
              <w:t>Не устанавливаются (за исключением мероприятий по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53FCB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D3985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47703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</w:tbl>
    <w:p w14:paraId="4CCB6E3F" w14:textId="77777777" w:rsidR="00717ADF" w:rsidRPr="00AE1D0B" w:rsidRDefault="009904E4">
      <w:pPr>
        <w:spacing w:line="1" w:lineRule="exact"/>
        <w:rPr>
          <w:sz w:val="22"/>
          <w:szCs w:val="22"/>
        </w:rPr>
      </w:pPr>
      <w:r w:rsidRPr="00AE1D0B">
        <w:rPr>
          <w:sz w:val="22"/>
          <w:szCs w:val="22"/>
        </w:rPr>
        <w:br w:type="page"/>
      </w:r>
    </w:p>
    <w:tbl>
      <w:tblPr>
        <w:tblOverlap w:val="never"/>
        <w:tblW w:w="141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3523"/>
        <w:gridCol w:w="3518"/>
        <w:gridCol w:w="3533"/>
      </w:tblGrid>
      <w:tr w:rsidR="00717ADF" w:rsidRPr="00AE1D0B" w14:paraId="42493D5D" w14:textId="77777777" w:rsidTr="00BF3F03">
        <w:trPr>
          <w:trHeight w:hRule="exact" w:val="76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13CD5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lastRenderedPageBreak/>
              <w:t>осуществлению закупок 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777F7" w14:textId="7A176971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</w:t>
            </w:r>
            <w:r w:rsidR="00BF3F03" w:rsidRPr="00AE1D0B">
              <w:rPr>
                <w:sz w:val="22"/>
                <w:szCs w:val="22"/>
              </w:rPr>
              <w:t>5</w:t>
            </w:r>
            <w:r w:rsidRPr="00AE1D0B">
              <w:rPr>
                <w:sz w:val="22"/>
                <w:szCs w:val="22"/>
              </w:rPr>
              <w:t>-31.12.202</w:t>
            </w:r>
            <w:r w:rsidR="00BF3F03" w:rsidRPr="00AE1D0B">
              <w:rPr>
                <w:sz w:val="22"/>
                <w:szCs w:val="22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22E9A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284B1" w14:textId="77777777" w:rsidR="00717ADF" w:rsidRPr="00AE1D0B" w:rsidRDefault="009904E4">
            <w:pPr>
              <w:pStyle w:val="a7"/>
              <w:shd w:val="clear" w:color="auto" w:fill="auto"/>
              <w:spacing w:line="233" w:lineRule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 документ</w:t>
            </w:r>
          </w:p>
        </w:tc>
      </w:tr>
      <w:tr w:rsidR="00717ADF" w:rsidRPr="00AE1D0B" w14:paraId="3D8E01D4" w14:textId="77777777" w:rsidTr="00BF3F03">
        <w:trPr>
          <w:trHeight w:hRule="exact" w:val="297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950CE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 «Заключения соглашения», «Мероприятие выполнено»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DD7D0" w14:textId="2862278B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</w:t>
            </w:r>
            <w:r w:rsidR="00BF3F03" w:rsidRPr="00AE1D0B">
              <w:rPr>
                <w:sz w:val="22"/>
                <w:szCs w:val="22"/>
              </w:rPr>
              <w:t>5</w:t>
            </w:r>
            <w:r w:rsidRPr="00AE1D0B">
              <w:rPr>
                <w:sz w:val="22"/>
                <w:szCs w:val="22"/>
              </w:rPr>
              <w:t>-31.12.202</w:t>
            </w:r>
            <w:r w:rsidR="00BF3F03" w:rsidRPr="00AE1D0B">
              <w:rPr>
                <w:sz w:val="22"/>
                <w:szCs w:val="22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D0C79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4437E" w14:textId="1B9120F0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 xml:space="preserve">Соглашение о предоставлении субсидии из областного бюджета бюджету муниципального образования </w:t>
            </w:r>
            <w:r w:rsidR="00BF3F03" w:rsidRPr="00AE1D0B">
              <w:rPr>
                <w:sz w:val="22"/>
                <w:szCs w:val="22"/>
              </w:rPr>
              <w:t xml:space="preserve">Нязепетровский муниципальный округ </w:t>
            </w:r>
            <w:r w:rsidRPr="00AE1D0B">
              <w:rPr>
                <w:sz w:val="22"/>
                <w:szCs w:val="22"/>
              </w:rPr>
              <w:t xml:space="preserve">рамках Государственной программы </w:t>
            </w:r>
            <w:r w:rsidR="00BF3F03" w:rsidRPr="00AE1D0B">
              <w:rPr>
                <w:sz w:val="22"/>
                <w:szCs w:val="22"/>
              </w:rPr>
              <w:t xml:space="preserve">Челябинской области </w:t>
            </w:r>
            <w:r w:rsidRPr="00AE1D0B">
              <w:rPr>
                <w:sz w:val="22"/>
                <w:szCs w:val="22"/>
              </w:rPr>
              <w:t xml:space="preserve">«Физическая культура и спорт </w:t>
            </w:r>
            <w:r w:rsidR="00BF3F03" w:rsidRPr="00AE1D0B">
              <w:rPr>
                <w:sz w:val="22"/>
                <w:szCs w:val="22"/>
              </w:rPr>
              <w:t>в Челябинской области</w:t>
            </w:r>
            <w:r w:rsidRPr="00AE1D0B">
              <w:rPr>
                <w:sz w:val="22"/>
                <w:szCs w:val="22"/>
              </w:rPr>
              <w:t>», отчет</w:t>
            </w:r>
          </w:p>
        </w:tc>
      </w:tr>
      <w:tr w:rsidR="00717ADF" w:rsidRPr="00AE1D0B" w14:paraId="59C9F14F" w14:textId="77777777" w:rsidTr="00BF3F03">
        <w:trPr>
          <w:trHeight w:hRule="exact" w:val="242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8FFAE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Мероприятие (результат) «Обеспечение деятельности подведомственных бюджетных, автономных учреждений на организацию занятий физической культурой и спортом на спортивных объектах города» в 2025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56BA4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F133F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23939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4C86340C" w14:textId="77777777" w:rsidTr="00BF3F03">
        <w:trPr>
          <w:trHeight w:hRule="exact" w:val="160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3B46FB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</w:t>
            </w:r>
          </w:p>
          <w:p w14:paraId="041ED883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4DE73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01.01.2025-31.12.2025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6B8D7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E12DA" w14:textId="77777777" w:rsidR="00717ADF" w:rsidRPr="00AE1D0B" w:rsidRDefault="009904E4">
            <w:pPr>
              <w:pStyle w:val="a7"/>
              <w:shd w:val="clear" w:color="auto" w:fill="auto"/>
              <w:spacing w:line="233" w:lineRule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 документ</w:t>
            </w:r>
          </w:p>
        </w:tc>
      </w:tr>
    </w:tbl>
    <w:p w14:paraId="53879E21" w14:textId="77777777" w:rsidR="00717ADF" w:rsidRPr="00AE1D0B" w:rsidRDefault="009904E4">
      <w:pPr>
        <w:spacing w:line="1" w:lineRule="exact"/>
        <w:rPr>
          <w:sz w:val="22"/>
          <w:szCs w:val="22"/>
        </w:rPr>
      </w:pPr>
      <w:r w:rsidRPr="00AE1D0B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3523"/>
        <w:gridCol w:w="3518"/>
        <w:gridCol w:w="3533"/>
      </w:tblGrid>
      <w:tr w:rsidR="00717ADF" w:rsidRPr="00AE1D0B" w14:paraId="573FDF55" w14:textId="77777777">
        <w:trPr>
          <w:trHeight w:hRule="exact" w:val="187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A35CD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lastRenderedPageBreak/>
              <w:t>Мероприятие (результат) «Мероприятия, направленные на развитие физической культуры, массового спорта, пропаганду здорового образа жизни населения» в 2025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EBCD6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F1C89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66F7C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060BDE64" w14:textId="77777777">
        <w:trPr>
          <w:trHeight w:hRule="exact" w:val="159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7A050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 «Не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DEE22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01.01.2025-31.12.2025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57CB8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8E0A" w14:textId="77777777" w:rsidR="00717ADF" w:rsidRPr="00AE1D0B" w:rsidRDefault="009904E4">
            <w:pPr>
              <w:pStyle w:val="a7"/>
              <w:shd w:val="clear" w:color="auto" w:fill="auto"/>
              <w:spacing w:line="233" w:lineRule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 документ</w:t>
            </w:r>
          </w:p>
        </w:tc>
      </w:tr>
      <w:tr w:rsidR="00717ADF" w:rsidRPr="00AE1D0B" w14:paraId="3C6FED5B" w14:textId="77777777">
        <w:trPr>
          <w:trHeight w:hRule="exact" w:val="187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F641E" w14:textId="29A95D19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Мероприятие (результат) "Организация и проведение спортивных, физкультурных (физкультурно</w:t>
            </w:r>
            <w:r w:rsidR="00BF3F03" w:rsidRPr="00AE1D0B">
              <w:rPr>
                <w:sz w:val="22"/>
                <w:szCs w:val="22"/>
              </w:rPr>
              <w:t xml:space="preserve"> </w:t>
            </w:r>
            <w:r w:rsidRPr="00AE1D0B">
              <w:rPr>
                <w:sz w:val="22"/>
                <w:szCs w:val="22"/>
              </w:rPr>
              <w:softHyphen/>
              <w:t>оздоровительных) мероприятий» в 2025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098CF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302BB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CAF59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7E36C7CD" w14:textId="77777777">
        <w:trPr>
          <w:trHeight w:hRule="exact" w:val="159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197FF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точка, «Не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0E69B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01.01.2025-31.12.2025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BA166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B9EC6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 документ</w:t>
            </w:r>
          </w:p>
        </w:tc>
      </w:tr>
      <w:tr w:rsidR="00717ADF" w:rsidRPr="00AE1D0B" w14:paraId="171FD371" w14:textId="77777777">
        <w:trPr>
          <w:trHeight w:hRule="exact" w:val="187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BF451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Мероприятие (результат) «Мероприятия, направленные на продвижение Всероссийского физкультурно-спортивного комплекса «Готов к труду и обороне» в 2025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8902E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01CDD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01059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7BD51A38" w14:textId="77777777">
        <w:trPr>
          <w:trHeight w:hRule="exact" w:val="133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FF56DD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</w:t>
            </w:r>
          </w:p>
          <w:p w14:paraId="70B43AB1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rFonts w:ascii="Arial" w:eastAsia="Arial" w:hAnsi="Arial" w:cs="Arial"/>
                <w:sz w:val="22"/>
                <w:szCs w:val="22"/>
              </w:rPr>
              <w:t>«</w:t>
            </w:r>
            <w:r w:rsidRPr="00AE1D0B">
              <w:rPr>
                <w:sz w:val="22"/>
                <w:szCs w:val="22"/>
              </w:rPr>
              <w:t>Не устанавливаются (за исключением мероприятий по осуществлению закупок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3C9368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01.01.2025-31.12.2025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EFE768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D4677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 документ</w:t>
            </w:r>
          </w:p>
        </w:tc>
      </w:tr>
    </w:tbl>
    <w:p w14:paraId="395BD220" w14:textId="77777777" w:rsidR="00717ADF" w:rsidRPr="00AE1D0B" w:rsidRDefault="009904E4">
      <w:pPr>
        <w:spacing w:line="1" w:lineRule="exact"/>
        <w:rPr>
          <w:sz w:val="22"/>
          <w:szCs w:val="22"/>
        </w:rPr>
      </w:pPr>
      <w:r w:rsidRPr="00AE1D0B">
        <w:rPr>
          <w:sz w:val="22"/>
          <w:szCs w:val="22"/>
        </w:rPr>
        <w:br w:type="page"/>
      </w:r>
    </w:p>
    <w:tbl>
      <w:tblPr>
        <w:tblOverlap w:val="never"/>
        <w:tblW w:w="141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3523"/>
        <w:gridCol w:w="3518"/>
        <w:gridCol w:w="3533"/>
      </w:tblGrid>
      <w:tr w:rsidR="00717ADF" w:rsidRPr="00AE1D0B" w14:paraId="1886F923" w14:textId="77777777" w:rsidTr="00BF3F03">
        <w:trPr>
          <w:trHeight w:hRule="exact" w:val="49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8F22A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lastRenderedPageBreak/>
              <w:t>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EF540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3505F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F283A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7E3FAAF8" w14:textId="77777777" w:rsidTr="00BF3F03">
        <w:trPr>
          <w:trHeight w:hRule="exact" w:val="241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072CF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Мероприятие (результат ) «Обеспечение деятельности подведомственных организаций, реализующих дополнительные образовательные программы спортивной подготовки» в 2025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1206D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5DC66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516FC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5E22C40E" w14:textId="77777777" w:rsidTr="00BF3F03">
        <w:trPr>
          <w:trHeight w:hRule="exact" w:val="159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EDBBC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 xml:space="preserve">Контрольная точка </w:t>
            </w:r>
            <w:r w:rsidRPr="00AE1D0B">
              <w:rPr>
                <w:rFonts w:ascii="Arial" w:eastAsia="Arial" w:hAnsi="Arial" w:cs="Arial"/>
                <w:sz w:val="22"/>
                <w:szCs w:val="22"/>
              </w:rPr>
              <w:t>«</w:t>
            </w:r>
            <w:r w:rsidRPr="00AE1D0B">
              <w:rPr>
                <w:sz w:val="22"/>
                <w:szCs w:val="22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0AE03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01.01.2025-31.12.2025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08686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5AFEC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</w:t>
            </w:r>
          </w:p>
          <w:p w14:paraId="7C9AEA7D" w14:textId="77777777" w:rsidR="00717ADF" w:rsidRPr="00AE1D0B" w:rsidRDefault="009904E4">
            <w:pPr>
              <w:pStyle w:val="a7"/>
              <w:shd w:val="clear" w:color="auto" w:fill="auto"/>
              <w:spacing w:line="233" w:lineRule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документ</w:t>
            </w:r>
          </w:p>
        </w:tc>
      </w:tr>
      <w:tr w:rsidR="00717ADF" w:rsidRPr="00AE1D0B" w14:paraId="0DE9C21C" w14:textId="77777777" w:rsidTr="00BF3F03">
        <w:trPr>
          <w:trHeight w:hRule="exact" w:val="325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B9FCA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</w:t>
            </w:r>
          </w:p>
          <w:p w14:paraId="52EDED29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«Заключения соглашения», «Мероприятие выполнено»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B02380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01.01.2025-31.12.2025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EA4AA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EC51" w14:textId="12D2E97C" w:rsidR="00717ADF" w:rsidRPr="00AE1D0B" w:rsidRDefault="00BF3F03">
            <w:pPr>
              <w:pStyle w:val="a7"/>
              <w:shd w:val="clear" w:color="auto" w:fill="auto"/>
              <w:spacing w:before="100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Соглашение о предоставлении субсидии из областного бюджета бюджету муниципального образования Нязепетровский муниципальный округ рамках Государственной программы Челябинской области «Физическая культура и спорт в Челябинской области», отчет</w:t>
            </w:r>
          </w:p>
        </w:tc>
      </w:tr>
    </w:tbl>
    <w:p w14:paraId="5BC8681D" w14:textId="77777777" w:rsidR="00717ADF" w:rsidRPr="00AE1D0B" w:rsidRDefault="009904E4">
      <w:pPr>
        <w:spacing w:line="1" w:lineRule="exact"/>
        <w:rPr>
          <w:sz w:val="22"/>
          <w:szCs w:val="22"/>
        </w:rPr>
      </w:pPr>
      <w:r w:rsidRPr="00AE1D0B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3523"/>
        <w:gridCol w:w="3518"/>
        <w:gridCol w:w="3533"/>
      </w:tblGrid>
      <w:tr w:rsidR="00717ADF" w:rsidRPr="00AE1D0B" w14:paraId="1A11F21D" w14:textId="77777777">
        <w:trPr>
          <w:trHeight w:hRule="exact" w:val="242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F065D" w14:textId="73D61D29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lastRenderedPageBreak/>
              <w:t>Мероприятие (результат) «Обеспечение деятельности подведомственных бюджетных, автономных учреждений на организацию занятий физической культурой и спортом на спортивных объектах города» в 202</w:t>
            </w:r>
            <w:r w:rsidR="00BF3F03" w:rsidRPr="00AE1D0B">
              <w:rPr>
                <w:sz w:val="22"/>
                <w:szCs w:val="22"/>
              </w:rPr>
              <w:t>7</w:t>
            </w:r>
            <w:r w:rsidRPr="00AE1D0B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3F1DB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230C1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53FEA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7D7838FB" w14:textId="77777777">
        <w:trPr>
          <w:trHeight w:hRule="exact" w:val="159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210FC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 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27434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01.01.2026-31.12.2026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0D4DE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32AA8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 документ</w:t>
            </w:r>
          </w:p>
        </w:tc>
      </w:tr>
      <w:tr w:rsidR="00717ADF" w:rsidRPr="00AE1D0B" w14:paraId="13B667B2" w14:textId="77777777">
        <w:trPr>
          <w:trHeight w:hRule="exact" w:val="187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F001B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Мероприятие (результат) «Мероприятия, направленные на развитие физической культуры, массового спорта, пропаганду здорового образа жизни населения» в 2026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3B64C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534B7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3FF4F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67C0F198" w14:textId="77777777">
        <w:trPr>
          <w:trHeight w:hRule="exact" w:val="159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E404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 «Не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C4AD0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01.01.2026-31.12.2026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EF3D6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D569F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 документ</w:t>
            </w:r>
          </w:p>
        </w:tc>
      </w:tr>
      <w:tr w:rsidR="00717ADF" w:rsidRPr="00AE1D0B" w14:paraId="62E55CDA" w14:textId="77777777">
        <w:trPr>
          <w:trHeight w:hRule="exact" w:val="187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13A45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Мероприятие (результат) "Организация и проведение спортивных, физкультурных (физкультурно</w:t>
            </w:r>
            <w:r w:rsidRPr="00AE1D0B">
              <w:rPr>
                <w:sz w:val="22"/>
                <w:szCs w:val="22"/>
              </w:rPr>
              <w:softHyphen/>
              <w:t>оздоровительных) мероприятий» в 2026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5520A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935E8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5CAE4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0A075893" w14:textId="77777777">
        <w:trPr>
          <w:trHeight w:hRule="exact" w:val="77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27F0BD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точка, «Не устанавливаются (за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B3875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01.01.2026-31.12.2026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1CA60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DB7F6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 документ</w:t>
            </w:r>
          </w:p>
        </w:tc>
      </w:tr>
    </w:tbl>
    <w:p w14:paraId="56DDAAC9" w14:textId="77777777" w:rsidR="00717ADF" w:rsidRPr="00AE1D0B" w:rsidRDefault="009904E4">
      <w:pPr>
        <w:spacing w:line="1" w:lineRule="exact"/>
        <w:rPr>
          <w:sz w:val="22"/>
          <w:szCs w:val="22"/>
        </w:rPr>
      </w:pPr>
      <w:r w:rsidRPr="00AE1D0B">
        <w:rPr>
          <w:sz w:val="22"/>
          <w:szCs w:val="22"/>
        </w:rPr>
        <w:br w:type="page"/>
      </w:r>
    </w:p>
    <w:tbl>
      <w:tblPr>
        <w:tblOverlap w:val="never"/>
        <w:tblW w:w="141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3523"/>
        <w:gridCol w:w="3518"/>
        <w:gridCol w:w="3533"/>
      </w:tblGrid>
      <w:tr w:rsidR="00717ADF" w:rsidRPr="00AE1D0B" w14:paraId="42C19169" w14:textId="77777777" w:rsidTr="00BF3F03">
        <w:trPr>
          <w:trHeight w:hRule="exact" w:val="104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DC161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lastRenderedPageBreak/>
              <w:t>исключением мероприятий по осуществлению закупок 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07059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2AC18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10389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714BAF75" w14:textId="77777777" w:rsidTr="00BF3F03">
        <w:trPr>
          <w:trHeight w:hRule="exact" w:val="18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43F8A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Мероприятие (результат) «Мероприятия, направленные на продвижение Всероссийского физкультурно-спортивного комплекса «Готов к труду и обороне» в 2026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6552B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E29C3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50133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042009DD" w14:textId="77777777" w:rsidTr="00BF3F03">
        <w:trPr>
          <w:trHeight w:hRule="exact" w:val="159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7029A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</w:t>
            </w:r>
          </w:p>
          <w:p w14:paraId="5F4BCBC0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«Не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45DB0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01.01.2026-31.12.2026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B1A14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455E6" w14:textId="77777777" w:rsidR="00717ADF" w:rsidRPr="00AE1D0B" w:rsidRDefault="009904E4">
            <w:pPr>
              <w:pStyle w:val="a7"/>
              <w:shd w:val="clear" w:color="auto" w:fill="auto"/>
              <w:spacing w:line="233" w:lineRule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 документ</w:t>
            </w:r>
          </w:p>
        </w:tc>
      </w:tr>
      <w:tr w:rsidR="00717ADF" w:rsidRPr="00AE1D0B" w14:paraId="39B76420" w14:textId="77777777" w:rsidTr="00BF3F03">
        <w:trPr>
          <w:trHeight w:hRule="exact" w:val="241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270454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Мероприятие (результат ) «Обеспечение деятельности подведомственных организаций, реализующих дополнительные образовательные программы спортивной подготовки» в 2026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DE853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6A1E0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CF387" w14:textId="77777777" w:rsidR="00717ADF" w:rsidRPr="00AE1D0B" w:rsidRDefault="00717ADF">
            <w:pPr>
              <w:rPr>
                <w:sz w:val="22"/>
                <w:szCs w:val="22"/>
              </w:rPr>
            </w:pPr>
          </w:p>
        </w:tc>
      </w:tr>
      <w:tr w:rsidR="00717ADF" w:rsidRPr="00AE1D0B" w14:paraId="00BA1242" w14:textId="77777777" w:rsidTr="00BF3F03">
        <w:trPr>
          <w:trHeight w:hRule="exact" w:val="159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88F08C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Контрольная точка</w:t>
            </w:r>
          </w:p>
          <w:p w14:paraId="5F810B4A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«Не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B0D51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01.01.2026-31.12.2026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ACACB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Управление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2BD03" w14:textId="77777777" w:rsidR="00717ADF" w:rsidRPr="00AE1D0B" w:rsidRDefault="009904E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AE1D0B">
              <w:rPr>
                <w:sz w:val="22"/>
                <w:szCs w:val="22"/>
              </w:rPr>
              <w:t>Договор, акт, платежный документ</w:t>
            </w:r>
          </w:p>
        </w:tc>
      </w:tr>
    </w:tbl>
    <w:p w14:paraId="7E4BB64C" w14:textId="77777777" w:rsidR="00717ADF" w:rsidRPr="00AE1D0B" w:rsidRDefault="00717ADF">
      <w:pPr>
        <w:rPr>
          <w:sz w:val="22"/>
          <w:szCs w:val="22"/>
        </w:rPr>
        <w:sectPr w:rsidR="00717ADF" w:rsidRPr="00AE1D0B">
          <w:pgSz w:w="16840" w:h="11900" w:orient="landscape"/>
          <w:pgMar w:top="548" w:right="1281" w:bottom="1010" w:left="1457" w:header="120" w:footer="582" w:gutter="0"/>
          <w:cols w:space="720"/>
          <w:noEndnote/>
          <w:docGrid w:linePitch="360"/>
        </w:sectPr>
      </w:pPr>
    </w:p>
    <w:p w14:paraId="4A7FE9B4" w14:textId="67A41375" w:rsidR="00717ADF" w:rsidRPr="00AE1D0B" w:rsidRDefault="009904E4">
      <w:pPr>
        <w:pStyle w:val="13"/>
        <w:keepNext/>
        <w:keepLines/>
        <w:shd w:val="clear" w:color="auto" w:fill="auto"/>
        <w:rPr>
          <w:sz w:val="22"/>
          <w:szCs w:val="22"/>
        </w:rPr>
      </w:pPr>
      <w:r w:rsidRPr="00AE1D0B">
        <w:rPr>
          <w:sz w:val="22"/>
          <w:szCs w:val="22"/>
        </w:rPr>
        <w:lastRenderedPageBreak/>
        <w:br w:type="page"/>
      </w:r>
    </w:p>
    <w:p w14:paraId="75E05A5C" w14:textId="77777777" w:rsidR="00717ADF" w:rsidRPr="00AE1D0B" w:rsidRDefault="00717ADF">
      <w:pPr>
        <w:spacing w:after="2399" w:line="1" w:lineRule="exact"/>
        <w:rPr>
          <w:sz w:val="22"/>
          <w:szCs w:val="22"/>
        </w:rPr>
      </w:pPr>
    </w:p>
    <w:sectPr w:rsidR="00717ADF" w:rsidRPr="00AE1D0B">
      <w:pgSz w:w="8400" w:h="11900"/>
      <w:pgMar w:top="565" w:right="0" w:bottom="4621" w:left="0" w:header="137" w:footer="4193" w:gutter="1349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286C" w14:textId="77777777" w:rsidR="0023662D" w:rsidRDefault="0023662D">
      <w:r>
        <w:separator/>
      </w:r>
    </w:p>
  </w:endnote>
  <w:endnote w:type="continuationSeparator" w:id="0">
    <w:p w14:paraId="445AEFE3" w14:textId="77777777" w:rsidR="0023662D" w:rsidRDefault="0023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22FA" w14:textId="77777777" w:rsidR="0023662D" w:rsidRDefault="0023662D"/>
  </w:footnote>
  <w:footnote w:type="continuationSeparator" w:id="0">
    <w:p w14:paraId="51E258EE" w14:textId="77777777" w:rsidR="0023662D" w:rsidRDefault="00236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102D" w14:textId="6DCDF353" w:rsidR="0034510C" w:rsidRPr="00491C18" w:rsidRDefault="0034510C" w:rsidP="00491C1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6280" w14:textId="77777777" w:rsidR="0034510C" w:rsidRDefault="003451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2435" w14:textId="77777777" w:rsidR="0034510C" w:rsidRDefault="0034510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0D9C274" wp14:editId="56C1501D">
              <wp:simplePos x="0" y="0"/>
              <wp:positionH relativeFrom="page">
                <wp:posOffset>2599055</wp:posOffset>
              </wp:positionH>
              <wp:positionV relativeFrom="page">
                <wp:posOffset>1326515</wp:posOffset>
              </wp:positionV>
              <wp:extent cx="271272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272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13F140" w14:textId="1DADC9F3" w:rsidR="0034510C" w:rsidRDefault="0034510C">
                          <w:pPr>
                            <w:pStyle w:val="26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4. Финансовое обеспечение программы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9C274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04.65pt;margin-top:104.45pt;width:213.6pt;height:10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" filled="f" stroked="f">
              <v:textbox style="mso-fit-shape-to-text:t" inset="0,0,0,0">
                <w:txbxContent>
                  <w:p w14:paraId="0313F140" w14:textId="1DADC9F3" w:rsidR="0034510C" w:rsidRDefault="0034510C">
                    <w:pPr>
                      <w:pStyle w:val="26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4. Финансовое обеспечение программы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BA10" w14:textId="77777777" w:rsidR="0034510C" w:rsidRDefault="003451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2C7"/>
    <w:multiLevelType w:val="multilevel"/>
    <w:tmpl w:val="34168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125F8"/>
    <w:multiLevelType w:val="multilevel"/>
    <w:tmpl w:val="862E1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9E0980"/>
    <w:multiLevelType w:val="multilevel"/>
    <w:tmpl w:val="59CEB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DF"/>
    <w:rsid w:val="00045F92"/>
    <w:rsid w:val="00056012"/>
    <w:rsid w:val="000B6CD7"/>
    <w:rsid w:val="000C48FD"/>
    <w:rsid w:val="00105AEF"/>
    <w:rsid w:val="0011516F"/>
    <w:rsid w:val="00140A6F"/>
    <w:rsid w:val="00145F9F"/>
    <w:rsid w:val="001C6E80"/>
    <w:rsid w:val="001D7682"/>
    <w:rsid w:val="00211F41"/>
    <w:rsid w:val="00213863"/>
    <w:rsid w:val="0023662D"/>
    <w:rsid w:val="0024355B"/>
    <w:rsid w:val="00247641"/>
    <w:rsid w:val="00253903"/>
    <w:rsid w:val="00276D4C"/>
    <w:rsid w:val="002A61A3"/>
    <w:rsid w:val="002B6B98"/>
    <w:rsid w:val="002D0A7D"/>
    <w:rsid w:val="002F3E49"/>
    <w:rsid w:val="00304968"/>
    <w:rsid w:val="00307B7B"/>
    <w:rsid w:val="00315022"/>
    <w:rsid w:val="00330AAB"/>
    <w:rsid w:val="00335872"/>
    <w:rsid w:val="00341A8D"/>
    <w:rsid w:val="0034510C"/>
    <w:rsid w:val="00367161"/>
    <w:rsid w:val="003A69C1"/>
    <w:rsid w:val="003A72E6"/>
    <w:rsid w:val="003B1BA4"/>
    <w:rsid w:val="003B6289"/>
    <w:rsid w:val="003F23C8"/>
    <w:rsid w:val="003F50EC"/>
    <w:rsid w:val="00403A81"/>
    <w:rsid w:val="0044398D"/>
    <w:rsid w:val="00447A41"/>
    <w:rsid w:val="00467251"/>
    <w:rsid w:val="004873A0"/>
    <w:rsid w:val="00491C18"/>
    <w:rsid w:val="004B0385"/>
    <w:rsid w:val="004E7241"/>
    <w:rsid w:val="00541374"/>
    <w:rsid w:val="00556C40"/>
    <w:rsid w:val="00595FE5"/>
    <w:rsid w:val="005B4683"/>
    <w:rsid w:val="005B5D14"/>
    <w:rsid w:val="005E0817"/>
    <w:rsid w:val="005E5252"/>
    <w:rsid w:val="005E70E2"/>
    <w:rsid w:val="00603AC3"/>
    <w:rsid w:val="00603D99"/>
    <w:rsid w:val="006404C4"/>
    <w:rsid w:val="006454F6"/>
    <w:rsid w:val="00687FCA"/>
    <w:rsid w:val="006D2133"/>
    <w:rsid w:val="00712FA7"/>
    <w:rsid w:val="00717ADF"/>
    <w:rsid w:val="00727D2F"/>
    <w:rsid w:val="007419E2"/>
    <w:rsid w:val="00747E3A"/>
    <w:rsid w:val="00760164"/>
    <w:rsid w:val="007611F3"/>
    <w:rsid w:val="007761CF"/>
    <w:rsid w:val="00792D26"/>
    <w:rsid w:val="007B20C2"/>
    <w:rsid w:val="007F58C9"/>
    <w:rsid w:val="00840BC4"/>
    <w:rsid w:val="00844C86"/>
    <w:rsid w:val="00864BBB"/>
    <w:rsid w:val="0086678D"/>
    <w:rsid w:val="00874111"/>
    <w:rsid w:val="008A7D43"/>
    <w:rsid w:val="008B7128"/>
    <w:rsid w:val="008C0163"/>
    <w:rsid w:val="008C4E5E"/>
    <w:rsid w:val="00923117"/>
    <w:rsid w:val="00932642"/>
    <w:rsid w:val="00942658"/>
    <w:rsid w:val="00954F09"/>
    <w:rsid w:val="00955785"/>
    <w:rsid w:val="00962371"/>
    <w:rsid w:val="009844A6"/>
    <w:rsid w:val="009904E4"/>
    <w:rsid w:val="009D0A94"/>
    <w:rsid w:val="009D3765"/>
    <w:rsid w:val="009E1D2D"/>
    <w:rsid w:val="00A04110"/>
    <w:rsid w:val="00A324C1"/>
    <w:rsid w:val="00A46616"/>
    <w:rsid w:val="00A56D7E"/>
    <w:rsid w:val="00A616CE"/>
    <w:rsid w:val="00A66C5D"/>
    <w:rsid w:val="00A815A7"/>
    <w:rsid w:val="00A90026"/>
    <w:rsid w:val="00A90218"/>
    <w:rsid w:val="00AC2B8A"/>
    <w:rsid w:val="00AD2D6B"/>
    <w:rsid w:val="00AD78C4"/>
    <w:rsid w:val="00AE1D0B"/>
    <w:rsid w:val="00AE2928"/>
    <w:rsid w:val="00AE40BE"/>
    <w:rsid w:val="00B03383"/>
    <w:rsid w:val="00B14714"/>
    <w:rsid w:val="00B33B54"/>
    <w:rsid w:val="00B4113A"/>
    <w:rsid w:val="00B520DE"/>
    <w:rsid w:val="00B528FB"/>
    <w:rsid w:val="00B76F6D"/>
    <w:rsid w:val="00B77727"/>
    <w:rsid w:val="00B906B6"/>
    <w:rsid w:val="00B972F0"/>
    <w:rsid w:val="00BA318A"/>
    <w:rsid w:val="00BE77F3"/>
    <w:rsid w:val="00BF3F03"/>
    <w:rsid w:val="00C2478F"/>
    <w:rsid w:val="00C60607"/>
    <w:rsid w:val="00C6204D"/>
    <w:rsid w:val="00C861C1"/>
    <w:rsid w:val="00C94E3A"/>
    <w:rsid w:val="00CB388D"/>
    <w:rsid w:val="00CB68A6"/>
    <w:rsid w:val="00D4016E"/>
    <w:rsid w:val="00D5160F"/>
    <w:rsid w:val="00DA41BA"/>
    <w:rsid w:val="00DA7326"/>
    <w:rsid w:val="00DC4B5B"/>
    <w:rsid w:val="00DE1DC6"/>
    <w:rsid w:val="00E00D36"/>
    <w:rsid w:val="00E04F65"/>
    <w:rsid w:val="00E07D51"/>
    <w:rsid w:val="00E858AA"/>
    <w:rsid w:val="00EA29D2"/>
    <w:rsid w:val="00EA4372"/>
    <w:rsid w:val="00EB5366"/>
    <w:rsid w:val="00ED0746"/>
    <w:rsid w:val="00ED7C51"/>
    <w:rsid w:val="00ED7F1D"/>
    <w:rsid w:val="00EE32EA"/>
    <w:rsid w:val="00F004E5"/>
    <w:rsid w:val="00F106D8"/>
    <w:rsid w:val="00F50A42"/>
    <w:rsid w:val="00F61107"/>
    <w:rsid w:val="00F779A2"/>
    <w:rsid w:val="00F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37E97"/>
  <w15:docId w15:val="{1F4C3AAC-2B44-4426-84B2-5D9F3B5A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B6CD7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0B6CD7"/>
    <w:pPr>
      <w:keepNext/>
      <w:widowControl/>
      <w:ind w:left="7200"/>
      <w:jc w:val="both"/>
      <w:outlineLvl w:val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ind w:left="50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6">
    <w:name w:val="Колонтитул (2)"/>
    <w:basedOn w:val="a"/>
    <w:link w:val="2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B4113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1C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1C18"/>
    <w:rPr>
      <w:color w:val="000000"/>
    </w:rPr>
  </w:style>
  <w:style w:type="paragraph" w:styleId="ab">
    <w:name w:val="footer"/>
    <w:basedOn w:val="a"/>
    <w:link w:val="ac"/>
    <w:uiPriority w:val="99"/>
    <w:unhideWhenUsed/>
    <w:rsid w:val="00491C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1C18"/>
    <w:rPr>
      <w:color w:val="000000"/>
    </w:rPr>
  </w:style>
  <w:style w:type="character" w:customStyle="1" w:styleId="ad">
    <w:name w:val="Гипертекстовая ссылка"/>
    <w:basedOn w:val="a0"/>
    <w:uiPriority w:val="99"/>
    <w:rsid w:val="00B03383"/>
    <w:rPr>
      <w:color w:val="106BBE"/>
    </w:rPr>
  </w:style>
  <w:style w:type="paragraph" w:customStyle="1" w:styleId="ae">
    <w:name w:val="Сноска"/>
    <w:basedOn w:val="a"/>
    <w:next w:val="a"/>
    <w:uiPriority w:val="99"/>
    <w:rsid w:val="00B03383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0"/>
      <w:szCs w:val="20"/>
      <w:lang w:bidi="ar-SA"/>
    </w:rPr>
  </w:style>
  <w:style w:type="paragraph" w:customStyle="1" w:styleId="ConsPlusNormal">
    <w:name w:val="ConsPlusNormal"/>
    <w:uiPriority w:val="99"/>
    <w:rsid w:val="00B0338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character" w:styleId="af">
    <w:name w:val="Strong"/>
    <w:basedOn w:val="a0"/>
    <w:uiPriority w:val="22"/>
    <w:qFormat/>
    <w:rsid w:val="00B0338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B6CD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0B6CD7"/>
    <w:rPr>
      <w:rFonts w:ascii="Times New Roman" w:eastAsia="Times New Roman" w:hAnsi="Times New Roman" w:cs="Times New Roman"/>
      <w:szCs w:val="20"/>
      <w:lang w:bidi="ar-SA"/>
    </w:rPr>
  </w:style>
  <w:style w:type="paragraph" w:styleId="27">
    <w:name w:val="Body Text 2"/>
    <w:basedOn w:val="a"/>
    <w:link w:val="28"/>
    <w:rsid w:val="000B6CD7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8">
    <w:name w:val="Основной текст 2 Знак"/>
    <w:basedOn w:val="a0"/>
    <w:link w:val="27"/>
    <w:rsid w:val="000B6CD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f0">
    <w:name w:val="Цветовое выделение для Текст"/>
    <w:rsid w:val="000B6CD7"/>
    <w:rPr>
      <w:rFonts w:ascii="Arial" w:eastAsia="Arial" w:hAnsi="Arial" w:cs="Arial"/>
      <w:kern w:val="1"/>
      <w:sz w:val="24"/>
      <w:szCs w:val="24"/>
      <w:lang w:eastAsia="zh-CN" w:bidi="ar-SA"/>
    </w:rPr>
  </w:style>
  <w:style w:type="paragraph" w:customStyle="1" w:styleId="Style7">
    <w:name w:val="Style7"/>
    <w:basedOn w:val="a"/>
    <w:uiPriority w:val="99"/>
    <w:rsid w:val="000B6CD7"/>
    <w:pPr>
      <w:autoSpaceDE w:val="0"/>
      <w:autoSpaceDN w:val="0"/>
      <w:adjustRightInd w:val="0"/>
      <w:spacing w:line="255" w:lineRule="exact"/>
      <w:ind w:firstLine="64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uiPriority w:val="99"/>
    <w:rsid w:val="000B6CD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edinyi-plan-po-dostizheniiu-natsionalnykh-tselei-razvitija-rossiiskoi-federatsii_1/%231000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30</Pages>
  <Words>4180</Words>
  <Characters>23831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Mohova</dc:creator>
  <cp:keywords/>
  <cp:lastModifiedBy>Prawowoi</cp:lastModifiedBy>
  <cp:revision>98</cp:revision>
  <dcterms:created xsi:type="dcterms:W3CDTF">2024-12-17T05:32:00Z</dcterms:created>
  <dcterms:modified xsi:type="dcterms:W3CDTF">2025-02-06T07:55:00Z</dcterms:modified>
</cp:coreProperties>
</file>