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4C06" w14:textId="3FF0A15C" w:rsidR="001E77C8" w:rsidRPr="00566D59" w:rsidRDefault="001E77C8" w:rsidP="001E7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</w:t>
      </w:r>
    </w:p>
    <w:p w14:paraId="016B7653" w14:textId="77777777" w:rsidR="00A96149" w:rsidRDefault="00A96149" w:rsidP="00A96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6F019" w14:textId="77777777" w:rsidR="00A96149" w:rsidRDefault="00A96149" w:rsidP="00A96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5AD6D" w14:textId="77777777" w:rsidR="00A96149" w:rsidRDefault="00A96149" w:rsidP="00A96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AF25F" w14:textId="77777777" w:rsidR="00A96149" w:rsidRDefault="00A96149" w:rsidP="005A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0F873" w14:textId="77777777" w:rsidR="00A96149" w:rsidRDefault="00A96149" w:rsidP="00A96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Администрация  Нязепетровского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14:paraId="39280BF9" w14:textId="77777777" w:rsidR="00A96149" w:rsidRDefault="00A96149" w:rsidP="00A96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03223" w14:textId="77777777" w:rsidR="00A96149" w:rsidRDefault="00A96149" w:rsidP="00A96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Челябинской области</w:t>
      </w:r>
    </w:p>
    <w:p w14:paraId="15704B06" w14:textId="77777777" w:rsidR="00A96149" w:rsidRDefault="00A96149" w:rsidP="00A96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0FFAE4A6" w14:textId="77777777" w:rsidR="00A96149" w:rsidRDefault="00A96149" w:rsidP="00A96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27226203" w14:textId="77777777" w:rsidR="00A96149" w:rsidRDefault="00A96149" w:rsidP="00A96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15B04C" wp14:editId="4C19110D">
                <wp:simplePos x="0" y="0"/>
                <wp:positionH relativeFrom="column">
                  <wp:posOffset>-3809</wp:posOffset>
                </wp:positionH>
                <wp:positionV relativeFrom="paragraph">
                  <wp:posOffset>134620</wp:posOffset>
                </wp:positionV>
                <wp:extent cx="5924550" cy="9525"/>
                <wp:effectExtent l="19050" t="19050" r="19050" b="285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E0B78" id="Прямая соединительная линия 7" o:spid="_x0000_s1026" style="position:absolute;flip:y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pt,10.6pt" to="466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" strokeweight="1.06mm">
                <o:lock v:ext="edit" shapetype="f"/>
              </v:line>
            </w:pict>
          </mc:Fallback>
        </mc:AlternateContent>
      </w:r>
    </w:p>
    <w:p w14:paraId="6D16DF49" w14:textId="77777777" w:rsidR="00A96149" w:rsidRDefault="00A96149" w:rsidP="00A9614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от   </w:t>
      </w:r>
      <w:r w:rsidR="00FB0195">
        <w:rPr>
          <w:rFonts w:ascii="Times New Roman" w:eastAsia="Times New Roman" w:hAnsi="Times New Roman" w:cs="Times New Roman"/>
          <w:b/>
          <w:lang w:eastAsia="ru-RU"/>
        </w:rPr>
        <w:t>03.04.2024 г.  № 193</w:t>
      </w:r>
    </w:p>
    <w:p w14:paraId="2180D754" w14:textId="77777777" w:rsidR="00A96149" w:rsidRDefault="00A96149" w:rsidP="00A9614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г. Нязепетровск</w:t>
      </w:r>
    </w:p>
    <w:p w14:paraId="66D162E4" w14:textId="77777777" w:rsidR="00A96149" w:rsidRDefault="00A96149" w:rsidP="00A9614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145" w:type="dxa"/>
        <w:tblLook w:val="04A0" w:firstRow="1" w:lastRow="0" w:firstColumn="1" w:lastColumn="0" w:noHBand="0" w:noVBand="1"/>
      </w:tblPr>
      <w:tblGrid>
        <w:gridCol w:w="4145"/>
      </w:tblGrid>
      <w:tr w:rsidR="00A96149" w14:paraId="679AC95D" w14:textId="77777777" w:rsidTr="00640F11">
        <w:trPr>
          <w:trHeight w:val="801"/>
        </w:trPr>
        <w:tc>
          <w:tcPr>
            <w:tcW w:w="4145" w:type="dxa"/>
            <w:hideMark/>
          </w:tcPr>
          <w:p w14:paraId="09CBB992" w14:textId="77777777" w:rsidR="00A96149" w:rsidRDefault="00A96149" w:rsidP="0064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изменения в постановление администрации Нязепетровского муниципального района от 31.03.2021 г. № 303 </w:t>
            </w:r>
          </w:p>
        </w:tc>
      </w:tr>
    </w:tbl>
    <w:p w14:paraId="382BDEE2" w14:textId="77777777" w:rsidR="00A96149" w:rsidRDefault="00A96149" w:rsidP="00A9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265BD" w14:textId="77777777" w:rsidR="00A96149" w:rsidRDefault="00A96149" w:rsidP="00A9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5AAC7" w14:textId="77777777" w:rsidR="00453905" w:rsidRPr="00B56F20" w:rsidRDefault="00453905" w:rsidP="00453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20">
        <w:rPr>
          <w:rFonts w:ascii="Times New Roman" w:hAnsi="Times New Roman" w:cs="Times New Roman"/>
          <w:sz w:val="24"/>
          <w:szCs w:val="24"/>
        </w:rPr>
        <w:t xml:space="preserve">           В соответствии с Бюджетным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Нязепетровского муниципального района от 15.11.2016 г.</w:t>
      </w:r>
      <w:r w:rsidRPr="00B56F20">
        <w:rPr>
          <w:rFonts w:ascii="Times New Roman" w:hAnsi="Times New Roman" w:cs="Times New Roman"/>
          <w:sz w:val="24"/>
          <w:szCs w:val="24"/>
        </w:rPr>
        <w:t xml:space="preserve"> № 629 </w:t>
      </w:r>
      <w:r>
        <w:rPr>
          <w:rFonts w:ascii="Times New Roman" w:hAnsi="Times New Roman" w:cs="Times New Roman"/>
          <w:sz w:val="24"/>
          <w:szCs w:val="24"/>
        </w:rPr>
        <w:t>«О порядке разработки, реализации и оценки эффективности муниципальных программ</w:t>
      </w:r>
      <w:r w:rsidRPr="00B56F20">
        <w:rPr>
          <w:rFonts w:ascii="Times New Roman" w:hAnsi="Times New Roman" w:cs="Times New Roman"/>
          <w:sz w:val="24"/>
          <w:szCs w:val="24"/>
        </w:rPr>
        <w:t xml:space="preserve"> (с изменениями, утвержденными постановлени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B56F20">
        <w:rPr>
          <w:rFonts w:ascii="Times New Roman" w:hAnsi="Times New Roman" w:cs="Times New Roman"/>
          <w:sz w:val="24"/>
          <w:szCs w:val="24"/>
        </w:rPr>
        <w:t xml:space="preserve"> администрации Нязепетровского муниципального района от 13.11.2018 г. № 771</w:t>
      </w:r>
      <w:r>
        <w:rPr>
          <w:rFonts w:ascii="Times New Roman" w:hAnsi="Times New Roman" w:cs="Times New Roman"/>
          <w:sz w:val="24"/>
          <w:szCs w:val="24"/>
        </w:rPr>
        <w:t>, от 20.10.2023 г. № 696</w:t>
      </w:r>
      <w:r w:rsidRPr="00B56F20">
        <w:rPr>
          <w:rFonts w:ascii="Times New Roman" w:hAnsi="Times New Roman" w:cs="Times New Roman"/>
          <w:sz w:val="24"/>
          <w:szCs w:val="24"/>
        </w:rPr>
        <w:t xml:space="preserve">),  </w:t>
      </w:r>
      <w:r>
        <w:rPr>
          <w:rFonts w:ascii="Times New Roman" w:hAnsi="Times New Roman" w:cs="Times New Roman"/>
          <w:sz w:val="24"/>
          <w:szCs w:val="24"/>
        </w:rPr>
        <w:t>руководствуясь  Уставом муниципального образования «Нязепетровский муниципальный район» Челябинской области,</w:t>
      </w:r>
      <w:r w:rsidRPr="00B56F20">
        <w:rPr>
          <w:rFonts w:ascii="Times New Roman" w:hAnsi="Times New Roman" w:cs="Times New Roman"/>
          <w:sz w:val="24"/>
          <w:szCs w:val="24"/>
        </w:rPr>
        <w:t xml:space="preserve"> администрация Нязепетровского муниципального района</w:t>
      </w:r>
    </w:p>
    <w:p w14:paraId="420540BA" w14:textId="77777777" w:rsidR="00A96149" w:rsidRDefault="00A96149" w:rsidP="00A9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5E90EE65" w14:textId="77777777" w:rsidR="00A96149" w:rsidRDefault="00A96149" w:rsidP="00A96149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Внести в постановление администрации Нязепетровского муниципального района от 31.03.2021 г. № 303 «Об утверждении муниципальной программы «Социальная поддержка граждан Нязепетровского муниципального района» </w:t>
      </w:r>
      <w:r w:rsidRPr="00A9614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 постановлени</w:t>
      </w:r>
      <w:r w:rsidR="00D4343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Нязепетровского муниципального района от 31.01.2022 г. № 58</w:t>
      </w:r>
      <w:r w:rsidR="002C76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16.03.2023 № 178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следующее изменение:</w:t>
      </w:r>
    </w:p>
    <w:p w14:paraId="791675D3" w14:textId="77777777" w:rsidR="008071B9" w:rsidRDefault="008071B9" w:rsidP="008071B9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указанному постановлению изложить в новой редакции (прилагается).</w:t>
      </w:r>
    </w:p>
    <w:p w14:paraId="6DB31763" w14:textId="77777777" w:rsidR="002C766C" w:rsidRDefault="002C766C" w:rsidP="002C766C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Признать утратившими силу постановления администрации Нязепетровского муниципального района:</w:t>
      </w:r>
    </w:p>
    <w:p w14:paraId="0A9514FF" w14:textId="77777777" w:rsidR="002C766C" w:rsidRDefault="00036CF6" w:rsidP="002C766C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31.01.2022 г. № 58</w:t>
      </w:r>
      <w:r w:rsidR="002C766C">
        <w:rPr>
          <w:rFonts w:ascii="Times New Roman" w:hAnsi="Times New Roman" w:cs="Times New Roman"/>
          <w:sz w:val="24"/>
          <w:szCs w:val="24"/>
        </w:rPr>
        <w:t xml:space="preserve"> «О внесении изменения в постановление администрации Нязепетровского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31.03</w:t>
      </w:r>
      <w:r w:rsidR="002C766C">
        <w:rPr>
          <w:rFonts w:ascii="Times New Roman" w:hAnsi="Times New Roman" w:cs="Times New Roman"/>
          <w:sz w:val="24"/>
          <w:szCs w:val="24"/>
        </w:rPr>
        <w:t>.2021 г. № 3</w:t>
      </w:r>
      <w:r>
        <w:rPr>
          <w:rFonts w:ascii="Times New Roman" w:hAnsi="Times New Roman" w:cs="Times New Roman"/>
          <w:sz w:val="24"/>
          <w:szCs w:val="24"/>
        </w:rPr>
        <w:t>03</w:t>
      </w:r>
      <w:r w:rsidR="002C766C">
        <w:rPr>
          <w:rFonts w:ascii="Times New Roman" w:hAnsi="Times New Roman" w:cs="Times New Roman"/>
          <w:sz w:val="24"/>
          <w:szCs w:val="24"/>
        </w:rPr>
        <w:t>»;</w:t>
      </w:r>
    </w:p>
    <w:p w14:paraId="145340FF" w14:textId="77777777" w:rsidR="002C766C" w:rsidRPr="00B56F20" w:rsidRDefault="002C766C" w:rsidP="002C766C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36CF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36C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.2023 г. № </w:t>
      </w:r>
      <w:r w:rsidR="00036CF6">
        <w:rPr>
          <w:rFonts w:ascii="Times New Roman" w:hAnsi="Times New Roman" w:cs="Times New Roman"/>
          <w:sz w:val="24"/>
          <w:szCs w:val="24"/>
        </w:rPr>
        <w:t>178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изменения в постановление администрации Нязепетровского муниципального района от </w:t>
      </w:r>
      <w:r w:rsidR="00036CF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36C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.2021 г. № 3</w:t>
      </w:r>
      <w:r w:rsidR="00036CF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3».</w:t>
      </w:r>
    </w:p>
    <w:p w14:paraId="58F13F9E" w14:textId="77777777" w:rsidR="00A96149" w:rsidRDefault="008071B9" w:rsidP="00A96149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614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A9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муниципального района по социальным вопросам Акишеву Н.В.</w:t>
      </w:r>
    </w:p>
    <w:p w14:paraId="3A226717" w14:textId="77777777" w:rsidR="00A96149" w:rsidRDefault="008071B9" w:rsidP="00A961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4</w:t>
      </w:r>
      <w:r w:rsidR="00A9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96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A96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 на официальном сайте Нязепетровского муниципального района (</w:t>
      </w:r>
      <w:hyperlink r:id="rId6" w:history="1">
        <w:r w:rsidR="00A96149" w:rsidRPr="00CB7672">
          <w:rPr>
            <w:rStyle w:val="af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A96149" w:rsidRPr="00CB7672">
          <w:rPr>
            <w:rStyle w:val="af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A96149" w:rsidRPr="00CB7672">
          <w:rPr>
            <w:rStyle w:val="af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nzpr</w:t>
        </w:r>
        <w:r w:rsidR="00A96149" w:rsidRPr="00CB7672">
          <w:rPr>
            <w:rStyle w:val="af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A96149" w:rsidRPr="00CB7672">
          <w:rPr>
            <w:rStyle w:val="af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A96149" w:rsidRPr="00CB7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9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в качестве сетевого издания: Эл № ФС77-81111 от 17</w:t>
      </w:r>
      <w:r w:rsidR="00D4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="00A96149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</w:t>
      </w:r>
      <w:r w:rsidR="00D434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A961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4D9BD43" w14:textId="77777777" w:rsidR="00C73E41" w:rsidRDefault="00C73E41" w:rsidP="00A9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EA05C" w14:textId="77777777" w:rsidR="00B320B8" w:rsidRDefault="00B320B8" w:rsidP="00A9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ACE47" w14:textId="77777777" w:rsidR="00B320B8" w:rsidRDefault="00B320B8" w:rsidP="00A9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83FFF" w14:textId="77777777" w:rsidR="00A96149" w:rsidRDefault="00A96149" w:rsidP="00A9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Нязепетровского </w:t>
      </w:r>
    </w:p>
    <w:p w14:paraId="46EC2168" w14:textId="77777777" w:rsidR="00A96149" w:rsidRDefault="00A96149" w:rsidP="00A9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       С.А. Кравцов </w:t>
      </w:r>
    </w:p>
    <w:p w14:paraId="6BCA71B7" w14:textId="77777777" w:rsidR="00A96149" w:rsidRDefault="00A96149" w:rsidP="00A9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14:paraId="507958A4" w14:textId="77777777" w:rsidR="003D64B2" w:rsidRDefault="00451B09" w:rsidP="00D43432">
      <w:pPr>
        <w:widowControl w:val="0"/>
        <w:tabs>
          <w:tab w:val="left" w:pos="3828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67A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="003D64B2" w:rsidRPr="003D64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Приложение </w:t>
      </w:r>
    </w:p>
    <w:p w14:paraId="5A4A596D" w14:textId="77777777" w:rsidR="003D64B2" w:rsidRDefault="003D64B2" w:rsidP="00D43432">
      <w:pPr>
        <w:widowControl w:val="0"/>
        <w:tabs>
          <w:tab w:val="left" w:pos="3828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3D64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D64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</w:p>
    <w:p w14:paraId="7155A03B" w14:textId="77777777" w:rsidR="003D64B2" w:rsidRDefault="003D64B2" w:rsidP="00D43432">
      <w:pPr>
        <w:widowControl w:val="0"/>
        <w:tabs>
          <w:tab w:val="left" w:pos="3828"/>
          <w:tab w:val="left" w:pos="6096"/>
        </w:tabs>
        <w:spacing w:after="0" w:line="240" w:lineRule="auto"/>
        <w:ind w:left="4962" w:hanging="4962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0046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</w:t>
      </w:r>
      <w:r w:rsidR="00D4343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="000046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D64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района </w:t>
      </w:r>
      <w:r w:rsidRPr="003D64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от </w:t>
      </w:r>
      <w:r w:rsidR="00FB019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03.04.2024 г.</w:t>
      </w:r>
      <w:r w:rsidR="00867A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D64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FB019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193</w:t>
      </w:r>
    </w:p>
    <w:p w14:paraId="7CF0FE60" w14:textId="77777777" w:rsidR="00D43432" w:rsidRPr="0008519B" w:rsidRDefault="00D43432" w:rsidP="00D43432">
      <w:pPr>
        <w:widowControl w:val="0"/>
        <w:tabs>
          <w:tab w:val="left" w:pos="3828"/>
          <w:tab w:val="left" w:pos="6096"/>
        </w:tabs>
        <w:spacing w:after="0" w:line="240" w:lineRule="auto"/>
        <w:ind w:left="4962" w:hanging="4962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445BAE53" w14:textId="77777777" w:rsidR="00D43432" w:rsidRPr="00D43432" w:rsidRDefault="00D43432" w:rsidP="00D43432">
      <w:pPr>
        <w:widowControl w:val="0"/>
        <w:tabs>
          <w:tab w:val="left" w:pos="3828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4343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Приложение </w:t>
      </w:r>
    </w:p>
    <w:p w14:paraId="0C3B6CF7" w14:textId="77777777" w:rsidR="00D43432" w:rsidRPr="00D43432" w:rsidRDefault="00D43432" w:rsidP="00D43432">
      <w:pPr>
        <w:widowControl w:val="0"/>
        <w:tabs>
          <w:tab w:val="left" w:pos="3828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4343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к постановлению администрации </w:t>
      </w:r>
    </w:p>
    <w:p w14:paraId="5ECFE5CB" w14:textId="77777777" w:rsidR="003D64B2" w:rsidRPr="00D43432" w:rsidRDefault="00D43432" w:rsidP="00D43432">
      <w:pPr>
        <w:widowControl w:val="0"/>
        <w:tabs>
          <w:tab w:val="left" w:pos="3828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4343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 Нязепетровского муниципального                         района от 31.03.2021 г. № 303 </w:t>
      </w:r>
      <w:r w:rsidR="003D64B2" w:rsidRPr="00D4343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</w:t>
      </w:r>
    </w:p>
    <w:p w14:paraId="68AF8113" w14:textId="77777777" w:rsidR="003D64B2" w:rsidRPr="0008519B" w:rsidRDefault="003D64B2" w:rsidP="003D6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</w:p>
    <w:p w14:paraId="2FF7980F" w14:textId="77777777" w:rsidR="00D43432" w:rsidRDefault="00103B1B" w:rsidP="00103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14:paraId="48914F57" w14:textId="77777777" w:rsidR="00103B1B" w:rsidRPr="0008519B" w:rsidRDefault="00103B1B" w:rsidP="00103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14:paraId="099D98EC" w14:textId="77777777" w:rsidR="00103B1B" w:rsidRPr="0008519B" w:rsidRDefault="00103B1B" w:rsidP="00103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«Социальная поддержка граждан Нязепетровского муниципального района»</w:t>
      </w:r>
    </w:p>
    <w:p w14:paraId="7E0040D1" w14:textId="77777777" w:rsidR="00103B1B" w:rsidRPr="0008519B" w:rsidRDefault="00103B1B" w:rsidP="00103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7087"/>
      </w:tblGrid>
      <w:tr w:rsidR="00103B1B" w:rsidRPr="0008519B" w14:paraId="738582AF" w14:textId="77777777" w:rsidTr="008368D0">
        <w:tc>
          <w:tcPr>
            <w:tcW w:w="2300" w:type="dxa"/>
          </w:tcPr>
          <w:p w14:paraId="6AC37CC5" w14:textId="77777777" w:rsidR="00103B1B" w:rsidRPr="00703B97" w:rsidRDefault="00103B1B" w:rsidP="0083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B97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7" w:type="dxa"/>
          </w:tcPr>
          <w:p w14:paraId="689692AA" w14:textId="77777777" w:rsidR="00103B1B" w:rsidRPr="00703B97" w:rsidRDefault="00103B1B" w:rsidP="0083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B97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администрации Нязепетровского муниципального района (УСЗН)</w:t>
            </w:r>
          </w:p>
        </w:tc>
      </w:tr>
      <w:tr w:rsidR="00103B1B" w:rsidRPr="0008519B" w14:paraId="3895A69E" w14:textId="77777777" w:rsidTr="008368D0">
        <w:tc>
          <w:tcPr>
            <w:tcW w:w="2300" w:type="dxa"/>
          </w:tcPr>
          <w:p w14:paraId="63F3683C" w14:textId="77777777" w:rsidR="00103B1B" w:rsidRPr="00703B97" w:rsidRDefault="00103B1B" w:rsidP="008368D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B97">
              <w:rPr>
                <w:rFonts w:ascii="Times New Roman" w:eastAsia="Times New Roman" w:hAnsi="Times New Roman" w:cs="Times New Roman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087" w:type="dxa"/>
          </w:tcPr>
          <w:p w14:paraId="0BF2BEF6" w14:textId="77777777" w:rsidR="00103B1B" w:rsidRPr="00703B97" w:rsidRDefault="00103B1B" w:rsidP="008368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703B97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МБУ «Комплексный центр социального обслуживания населения» Нязепетровского муниципального района (КЦСОН)</w:t>
            </w:r>
          </w:p>
          <w:p w14:paraId="7A948BD3" w14:textId="77777777" w:rsidR="00103B1B" w:rsidRPr="00703B97" w:rsidRDefault="00103B1B" w:rsidP="008368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703B97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МБУСО «Центр помощи детям, оставшимся без попечения родителей» Нязепетровского муниципального района (Центр помощи детям)</w:t>
            </w:r>
          </w:p>
          <w:p w14:paraId="2FC52127" w14:textId="77777777" w:rsidR="00103B1B" w:rsidRPr="00703B97" w:rsidRDefault="00103B1B" w:rsidP="0083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3B1B" w:rsidRPr="0008519B" w14:paraId="7B98AE23" w14:textId="77777777" w:rsidTr="008368D0">
        <w:tc>
          <w:tcPr>
            <w:tcW w:w="2300" w:type="dxa"/>
          </w:tcPr>
          <w:p w14:paraId="6025BFE2" w14:textId="77777777" w:rsidR="00103B1B" w:rsidRPr="00703B97" w:rsidRDefault="00103B1B" w:rsidP="008368D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B97">
              <w:rPr>
                <w:rFonts w:ascii="Times New Roman" w:eastAsia="Times New Roman" w:hAnsi="Times New Roman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87" w:type="dxa"/>
          </w:tcPr>
          <w:p w14:paraId="233F1BB1" w14:textId="77777777" w:rsidR="00103B1B" w:rsidRPr="00AD7214" w:rsidRDefault="00103B1B" w:rsidP="008368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703B97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1. «Повышение реальных доходов отдельных категорий ветеранов, жертв политических репрессий, и других категорий граждан семей, в том числе семей с детьми, Нязепетровского муниципального района» </w:t>
            </w:r>
            <w:r w:rsidRPr="00AD7214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на 2024 -2026 годы</w:t>
            </w:r>
          </w:p>
          <w:p w14:paraId="47161FEE" w14:textId="77777777" w:rsidR="00103B1B" w:rsidRPr="00AD7214" w:rsidRDefault="00103B1B" w:rsidP="008368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703B97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2. «Улучшение качества жизни граждан пожилого возраста и инвалидов, семей с детьми, предоставление социальных услуг детям, нуждающимся в социальной реабилитации, детям - сиротам и детям, оставшимся без попечения родителей в соответствии с государственным стандартом, в Нязепетровском муниципальном районе </w:t>
            </w:r>
            <w:r w:rsidRPr="00AD7214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на 2024 -2026 годы»</w:t>
            </w:r>
          </w:p>
          <w:p w14:paraId="36D3C401" w14:textId="77777777" w:rsidR="00103B1B" w:rsidRPr="00703B97" w:rsidRDefault="00103B1B" w:rsidP="008368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703B97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 3. «Повышение социальной защищенности и уровня жизни жителей Нязепетровского муниципального района» на </w:t>
            </w:r>
            <w:r w:rsidRPr="00AD7214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2024 -2026 годы</w:t>
            </w:r>
          </w:p>
          <w:p w14:paraId="75132C55" w14:textId="77777777" w:rsidR="00103B1B" w:rsidRPr="00703B97" w:rsidRDefault="00103B1B" w:rsidP="0083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B97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 4. «Социальная поддержка инвалидов, формирование доступной среды для инвалидов и маломобильных групп населения в Нязепетровском муниципальном районе </w:t>
            </w:r>
            <w:r w:rsidRPr="00AD7214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на 2024 -2026 годы»</w:t>
            </w:r>
          </w:p>
        </w:tc>
      </w:tr>
      <w:tr w:rsidR="00103B1B" w:rsidRPr="0008519B" w14:paraId="528BB8AD" w14:textId="77777777" w:rsidTr="008368D0">
        <w:tc>
          <w:tcPr>
            <w:tcW w:w="2300" w:type="dxa"/>
          </w:tcPr>
          <w:p w14:paraId="2B5D7F42" w14:textId="77777777" w:rsidR="00103B1B" w:rsidRPr="00703B97" w:rsidRDefault="00103B1B" w:rsidP="008368D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B97">
              <w:rPr>
                <w:rFonts w:ascii="Times New Roman" w:eastAsia="Times New Roman" w:hAnsi="Times New Roman" w:cs="Times New Roman"/>
                <w:lang w:eastAsia="ru-RU"/>
              </w:rPr>
              <w:t>Основные цели муниципальной программы</w:t>
            </w:r>
          </w:p>
        </w:tc>
        <w:tc>
          <w:tcPr>
            <w:tcW w:w="7087" w:type="dxa"/>
          </w:tcPr>
          <w:p w14:paraId="3CE7DB45" w14:textId="77777777" w:rsidR="00103B1B" w:rsidRPr="00703B97" w:rsidRDefault="00103B1B" w:rsidP="00836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03B97">
              <w:rPr>
                <w:rFonts w:ascii="Times New Roman" w:eastAsia="Calibri" w:hAnsi="Times New Roman" w:cs="Times New Roman"/>
                <w:color w:val="000000"/>
              </w:rPr>
              <w:t>1. Повышение реальных доходов населения за счет  предоставления мер социальной поддержки и оказания государственной социальной помощи: выплаты пособий, компенсаций, предоставления льгот и субсидий</w:t>
            </w:r>
            <w:r w:rsidR="00D43432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14:paraId="25D3CD2B" w14:textId="77777777" w:rsidR="00103B1B" w:rsidRPr="00703B97" w:rsidRDefault="00103B1B" w:rsidP="0083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703B97">
              <w:rPr>
                <w:rFonts w:ascii="Times New Roman" w:eastAsia="Calibri" w:hAnsi="Times New Roman" w:cs="Times New Roman"/>
                <w:color w:val="000000"/>
              </w:rPr>
              <w:t>Улучшение качества жизни граждан пожилого возраста, инвалидов, неблагополучных семей с детьми, детей-сирот и детей, оставшихся без попечения родителей, в том числе за счет развития и совершенствования системы социального обслуживания, оптимизации расходов на обеспечение е</w:t>
            </w:r>
            <w:r w:rsidR="00D43432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703B97">
              <w:rPr>
                <w:rFonts w:ascii="Times New Roman" w:eastAsia="Calibri" w:hAnsi="Times New Roman" w:cs="Times New Roman"/>
                <w:color w:val="000000"/>
              </w:rPr>
              <w:t xml:space="preserve"> функционирования</w:t>
            </w:r>
            <w:r w:rsidR="00D43432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14:paraId="4972C210" w14:textId="77777777" w:rsidR="00103B1B" w:rsidRPr="00703B97" w:rsidRDefault="00103B1B" w:rsidP="0083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B97">
              <w:rPr>
                <w:rFonts w:ascii="Times New Roman" w:eastAsia="Times New Roman" w:hAnsi="Times New Roman" w:cs="Times New Roman"/>
                <w:lang w:eastAsia="ru-RU"/>
              </w:rPr>
              <w:t>3.  Реабилитация и интеграция инвалидов в общество, повышение их  жизненного уровня, а также формирование доступной среды жизнедеятельности инвалидов и маломобильных групп населения наравне со всеми гражданами</w:t>
            </w:r>
            <w:r w:rsidR="00D434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03B1B" w:rsidRPr="0008519B" w14:paraId="03B17950" w14:textId="77777777" w:rsidTr="008368D0">
        <w:tc>
          <w:tcPr>
            <w:tcW w:w="2300" w:type="dxa"/>
          </w:tcPr>
          <w:p w14:paraId="5538AF05" w14:textId="77777777" w:rsidR="00103B1B" w:rsidRPr="00703B97" w:rsidRDefault="00103B1B" w:rsidP="008368D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B97">
              <w:rPr>
                <w:rFonts w:ascii="Times New Roman" w:eastAsia="Times New Roman" w:hAnsi="Times New Roman" w:cs="Times New Roman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7087" w:type="dxa"/>
          </w:tcPr>
          <w:p w14:paraId="7A9F3B6A" w14:textId="77777777" w:rsidR="00103B1B" w:rsidRPr="00703B97" w:rsidRDefault="007320E5" w:rsidP="008368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Д</w:t>
            </w:r>
            <w:r w:rsidR="00103B1B" w:rsidRPr="00703B97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ля достижения указанных целей необходимо решить следующие задачи:</w:t>
            </w:r>
          </w:p>
          <w:p w14:paraId="49B7413A" w14:textId="77777777" w:rsidR="00103B1B" w:rsidRPr="00703B97" w:rsidRDefault="00103B1B" w:rsidP="008368D0">
            <w:pPr>
              <w:widowControl w:val="0"/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703B97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1</w:t>
            </w:r>
            <w:r w:rsidR="00A335AF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) в</w:t>
            </w:r>
            <w:r w:rsidRPr="00703B97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ыполнение обязательств государства по социальной поддержке граждан;</w:t>
            </w:r>
          </w:p>
          <w:p w14:paraId="164E2152" w14:textId="77777777" w:rsidR="00103B1B" w:rsidRPr="00703B97" w:rsidRDefault="00103B1B" w:rsidP="008368D0">
            <w:pPr>
              <w:widowControl w:val="0"/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"/>
                <w:lang w:eastAsia="ru-RU"/>
              </w:rPr>
            </w:pPr>
            <w:r w:rsidRPr="00703B97">
              <w:rPr>
                <w:rFonts w:ascii="Times New Roman" w:eastAsia="Times New Roman" w:hAnsi="Times New Roman"/>
                <w:color w:val="000000"/>
                <w:spacing w:val="1"/>
                <w:shd w:val="clear" w:color="auto" w:fill="FFFFFF"/>
                <w:lang w:eastAsia="ru-RU"/>
              </w:rPr>
              <w:t>2</w:t>
            </w:r>
            <w:r w:rsidR="00A335AF">
              <w:rPr>
                <w:rFonts w:ascii="Times New Roman" w:eastAsia="Times New Roman" w:hAnsi="Times New Roman"/>
                <w:color w:val="000000"/>
                <w:spacing w:val="1"/>
                <w:shd w:val="clear" w:color="auto" w:fill="FFFFFF"/>
                <w:lang w:eastAsia="ru-RU"/>
              </w:rPr>
              <w:t>)</w:t>
            </w:r>
            <w:r w:rsidRPr="00703B97">
              <w:rPr>
                <w:rFonts w:ascii="Times New Roman" w:eastAsia="Times New Roman" w:hAnsi="Times New Roman"/>
                <w:color w:val="000000"/>
                <w:spacing w:val="1"/>
                <w:shd w:val="clear" w:color="auto" w:fill="FFFFFF"/>
                <w:lang w:eastAsia="ru-RU"/>
              </w:rPr>
              <w:t> </w:t>
            </w:r>
            <w:r w:rsidR="00A335AF">
              <w:rPr>
                <w:rFonts w:ascii="Times New Roman" w:eastAsia="Times New Roman" w:hAnsi="Times New Roman"/>
                <w:color w:val="000000"/>
                <w:spacing w:val="1"/>
                <w:shd w:val="clear" w:color="auto" w:fill="FFFFFF"/>
                <w:lang w:eastAsia="ru-RU"/>
              </w:rPr>
              <w:t>с</w:t>
            </w:r>
            <w:r w:rsidRPr="00703B97">
              <w:rPr>
                <w:rFonts w:ascii="Times New Roman" w:eastAsia="Times New Roman" w:hAnsi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оздание условий эффективного развития сферы социальной </w:t>
            </w:r>
            <w:r w:rsidRPr="00703B97">
              <w:rPr>
                <w:rFonts w:ascii="Times New Roman" w:eastAsia="Times New Roman" w:hAnsi="Times New Roman"/>
                <w:color w:val="000000"/>
                <w:spacing w:val="1"/>
                <w:shd w:val="clear" w:color="auto" w:fill="FFFFFF"/>
                <w:lang w:eastAsia="ru-RU"/>
              </w:rPr>
              <w:lastRenderedPageBreak/>
              <w:t>поддержки и социального обслуживания;</w:t>
            </w:r>
          </w:p>
          <w:p w14:paraId="4E60F2B2" w14:textId="77777777" w:rsidR="00103B1B" w:rsidRPr="00703B97" w:rsidRDefault="00103B1B" w:rsidP="008368D0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703B97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3</w:t>
            </w:r>
            <w:r w:rsidR="00A335AF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)</w:t>
            </w:r>
            <w:r w:rsidRPr="00703B97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 </w:t>
            </w:r>
            <w:r w:rsidR="00A335AF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п</w:t>
            </w:r>
            <w:r w:rsidRPr="00703B97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редоставление дополнительных мер социальной поддержки жителям Нязепетровского муниципального района и обеспечение оптимальной схемы взаимодействия учреждений социального обслуживания, и общественных организаций для достижения максимального эффекта по адресной социальной помощи малообеспеченным семьям и малообеспеченным гражданам;</w:t>
            </w:r>
          </w:p>
          <w:p w14:paraId="784B816F" w14:textId="77777777" w:rsidR="00103B1B" w:rsidRPr="00703B97" w:rsidRDefault="00103B1B" w:rsidP="0083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B97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4</w:t>
            </w:r>
            <w:r w:rsidR="00A335AF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)</w:t>
            </w:r>
            <w:r w:rsidRPr="00703B97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 </w:t>
            </w:r>
            <w:r w:rsidR="00A335AF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о</w:t>
            </w:r>
            <w:r w:rsidRPr="00703B97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беспечение социального партнерства органов местного самоуправления Нязепетровского муниципального района с общественными организациями инвалидов и формирование на территории Нязепетровского муниципального района доступной среды жизнедеятельности для инвалидов и маломобильных групп населения путем создания и совершенствования системы реабилитации во всех сферах жизнедеятельности</w:t>
            </w:r>
          </w:p>
        </w:tc>
      </w:tr>
      <w:tr w:rsidR="00103B1B" w:rsidRPr="0008519B" w14:paraId="44C6E949" w14:textId="77777777" w:rsidTr="008368D0">
        <w:tc>
          <w:tcPr>
            <w:tcW w:w="2300" w:type="dxa"/>
          </w:tcPr>
          <w:p w14:paraId="4A879A73" w14:textId="77777777" w:rsidR="00103B1B" w:rsidRPr="00703B97" w:rsidRDefault="00103B1B" w:rsidP="008368D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B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087" w:type="dxa"/>
          </w:tcPr>
          <w:p w14:paraId="4F3D03F2" w14:textId="77777777" w:rsidR="00103B1B" w:rsidRPr="00703B97" w:rsidRDefault="00103B1B" w:rsidP="008368D0">
            <w:pPr>
              <w:pStyle w:val="af"/>
              <w:widowControl w:val="0"/>
              <w:numPr>
                <w:ilvl w:val="0"/>
                <w:numId w:val="34"/>
              </w:numPr>
              <w:tabs>
                <w:tab w:val="left" w:pos="28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pacing w:val="1"/>
                <w:lang w:eastAsia="ru-RU"/>
              </w:rPr>
            </w:pPr>
            <w:r w:rsidRPr="00703B97">
              <w:rPr>
                <w:rFonts w:ascii="Times New Roman" w:eastAsia="Times New Roman" w:hAnsi="Times New Roman"/>
                <w:color w:val="000000"/>
                <w:spacing w:val="1"/>
                <w:shd w:val="clear" w:color="auto" w:fill="FFFFFF"/>
                <w:lang w:eastAsia="ru-RU"/>
              </w:rPr>
              <w:t>1. 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получением, соответствие показателя уровню 100%;</w:t>
            </w:r>
          </w:p>
          <w:p w14:paraId="72CD3068" w14:textId="77777777" w:rsidR="00103B1B" w:rsidRPr="00703B97" w:rsidRDefault="00103B1B" w:rsidP="008368D0">
            <w:pPr>
              <w:pStyle w:val="af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03B97">
              <w:rPr>
                <w:rFonts w:ascii="Times New Roman" w:eastAsia="Times New Roman" w:hAnsi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Удельный вес граждан, получивших услуги в </w:t>
            </w:r>
            <w:r w:rsidRPr="00703B97">
              <w:rPr>
                <w:rFonts w:ascii="Times New Roman" w:eastAsia="Times New Roman" w:hAnsi="Times New Roman"/>
                <w:lang w:eastAsia="ru-RU"/>
              </w:rPr>
              <w:t>муниципальных учреждениях социального обслуживания населения, от общего количества граждан, обратившихся за их получением, соответствие показателя уровню 100 %</w:t>
            </w:r>
          </w:p>
        </w:tc>
      </w:tr>
      <w:tr w:rsidR="00103B1B" w:rsidRPr="0008519B" w14:paraId="4D165F1B" w14:textId="77777777" w:rsidTr="008368D0">
        <w:tc>
          <w:tcPr>
            <w:tcW w:w="2300" w:type="dxa"/>
          </w:tcPr>
          <w:p w14:paraId="1DF077C1" w14:textId="77777777" w:rsidR="00103B1B" w:rsidRPr="00703B97" w:rsidRDefault="00103B1B" w:rsidP="008368D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B97">
              <w:rPr>
                <w:rFonts w:ascii="Times New Roman" w:eastAsia="Times New Roman" w:hAnsi="Times New Roman" w:cs="Times New Roman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087" w:type="dxa"/>
          </w:tcPr>
          <w:p w14:paraId="2D2EDF9C" w14:textId="77777777" w:rsidR="00103B1B" w:rsidRPr="00703B97" w:rsidRDefault="00103B1B" w:rsidP="0083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B97">
              <w:rPr>
                <w:rFonts w:ascii="Times New Roman" w:eastAsia="Times New Roman" w:hAnsi="Times New Roman" w:cs="Times New Roman"/>
                <w:lang w:eastAsia="ru-RU"/>
              </w:rPr>
              <w:t>Этапы реализации муниципальной программы 2024</w:t>
            </w:r>
            <w:r w:rsidR="00A335AF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703B97">
              <w:rPr>
                <w:rFonts w:ascii="Times New Roman" w:eastAsia="Times New Roman" w:hAnsi="Times New Roman" w:cs="Times New Roman"/>
                <w:lang w:eastAsia="ru-RU"/>
              </w:rPr>
              <w:t xml:space="preserve"> 2026 год</w:t>
            </w:r>
            <w:r w:rsidR="00A335A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14:paraId="7A453BDC" w14:textId="77777777" w:rsidR="00103B1B" w:rsidRPr="00703B97" w:rsidRDefault="00103B1B" w:rsidP="0083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1EA" w:rsidRPr="0008519B" w14:paraId="43FD88A1" w14:textId="77777777" w:rsidTr="008368D0">
        <w:tc>
          <w:tcPr>
            <w:tcW w:w="2300" w:type="dxa"/>
          </w:tcPr>
          <w:p w14:paraId="6E4B7622" w14:textId="77777777" w:rsidR="00B921EA" w:rsidRPr="00703B97" w:rsidRDefault="00B921EA" w:rsidP="008368D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B97">
              <w:rPr>
                <w:rFonts w:ascii="Times New Roman" w:eastAsia="Times New Roman" w:hAnsi="Times New Roman" w:cs="Times New Roman"/>
                <w:lang w:eastAsia="ru-RU"/>
              </w:rPr>
              <w:t>Объемы бюджетных ассигнований муниципальной программы (тыс. руб.)</w:t>
            </w:r>
          </w:p>
        </w:tc>
        <w:tc>
          <w:tcPr>
            <w:tcW w:w="7087" w:type="dxa"/>
          </w:tcPr>
          <w:p w14:paraId="5FFFE2B2" w14:textId="77777777" w:rsidR="00B921EA" w:rsidRPr="00703B97" w:rsidRDefault="00B921EA" w:rsidP="00AD72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703B9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Планируемый общий объем финансирования программы с 2024 по 2026 годы за счет всех источников фи</w:t>
            </w:r>
            <w:r w:rsidR="003C65B1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нансирования составит 539 562,20</w:t>
            </w:r>
            <w:r w:rsidRPr="00703B9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тыс. руб., в том числе:</w:t>
            </w:r>
          </w:p>
          <w:p w14:paraId="76A8B9AD" w14:textId="77777777" w:rsidR="00B921EA" w:rsidRPr="00703B97" w:rsidRDefault="002362CD" w:rsidP="00AD72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в 2024 году 169 546,40</w:t>
            </w:r>
            <w:r w:rsidR="00B921EA" w:rsidRPr="00703B97">
              <w:rPr>
                <w:rFonts w:ascii="Times New Roman" w:hAnsi="Times New Roman" w:cs="Times New Roman"/>
                <w:bCs/>
                <w:color w:val="000000"/>
                <w:spacing w:val="1"/>
                <w:shd w:val="clear" w:color="auto" w:fill="FFFFFF"/>
              </w:rPr>
              <w:t xml:space="preserve"> </w:t>
            </w:r>
            <w:r w:rsidR="00B921EA" w:rsidRPr="00703B9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тыс. руб. </w:t>
            </w:r>
          </w:p>
          <w:p w14:paraId="41E81B15" w14:textId="77777777" w:rsidR="00B921EA" w:rsidRPr="00703B97" w:rsidRDefault="00B921EA" w:rsidP="00AD72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в 2025 году 174 207,60</w:t>
            </w:r>
            <w:r w:rsidRPr="00703B97">
              <w:rPr>
                <w:rFonts w:ascii="Times New Roman" w:hAnsi="Times New Roman" w:cs="Times New Roman"/>
                <w:bCs/>
                <w:color w:val="000000"/>
                <w:spacing w:val="1"/>
                <w:shd w:val="clear" w:color="auto" w:fill="FFFFFF"/>
              </w:rPr>
              <w:t xml:space="preserve"> </w:t>
            </w:r>
            <w:r w:rsidRPr="00703B9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тыс. руб.</w:t>
            </w:r>
          </w:p>
          <w:p w14:paraId="0063CA93" w14:textId="77777777" w:rsidR="00B921EA" w:rsidRPr="00703B97" w:rsidRDefault="00B921EA" w:rsidP="00AD72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703B9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2026 году 195 808,20</w:t>
            </w:r>
            <w:r w:rsidRPr="00703B9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тыс. руб. из них:</w:t>
            </w:r>
          </w:p>
          <w:p w14:paraId="0F5F29FE" w14:textId="77777777" w:rsidR="00B921EA" w:rsidRPr="00703B97" w:rsidRDefault="00B921EA" w:rsidP="00AD72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703B9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из средств федерального бюджета с 2024 по 2026 годов 28 765,40</w:t>
            </w:r>
            <w:r w:rsidRPr="00703B9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x-none"/>
              </w:rPr>
              <w:t xml:space="preserve"> </w:t>
            </w:r>
            <w:r w:rsidRPr="00703B9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тыс. руб., в том числе:</w:t>
            </w:r>
          </w:p>
          <w:p w14:paraId="50DABEC7" w14:textId="77777777" w:rsidR="00B921EA" w:rsidRPr="00703B97" w:rsidRDefault="00B921EA" w:rsidP="00AD72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703B9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в 2024 году  9 545,20 тыс. руб. </w:t>
            </w:r>
          </w:p>
          <w:p w14:paraId="72D5C7C4" w14:textId="77777777" w:rsidR="00B921EA" w:rsidRPr="00703B97" w:rsidRDefault="00B921EA" w:rsidP="00AD72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703B9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в 2025 году  9 693,70 тыс. руб.</w:t>
            </w:r>
          </w:p>
          <w:p w14:paraId="0E5D96B4" w14:textId="77777777" w:rsidR="00B921EA" w:rsidRPr="00703B97" w:rsidRDefault="00B921EA" w:rsidP="00AD72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703B9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в 2026 году  9 526,50 тыс. руб.</w:t>
            </w:r>
          </w:p>
          <w:p w14:paraId="376B2B77" w14:textId="77777777" w:rsidR="00B921EA" w:rsidRPr="00703B97" w:rsidRDefault="00B921EA" w:rsidP="00AD72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703B9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из средств областного бюджет</w:t>
            </w:r>
            <w:r w:rsidR="002362CD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а с 2024 по 2026 годы 492 312,10</w:t>
            </w:r>
            <w:r w:rsidRPr="00703B9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x-none"/>
              </w:rPr>
              <w:t xml:space="preserve"> </w:t>
            </w:r>
            <w:r w:rsidRPr="00703B9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тыс. руб., в том числе:</w:t>
            </w:r>
          </w:p>
          <w:p w14:paraId="256F574A" w14:textId="77777777" w:rsidR="00B921EA" w:rsidRPr="00703B97" w:rsidRDefault="002362CD" w:rsidP="00AD72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в 2024 году 153 136,30</w:t>
            </w:r>
            <w:r w:rsidR="00B921EA" w:rsidRPr="00703B9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</w:t>
            </w:r>
            <w:r w:rsidR="00B921EA" w:rsidRPr="00703B9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тыс. руб. </w:t>
            </w:r>
          </w:p>
          <w:p w14:paraId="3B746A4E" w14:textId="77777777" w:rsidR="00B921EA" w:rsidRPr="00703B97" w:rsidRDefault="00B921EA" w:rsidP="00AD72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в 2025 году 158 704,00</w:t>
            </w:r>
            <w:r w:rsidRPr="00703B9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</w:t>
            </w:r>
            <w:r w:rsidRPr="00703B9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тыс. руб.</w:t>
            </w:r>
          </w:p>
          <w:p w14:paraId="7C1F038E" w14:textId="77777777" w:rsidR="00B921EA" w:rsidRPr="00703B97" w:rsidRDefault="00B921EA" w:rsidP="00AD72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в 2026 году 180 471,80</w:t>
            </w:r>
            <w:r w:rsidRPr="00703B9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тыс. руб.</w:t>
            </w:r>
          </w:p>
          <w:p w14:paraId="4CD85AE4" w14:textId="77777777" w:rsidR="00B921EA" w:rsidRPr="00703B97" w:rsidRDefault="00B921EA" w:rsidP="00AD72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703B9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из средств местного бюджета с 2024 по 2026 годы</w:t>
            </w:r>
            <w:r w:rsidR="002362CD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x-none"/>
              </w:rPr>
              <w:t xml:space="preserve"> 18 484,70</w:t>
            </w:r>
            <w:r w:rsidRPr="00703B9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x-none"/>
              </w:rPr>
              <w:t xml:space="preserve"> </w:t>
            </w:r>
            <w:r w:rsidRPr="00703B9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тыс. рублей в том числе:</w:t>
            </w:r>
          </w:p>
          <w:p w14:paraId="2323C3DB" w14:textId="77777777" w:rsidR="00B921EA" w:rsidRPr="00703B97" w:rsidRDefault="002362CD" w:rsidP="00AD72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в 2024 году 6 864,90</w:t>
            </w:r>
            <w:r w:rsidR="00B921EA" w:rsidRPr="00703B9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x-none"/>
              </w:rPr>
              <w:t xml:space="preserve"> </w:t>
            </w:r>
            <w:r w:rsidR="00B921EA" w:rsidRPr="00703B9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тыс. руб. </w:t>
            </w:r>
          </w:p>
          <w:p w14:paraId="2E1D7908" w14:textId="77777777" w:rsidR="00B921EA" w:rsidRPr="00703B97" w:rsidRDefault="00B921EA" w:rsidP="00AD721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x-none"/>
              </w:rPr>
            </w:pPr>
            <w:r w:rsidRPr="00703B97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x-none"/>
              </w:rPr>
              <w:t xml:space="preserve"> в 2025 году 5 809,90 тыс. руб.</w:t>
            </w:r>
          </w:p>
          <w:p w14:paraId="3BB904E5" w14:textId="77777777" w:rsidR="00B921EA" w:rsidRPr="00703B97" w:rsidRDefault="00B921EA" w:rsidP="00AD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B97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x-none"/>
              </w:rPr>
              <w:t xml:space="preserve"> в 2026 году 5 809,90 тыс. руб.</w:t>
            </w:r>
          </w:p>
        </w:tc>
      </w:tr>
      <w:tr w:rsidR="00103B1B" w:rsidRPr="0008519B" w14:paraId="148990B8" w14:textId="77777777" w:rsidTr="008368D0">
        <w:tc>
          <w:tcPr>
            <w:tcW w:w="2300" w:type="dxa"/>
          </w:tcPr>
          <w:p w14:paraId="706F4E3E" w14:textId="77777777" w:rsidR="00103B1B" w:rsidRPr="00703B97" w:rsidRDefault="00103B1B" w:rsidP="008368D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B97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</w:tcPr>
          <w:p w14:paraId="7919A4D8" w14:textId="77777777" w:rsidR="00103B1B" w:rsidRPr="00703B97" w:rsidRDefault="00A335AF" w:rsidP="00836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 с</w:t>
            </w:r>
            <w:r w:rsidR="00103B1B" w:rsidRPr="00703B97">
              <w:rPr>
                <w:rFonts w:ascii="Times New Roman" w:eastAsia="Times New Roman" w:hAnsi="Times New Roman" w:cs="Times New Roman"/>
                <w:lang w:eastAsia="ru-RU"/>
              </w:rPr>
              <w:t>охранить 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 соответствующим уровню 100%;</w:t>
            </w:r>
          </w:p>
          <w:p w14:paraId="67D5EA47" w14:textId="77777777" w:rsidR="00103B1B" w:rsidRPr="00703B97" w:rsidRDefault="00A335AF" w:rsidP="0083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 с</w:t>
            </w:r>
            <w:r w:rsidR="00103B1B" w:rsidRPr="00703B97">
              <w:rPr>
                <w:rFonts w:ascii="Times New Roman" w:eastAsia="Times New Roman" w:hAnsi="Times New Roman" w:cs="Times New Roman"/>
                <w:lang w:eastAsia="ru-RU"/>
              </w:rPr>
              <w:t>охранить удельный вес граждан, получивших услуги в муниципальных учреждениях социального обслуживания населения, от общего количества граждан, обратившихся за их получением соответствующим уровню 100 %</w:t>
            </w:r>
          </w:p>
        </w:tc>
      </w:tr>
    </w:tbl>
    <w:p w14:paraId="7C819E09" w14:textId="77777777" w:rsidR="00A96149" w:rsidRDefault="00A96149" w:rsidP="00A9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8AC25" w14:textId="77777777" w:rsidR="008225F0" w:rsidRPr="0008519B" w:rsidRDefault="00A96149" w:rsidP="003D64B2">
      <w:pPr>
        <w:widowControl w:val="0"/>
        <w:tabs>
          <w:tab w:val="left" w:pos="3828"/>
          <w:tab w:val="left" w:pos="609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                             </w:t>
      </w:r>
      <w:r w:rsidRPr="00640F1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</w:t>
      </w:r>
      <w:r w:rsidR="00461E7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14:paraId="6310B811" w14:textId="77777777" w:rsidR="00A335AF" w:rsidRDefault="001F6715" w:rsidP="00A335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225F0"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1F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5F0"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проблемы и обоснование необходимости </w:t>
      </w:r>
    </w:p>
    <w:p w14:paraId="13725FF6" w14:textId="77777777" w:rsidR="008225F0" w:rsidRPr="00015366" w:rsidRDefault="008225F0" w:rsidP="00A335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решения программными методами</w:t>
      </w:r>
    </w:p>
    <w:p w14:paraId="25D8168B" w14:textId="77777777" w:rsidR="008225F0" w:rsidRPr="0008519B" w:rsidRDefault="008225F0" w:rsidP="008225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5927B" w14:textId="77777777" w:rsidR="008225F0" w:rsidRPr="001F6715" w:rsidRDefault="001F6715" w:rsidP="001F6715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715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335A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225F0" w:rsidRPr="001F6715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и качества жизни граждан, нуждающихся в социальной поддержке государства</w:t>
      </w:r>
      <w:r w:rsidR="00A335A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225F0" w:rsidRPr="001F6715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одной из приоритетных целей государственной и региональной социальной политики.</w:t>
      </w:r>
    </w:p>
    <w:p w14:paraId="1B317D89" w14:textId="77777777" w:rsidR="0053676C" w:rsidRPr="001F6715" w:rsidRDefault="001F6715" w:rsidP="001F6715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71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335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25F0" w:rsidRPr="001F6715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благосостояния населения Нязепетровского муниципального района, в том числе категорий населения, нуждающихся в государственной поддержке, и борьба с бедностью является также одним из приоритетных направлений социального развития Нязепетровского муниципального района. Все это нашло отражение в </w:t>
      </w:r>
      <w:r w:rsidR="0053676C" w:rsidRPr="001F6715">
        <w:rPr>
          <w:rFonts w:ascii="Times New Roman" w:eastAsia="Times New Roman" w:hAnsi="Times New Roman"/>
          <w:sz w:val="24"/>
          <w:szCs w:val="24"/>
          <w:lang w:eastAsia="ru-RU"/>
        </w:rPr>
        <w:t>Стратегии социально-экономического развития Нязепетровского муниципального района  в период до 2030 года.</w:t>
      </w:r>
    </w:p>
    <w:p w14:paraId="54A9A631" w14:textId="77777777" w:rsidR="008225F0" w:rsidRPr="0008519B" w:rsidRDefault="001F6715" w:rsidP="001F6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1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335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социальной политики в сфере социальной защиты населения Нязепетровского муниципального района осуществляется по двум основным направлениям:</w:t>
      </w:r>
    </w:p>
    <w:p w14:paraId="0B599333" w14:textId="77777777" w:rsidR="008225F0" w:rsidRPr="0008519B" w:rsidRDefault="00585851" w:rsidP="001F6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мер, направленных на повышение благосостояния населения и снижение бедности. Повышение реальных доходов населения обеспечивается за счет предоставления мер социальной поддержки и оказания государственной социальной помощи: выплаты пособий, компенсаций, предоставления льгот и субсидий;</w:t>
      </w:r>
    </w:p>
    <w:p w14:paraId="0670C680" w14:textId="77777777" w:rsidR="008225F0" w:rsidRPr="0008519B" w:rsidRDefault="008225F0" w:rsidP="00822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08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улучшение качества жизни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пожилого возраста, инвалидов, неблагополучных семей с детьми, детей-сирот и детей, оставшихся без попечения родителей, которое обеспечивается, в том числе, за счёт развития и совершенствования системы социального обслуживания, оптимизации расходов на обеспечение функционирования этой системы.</w:t>
      </w:r>
    </w:p>
    <w:p w14:paraId="2F7BCE1B" w14:textId="77777777" w:rsidR="008225F0" w:rsidRPr="001F6715" w:rsidRDefault="001F6715" w:rsidP="001F67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71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4. </w:t>
      </w:r>
      <w:r w:rsidR="008225F0" w:rsidRPr="001F6715">
        <w:rPr>
          <w:rFonts w:ascii="Times New Roman" w:eastAsia="Times New Roman" w:hAnsi="Times New Roman"/>
          <w:sz w:val="24"/>
          <w:szCs w:val="24"/>
          <w:lang w:eastAsia="ru-RU"/>
        </w:rPr>
        <w:t xml:space="preserve">Нязепетровский муниципальный район выполняет все обязательства в отношении предоставления социальных услуг и мер социальной поддержки различным категориям граждан. </w:t>
      </w:r>
    </w:p>
    <w:p w14:paraId="3B9E9EBA" w14:textId="77777777" w:rsidR="008225F0" w:rsidRPr="0008519B" w:rsidRDefault="00585851" w:rsidP="00822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предоставления мер социальной поддержки ежегодно улучшается материальное положение более </w:t>
      </w:r>
      <w:r w:rsidR="008225F0"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225F0" w:rsidRPr="000851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жителей района - пожилых людей, инвалидов, малообеспеченных граждан.</w:t>
      </w:r>
    </w:p>
    <w:p w14:paraId="4F3C12E5" w14:textId="77777777" w:rsidR="008225F0" w:rsidRPr="0008519B" w:rsidRDefault="00585851" w:rsidP="00822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наиболее уязвимых групп населения с низким уровнем жизни в Нязепетровском муниципальном районе, по - прежнему, относятся пожилые люди, ветераны, инвалиды, многодетные семьи, семьи с детьми-инвалидами.  Поэтому содействие росту реальных доходов семей, в том числе, семей с детьми и малообеспеченных граждан, позволит решить задачу снижения общего уровня бедности в районе.</w:t>
      </w:r>
    </w:p>
    <w:p w14:paraId="4EADC66A" w14:textId="77777777" w:rsidR="008225F0" w:rsidRPr="0008519B" w:rsidRDefault="00EE75A6" w:rsidP="008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социальной защиты населения </w:t>
      </w:r>
      <w:r w:rsidR="00585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 муниципального района обеспечивает реализацию гражданами права на меры социальной поддержки в соответствии с законодательством Российской Федерации и Челябинской области.</w:t>
      </w:r>
    </w:p>
    <w:p w14:paraId="7BA1A792" w14:textId="77777777" w:rsidR="001651A9" w:rsidRDefault="00EE75A6" w:rsidP="0016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</w:t>
      </w:r>
      <w:r w:rsidR="001651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651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3D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6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 территории Нязепетровского муниципального района  проживает </w:t>
      </w:r>
      <w:r w:rsidR="006C4A1C">
        <w:rPr>
          <w:rFonts w:ascii="Times New Roman" w:eastAsia="Times New Roman" w:hAnsi="Times New Roman" w:cs="Times New Roman"/>
          <w:sz w:val="24"/>
          <w:szCs w:val="24"/>
          <w:lang w:eastAsia="ru-RU"/>
        </w:rPr>
        <w:t>2307</w:t>
      </w:r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льготник</w:t>
      </w:r>
      <w:r w:rsidR="006C4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F6577">
        <w:rPr>
          <w:rFonts w:ascii="Times New Roman" w:eastAsia="Times New Roman" w:hAnsi="Times New Roman" w:cs="Times New Roman"/>
          <w:sz w:val="24"/>
          <w:szCs w:val="24"/>
          <w:lang w:eastAsia="ru-RU"/>
        </w:rPr>
        <w:t>703</w:t>
      </w:r>
      <w:r w:rsidR="001651A9"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льготник</w:t>
      </w:r>
      <w:r w:rsidR="006C4A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14:paraId="03A68ECB" w14:textId="77777777" w:rsidR="001651A9" w:rsidRPr="0008519B" w:rsidRDefault="00EF6577" w:rsidP="00D06E63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E63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1D0B8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651A9" w:rsidRPr="00D06E63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</w:t>
      </w:r>
      <w:r w:rsidRPr="00D06E63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1651A9" w:rsidRPr="00D06E63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семей погибших (умерших) инвалидов войны, участников Великой Отечественной во</w:t>
      </w:r>
      <w:r w:rsidR="00D06E63">
        <w:rPr>
          <w:rFonts w:ascii="Times New Roman" w:eastAsia="Times New Roman" w:hAnsi="Times New Roman"/>
          <w:sz w:val="24"/>
          <w:szCs w:val="24"/>
          <w:lang w:eastAsia="ru-RU"/>
        </w:rPr>
        <w:t xml:space="preserve">йны и ветеранов боевых действий, </w:t>
      </w:r>
      <w:r w:rsidR="00D24EA3">
        <w:rPr>
          <w:rFonts w:ascii="Times New Roman" w:eastAsia="Times New Roman" w:hAnsi="Times New Roman"/>
          <w:sz w:val="24"/>
          <w:szCs w:val="24"/>
          <w:lang w:eastAsia="ru-RU"/>
        </w:rPr>
        <w:t>160</w:t>
      </w:r>
      <w:r w:rsidR="001651A9" w:rsidRPr="0008519B">
        <w:rPr>
          <w:rFonts w:ascii="Times New Roman" w:eastAsia="Times New Roman" w:hAnsi="Times New Roman"/>
          <w:sz w:val="24"/>
          <w:szCs w:val="24"/>
          <w:lang w:eastAsia="ru-RU"/>
        </w:rPr>
        <w:t xml:space="preserve"> ветеран</w:t>
      </w:r>
      <w:r w:rsidR="00D24EA3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D06E63">
        <w:rPr>
          <w:rFonts w:ascii="Times New Roman" w:eastAsia="Times New Roman" w:hAnsi="Times New Roman"/>
          <w:sz w:val="24"/>
          <w:szCs w:val="24"/>
          <w:lang w:eastAsia="ru-RU"/>
        </w:rPr>
        <w:t xml:space="preserve"> боевых действий, </w:t>
      </w:r>
      <w:r w:rsidR="001651A9" w:rsidRPr="0008519B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C32ED4">
        <w:rPr>
          <w:rFonts w:ascii="Times New Roman" w:eastAsia="Times New Roman" w:hAnsi="Times New Roman"/>
          <w:sz w:val="24"/>
          <w:szCs w:val="24"/>
          <w:lang w:eastAsia="ru-RU"/>
        </w:rPr>
        <w:t>168</w:t>
      </w:r>
      <w:r w:rsidR="001651A9" w:rsidRPr="0008519B">
        <w:rPr>
          <w:rFonts w:ascii="Times New Roman" w:eastAsia="Times New Roman" w:hAnsi="Times New Roman"/>
          <w:sz w:val="24"/>
          <w:szCs w:val="24"/>
          <w:lang w:eastAsia="ru-RU"/>
        </w:rPr>
        <w:t xml:space="preserve"> инвалид</w:t>
      </w:r>
      <w:r w:rsidR="0033388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D06E6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651A9" w:rsidRPr="000851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4EA3">
        <w:rPr>
          <w:rFonts w:ascii="Times New Roman" w:eastAsia="Times New Roman" w:hAnsi="Times New Roman"/>
          <w:sz w:val="24"/>
          <w:szCs w:val="24"/>
          <w:lang w:eastAsia="ru-RU"/>
        </w:rPr>
        <w:t>47</w:t>
      </w:r>
      <w:r w:rsidR="001651A9" w:rsidRPr="000851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51A9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1651A9" w:rsidRPr="0008519B">
        <w:rPr>
          <w:rFonts w:ascii="Times New Roman" w:eastAsia="Times New Roman" w:hAnsi="Times New Roman"/>
          <w:sz w:val="24"/>
          <w:szCs w:val="24"/>
          <w:lang w:eastAsia="ru-RU"/>
        </w:rPr>
        <w:t>-инвалид</w:t>
      </w:r>
      <w:r w:rsidR="001651A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D06E6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651A9" w:rsidRPr="000851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6C31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="00BB63F4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труженик</w:t>
      </w:r>
      <w:r w:rsidR="0049132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06E63">
        <w:rPr>
          <w:rFonts w:ascii="Times New Roman" w:eastAsia="Times New Roman" w:hAnsi="Times New Roman"/>
          <w:sz w:val="24"/>
          <w:szCs w:val="24"/>
          <w:lang w:eastAsia="ru-RU"/>
        </w:rPr>
        <w:t xml:space="preserve"> тыла,</w:t>
      </w:r>
      <w:r w:rsidR="001651A9" w:rsidRPr="000851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6C31">
        <w:rPr>
          <w:rFonts w:ascii="Times New Roman" w:eastAsia="Times New Roman" w:hAnsi="Times New Roman"/>
          <w:sz w:val="24"/>
          <w:szCs w:val="24"/>
          <w:lang w:eastAsia="ru-RU"/>
        </w:rPr>
        <w:t>779</w:t>
      </w:r>
      <w:r w:rsidR="00D06E63">
        <w:rPr>
          <w:rFonts w:ascii="Times New Roman" w:eastAsia="Times New Roman" w:hAnsi="Times New Roman"/>
          <w:sz w:val="24"/>
          <w:szCs w:val="24"/>
          <w:lang w:eastAsia="ru-RU"/>
        </w:rPr>
        <w:t xml:space="preserve"> ветеранов труда,</w:t>
      </w:r>
      <w:r w:rsidR="001651A9" w:rsidRPr="000851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4EA3">
        <w:rPr>
          <w:rFonts w:ascii="Times New Roman" w:eastAsia="Times New Roman" w:hAnsi="Times New Roman"/>
          <w:sz w:val="24"/>
          <w:szCs w:val="24"/>
          <w:lang w:eastAsia="ru-RU"/>
        </w:rPr>
        <w:t xml:space="preserve">7 </w:t>
      </w:r>
      <w:r w:rsidR="00D06E63">
        <w:rPr>
          <w:rFonts w:ascii="Times New Roman" w:eastAsia="Times New Roman" w:hAnsi="Times New Roman"/>
          <w:sz w:val="24"/>
          <w:szCs w:val="24"/>
          <w:lang w:eastAsia="ru-RU"/>
        </w:rPr>
        <w:t>реабилитированных лиц,</w:t>
      </w:r>
      <w:r w:rsidR="001651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4EA3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D06E63">
        <w:rPr>
          <w:rFonts w:ascii="Times New Roman" w:eastAsia="Times New Roman" w:hAnsi="Times New Roman"/>
          <w:sz w:val="24"/>
          <w:szCs w:val="24"/>
          <w:lang w:eastAsia="ru-RU"/>
        </w:rPr>
        <w:t xml:space="preserve"> ветеранов военной службы,</w:t>
      </w:r>
      <w:r w:rsidR="001651A9" w:rsidRPr="000851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703</w:t>
      </w:r>
      <w:r w:rsidR="001651A9" w:rsidRPr="0008519B">
        <w:rPr>
          <w:rFonts w:ascii="Times New Roman" w:eastAsia="Times New Roman" w:hAnsi="Times New Roman"/>
          <w:sz w:val="24"/>
          <w:szCs w:val="24"/>
          <w:lang w:eastAsia="ru-RU"/>
        </w:rPr>
        <w:t xml:space="preserve"> ветеран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651A9" w:rsidRPr="0008519B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 Челябинской области.</w:t>
      </w:r>
    </w:p>
    <w:p w14:paraId="27C0B3E0" w14:textId="77777777" w:rsidR="008225F0" w:rsidRPr="0008519B" w:rsidRDefault="00AE53BA" w:rsidP="00D06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региональных категорий льготников осуществляется в соответствии</w:t>
      </w:r>
      <w:r w:rsidR="00D0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0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 w:rsidR="00D0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</w:t>
      </w:r>
      <w:r w:rsidR="00D0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от 30</w:t>
      </w:r>
      <w:r w:rsidR="0049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г. № 327-ЗО «О мерах социальной поддержки ветеранов в Челябинской области» и от 26</w:t>
      </w:r>
      <w:r w:rsidR="0049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г. № 282-ЗО «О мерах социальной поддержки жертв политических р</w:t>
      </w:r>
      <w:r w:rsidR="00D0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епрессий в Челябинской области».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Челябинской области от 29</w:t>
      </w:r>
      <w:r w:rsidR="0049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2007 г. № 220-ЗО «О звании «Ветеран труда Челябинской области» с 1</w:t>
      </w:r>
      <w:r w:rsidR="0049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г. установлено звание «Ветеран труда Челябинской области». </w:t>
      </w:r>
    </w:p>
    <w:p w14:paraId="26C15FB5" w14:textId="77777777" w:rsidR="008225F0" w:rsidRDefault="00AE53BA" w:rsidP="008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реальных доходов отдельных категорий ветеранов, жертв политических репрессий и других категорий граждан, меры социальной поддержки которых установлены законодательством Челябинской области, предоставляются меры социальной поддержки в виде денежных и компенсационных выплат. </w:t>
      </w:r>
    </w:p>
    <w:p w14:paraId="63817998" w14:textId="77777777" w:rsidR="008A0D88" w:rsidRDefault="00EE2261" w:rsidP="008A0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E6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1C404D" w:rsidRPr="001C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B05">
        <w:rPr>
          <w:rFonts w:ascii="Times New Roman" w:hAnsi="Times New Roman" w:cs="Times New Roman"/>
          <w:sz w:val="24"/>
          <w:szCs w:val="24"/>
        </w:rPr>
        <w:t>Федеральным</w:t>
      </w:r>
      <w:r w:rsidR="001C404D" w:rsidRPr="001C404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02B05">
        <w:rPr>
          <w:rFonts w:ascii="Times New Roman" w:hAnsi="Times New Roman" w:cs="Times New Roman"/>
          <w:sz w:val="24"/>
          <w:szCs w:val="24"/>
        </w:rPr>
        <w:t>ом</w:t>
      </w:r>
      <w:r w:rsidR="001C404D" w:rsidRPr="001C404D">
        <w:rPr>
          <w:rFonts w:ascii="Times New Roman" w:hAnsi="Times New Roman" w:cs="Times New Roman"/>
          <w:sz w:val="24"/>
          <w:szCs w:val="24"/>
        </w:rPr>
        <w:t xml:space="preserve"> от 17 июля 1999 г. </w:t>
      </w:r>
      <w:r w:rsidR="0049132B">
        <w:rPr>
          <w:rFonts w:ascii="Times New Roman" w:hAnsi="Times New Roman" w:cs="Times New Roman"/>
          <w:sz w:val="24"/>
          <w:szCs w:val="24"/>
        </w:rPr>
        <w:t>№</w:t>
      </w:r>
      <w:r w:rsidR="001C404D" w:rsidRPr="001C404D">
        <w:rPr>
          <w:rFonts w:ascii="Times New Roman" w:hAnsi="Times New Roman" w:cs="Times New Roman"/>
          <w:sz w:val="24"/>
          <w:szCs w:val="24"/>
        </w:rPr>
        <w:t xml:space="preserve"> 178-ФЗ</w:t>
      </w:r>
      <w:r w:rsidR="001C404D">
        <w:rPr>
          <w:rFonts w:ascii="Times New Roman" w:hAnsi="Times New Roman" w:cs="Times New Roman"/>
          <w:sz w:val="24"/>
          <w:szCs w:val="24"/>
        </w:rPr>
        <w:t xml:space="preserve"> </w:t>
      </w:r>
      <w:r w:rsidR="0049132B">
        <w:rPr>
          <w:rFonts w:ascii="Times New Roman" w:hAnsi="Times New Roman" w:cs="Times New Roman"/>
          <w:sz w:val="24"/>
          <w:szCs w:val="24"/>
        </w:rPr>
        <w:t>«</w:t>
      </w:r>
      <w:r w:rsidR="001C404D" w:rsidRPr="001C404D">
        <w:rPr>
          <w:rFonts w:ascii="Times New Roman" w:hAnsi="Times New Roman" w:cs="Times New Roman"/>
          <w:sz w:val="24"/>
          <w:szCs w:val="24"/>
        </w:rPr>
        <w:t>О государственной социальной помощи</w:t>
      </w:r>
      <w:r w:rsidR="0049132B">
        <w:rPr>
          <w:rFonts w:ascii="Times New Roman" w:hAnsi="Times New Roman" w:cs="Times New Roman"/>
          <w:sz w:val="24"/>
          <w:szCs w:val="24"/>
        </w:rPr>
        <w:t>»</w:t>
      </w:r>
      <w:r w:rsidR="00402B05">
        <w:rPr>
          <w:rFonts w:ascii="Times New Roman" w:hAnsi="Times New Roman" w:cs="Times New Roman"/>
          <w:sz w:val="24"/>
          <w:szCs w:val="24"/>
        </w:rPr>
        <w:t xml:space="preserve"> малоимущие</w:t>
      </w:r>
      <w:r w:rsidR="001B2855">
        <w:rPr>
          <w:rFonts w:ascii="Times New Roman" w:hAnsi="Times New Roman" w:cs="Times New Roman"/>
          <w:sz w:val="24"/>
          <w:szCs w:val="24"/>
        </w:rPr>
        <w:t xml:space="preserve"> одиноко проживающие</w:t>
      </w:r>
      <w:r w:rsidR="00402B05">
        <w:rPr>
          <w:rFonts w:ascii="Times New Roman" w:hAnsi="Times New Roman" w:cs="Times New Roman"/>
          <w:sz w:val="24"/>
          <w:szCs w:val="24"/>
        </w:rPr>
        <w:t xml:space="preserve"> граждане (семьи) имеют право на получение государственной социальной помощи в виде единовременного социального </w:t>
      </w:r>
      <w:r w:rsidR="001B2855">
        <w:rPr>
          <w:rFonts w:ascii="Times New Roman" w:hAnsi="Times New Roman" w:cs="Times New Roman"/>
          <w:sz w:val="24"/>
          <w:szCs w:val="24"/>
        </w:rPr>
        <w:t>пособия на основании социального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22AA0F" w14:textId="77777777" w:rsidR="00F72614" w:rsidRPr="008A0D88" w:rsidRDefault="00EE2261" w:rsidP="008A0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D88">
        <w:rPr>
          <w:rFonts w:ascii="Times New Roman" w:hAnsi="Times New Roman" w:cs="Times New Roman"/>
          <w:sz w:val="24"/>
          <w:szCs w:val="24"/>
        </w:rPr>
        <w:t xml:space="preserve">12. Порядок предоставления государственной социальной помощи в виде единовременного социального пособия на основании социального контракта регламентируется </w:t>
      </w:r>
      <w:hyperlink r:id="rId7" w:history="1">
        <w:r w:rsidR="008B52D6" w:rsidRPr="008A0D88">
          <w:rPr>
            <w:rStyle w:val="af5"/>
            <w:rFonts w:ascii="Times New Roman" w:hAnsi="Times New Roman"/>
            <w:bCs/>
            <w:color w:val="auto"/>
            <w:sz w:val="24"/>
            <w:szCs w:val="24"/>
          </w:rPr>
          <w:t xml:space="preserve">Постановлением Правительства РФ от 16 ноября 2023 г. N 1931 "Об оказании субъектами Российской Федерации на условиях </w:t>
        </w:r>
        <w:proofErr w:type="spellStart"/>
        <w:r w:rsidR="008B52D6" w:rsidRPr="008A0D88">
          <w:rPr>
            <w:rStyle w:val="af5"/>
            <w:rFonts w:ascii="Times New Roman" w:hAnsi="Times New Roman"/>
            <w:bCs/>
            <w:color w:val="auto"/>
            <w:sz w:val="24"/>
            <w:szCs w:val="24"/>
          </w:rPr>
          <w:t>софинансирования</w:t>
        </w:r>
        <w:proofErr w:type="spellEnd"/>
        <w:r w:rsidR="008B52D6" w:rsidRPr="008A0D88">
          <w:rPr>
            <w:rStyle w:val="af5"/>
            <w:rFonts w:ascii="Times New Roman" w:hAnsi="Times New Roman"/>
            <w:bCs/>
            <w:color w:val="auto"/>
            <w:sz w:val="24"/>
            <w:szCs w:val="24"/>
          </w:rPr>
          <w:t xml:space="preserve"> из федерального бюджета государственной социальной помощи на основании социального контракта в части, не определенной Федеральным законом "О государственной социальной помощи",</w:t>
        </w:r>
      </w:hyperlink>
      <w:r w:rsidR="008B52D6" w:rsidRPr="008A0D88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F72614" w:rsidRPr="008A0D8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72614" w:rsidRPr="008A0D88">
          <w:rPr>
            <w:rStyle w:val="af5"/>
            <w:rFonts w:ascii="Times New Roman" w:hAnsi="Times New Roman"/>
            <w:bCs/>
            <w:color w:val="auto"/>
            <w:sz w:val="24"/>
            <w:szCs w:val="24"/>
          </w:rPr>
          <w:t>Приказ</w:t>
        </w:r>
        <w:r w:rsidR="004D41FE">
          <w:rPr>
            <w:rStyle w:val="af5"/>
            <w:rFonts w:ascii="Times New Roman" w:hAnsi="Times New Roman"/>
            <w:bCs/>
            <w:color w:val="auto"/>
            <w:sz w:val="24"/>
            <w:szCs w:val="24"/>
          </w:rPr>
          <w:t>ом</w:t>
        </w:r>
        <w:r w:rsidR="00F72614" w:rsidRPr="008A0D88">
          <w:rPr>
            <w:rStyle w:val="af5"/>
            <w:rFonts w:ascii="Times New Roman" w:hAnsi="Times New Roman"/>
            <w:bCs/>
            <w:color w:val="auto"/>
            <w:sz w:val="24"/>
            <w:szCs w:val="24"/>
          </w:rPr>
          <w:t xml:space="preserve"> Министерства социальных отношений Челябинской области от 14 декабря 2023 г. N 717 "Об утверждении порядка назначения и выплаты государственной социальной помощи в виде социального пособия на основании социального контракта"</w:t>
        </w:r>
      </w:hyperlink>
      <w:r w:rsidR="004D41FE">
        <w:rPr>
          <w:rFonts w:ascii="Times New Roman" w:hAnsi="Times New Roman" w:cs="Times New Roman"/>
          <w:sz w:val="24"/>
          <w:szCs w:val="24"/>
        </w:rPr>
        <w:t>.</w:t>
      </w:r>
    </w:p>
    <w:p w14:paraId="41E30C97" w14:textId="77777777" w:rsidR="008225F0" w:rsidRPr="0008519B" w:rsidRDefault="00AE53BA" w:rsidP="00EE2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01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Действующая система государственных пособий гражданам, имеющим детей, в совокупности с другими социальными гарантиями формирует поддержку семьи, материнства и детства и обеспечивает прямую материальную поддержку семьи в связи с рождением и воспитанием детей. </w:t>
      </w:r>
    </w:p>
    <w:p w14:paraId="3E66E289" w14:textId="77777777" w:rsidR="001651A9" w:rsidRPr="0008519B" w:rsidRDefault="006D0103" w:rsidP="00165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E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Управлении социальной защиты населения на учете состоят </w:t>
      </w:r>
      <w:r w:rsidR="00E2613E">
        <w:rPr>
          <w:rFonts w:ascii="Times New Roman" w:eastAsia="Times New Roman" w:hAnsi="Times New Roman" w:cs="Times New Roman"/>
          <w:sz w:val="24"/>
          <w:szCs w:val="24"/>
          <w:lang w:eastAsia="ru-RU"/>
        </w:rPr>
        <w:t>515</w:t>
      </w:r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</w:t>
      </w:r>
      <w:r w:rsidR="00AE53B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находящихся в трудной жизненной ситуации, в которых проживают </w:t>
      </w:r>
      <w:r w:rsidR="00E2613E">
        <w:rPr>
          <w:rFonts w:ascii="Times New Roman" w:eastAsia="Times New Roman" w:hAnsi="Times New Roman" w:cs="Times New Roman"/>
          <w:sz w:val="24"/>
          <w:szCs w:val="24"/>
          <w:lang w:eastAsia="ru-RU"/>
        </w:rPr>
        <w:t>699</w:t>
      </w:r>
      <w:r w:rsidR="00B3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</w:t>
      </w:r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C0D67E8" w14:textId="77777777" w:rsidR="001651A9" w:rsidRPr="0008519B" w:rsidRDefault="006D0103" w:rsidP="00165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E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гражданам в связи с рождением и воспитанием детей назначаются в соответствии с Федеральным</w:t>
      </w:r>
      <w:r w:rsidR="001651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законами</w:t>
      </w:r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</w:t>
      </w:r>
      <w:r w:rsidR="00B4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1995 г. № 81-ФЗ «О государственных пособиях гражданам, имеющим детей», </w:t>
      </w:r>
      <w:r w:rsidR="001651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</w:t>
      </w:r>
      <w:r w:rsidR="00B4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1651A9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</w:t>
      </w:r>
      <w:r w:rsidR="00B40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418-ФЗ «О ежемесячных выплатах семьям, имеющим детей»; </w:t>
      </w:r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Челябинской облас</w:t>
      </w:r>
      <w:r w:rsidR="001651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от 28</w:t>
      </w:r>
      <w:r w:rsidR="0085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16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 г. </w:t>
      </w:r>
      <w:r w:rsidR="0085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299-ЗО «О </w:t>
      </w:r>
      <w:r w:rsidR="004D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пособии на ребенка», </w:t>
      </w:r>
      <w:r w:rsidR="001651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</w:t>
      </w:r>
      <w:r w:rsidR="0085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1651A9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</w:t>
      </w:r>
      <w:r w:rsidR="00857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251-ЗО «О дополнительных мерах социальной поддержки семей, имеющих детей, в Челябинской области», </w:t>
      </w:r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</w:t>
      </w:r>
      <w:r w:rsidR="0085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2005 г. № 417-ЗО «Об областном единовременно</w:t>
      </w:r>
      <w:r w:rsidR="001651A9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пособии при рождении ребенка», от 30</w:t>
      </w:r>
      <w:r w:rsidR="0085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="001651A9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</w:t>
      </w:r>
      <w:r w:rsidR="00857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371-ЗО «О ежемесячной денежной выплате, назначаемой в случае рождения третьего ребенка и (или) последующих детей до достижения ребенком возраста  трех лет», от 25</w:t>
      </w:r>
      <w:r w:rsidR="0085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1651A9">
        <w:rPr>
          <w:rFonts w:ascii="Times New Roman" w:eastAsia="Times New Roman" w:hAnsi="Times New Roman" w:cs="Times New Roman"/>
          <w:sz w:val="24"/>
          <w:szCs w:val="24"/>
          <w:lang w:eastAsia="ru-RU"/>
        </w:rPr>
        <w:t>2007 г</w:t>
      </w:r>
      <w:r w:rsidR="00C0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51A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212-ЗО «О мерах социальной поддержки детей-сирот и детей, оставшихся без попечения родителей, вознаграждении, причитающемуся приемному родителю, и социальных гарантиях приемной семье».</w:t>
      </w:r>
    </w:p>
    <w:p w14:paraId="7957E35A" w14:textId="77777777" w:rsidR="008225F0" w:rsidRDefault="003B2A99" w:rsidP="008225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01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меры социальной поддержки по оплате жилого помещения и коммунальных услуг многодетной семье предоставляются в соответствии с Законом Челябинской области от 31</w:t>
      </w:r>
      <w:r w:rsidR="0031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г. № 548-ЗО «О статусе и дополнительных мерах социальной поддержки многодетной семьи в Челябинской области».</w:t>
      </w:r>
    </w:p>
    <w:p w14:paraId="3BB9FD1D" w14:textId="77777777" w:rsidR="002A588F" w:rsidRPr="0008519B" w:rsidRDefault="003B2A99" w:rsidP="008225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01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58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Многодетным семьям также представлено право на получение регионального материнского капитала</w:t>
      </w:r>
      <w:r w:rsidR="00FD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</w:t>
      </w:r>
      <w:r w:rsidR="009E375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D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Законом Челябинской области</w:t>
      </w:r>
      <w:r w:rsidR="009E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 декабря 2011 г</w:t>
      </w:r>
      <w:r w:rsidR="00317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251-ЗО «О дополнительных мерах социальной поддержки семей, имеющих детей, в Челябинской области»</w:t>
      </w:r>
      <w:r w:rsidR="005C5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302078" w14:textId="77777777" w:rsidR="008225F0" w:rsidRDefault="003B2A99" w:rsidP="008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D0103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</w:rPr>
        <w:t>Предоставление субсидий на оплату жилого помещения и коммунальных услуг (далее именуются субсидии) – адресная помощь малоимущим семьям и одиноко проживающим гражданам, у которых расходы на оплату жилищных и коммунальных услуг превышают максимально допустимую долю расходов граждан на оплату жилого помещения и коммунальных услуг в совокупном доходе семьи.</w:t>
      </w:r>
    </w:p>
    <w:p w14:paraId="765A7AC0" w14:textId="77777777" w:rsidR="00E43CFB" w:rsidRPr="0008519B" w:rsidRDefault="003B2A99" w:rsidP="00E43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010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3CFB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назначения и предоставления субсидий регулируется ст. 159 Жилищного кодекса РФ и Правилами предоставления субсидий на оплату жилого помещения и коммунальных услуг, утвержденными постановлением Правительства РФ от 14 декабря </w:t>
      </w:r>
      <w:r w:rsidR="0031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43CFB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2005 г</w:t>
      </w:r>
      <w:r w:rsidR="00317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CFB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761 «О предоставлении субсидий на оплату жилого помещения и коммунальных услуг». </w:t>
      </w:r>
    </w:p>
    <w:p w14:paraId="08240BD1" w14:textId="77777777" w:rsidR="005C5CFA" w:rsidRDefault="006D0103" w:rsidP="008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3B2A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A17FF">
        <w:rPr>
          <w:rFonts w:ascii="Times New Roman" w:eastAsia="Times New Roman" w:hAnsi="Times New Roman" w:cs="Times New Roman"/>
          <w:sz w:val="24"/>
          <w:szCs w:val="24"/>
        </w:rPr>
        <w:t>Дополнительные меры социальной поддержки</w:t>
      </w:r>
      <w:r w:rsidR="00860881">
        <w:rPr>
          <w:rFonts w:ascii="Times New Roman" w:eastAsia="Times New Roman" w:hAnsi="Times New Roman" w:cs="Times New Roman"/>
          <w:sz w:val="24"/>
          <w:szCs w:val="24"/>
        </w:rPr>
        <w:t xml:space="preserve"> в связи с установкой внутридомового газового оборудования </w:t>
      </w:r>
      <w:r w:rsidR="006B4570">
        <w:rPr>
          <w:rFonts w:ascii="Times New Roman" w:eastAsia="Times New Roman" w:hAnsi="Times New Roman" w:cs="Times New Roman"/>
          <w:sz w:val="24"/>
          <w:szCs w:val="24"/>
        </w:rPr>
        <w:t>предоставляются отдельным категориям граждан</w:t>
      </w:r>
      <w:r w:rsidR="006C190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Законом Челябинской области</w:t>
      </w:r>
      <w:r w:rsidR="00D752A0">
        <w:rPr>
          <w:rFonts w:ascii="Times New Roman" w:eastAsia="Times New Roman" w:hAnsi="Times New Roman" w:cs="Times New Roman"/>
          <w:sz w:val="24"/>
          <w:szCs w:val="24"/>
        </w:rPr>
        <w:t xml:space="preserve"> от 3 марта 2021 г.</w:t>
      </w:r>
      <w:r w:rsidR="006C1909">
        <w:rPr>
          <w:rFonts w:ascii="Times New Roman" w:eastAsia="Times New Roman" w:hAnsi="Times New Roman" w:cs="Times New Roman"/>
          <w:sz w:val="24"/>
          <w:szCs w:val="24"/>
        </w:rPr>
        <w:t xml:space="preserve"> № 318-ЗО «О дополнительных мерах социальной поддержки</w:t>
      </w:r>
      <w:r w:rsidR="006A00C3">
        <w:rPr>
          <w:rFonts w:ascii="Times New Roman" w:eastAsia="Times New Roman" w:hAnsi="Times New Roman" w:cs="Times New Roman"/>
          <w:sz w:val="24"/>
          <w:szCs w:val="24"/>
        </w:rPr>
        <w:t xml:space="preserve"> отдельных категорий граждан в связи с установкой  внутридомового газового оборудования»</w:t>
      </w:r>
      <w:r w:rsidR="005C5C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E61256" w14:textId="77777777" w:rsidR="00CA17FF" w:rsidRDefault="006D0103" w:rsidP="008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3B2A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42DC">
        <w:rPr>
          <w:rFonts w:ascii="Times New Roman" w:eastAsia="Times New Roman" w:hAnsi="Times New Roman" w:cs="Times New Roman"/>
          <w:sz w:val="24"/>
          <w:szCs w:val="24"/>
        </w:rPr>
        <w:t>Ряд дополнительных мер социальной поддержки предусмотрен</w:t>
      </w:r>
      <w:r w:rsidR="00E56080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E71E5F">
        <w:rPr>
          <w:rFonts w:ascii="Times New Roman" w:eastAsia="Times New Roman" w:hAnsi="Times New Roman" w:cs="Times New Roman"/>
          <w:sz w:val="24"/>
          <w:szCs w:val="24"/>
        </w:rPr>
        <w:t>военнослужащих</w:t>
      </w:r>
      <w:r w:rsidR="00E56080">
        <w:rPr>
          <w:rFonts w:ascii="Times New Roman" w:eastAsia="Times New Roman" w:hAnsi="Times New Roman" w:cs="Times New Roman"/>
          <w:sz w:val="24"/>
          <w:szCs w:val="24"/>
        </w:rPr>
        <w:t xml:space="preserve"> и членов</w:t>
      </w:r>
      <w:r w:rsidR="002321D7">
        <w:rPr>
          <w:rFonts w:ascii="Times New Roman" w:eastAsia="Times New Roman" w:hAnsi="Times New Roman" w:cs="Times New Roman"/>
          <w:sz w:val="24"/>
          <w:szCs w:val="24"/>
        </w:rPr>
        <w:t xml:space="preserve"> их</w:t>
      </w:r>
      <w:r w:rsidR="00E56080">
        <w:rPr>
          <w:rFonts w:ascii="Times New Roman" w:eastAsia="Times New Roman" w:hAnsi="Times New Roman" w:cs="Times New Roman"/>
          <w:sz w:val="24"/>
          <w:szCs w:val="24"/>
        </w:rPr>
        <w:t xml:space="preserve"> семей граждан, принимающих участие в специальной военной операции на территориях</w:t>
      </w:r>
      <w:r w:rsidR="00527F39">
        <w:rPr>
          <w:rFonts w:ascii="Times New Roman" w:eastAsia="Times New Roman" w:hAnsi="Times New Roman" w:cs="Times New Roman"/>
          <w:sz w:val="24"/>
          <w:szCs w:val="24"/>
        </w:rPr>
        <w:t xml:space="preserve"> Донецкой Народной Республики, Луганской Народной Республики, Запорожской области, Херсонской области и Украины</w:t>
      </w:r>
      <w:r w:rsidR="002321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6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5A5D09" w14:textId="77777777" w:rsidR="007F0666" w:rsidRPr="0008519B" w:rsidRDefault="007F0666" w:rsidP="008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Порядок предоставления указанных мер </w:t>
      </w:r>
      <w:r w:rsidR="002321D7">
        <w:rPr>
          <w:rFonts w:ascii="Times New Roman" w:eastAsia="Times New Roman" w:hAnsi="Times New Roman" w:cs="Times New Roman"/>
          <w:sz w:val="24"/>
          <w:szCs w:val="24"/>
        </w:rPr>
        <w:t>социальной поддержки регулируетс</w:t>
      </w:r>
      <w:r>
        <w:rPr>
          <w:rFonts w:ascii="Times New Roman" w:eastAsia="Times New Roman" w:hAnsi="Times New Roman" w:cs="Times New Roman"/>
          <w:sz w:val="24"/>
          <w:szCs w:val="24"/>
        </w:rPr>
        <w:t>я Законом Челябинской области № 623-ЗО «О дополнительных мерах социальной поддержки отдельных категорий граждан</w:t>
      </w:r>
      <w:r w:rsidR="002321D7">
        <w:rPr>
          <w:rFonts w:ascii="Times New Roman" w:eastAsia="Times New Roman" w:hAnsi="Times New Roman" w:cs="Times New Roman"/>
          <w:sz w:val="24"/>
          <w:szCs w:val="24"/>
        </w:rPr>
        <w:t xml:space="preserve"> в связи с проведением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</w:t>
      </w:r>
      <w:r w:rsidR="00EE75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21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7AFFC69" w14:textId="77777777" w:rsidR="008225F0" w:rsidRPr="0008519B" w:rsidRDefault="003B2A99" w:rsidP="00822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0F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мероприятий настоящей муниципальной программы позволит реализовать гражданам, действительно нуждающимся в помощи государства, свои права на получение социальных пособий и субсидии в полном объеме.</w:t>
      </w:r>
    </w:p>
    <w:p w14:paraId="75730F53" w14:textId="77777777" w:rsidR="008225F0" w:rsidRPr="0008519B" w:rsidRDefault="003B2A99" w:rsidP="0042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0F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категории детей, нуждающихся в особой заботе государства, относятся дети-сироты, дети, оставшиеся без попечения родителей. В настоящее время на территории Нязепетровского муниципального района проживает </w:t>
      </w:r>
      <w:r w:rsidR="00C656A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A0F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1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C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C65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относящи</w:t>
      </w:r>
      <w:r w:rsidR="009C0C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6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к категории детей,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8E1E6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авшихся без попечения родителей.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Приоритетным в защите прав реб</w:t>
      </w:r>
      <w:r w:rsidR="009C0C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нка, оставшегося без попечения родителей, является устройство его на воспитание в семью граждан. В настоящее время нуждаются в устройстве на воспитание в семьи 2</w:t>
      </w:r>
      <w:r w:rsidR="001A0F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</w:t>
      </w:r>
      <w:r w:rsidR="009C0C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36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детей-сирот и детей, оставшихся без попечения родителей. </w:t>
      </w:r>
    </w:p>
    <w:p w14:paraId="5A1FD26B" w14:textId="77777777" w:rsidR="008225F0" w:rsidRPr="0008519B" w:rsidRDefault="003B2A99" w:rsidP="00822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0F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одной из тенденций современной социально-демографической ситуации в Нязепетровском муниципальном районе, как и в Российской Федерации, является старение населения. В этих условиях возникает необходимость обеспечения со стороны государства и общества социальной защищенности пожилых людей, инвалидов, принятия дополнительных мер по предоставлению доступных и качественных услуг в системе социального обслуживания.</w:t>
      </w:r>
    </w:p>
    <w:p w14:paraId="11D84909" w14:textId="77777777" w:rsidR="008225F0" w:rsidRPr="0008519B" w:rsidRDefault="003B2A99" w:rsidP="008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0F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обслуживание населения Нязепетровского муниципального района осуществляется путем предоставления гражданам пожилого возраста, инвалидам, детям-инвалидам всех видов нестационарного обслуживания, в том числе: обслуживания на дому, предоставление срочной, консультативной помощи. Для несовершеннолетних, оказавшихся в трудной жизненной ситуации, предусмотрено предоставление временного приюта в МБУСО «Це</w:t>
      </w:r>
      <w:r w:rsidR="00A90E0A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 помощи детям, оставшимся без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попечения родителей» Нязепетровского муниципального района. </w:t>
      </w:r>
    </w:p>
    <w:p w14:paraId="3176A2E8" w14:textId="77777777" w:rsidR="001651A9" w:rsidRPr="0008519B" w:rsidRDefault="003B2A99" w:rsidP="0016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0F1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703B97">
        <w:rPr>
          <w:rFonts w:ascii="Times New Roman" w:eastAsia="Times New Roman" w:hAnsi="Times New Roman" w:cs="Times New Roman"/>
          <w:sz w:val="24"/>
          <w:szCs w:val="24"/>
          <w:lang w:eastAsia="ru-RU"/>
        </w:rPr>
        <w:t>78254</w:t>
      </w:r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 в виде надомного обслуживания, социально-психологической и консультативной помощи получают жители района.</w:t>
      </w:r>
    </w:p>
    <w:p w14:paraId="2F546072" w14:textId="77777777" w:rsidR="001651A9" w:rsidRPr="0008519B" w:rsidRDefault="003B2A99" w:rsidP="00D06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0F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права граждан на социальное обслуживание в районе функционирует МБУ «Комплексный центр социального обслуживания населения» Нязепетровского муниципального района. В его состав входят:</w:t>
      </w:r>
      <w:r w:rsidR="001651A9" w:rsidRPr="0008519B">
        <w:rPr>
          <w:rFonts w:ascii="Times New Roman" w:eastAsia="Calibri" w:hAnsi="Times New Roman" w:cs="Times New Roman"/>
          <w:sz w:val="24"/>
          <w:szCs w:val="24"/>
        </w:rPr>
        <w:t xml:space="preserve"> 2 отделения социального обслуживания на дому, </w:t>
      </w:r>
      <w:r w:rsidR="001651A9">
        <w:rPr>
          <w:rFonts w:ascii="Times New Roman" w:eastAsia="Calibri" w:hAnsi="Times New Roman" w:cs="Times New Roman"/>
          <w:sz w:val="24"/>
          <w:szCs w:val="24"/>
        </w:rPr>
        <w:t>с плановой численностью обслуживаемых</w:t>
      </w:r>
      <w:r w:rsidR="001651A9" w:rsidRPr="000851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51A9">
        <w:rPr>
          <w:rFonts w:ascii="Times New Roman" w:eastAsia="Calibri" w:hAnsi="Times New Roman" w:cs="Times New Roman"/>
          <w:sz w:val="24"/>
          <w:szCs w:val="24"/>
        </w:rPr>
        <w:t>315</w:t>
      </w:r>
      <w:r w:rsidR="00D06E63">
        <w:rPr>
          <w:rFonts w:ascii="Times New Roman" w:eastAsia="Calibri" w:hAnsi="Times New Roman" w:cs="Times New Roman"/>
          <w:sz w:val="24"/>
          <w:szCs w:val="24"/>
        </w:rPr>
        <w:t xml:space="preserve">  чел.,</w:t>
      </w:r>
      <w:r w:rsidR="001651A9" w:rsidRPr="0008519B">
        <w:rPr>
          <w:rFonts w:ascii="Times New Roman" w:eastAsia="Calibri" w:hAnsi="Times New Roman" w:cs="Times New Roman"/>
          <w:sz w:val="24"/>
          <w:szCs w:val="24"/>
        </w:rPr>
        <w:t xml:space="preserve">  1 отделение помощи семье и детям</w:t>
      </w:r>
      <w:r w:rsidR="00D06E63">
        <w:rPr>
          <w:rFonts w:ascii="Times New Roman" w:eastAsia="Calibri" w:hAnsi="Times New Roman" w:cs="Times New Roman"/>
          <w:sz w:val="24"/>
          <w:szCs w:val="24"/>
        </w:rPr>
        <w:t>,</w:t>
      </w:r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1 отделение срочного социального обслуживания</w:t>
      </w:r>
      <w:r w:rsidR="00D06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04B7CD" w14:textId="77777777" w:rsidR="001651A9" w:rsidRPr="0008519B" w:rsidRDefault="001A0F1D" w:rsidP="0016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услуги отделений МБУ «Комплексный центр социального обслуживания населения» Нязепетровского муниципального района востребованы гражданами.</w:t>
      </w:r>
    </w:p>
    <w:p w14:paraId="770C0AC3" w14:textId="77777777" w:rsidR="001651A9" w:rsidRPr="0008519B" w:rsidRDefault="00283F9E" w:rsidP="0016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0F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граждан, проживающих в отдаленных населенных пунктах, при МБУ «Комплексный центр социального обслуживания населения» Нязепетровского муниципального района создана бригада мобильной социальной службы. В настоящее время </w:t>
      </w:r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мобильной службой обслуживается 4 сельских поселения (</w:t>
      </w:r>
      <w:proofErr w:type="spellStart"/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Гривенское</w:t>
      </w:r>
      <w:proofErr w:type="spellEnd"/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Кургинское</w:t>
      </w:r>
      <w:proofErr w:type="spellEnd"/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Ункурдинское и Шемахинское). </w:t>
      </w:r>
    </w:p>
    <w:p w14:paraId="2405CC22" w14:textId="77777777" w:rsidR="008225F0" w:rsidRPr="0008519B" w:rsidRDefault="00283F9E" w:rsidP="00822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A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7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225F0"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муниципальной  программы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25F0"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поддержка граждан Нязепетровского муниципального района»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="008225F0"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</w:t>
      </w:r>
      <w:r w:rsidR="008225F0"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и качество жизни граждан, нуждающихся в социальной поддержке, снизит бедность и неравенство населения по денежным доходам за счет развития адресных форм социальной защиты населения и совершенствования системы социального обслуживания</w:t>
      </w:r>
      <w:r w:rsidR="008225F0"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750068" w14:textId="77777777" w:rsidR="008225F0" w:rsidRPr="0008519B" w:rsidRDefault="008225F0" w:rsidP="00822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9D5744" w14:textId="77777777" w:rsidR="008225F0" w:rsidRPr="00015366" w:rsidRDefault="001F6715" w:rsidP="0082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8225F0"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цели и задачи муниципальной программы</w:t>
      </w:r>
    </w:p>
    <w:p w14:paraId="1B29C278" w14:textId="77777777" w:rsidR="008225F0" w:rsidRPr="0008519B" w:rsidRDefault="008225F0" w:rsidP="0082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62540" w14:textId="77777777" w:rsidR="008225F0" w:rsidRPr="0008519B" w:rsidRDefault="00971452" w:rsidP="00822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A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F6715" w:rsidRPr="001F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225F0"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настоящей муниципальной программы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</w:t>
      </w:r>
    </w:p>
    <w:p w14:paraId="689FCFCE" w14:textId="77777777" w:rsidR="008225F0" w:rsidRPr="0008519B" w:rsidRDefault="00971452" w:rsidP="003D7C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="008225F0" w:rsidRPr="0008519B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реальных доходов населения за счет  предоставления мер социальной поддержки и оказания государственной социальной помощи: выплаты пособий, компенсаций, предоставления льгот и субсидий;</w:t>
      </w:r>
    </w:p>
    <w:p w14:paraId="55F3FD95" w14:textId="77777777" w:rsidR="008225F0" w:rsidRPr="0008519B" w:rsidRDefault="003D7C86" w:rsidP="0082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8225F0"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8225F0" w:rsidRPr="0008519B">
        <w:rPr>
          <w:rFonts w:ascii="Times New Roman" w:eastAsia="Calibri" w:hAnsi="Times New Roman" w:cs="Times New Roman"/>
          <w:color w:val="000000"/>
          <w:sz w:val="24"/>
          <w:szCs w:val="24"/>
        </w:rPr>
        <w:t>улучшение качества жизни граждан пожилого возраста, инвалидов, неблагополучных семей с детьми, детей-сирот и детей, оставшихся без попечения родителей, в том числе за счет развития и совершенствования системы социального обслуживания, оптимизации расходов на обеспечение е</w:t>
      </w:r>
      <w:r w:rsidR="00D34554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8225F0" w:rsidRPr="000851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функционирования;</w:t>
      </w:r>
    </w:p>
    <w:p w14:paraId="0C541E9D" w14:textId="77777777" w:rsidR="008225F0" w:rsidRPr="0008519B" w:rsidRDefault="003D7C86" w:rsidP="0082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7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реабилитация и интеграция инвалидов в общество, повышение их  жизненного уровня, а также формирование доступной среды жизнедеятельности инвалидов и маломобильных групп населения наравне со всеми гражданами;</w:t>
      </w:r>
    </w:p>
    <w:p w14:paraId="12272C94" w14:textId="77777777" w:rsidR="008225F0" w:rsidRPr="0008519B" w:rsidRDefault="003D7C86" w:rsidP="003D7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714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0F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F6715" w:rsidRPr="001F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указанных целей  необходимо решить следующие задачи:</w:t>
      </w:r>
    </w:p>
    <w:p w14:paraId="03E5DE72" w14:textId="77777777" w:rsidR="008225F0" w:rsidRPr="0008519B" w:rsidRDefault="003D7C86" w:rsidP="0082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обязательств государства по социальной поддержке граждан;</w:t>
      </w:r>
    </w:p>
    <w:p w14:paraId="24936321" w14:textId="77777777" w:rsidR="008225F0" w:rsidRPr="0008519B" w:rsidRDefault="003D7C86" w:rsidP="0082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эффективного развития сферы социальной поддержки и социального обслуживания;</w:t>
      </w:r>
    </w:p>
    <w:p w14:paraId="454EA6CE" w14:textId="77777777" w:rsidR="008225F0" w:rsidRPr="0008519B" w:rsidRDefault="003D7C86" w:rsidP="0082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7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8225F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дополнительных мер социальной поддержки жителям Нязепетровского муниципального района и обеспечение оптимальной схемы взаимодействия учреждений социального обслуживания, и общественных организаций для достижения максимального эффекта по адресной социальной помощи малообеспеченным семьям и малообеспеченным гражданам;</w:t>
      </w:r>
    </w:p>
    <w:p w14:paraId="7562010D" w14:textId="77777777" w:rsidR="008225F0" w:rsidRPr="0008519B" w:rsidRDefault="003D7C86" w:rsidP="00822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225F0" w:rsidRPr="000851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1452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8225F0" w:rsidRPr="0008519B">
        <w:rPr>
          <w:rFonts w:ascii="Times New Roman" w:eastAsia="Calibri" w:hAnsi="Times New Roman" w:cs="Times New Roman"/>
          <w:sz w:val="24"/>
          <w:szCs w:val="24"/>
        </w:rPr>
        <w:t>обеспечение социального партнерства органов местного самоуправления Нязепетровского муниципального района с общественными организациями инвалидов и формирование на территории Нязепетровского муниципального района доступной среды жизнедеятельности для инвалидов и маломобильных групп населения  путем создания и совершенствования системы реабилитации в</w:t>
      </w:r>
      <w:r>
        <w:rPr>
          <w:rFonts w:ascii="Times New Roman" w:eastAsia="Calibri" w:hAnsi="Times New Roman" w:cs="Times New Roman"/>
          <w:sz w:val="24"/>
          <w:szCs w:val="24"/>
        </w:rPr>
        <w:t>о всех сферах жизнедеятельности.</w:t>
      </w:r>
    </w:p>
    <w:p w14:paraId="4BCF5638" w14:textId="77777777" w:rsidR="008225F0" w:rsidRPr="0008519B" w:rsidRDefault="008225F0" w:rsidP="00822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2B7DFB" w14:textId="77777777" w:rsidR="0071721C" w:rsidRPr="00015366" w:rsidRDefault="001F6715" w:rsidP="007172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71721C"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и этапы реализации муниципальной программы</w:t>
      </w:r>
    </w:p>
    <w:p w14:paraId="5B8CE5A4" w14:textId="77777777" w:rsidR="0071721C" w:rsidRPr="0008519B" w:rsidRDefault="0071721C" w:rsidP="00717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2AE4D" w14:textId="77777777" w:rsidR="0071721C" w:rsidRPr="0008519B" w:rsidRDefault="001A0F1D" w:rsidP="001A0F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r w:rsidR="00D3455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1721C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D3455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71721C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D34554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реализуется в</w:t>
      </w:r>
      <w:r w:rsidR="0071721C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368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5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368D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3455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17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F5A520" w14:textId="77777777" w:rsidR="0071721C" w:rsidRPr="0008519B" w:rsidRDefault="0071721C" w:rsidP="0071721C">
      <w:pPr>
        <w:spacing w:after="0" w:line="240" w:lineRule="auto"/>
        <w:ind w:left="708" w:firstLine="59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№1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5"/>
        <w:gridCol w:w="1418"/>
        <w:gridCol w:w="1276"/>
        <w:gridCol w:w="1513"/>
        <w:gridCol w:w="12"/>
        <w:gridCol w:w="1451"/>
      </w:tblGrid>
      <w:tr w:rsidR="0071721C" w:rsidRPr="0008519B" w14:paraId="42619171" w14:textId="77777777" w:rsidTr="0071721C">
        <w:trPr>
          <w:tblHeader/>
        </w:trPr>
        <w:tc>
          <w:tcPr>
            <w:tcW w:w="426" w:type="dxa"/>
            <w:vMerge w:val="restart"/>
            <w:vAlign w:val="center"/>
          </w:tcPr>
          <w:p w14:paraId="6FCC9EB4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14:paraId="17F156AE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14:paraId="20970B48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252" w:type="dxa"/>
            <w:gridSpan w:val="4"/>
            <w:vAlign w:val="center"/>
          </w:tcPr>
          <w:p w14:paraId="5D989A3A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</w:t>
            </w:r>
          </w:p>
        </w:tc>
      </w:tr>
      <w:tr w:rsidR="0071721C" w:rsidRPr="0008519B" w14:paraId="06AF62BE" w14:textId="77777777" w:rsidTr="0071721C">
        <w:trPr>
          <w:trHeight w:val="345"/>
          <w:tblHeader/>
        </w:trPr>
        <w:tc>
          <w:tcPr>
            <w:tcW w:w="426" w:type="dxa"/>
            <w:vMerge/>
            <w:vAlign w:val="center"/>
          </w:tcPr>
          <w:p w14:paraId="341564E2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33CBFADC" w14:textId="77777777" w:rsidR="0071721C" w:rsidRPr="00834108" w:rsidRDefault="0071721C" w:rsidP="0045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33638BB6" w14:textId="77777777" w:rsidR="0071721C" w:rsidRPr="00834108" w:rsidRDefault="0071721C" w:rsidP="0045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CF38B07" w14:textId="77777777" w:rsidR="0071721C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295113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8368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2A183553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  <w:vAlign w:val="center"/>
          </w:tcPr>
          <w:p w14:paraId="7DC26885" w14:textId="77777777" w:rsidR="0071721C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30BF70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8368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372CEEC0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14:paraId="51D00507" w14:textId="77777777" w:rsidR="0071721C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5DD01C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8368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0E059199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21C" w:rsidRPr="0008519B" w14:paraId="74A343C9" w14:textId="77777777" w:rsidTr="0071721C">
        <w:trPr>
          <w:trHeight w:val="345"/>
        </w:trPr>
        <w:tc>
          <w:tcPr>
            <w:tcW w:w="9781" w:type="dxa"/>
            <w:gridSpan w:val="7"/>
            <w:vAlign w:val="center"/>
          </w:tcPr>
          <w:p w14:paraId="116BC36E" w14:textId="77777777" w:rsidR="0071721C" w:rsidRPr="00834108" w:rsidRDefault="0071721C" w:rsidP="00451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  <w:p w14:paraId="6E351379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Подпрограмма 1. «Повышение реальных доходов отдельных категорий ветеранов, жертв политических репрессий, других категорий граждан, семей, в том числе семей с детьми, Нязепетровского муниципального района» </w:t>
            </w:r>
          </w:p>
          <w:p w14:paraId="0538F1DC" w14:textId="77777777" w:rsidR="0071721C" w:rsidRPr="00834108" w:rsidRDefault="0071721C" w:rsidP="00451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</w:tc>
      </w:tr>
      <w:tr w:rsidR="0071721C" w:rsidRPr="0008519B" w14:paraId="7B6F1A60" w14:textId="77777777" w:rsidTr="0071721C">
        <w:trPr>
          <w:trHeight w:val="345"/>
        </w:trPr>
        <w:tc>
          <w:tcPr>
            <w:tcW w:w="426" w:type="dxa"/>
            <w:vAlign w:val="center"/>
          </w:tcPr>
          <w:p w14:paraId="366C5F12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85" w:type="dxa"/>
          </w:tcPr>
          <w:p w14:paraId="7688027D" w14:textId="77777777" w:rsidR="0071721C" w:rsidRPr="00834108" w:rsidRDefault="0071721C" w:rsidP="0045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объема выплаченных сумм на меры социальной поддержки к доле объема начисленных сумм на меры социальной поддержки</w:t>
            </w:r>
          </w:p>
        </w:tc>
        <w:tc>
          <w:tcPr>
            <w:tcW w:w="1418" w:type="dxa"/>
            <w:vAlign w:val="center"/>
          </w:tcPr>
          <w:p w14:paraId="5AD46427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6" w:type="dxa"/>
            <w:vAlign w:val="center"/>
          </w:tcPr>
          <w:p w14:paraId="211317FE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13" w:type="dxa"/>
            <w:vAlign w:val="center"/>
          </w:tcPr>
          <w:p w14:paraId="748C2D5B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63" w:type="dxa"/>
            <w:gridSpan w:val="2"/>
            <w:vAlign w:val="center"/>
          </w:tcPr>
          <w:p w14:paraId="40B50434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1721C" w:rsidRPr="0008519B" w14:paraId="69B57134" w14:textId="77777777" w:rsidTr="0071721C">
        <w:trPr>
          <w:trHeight w:val="345"/>
        </w:trPr>
        <w:tc>
          <w:tcPr>
            <w:tcW w:w="426" w:type="dxa"/>
            <w:vAlign w:val="center"/>
          </w:tcPr>
          <w:p w14:paraId="7053CCC2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3685" w:type="dxa"/>
          </w:tcPr>
          <w:p w14:paraId="59E3204B" w14:textId="77777777" w:rsidR="0071721C" w:rsidRPr="00834108" w:rsidRDefault="0071721C" w:rsidP="0045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418" w:type="dxa"/>
            <w:vAlign w:val="center"/>
          </w:tcPr>
          <w:p w14:paraId="795AB3C9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6" w:type="dxa"/>
            <w:vAlign w:val="center"/>
          </w:tcPr>
          <w:p w14:paraId="27B01E5B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13" w:type="dxa"/>
            <w:vAlign w:val="center"/>
          </w:tcPr>
          <w:p w14:paraId="2A89581C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63" w:type="dxa"/>
            <w:gridSpan w:val="2"/>
            <w:vAlign w:val="center"/>
          </w:tcPr>
          <w:p w14:paraId="7205F5D9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1721C" w:rsidRPr="0008519B" w14:paraId="544CBE75" w14:textId="77777777" w:rsidTr="0071721C">
        <w:trPr>
          <w:trHeight w:val="345"/>
        </w:trPr>
        <w:tc>
          <w:tcPr>
            <w:tcW w:w="426" w:type="dxa"/>
            <w:vAlign w:val="center"/>
          </w:tcPr>
          <w:p w14:paraId="70C4BCF7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85" w:type="dxa"/>
            <w:vAlign w:val="center"/>
          </w:tcPr>
          <w:p w14:paraId="46925135" w14:textId="77777777" w:rsidR="0071721C" w:rsidRPr="00834108" w:rsidRDefault="0071721C" w:rsidP="0045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Удельный вес детей-сирот и детей, оставшихся без попечения родителей, воспитывающихся в семьях граждан, по отношению к общему числу детей-сирот и детей, оставшихся без попечения родителей, проживающих в районе</w:t>
            </w:r>
          </w:p>
        </w:tc>
        <w:tc>
          <w:tcPr>
            <w:tcW w:w="1418" w:type="dxa"/>
            <w:vAlign w:val="center"/>
          </w:tcPr>
          <w:p w14:paraId="7642334B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6" w:type="dxa"/>
            <w:vAlign w:val="center"/>
          </w:tcPr>
          <w:p w14:paraId="64B6CAAA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  <w:tc>
          <w:tcPr>
            <w:tcW w:w="1513" w:type="dxa"/>
            <w:vAlign w:val="center"/>
          </w:tcPr>
          <w:p w14:paraId="5389D6DD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</w:t>
            </w:r>
          </w:p>
        </w:tc>
        <w:tc>
          <w:tcPr>
            <w:tcW w:w="1463" w:type="dxa"/>
            <w:gridSpan w:val="2"/>
            <w:vAlign w:val="center"/>
          </w:tcPr>
          <w:p w14:paraId="6A04C6D5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71721C" w:rsidRPr="0008519B" w14:paraId="744C58C3" w14:textId="77777777" w:rsidTr="0071721C">
        <w:trPr>
          <w:trHeight w:val="345"/>
        </w:trPr>
        <w:tc>
          <w:tcPr>
            <w:tcW w:w="9781" w:type="dxa"/>
            <w:gridSpan w:val="7"/>
            <w:vAlign w:val="center"/>
          </w:tcPr>
          <w:p w14:paraId="1F33699E" w14:textId="77777777" w:rsidR="0071721C" w:rsidRPr="00834108" w:rsidRDefault="0071721C" w:rsidP="00451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  <w:p w14:paraId="1267A772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Подпрограмма 2. «Улучшение качества жизни граждан пожилого возраста и инвалидов, семей с детьми, предоставление социальных услуг детям, нуждающимся в социальной реабилитации, детям-сиротам и детям, оставшимся без попечения родителей в соответствии с государственным стандартом, в Нязепетровском муниципальном районе»</w:t>
            </w:r>
          </w:p>
          <w:p w14:paraId="2D8F7A1C" w14:textId="77777777" w:rsidR="0071721C" w:rsidRPr="00834108" w:rsidRDefault="0071721C" w:rsidP="00451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</w:tc>
      </w:tr>
      <w:tr w:rsidR="0071721C" w:rsidRPr="0008519B" w14:paraId="59B3F1ED" w14:textId="77777777" w:rsidTr="0071721C">
        <w:trPr>
          <w:trHeight w:val="345"/>
        </w:trPr>
        <w:tc>
          <w:tcPr>
            <w:tcW w:w="426" w:type="dxa"/>
            <w:vAlign w:val="center"/>
          </w:tcPr>
          <w:p w14:paraId="2FF633D1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85" w:type="dxa"/>
            <w:vAlign w:val="center"/>
          </w:tcPr>
          <w:p w14:paraId="132E9FE3" w14:textId="77777777" w:rsidR="0071721C" w:rsidRPr="00834108" w:rsidRDefault="0071721C" w:rsidP="0045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граждан, которым предоставлены социальные услуги на дому, от общего числа нуждающихся</w:t>
            </w:r>
          </w:p>
        </w:tc>
        <w:tc>
          <w:tcPr>
            <w:tcW w:w="1418" w:type="dxa"/>
            <w:vAlign w:val="center"/>
          </w:tcPr>
          <w:p w14:paraId="7EB87B76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6" w:type="dxa"/>
            <w:vAlign w:val="center"/>
          </w:tcPr>
          <w:p w14:paraId="06656052" w14:textId="77777777" w:rsidR="0071721C" w:rsidRPr="00834108" w:rsidRDefault="00EF7D7E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71721C"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25" w:type="dxa"/>
            <w:gridSpan w:val="2"/>
            <w:vAlign w:val="center"/>
          </w:tcPr>
          <w:p w14:paraId="7A2CE667" w14:textId="77777777" w:rsidR="0071721C" w:rsidRPr="00834108" w:rsidRDefault="00EF7D7E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71721C"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51" w:type="dxa"/>
            <w:vAlign w:val="center"/>
          </w:tcPr>
          <w:p w14:paraId="278FFB99" w14:textId="77777777" w:rsidR="0071721C" w:rsidRPr="00834108" w:rsidRDefault="00EF7D7E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71721C"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71721C" w:rsidRPr="0008519B" w14:paraId="7BD2718D" w14:textId="77777777" w:rsidTr="0071721C">
        <w:trPr>
          <w:trHeight w:val="345"/>
        </w:trPr>
        <w:tc>
          <w:tcPr>
            <w:tcW w:w="426" w:type="dxa"/>
            <w:vAlign w:val="center"/>
          </w:tcPr>
          <w:p w14:paraId="6754E6AA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85" w:type="dxa"/>
            <w:vAlign w:val="center"/>
          </w:tcPr>
          <w:p w14:paraId="3F21F23B" w14:textId="77777777" w:rsidR="0071721C" w:rsidRPr="00834108" w:rsidRDefault="0071721C" w:rsidP="0045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граждан, которым предоставлены социальные    услуги  в отделениях срочного социального обслуживания и консультативной помощи, от общего числа нуждающихся</w:t>
            </w:r>
          </w:p>
          <w:p w14:paraId="14569F8C" w14:textId="77777777" w:rsidR="0071721C" w:rsidRPr="00834108" w:rsidRDefault="0071721C" w:rsidP="0045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A3376BB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6" w:type="dxa"/>
            <w:vAlign w:val="center"/>
          </w:tcPr>
          <w:p w14:paraId="035EB89B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3DCCF86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91230E1" w14:textId="77777777" w:rsidR="0071721C" w:rsidRPr="00834108" w:rsidRDefault="00EF7D7E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  <w:tc>
          <w:tcPr>
            <w:tcW w:w="1525" w:type="dxa"/>
            <w:gridSpan w:val="2"/>
            <w:vAlign w:val="center"/>
          </w:tcPr>
          <w:p w14:paraId="39EA027A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16DDAE2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E7304C4" w14:textId="77777777" w:rsidR="0071721C" w:rsidRPr="00834108" w:rsidRDefault="00EF7D7E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  <w:tc>
          <w:tcPr>
            <w:tcW w:w="1451" w:type="dxa"/>
            <w:vAlign w:val="center"/>
          </w:tcPr>
          <w:p w14:paraId="2D8AA5ED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B0C3CF4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F8B3DE5" w14:textId="77777777" w:rsidR="0071721C" w:rsidRPr="00834108" w:rsidRDefault="00EF7D7E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71721C" w:rsidRPr="0008519B" w14:paraId="3C3FADC4" w14:textId="77777777" w:rsidTr="0071721C">
        <w:trPr>
          <w:trHeight w:val="345"/>
        </w:trPr>
        <w:tc>
          <w:tcPr>
            <w:tcW w:w="426" w:type="dxa"/>
            <w:vAlign w:val="center"/>
          </w:tcPr>
          <w:p w14:paraId="535B159F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85" w:type="dxa"/>
            <w:vAlign w:val="center"/>
          </w:tcPr>
          <w:p w14:paraId="68596813" w14:textId="77777777" w:rsidR="0071721C" w:rsidRPr="00834108" w:rsidRDefault="0071721C" w:rsidP="0045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несовершеннолетних, которым предоставлены социальные услуги, от общего числа обратившихся</w:t>
            </w:r>
          </w:p>
        </w:tc>
        <w:tc>
          <w:tcPr>
            <w:tcW w:w="1418" w:type="dxa"/>
            <w:vAlign w:val="center"/>
          </w:tcPr>
          <w:p w14:paraId="48FA8FA5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6" w:type="dxa"/>
            <w:vAlign w:val="center"/>
          </w:tcPr>
          <w:p w14:paraId="4F65989D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25" w:type="dxa"/>
            <w:gridSpan w:val="2"/>
            <w:vAlign w:val="center"/>
          </w:tcPr>
          <w:p w14:paraId="079C998D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51" w:type="dxa"/>
            <w:vAlign w:val="center"/>
          </w:tcPr>
          <w:p w14:paraId="1DBB79E3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71721C" w:rsidRPr="0008519B" w14:paraId="666EB782" w14:textId="77777777" w:rsidTr="0071721C">
        <w:trPr>
          <w:trHeight w:val="345"/>
        </w:trPr>
        <w:tc>
          <w:tcPr>
            <w:tcW w:w="9781" w:type="dxa"/>
            <w:gridSpan w:val="7"/>
            <w:vAlign w:val="center"/>
          </w:tcPr>
          <w:p w14:paraId="71FA09CC" w14:textId="77777777" w:rsidR="0071721C" w:rsidRPr="00834108" w:rsidRDefault="0071721C" w:rsidP="00451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056CFE5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Подпрограмма 3. «Повышение социальной защищенности и уровня жизни жителей Нязепетровского муниципального района»</w:t>
            </w:r>
          </w:p>
          <w:p w14:paraId="3D72568A" w14:textId="77777777" w:rsidR="0071721C" w:rsidRPr="00834108" w:rsidRDefault="0071721C" w:rsidP="00451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721C" w:rsidRPr="0008519B" w14:paraId="3A1933E0" w14:textId="77777777" w:rsidTr="0071721C">
        <w:trPr>
          <w:trHeight w:val="345"/>
        </w:trPr>
        <w:tc>
          <w:tcPr>
            <w:tcW w:w="426" w:type="dxa"/>
            <w:vAlign w:val="center"/>
          </w:tcPr>
          <w:p w14:paraId="4082EC17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85" w:type="dxa"/>
          </w:tcPr>
          <w:p w14:paraId="79A7FD7A" w14:textId="77777777" w:rsidR="0071721C" w:rsidRPr="00834108" w:rsidRDefault="0071721C" w:rsidP="0045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418" w:type="dxa"/>
            <w:vAlign w:val="center"/>
          </w:tcPr>
          <w:p w14:paraId="3CB42A54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6" w:type="dxa"/>
            <w:vAlign w:val="center"/>
          </w:tcPr>
          <w:p w14:paraId="66C8BFD7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13" w:type="dxa"/>
            <w:vAlign w:val="center"/>
          </w:tcPr>
          <w:p w14:paraId="3E748774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63" w:type="dxa"/>
            <w:gridSpan w:val="2"/>
            <w:vAlign w:val="center"/>
          </w:tcPr>
          <w:p w14:paraId="177D39A5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1721C" w:rsidRPr="0008519B" w14:paraId="3EFC39C5" w14:textId="77777777" w:rsidTr="0071721C">
        <w:trPr>
          <w:trHeight w:val="345"/>
        </w:trPr>
        <w:tc>
          <w:tcPr>
            <w:tcW w:w="9781" w:type="dxa"/>
            <w:gridSpan w:val="7"/>
            <w:vAlign w:val="center"/>
          </w:tcPr>
          <w:p w14:paraId="73E7F668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E4F269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Подпрограмма 4. «Социальная поддержка инвалидов, формирование доступной среды для инвалидов и маломобильных групп населения в Нязепетровском муниципальном районе»</w:t>
            </w:r>
          </w:p>
          <w:p w14:paraId="7E347F15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21C" w:rsidRPr="0008519B" w14:paraId="6C4B0579" w14:textId="77777777" w:rsidTr="0071721C">
        <w:trPr>
          <w:trHeight w:val="345"/>
        </w:trPr>
        <w:tc>
          <w:tcPr>
            <w:tcW w:w="426" w:type="dxa"/>
            <w:vAlign w:val="center"/>
          </w:tcPr>
          <w:p w14:paraId="6D411F31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85" w:type="dxa"/>
          </w:tcPr>
          <w:p w14:paraId="765698D4" w14:textId="77777777" w:rsidR="0071721C" w:rsidRPr="00834108" w:rsidRDefault="0071721C" w:rsidP="0045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Доля объема средств на организацию работы общественных организаций инвалидов, направленных на финансирование, к объему средств на организацию работы общественных организаций </w:t>
            </w: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инвалидов, предусмотренного в местном бюджете</w:t>
            </w:r>
          </w:p>
        </w:tc>
        <w:tc>
          <w:tcPr>
            <w:tcW w:w="1418" w:type="dxa"/>
            <w:vAlign w:val="center"/>
          </w:tcPr>
          <w:p w14:paraId="7331EAEF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1276" w:type="dxa"/>
            <w:vAlign w:val="center"/>
          </w:tcPr>
          <w:p w14:paraId="5D0EBEA5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25" w:type="dxa"/>
            <w:gridSpan w:val="2"/>
            <w:vAlign w:val="center"/>
          </w:tcPr>
          <w:p w14:paraId="19B4A878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51" w:type="dxa"/>
            <w:vAlign w:val="center"/>
          </w:tcPr>
          <w:p w14:paraId="42AFC5FB" w14:textId="77777777" w:rsidR="0071721C" w:rsidRPr="00834108" w:rsidRDefault="0071721C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14:paraId="151DE440" w14:textId="77777777" w:rsidR="0071721C" w:rsidRPr="0008519B" w:rsidRDefault="0071721C" w:rsidP="00717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CA374E" w14:textId="77777777" w:rsidR="0071721C" w:rsidRPr="00015366" w:rsidRDefault="001F6715" w:rsidP="007172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71721C"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Система мероприятий муниципальной программы </w:t>
      </w:r>
    </w:p>
    <w:p w14:paraId="06B86CD4" w14:textId="77777777" w:rsidR="0071721C" w:rsidRPr="0008519B" w:rsidRDefault="0071721C" w:rsidP="007172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3AB0C" w14:textId="77777777" w:rsidR="0071721C" w:rsidRPr="0008519B" w:rsidRDefault="009267F1" w:rsidP="0071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0F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F6715" w:rsidRPr="001F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1721C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мероприятий с указанием объемов финансирования и сроков реализации представлена в Приложении №1 к настоящей муниципальной программе. </w:t>
      </w:r>
    </w:p>
    <w:p w14:paraId="1535E7BE" w14:textId="77777777" w:rsidR="0071721C" w:rsidRPr="0008519B" w:rsidRDefault="009267F1" w:rsidP="00573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2623" w:rsidRPr="009F26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F2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A4" w:rsidRPr="00D345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1721C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включает в себя мероприятия, направленные на:</w:t>
      </w:r>
    </w:p>
    <w:p w14:paraId="50082B94" w14:textId="77777777" w:rsidR="0071721C" w:rsidRPr="0008519B" w:rsidRDefault="009267F1" w:rsidP="00573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1721C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предоставления </w:t>
      </w:r>
      <w:r w:rsidR="0071721C"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 категориям ветеранов, жертвам политических репрессий и другим категориям граждан Нязепетровского муниципального района мер социальной поддержки;</w:t>
      </w:r>
    </w:p>
    <w:p w14:paraId="647CB883" w14:textId="77777777" w:rsidR="0071721C" w:rsidRPr="0008519B" w:rsidRDefault="009267F1" w:rsidP="00573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1721C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назначения и выплаты ежемесячного пособия на ребёнка; областного единовременного пособия при рождении ребёнка; предоставления многодетной семье дополнительных мер социальной </w:t>
      </w:r>
      <w:r w:rsidR="0071721C" w:rsidRPr="009F2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="0071721C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жилого помещения и коммунальных услуг;</w:t>
      </w:r>
    </w:p>
    <w:p w14:paraId="1FBF5B13" w14:textId="77777777" w:rsidR="0071721C" w:rsidRPr="0008519B" w:rsidRDefault="009267F1" w:rsidP="00573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71721C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предоставления субсидий гражданам на оплату жилого помещения и коммунальных услуг;</w:t>
      </w:r>
    </w:p>
    <w:p w14:paraId="0B15A772" w14:textId="77777777" w:rsidR="0071721C" w:rsidRPr="0008519B" w:rsidRDefault="009267F1" w:rsidP="00573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71721C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статистическое и информационное обеспечение предоставления социальной поддержки отдельным категориям граждан Нязепетровского м</w:t>
      </w:r>
      <w:r w:rsidR="00717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в 202</w:t>
      </w:r>
      <w:r w:rsidR="008368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721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368D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721C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годах;</w:t>
      </w:r>
    </w:p>
    <w:p w14:paraId="58C57516" w14:textId="77777777" w:rsidR="0071721C" w:rsidRPr="0008519B" w:rsidRDefault="009267F1" w:rsidP="00573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71721C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мероприятия, направленные на социальную поддержку отдельных категорий граждан;</w:t>
      </w:r>
    </w:p>
    <w:p w14:paraId="2A29C16F" w14:textId="77777777" w:rsidR="0071721C" w:rsidRPr="0008519B" w:rsidRDefault="009267F1" w:rsidP="00573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71721C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предоставление полустационарного, нестационарного, надомного социального обслуживания, срочного социального обслуживания и консультативной помощи, а также временного приюта и услуг по социальной адаптации установленным категориям граждан, оказавшимся в трудной жизненной ситуации, осуществлению их социальной реабилитации и адаптации;</w:t>
      </w:r>
    </w:p>
    <w:p w14:paraId="1EEE7D24" w14:textId="77777777" w:rsidR="0071721C" w:rsidRPr="0008519B" w:rsidRDefault="009267F1" w:rsidP="00573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71721C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назначения и выплаты пособий, относящихся к мерам социальной поддержки детей-сирот;</w:t>
      </w:r>
    </w:p>
    <w:p w14:paraId="3E43A24C" w14:textId="77777777" w:rsidR="0071721C" w:rsidRPr="0008519B" w:rsidRDefault="009267F1" w:rsidP="00573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71721C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работы органов опеки и попечительства по выявлению, учету и жизнеустройству детей-сирот, в семьи граждан, по учету граждан, желающих принять ребенка на воспитание в семью, оказанию содействия гражданам в подборе ребенка, оставшегося без попечения родителей, которого бы граждане хотели принять на воспитание; </w:t>
      </w:r>
    </w:p>
    <w:p w14:paraId="43B61DBE" w14:textId="77777777" w:rsidR="0071721C" w:rsidRPr="0008519B" w:rsidRDefault="009267F1" w:rsidP="00573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71721C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деятельности по содержанию и воспитанию детей-сирот в муниципальном образовательном учреждении для детей-сирот и детей, оставшихся без попечения родителей</w:t>
      </w:r>
    </w:p>
    <w:p w14:paraId="3C9FDD96" w14:textId="77777777" w:rsidR="0071721C" w:rsidRPr="0008519B" w:rsidRDefault="009267F1" w:rsidP="00573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="0071721C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дополнительной адресной поддержке жителей района;</w:t>
      </w:r>
    </w:p>
    <w:p w14:paraId="5C049BFB" w14:textId="77777777" w:rsidR="0071721C" w:rsidRPr="0008519B" w:rsidRDefault="0071721C" w:rsidP="0057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оптимальной схемы взаимодействия учреждений социального обслуживания и общественных организаций, формирование на территории Нязепетровского муниципального района доступной среды жизнедеятельности для инвалидов и маломобильных групп населения.</w:t>
      </w:r>
    </w:p>
    <w:p w14:paraId="37E0D9E1" w14:textId="77777777" w:rsidR="0071721C" w:rsidRDefault="0071721C" w:rsidP="0071721C">
      <w:pPr>
        <w:spacing w:after="0" w:line="240" w:lineRule="auto"/>
      </w:pPr>
    </w:p>
    <w:p w14:paraId="48136394" w14:textId="77777777" w:rsidR="0071721C" w:rsidRDefault="0071721C" w:rsidP="0071721C">
      <w:pPr>
        <w:spacing w:after="0" w:line="240" w:lineRule="auto"/>
      </w:pPr>
    </w:p>
    <w:p w14:paraId="2AE0129D" w14:textId="77777777" w:rsidR="0071721C" w:rsidRDefault="0071721C" w:rsidP="0071721C">
      <w:pPr>
        <w:spacing w:after="0" w:line="240" w:lineRule="auto"/>
        <w:sectPr w:rsidR="0071721C" w:rsidSect="00451B09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14:paraId="7136CF73" w14:textId="77777777" w:rsidR="00E21C56" w:rsidRPr="008225F0" w:rsidRDefault="00E21C56" w:rsidP="00E21C56">
      <w:pPr>
        <w:tabs>
          <w:tab w:val="left" w:pos="7655"/>
          <w:tab w:val="left" w:pos="10348"/>
          <w:tab w:val="left" w:pos="10773"/>
          <w:tab w:val="left" w:pos="11340"/>
          <w:tab w:val="left" w:pos="12333"/>
        </w:tabs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</w:rPr>
      </w:pPr>
      <w:r w:rsidRPr="008225F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Приложение 1</w:t>
      </w:r>
    </w:p>
    <w:p w14:paraId="5EC15461" w14:textId="77777777" w:rsidR="00E21C56" w:rsidRPr="008225F0" w:rsidRDefault="00E21C56" w:rsidP="00E21C56">
      <w:pPr>
        <w:tabs>
          <w:tab w:val="left" w:pos="7655"/>
          <w:tab w:val="left" w:pos="10348"/>
          <w:tab w:val="left" w:pos="10632"/>
          <w:tab w:val="left" w:pos="10773"/>
        </w:tabs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</w:rPr>
      </w:pPr>
      <w:r w:rsidRPr="008225F0">
        <w:rPr>
          <w:rFonts w:ascii="Times New Roman" w:eastAsia="Times New Roman" w:hAnsi="Times New Roman" w:cs="Times New Roman"/>
          <w:sz w:val="20"/>
          <w:szCs w:val="20"/>
        </w:rPr>
        <w:t xml:space="preserve">  к муниципальной программе «Социальная</w:t>
      </w:r>
    </w:p>
    <w:p w14:paraId="39CEF2C4" w14:textId="77777777" w:rsidR="00E21C56" w:rsidRPr="008225F0" w:rsidRDefault="00E21C56" w:rsidP="00E21C56">
      <w:pPr>
        <w:tabs>
          <w:tab w:val="left" w:pos="10206"/>
          <w:tab w:val="left" w:pos="10348"/>
          <w:tab w:val="left" w:pos="10773"/>
        </w:tabs>
        <w:spacing w:after="0" w:line="240" w:lineRule="auto"/>
        <w:ind w:left="7788" w:firstLine="2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25F0">
        <w:rPr>
          <w:rFonts w:ascii="Times New Roman" w:eastAsia="Times New Roman" w:hAnsi="Times New Roman" w:cs="Times New Roman"/>
          <w:sz w:val="20"/>
          <w:szCs w:val="20"/>
        </w:rPr>
        <w:t xml:space="preserve">          поддержка граждан Нязепетровского </w:t>
      </w:r>
    </w:p>
    <w:p w14:paraId="534427C3" w14:textId="77777777" w:rsidR="00E21C56" w:rsidRPr="008225F0" w:rsidRDefault="00E21C56" w:rsidP="00E21C56">
      <w:pPr>
        <w:tabs>
          <w:tab w:val="left" w:pos="10206"/>
          <w:tab w:val="left" w:pos="10348"/>
          <w:tab w:val="left" w:pos="10773"/>
        </w:tabs>
        <w:spacing w:after="0" w:line="240" w:lineRule="auto"/>
        <w:ind w:left="7788" w:firstLine="2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25F0">
        <w:rPr>
          <w:rFonts w:ascii="Times New Roman" w:eastAsia="Times New Roman" w:hAnsi="Times New Roman" w:cs="Times New Roman"/>
          <w:sz w:val="20"/>
          <w:szCs w:val="20"/>
        </w:rPr>
        <w:t xml:space="preserve">          муниципального района»</w:t>
      </w:r>
    </w:p>
    <w:p w14:paraId="78B64684" w14:textId="77777777" w:rsidR="00E21C56" w:rsidRPr="008225F0" w:rsidRDefault="00E21C56" w:rsidP="00E21C56">
      <w:pPr>
        <w:tabs>
          <w:tab w:val="left" w:pos="11057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3BC3EA0" w14:textId="77777777" w:rsidR="00D34554" w:rsidRDefault="0004631C" w:rsidP="00D34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554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67BB3F96" w14:textId="77777777" w:rsidR="0004631C" w:rsidRPr="00D34554" w:rsidRDefault="0004631C" w:rsidP="00D34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554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муниципальной программы</w:t>
      </w:r>
    </w:p>
    <w:p w14:paraId="158357EE" w14:textId="77777777" w:rsidR="0004631C" w:rsidRPr="005038A7" w:rsidRDefault="0004631C" w:rsidP="0004631C">
      <w:pPr>
        <w:rPr>
          <w:rFonts w:ascii="Times New Roman" w:hAnsi="Times New Roman" w:cs="Times New Roman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8"/>
        <w:gridCol w:w="4378"/>
        <w:gridCol w:w="1417"/>
        <w:gridCol w:w="1418"/>
        <w:gridCol w:w="1276"/>
        <w:gridCol w:w="1276"/>
        <w:gridCol w:w="1417"/>
        <w:gridCol w:w="1276"/>
        <w:gridCol w:w="1276"/>
        <w:gridCol w:w="851"/>
      </w:tblGrid>
      <w:tr w:rsidR="0004631C" w:rsidRPr="008225F0" w14:paraId="28745653" w14:textId="77777777" w:rsidTr="0004631C">
        <w:tc>
          <w:tcPr>
            <w:tcW w:w="709" w:type="dxa"/>
            <w:vMerge w:val="restart"/>
          </w:tcPr>
          <w:p w14:paraId="6AD0F14B" w14:textId="77777777" w:rsidR="0004631C" w:rsidRPr="005038A7" w:rsidRDefault="0004631C" w:rsidP="0004631C">
            <w:pPr>
              <w:jc w:val="center"/>
              <w:rPr>
                <w:rFonts w:ascii="Times New Roman" w:hAnsi="Times New Roman" w:cs="Times New Roman"/>
              </w:rPr>
            </w:pPr>
            <w:r w:rsidRPr="005038A7">
              <w:rPr>
                <w:rFonts w:ascii="Times New Roman" w:hAnsi="Times New Roman" w:cs="Times New Roman"/>
              </w:rPr>
              <w:t>№</w:t>
            </w:r>
          </w:p>
          <w:p w14:paraId="6CC5AE0C" w14:textId="77777777" w:rsidR="0004631C" w:rsidRPr="005038A7" w:rsidRDefault="0004631C" w:rsidP="0004631C">
            <w:pPr>
              <w:jc w:val="center"/>
              <w:rPr>
                <w:rFonts w:ascii="Times New Roman" w:hAnsi="Times New Roman" w:cs="Times New Roman"/>
              </w:rPr>
            </w:pPr>
            <w:r w:rsidRPr="005038A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36" w:type="dxa"/>
            <w:gridSpan w:val="2"/>
            <w:vMerge w:val="restart"/>
          </w:tcPr>
          <w:p w14:paraId="76B30076" w14:textId="77777777" w:rsidR="0004631C" w:rsidRPr="005038A7" w:rsidRDefault="0004631C" w:rsidP="00046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1417" w:type="dxa"/>
            <w:vMerge w:val="restart"/>
          </w:tcPr>
          <w:p w14:paraId="4C25A3AE" w14:textId="77777777" w:rsidR="0004631C" w:rsidRPr="005038A7" w:rsidRDefault="0004631C" w:rsidP="00046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8" w:type="dxa"/>
          </w:tcPr>
          <w:p w14:paraId="5B052AF1" w14:textId="77777777" w:rsidR="0004631C" w:rsidRDefault="0004631C" w:rsidP="00046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4"/>
          </w:tcPr>
          <w:p w14:paraId="704D4C7E" w14:textId="77777777" w:rsidR="0004631C" w:rsidRPr="005038A7" w:rsidRDefault="0004631C" w:rsidP="00046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(рублей)</w:t>
            </w:r>
          </w:p>
        </w:tc>
        <w:tc>
          <w:tcPr>
            <w:tcW w:w="1276" w:type="dxa"/>
            <w:vMerge w:val="restart"/>
          </w:tcPr>
          <w:p w14:paraId="607C8205" w14:textId="77777777" w:rsidR="0004631C" w:rsidRPr="008225F0" w:rsidRDefault="0004631C" w:rsidP="000463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</w:t>
            </w:r>
          </w:p>
          <w:p w14:paraId="2394EA96" w14:textId="77777777" w:rsidR="0004631C" w:rsidRPr="005038A7" w:rsidRDefault="0004631C" w:rsidP="0004631C">
            <w:pPr>
              <w:jc w:val="center"/>
              <w:rPr>
                <w:rFonts w:ascii="Times New Roman" w:hAnsi="Times New Roman" w:cs="Times New Roman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  <w:vMerge w:val="restart"/>
          </w:tcPr>
          <w:p w14:paraId="22F83E22" w14:textId="77777777" w:rsidR="0004631C" w:rsidRPr="008225F0" w:rsidRDefault="0004631C" w:rsidP="000463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</w:tc>
      </w:tr>
      <w:tr w:rsidR="0004631C" w:rsidRPr="008225F0" w14:paraId="73C4F1B8" w14:textId="77777777" w:rsidTr="0004631C">
        <w:tc>
          <w:tcPr>
            <w:tcW w:w="709" w:type="dxa"/>
            <w:vMerge/>
          </w:tcPr>
          <w:p w14:paraId="12207BEE" w14:textId="77777777" w:rsidR="0004631C" w:rsidRDefault="0004631C" w:rsidP="000463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14:paraId="033F21C5" w14:textId="77777777" w:rsidR="0004631C" w:rsidRPr="008225F0" w:rsidRDefault="0004631C" w:rsidP="000463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7FF40E9" w14:textId="77777777" w:rsidR="0004631C" w:rsidRDefault="0004631C" w:rsidP="000463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69E2EC" w14:textId="77777777" w:rsidR="0004631C" w:rsidRPr="008225F0" w:rsidRDefault="0004631C" w:rsidP="000463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7332BA9" w14:textId="77777777" w:rsidR="0004631C" w:rsidRDefault="0004631C" w:rsidP="000463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14:paraId="711EC783" w14:textId="77777777" w:rsidR="0004631C" w:rsidRPr="008225F0" w:rsidRDefault="0004631C" w:rsidP="000463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7" w:type="dxa"/>
          </w:tcPr>
          <w:p w14:paraId="44D8D39E" w14:textId="77777777" w:rsidR="0004631C" w:rsidRPr="008225F0" w:rsidRDefault="0004631C" w:rsidP="000463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</w:tcPr>
          <w:p w14:paraId="4D3B24F2" w14:textId="77777777" w:rsidR="0004631C" w:rsidRPr="003C49FD" w:rsidRDefault="0004631C" w:rsidP="0004631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vMerge/>
          </w:tcPr>
          <w:p w14:paraId="71053BDE" w14:textId="77777777" w:rsidR="0004631C" w:rsidRPr="008225F0" w:rsidRDefault="0004631C" w:rsidP="000463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D69953" w14:textId="77777777" w:rsidR="0004631C" w:rsidRPr="008225F0" w:rsidRDefault="0004631C" w:rsidP="000463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31C" w:rsidRPr="008225F0" w14:paraId="1A5170EB" w14:textId="77777777" w:rsidTr="0004631C">
        <w:tc>
          <w:tcPr>
            <w:tcW w:w="15452" w:type="dxa"/>
            <w:gridSpan w:val="11"/>
          </w:tcPr>
          <w:p w14:paraId="657A27B0" w14:textId="77777777" w:rsidR="0004631C" w:rsidRPr="008225F0" w:rsidRDefault="0004631C" w:rsidP="000463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10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1. «Повышение реальных доходов отдельных категорий ветеранов, жертв политических репрессий и других категорий граждан Нязепетровского муниципального района»</w:t>
            </w:r>
          </w:p>
        </w:tc>
      </w:tr>
      <w:tr w:rsidR="0004631C" w:rsidRPr="008225F0" w14:paraId="0125545A" w14:textId="77777777" w:rsidTr="0004631C">
        <w:tc>
          <w:tcPr>
            <w:tcW w:w="709" w:type="dxa"/>
          </w:tcPr>
          <w:p w14:paraId="4165A304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</w:tcPr>
          <w:p w14:paraId="732B9A68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ежемесячную денежную выплату в соответствии с Законом Челябинской области от 30</w:t>
            </w:r>
            <w:r w:rsidR="00F935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  <w:r w:rsidR="00C45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№ 327-ЗО </w:t>
            </w:r>
            <w:r w:rsidR="00F935E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 мерах социальной поддержки ветеранов в Челябинской области</w:t>
            </w:r>
            <w:r w:rsidR="00F935E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6ACF6C55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7BF017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57B67BE5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BBDC5B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61 339,20</w:t>
            </w:r>
          </w:p>
        </w:tc>
        <w:tc>
          <w:tcPr>
            <w:tcW w:w="1276" w:type="dxa"/>
          </w:tcPr>
          <w:p w14:paraId="58015291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C977C4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14 290,40</w:t>
            </w:r>
          </w:p>
        </w:tc>
        <w:tc>
          <w:tcPr>
            <w:tcW w:w="1276" w:type="dxa"/>
          </w:tcPr>
          <w:p w14:paraId="5D04740A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E49BAC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15 072,00</w:t>
            </w:r>
          </w:p>
        </w:tc>
        <w:tc>
          <w:tcPr>
            <w:tcW w:w="1417" w:type="dxa"/>
          </w:tcPr>
          <w:p w14:paraId="7334C882" w14:textId="77777777" w:rsidR="0004631C" w:rsidRPr="008225F0" w:rsidRDefault="0004631C" w:rsidP="00D3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FD17D1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15 674,9</w:t>
            </w:r>
          </w:p>
        </w:tc>
        <w:tc>
          <w:tcPr>
            <w:tcW w:w="1276" w:type="dxa"/>
          </w:tcPr>
          <w:p w14:paraId="6A8778AD" w14:textId="77777777" w:rsidR="0004631C" w:rsidRPr="008225F0" w:rsidRDefault="0004631C" w:rsidP="00D3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2D7730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16 301,90</w:t>
            </w:r>
          </w:p>
        </w:tc>
        <w:tc>
          <w:tcPr>
            <w:tcW w:w="1276" w:type="dxa"/>
          </w:tcPr>
          <w:p w14:paraId="6D424D51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9D174F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5C940757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EA860C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04631C" w:rsidRPr="008225F0" w14:paraId="708D6573" w14:textId="77777777" w:rsidTr="0004631C">
        <w:tc>
          <w:tcPr>
            <w:tcW w:w="709" w:type="dxa"/>
          </w:tcPr>
          <w:p w14:paraId="1021B9F2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</w:tcPr>
          <w:p w14:paraId="78E723B2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ежемесячную денежную выплату в соответствии с Законом Челябинской области от 26</w:t>
            </w:r>
            <w:r w:rsidR="003F3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  <w:r w:rsidR="003F3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№ 282-ЗО </w:t>
            </w:r>
            <w:r w:rsidR="003F39A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 мерах социальной поддержки жертв политических репрессий в Челябинской области</w:t>
            </w:r>
            <w:r w:rsidR="003F39A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56516481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897C43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3470D02F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EF7D9A" w14:textId="77777777" w:rsidR="0004631C" w:rsidRPr="008225F0" w:rsidRDefault="005E039F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1 095,40</w:t>
            </w:r>
          </w:p>
        </w:tc>
        <w:tc>
          <w:tcPr>
            <w:tcW w:w="1276" w:type="dxa"/>
          </w:tcPr>
          <w:p w14:paraId="0CB277AE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A615EB" w14:textId="77777777" w:rsidR="0004631C" w:rsidRPr="008225F0" w:rsidRDefault="005E039F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  <w:r w:rsidR="0004631C">
              <w:rPr>
                <w:rFonts w:ascii="Times New Roman" w:eastAsia="Times New Roman" w:hAnsi="Times New Roman" w:cs="Times New Roman"/>
                <w:sz w:val="20"/>
                <w:szCs w:val="20"/>
              </w:rPr>
              <w:t>,90</w:t>
            </w:r>
          </w:p>
        </w:tc>
        <w:tc>
          <w:tcPr>
            <w:tcW w:w="1276" w:type="dxa"/>
          </w:tcPr>
          <w:p w14:paraId="3FA3ABB1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E7E8B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281,00</w:t>
            </w:r>
          </w:p>
        </w:tc>
        <w:tc>
          <w:tcPr>
            <w:tcW w:w="1417" w:type="dxa"/>
          </w:tcPr>
          <w:p w14:paraId="32495AC9" w14:textId="77777777" w:rsidR="0004631C" w:rsidRPr="008225F0" w:rsidRDefault="0004631C" w:rsidP="00D3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2CA504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290,70</w:t>
            </w:r>
          </w:p>
        </w:tc>
        <w:tc>
          <w:tcPr>
            <w:tcW w:w="1276" w:type="dxa"/>
          </w:tcPr>
          <w:p w14:paraId="22C355AF" w14:textId="77777777" w:rsidR="0004631C" w:rsidRPr="008225F0" w:rsidRDefault="0004631C" w:rsidP="00D3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BADC23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300,80</w:t>
            </w:r>
          </w:p>
        </w:tc>
        <w:tc>
          <w:tcPr>
            <w:tcW w:w="1276" w:type="dxa"/>
          </w:tcPr>
          <w:p w14:paraId="2D9C0215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08B186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498F4FF9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FBEBAF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04631C" w:rsidRPr="008225F0" w14:paraId="6B662019" w14:textId="77777777" w:rsidTr="0004631C">
        <w:tc>
          <w:tcPr>
            <w:tcW w:w="709" w:type="dxa"/>
          </w:tcPr>
          <w:p w14:paraId="7B79D48D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2"/>
          </w:tcPr>
          <w:p w14:paraId="0BDC1518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ежемесячную денежную выплату в соответствии с Законом Челябинской области от 29</w:t>
            </w:r>
            <w:r w:rsidR="003F3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  <w:r w:rsidR="003F3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№ 220-ЗО </w:t>
            </w:r>
            <w:r w:rsidR="003F39A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звании </w:t>
            </w:r>
            <w:r w:rsidR="003F39A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 труда Челябинской области</w:t>
            </w:r>
            <w:r w:rsidR="003F39A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1521F48A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AF1C29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22D83C6B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92A172" w14:textId="77777777" w:rsidR="0004631C" w:rsidRDefault="005E039F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45 494,80</w:t>
            </w:r>
          </w:p>
        </w:tc>
        <w:tc>
          <w:tcPr>
            <w:tcW w:w="1276" w:type="dxa"/>
          </w:tcPr>
          <w:p w14:paraId="004884AF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16E11F" w14:textId="77777777" w:rsidR="0004631C" w:rsidRDefault="005E039F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10 661,30</w:t>
            </w:r>
          </w:p>
        </w:tc>
        <w:tc>
          <w:tcPr>
            <w:tcW w:w="1276" w:type="dxa"/>
          </w:tcPr>
          <w:p w14:paraId="7DC76143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EB516E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11 158,90</w:t>
            </w:r>
          </w:p>
        </w:tc>
        <w:tc>
          <w:tcPr>
            <w:tcW w:w="1417" w:type="dxa"/>
          </w:tcPr>
          <w:p w14:paraId="329FE02C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67D173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11 605,20</w:t>
            </w:r>
          </w:p>
        </w:tc>
        <w:tc>
          <w:tcPr>
            <w:tcW w:w="1276" w:type="dxa"/>
          </w:tcPr>
          <w:p w14:paraId="3BDAFDF9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4E0116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12 069,40</w:t>
            </w:r>
          </w:p>
        </w:tc>
        <w:tc>
          <w:tcPr>
            <w:tcW w:w="1276" w:type="dxa"/>
          </w:tcPr>
          <w:p w14:paraId="5A8C9BB5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3E4C1D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73FADACF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A93513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04631C" w:rsidRPr="008225F0" w14:paraId="7A88D1D3" w14:textId="77777777" w:rsidTr="0004631C">
        <w:tc>
          <w:tcPr>
            <w:tcW w:w="709" w:type="dxa"/>
          </w:tcPr>
          <w:p w14:paraId="47EA4536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gridSpan w:val="2"/>
          </w:tcPr>
          <w:p w14:paraId="016DF247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компенсацию расходов на уплату взноса на капитальный ремонт общего имущества в многоквартирном доме в соответствии с Законом Челябинской области от 14</w:t>
            </w:r>
            <w:r w:rsidR="003F3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февраля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1996</w:t>
            </w:r>
            <w:r w:rsidR="003F3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№ 16-ОЗ </w:t>
            </w:r>
            <w:r w:rsidR="003F39A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дополнительных мерах социальной поддержки отдельных категорий граждан в Челябинской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</w:t>
            </w:r>
            <w:r w:rsidR="003F39A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71F4301B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2023-2026 годы</w:t>
            </w:r>
          </w:p>
        </w:tc>
        <w:tc>
          <w:tcPr>
            <w:tcW w:w="1418" w:type="dxa"/>
          </w:tcPr>
          <w:p w14:paraId="3FE6835B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4A0FB5" w14:textId="77777777" w:rsidR="0004631C" w:rsidRPr="008225F0" w:rsidRDefault="005E039F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6 078</w:t>
            </w:r>
            <w:r w:rsidR="0004631C">
              <w:rPr>
                <w:rFonts w:ascii="Times New Roman" w:eastAsia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1276" w:type="dxa"/>
          </w:tcPr>
          <w:p w14:paraId="79493777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E1D096" w14:textId="77777777" w:rsidR="0004631C" w:rsidRDefault="00AA1BC2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1 39</w:t>
            </w:r>
            <w:r w:rsidR="0004631C">
              <w:rPr>
                <w:rFonts w:ascii="Times New Roman" w:eastAsia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1276" w:type="dxa"/>
          </w:tcPr>
          <w:p w14:paraId="5A0BC3D0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63DAAE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1 578,10</w:t>
            </w:r>
          </w:p>
        </w:tc>
        <w:tc>
          <w:tcPr>
            <w:tcW w:w="1417" w:type="dxa"/>
          </w:tcPr>
          <w:p w14:paraId="61C91010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7A2142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1 475,70</w:t>
            </w:r>
          </w:p>
        </w:tc>
        <w:tc>
          <w:tcPr>
            <w:tcW w:w="1276" w:type="dxa"/>
          </w:tcPr>
          <w:p w14:paraId="5D5ACCF2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75565F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1  625,60</w:t>
            </w:r>
          </w:p>
        </w:tc>
        <w:tc>
          <w:tcPr>
            <w:tcW w:w="1276" w:type="dxa"/>
          </w:tcPr>
          <w:p w14:paraId="537F8162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5D9364A4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04631C" w:rsidRPr="008225F0" w14:paraId="2106425F" w14:textId="77777777" w:rsidTr="0004631C">
        <w:tc>
          <w:tcPr>
            <w:tcW w:w="709" w:type="dxa"/>
          </w:tcPr>
          <w:p w14:paraId="6DE67B38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gridSpan w:val="2"/>
          </w:tcPr>
          <w:p w14:paraId="3E11FF04" w14:textId="77777777" w:rsidR="0004631C" w:rsidRPr="005C0006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00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осуществление мер социальной поддержки граждан, работающих и проживающих в сельских населенных пунктах и рабочих поселках Челябинской области в соответствии с Законами Челябинской области от 18</w:t>
            </w:r>
            <w:r w:rsidR="003F39AE" w:rsidRPr="005C0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</w:t>
            </w:r>
            <w:r w:rsidRPr="005C0006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  <w:r w:rsidR="003F39AE" w:rsidRPr="005C0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0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№ 88-ЗО </w:t>
            </w:r>
            <w:r w:rsidR="00642452" w:rsidRPr="005C0006">
              <w:rPr>
                <w:rFonts w:ascii="Times New Roman" w:hAnsi="Times New Roman" w:cs="Times New Roman"/>
                <w:sz w:val="20"/>
                <w:szCs w:val="20"/>
              </w:rPr>
              <w:t>"О компенсации расходов на оплату жилых помещений, отопления, освещения и услуг по обращению с твердыми коммунальными отходами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области"</w:t>
            </w:r>
            <w:r w:rsidR="003F39AE" w:rsidRPr="005C0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5C0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89-ЗО </w:t>
            </w:r>
            <w:r w:rsidR="005C0006" w:rsidRPr="005C0006">
              <w:rPr>
                <w:rFonts w:ascii="Times New Roman" w:hAnsi="Times New Roman" w:cs="Times New Roman"/>
                <w:sz w:val="20"/>
                <w:szCs w:val="20"/>
              </w:rPr>
              <w:t>"О возмещении расходов на оплату жилых помещений, отопления, освещения и услуг по обращению с твердыми коммунальными отходами руководителям областных государственных и муниципальных образовательных организаций и их заместителям, руководителям структурных подразделений областных государственных и муниципальных образовательных организаций и их заместителям,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области"</w:t>
            </w:r>
          </w:p>
        </w:tc>
        <w:tc>
          <w:tcPr>
            <w:tcW w:w="1417" w:type="dxa"/>
          </w:tcPr>
          <w:p w14:paraId="5371170A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8DCBA0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3EC98FAB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996517" w14:textId="77777777" w:rsidR="0004631C" w:rsidRPr="008225F0" w:rsidRDefault="007C3149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37 759,40</w:t>
            </w:r>
          </w:p>
        </w:tc>
        <w:tc>
          <w:tcPr>
            <w:tcW w:w="1276" w:type="dxa"/>
          </w:tcPr>
          <w:p w14:paraId="78C8189D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654981" w14:textId="77777777" w:rsidR="0004631C" w:rsidRDefault="00AA1BC2" w:rsidP="007C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C31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C3149">
              <w:rPr>
                <w:rFonts w:ascii="Times New Roman" w:eastAsia="Times New Roman" w:hAnsi="Times New Roman" w:cs="Times New Roman"/>
                <w:sz w:val="20"/>
                <w:szCs w:val="20"/>
              </w:rPr>
              <w:t>18,40</w:t>
            </w:r>
          </w:p>
        </w:tc>
        <w:tc>
          <w:tcPr>
            <w:tcW w:w="1276" w:type="dxa"/>
          </w:tcPr>
          <w:p w14:paraId="5BC1A71D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34E7CA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9 332,50</w:t>
            </w:r>
          </w:p>
        </w:tc>
        <w:tc>
          <w:tcPr>
            <w:tcW w:w="1417" w:type="dxa"/>
          </w:tcPr>
          <w:p w14:paraId="1BAD0B93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A1BC0D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9 805,60</w:t>
            </w:r>
          </w:p>
        </w:tc>
        <w:tc>
          <w:tcPr>
            <w:tcW w:w="1276" w:type="dxa"/>
          </w:tcPr>
          <w:p w14:paraId="4FB81AA9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E39A5C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10 302,90</w:t>
            </w:r>
          </w:p>
        </w:tc>
        <w:tc>
          <w:tcPr>
            <w:tcW w:w="1276" w:type="dxa"/>
          </w:tcPr>
          <w:p w14:paraId="0AA5BAE1" w14:textId="77777777" w:rsidR="0004631C" w:rsidRPr="008225F0" w:rsidRDefault="0004631C" w:rsidP="00D3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FEFC18" w14:textId="77777777" w:rsidR="0004631C" w:rsidRPr="008225F0" w:rsidRDefault="0004631C" w:rsidP="00D3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19DA97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09E3C3B3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D772A3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558B11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14:paraId="09C4D955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  <w:p w14:paraId="5FD2474D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31C" w:rsidRPr="008225F0" w14:paraId="14388FAC" w14:textId="77777777" w:rsidTr="0004631C">
        <w:tc>
          <w:tcPr>
            <w:tcW w:w="709" w:type="dxa"/>
          </w:tcPr>
          <w:p w14:paraId="082CF17C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gridSpan w:val="2"/>
          </w:tcPr>
          <w:p w14:paraId="3F38D3A6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возмещение стоимости услуг по погребению и выплата социального пособия на погребение в соответствии с Законом Челябинской области от 27</w:t>
            </w:r>
            <w:r w:rsidR="003F3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2005 г. № 410-ЗО </w:t>
            </w:r>
            <w:r w:rsidR="003F39A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 возмещении стоимости услуг по погребению и выплате социального пособия на погребение</w:t>
            </w:r>
            <w:r w:rsidR="003F39A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021C6A97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31C9D2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6C184226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AE99DF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1 239,10</w:t>
            </w:r>
          </w:p>
        </w:tc>
        <w:tc>
          <w:tcPr>
            <w:tcW w:w="1276" w:type="dxa"/>
          </w:tcPr>
          <w:p w14:paraId="3A51F9C5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E7DAD9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328,30</w:t>
            </w:r>
          </w:p>
        </w:tc>
        <w:tc>
          <w:tcPr>
            <w:tcW w:w="1276" w:type="dxa"/>
          </w:tcPr>
          <w:p w14:paraId="5AC3A054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EAAD21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303,60</w:t>
            </w:r>
          </w:p>
        </w:tc>
        <w:tc>
          <w:tcPr>
            <w:tcW w:w="1417" w:type="dxa"/>
          </w:tcPr>
          <w:p w14:paraId="4F009312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16E956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303,60</w:t>
            </w:r>
          </w:p>
        </w:tc>
        <w:tc>
          <w:tcPr>
            <w:tcW w:w="1276" w:type="dxa"/>
          </w:tcPr>
          <w:p w14:paraId="5E02733D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0BD3B0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303,60</w:t>
            </w:r>
          </w:p>
        </w:tc>
        <w:tc>
          <w:tcPr>
            <w:tcW w:w="1276" w:type="dxa"/>
          </w:tcPr>
          <w:p w14:paraId="23C4C953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6C4C71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08BD7C59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580805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04631C" w:rsidRPr="008225F0" w14:paraId="56F895FE" w14:textId="77777777" w:rsidTr="0004631C">
        <w:tc>
          <w:tcPr>
            <w:tcW w:w="709" w:type="dxa"/>
          </w:tcPr>
          <w:p w14:paraId="58EC6385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gridSpan w:val="2"/>
          </w:tcPr>
          <w:p w14:paraId="7FB2BB55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ежемесячное пособие на ребенка в соответствии с Законом Челябинской области от 28</w:t>
            </w:r>
            <w:r w:rsidR="003F3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2004 г. </w:t>
            </w:r>
            <w:r w:rsidR="003F3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299-ЗО </w:t>
            </w:r>
            <w:r w:rsidR="003F39A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 пособии на ребенка</w:t>
            </w:r>
            <w:r w:rsidR="003F39A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06C999CD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1E12ED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3FC91CE9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66F894" w14:textId="77777777" w:rsidR="0004631C" w:rsidRDefault="00AA1BC2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14 323</w:t>
            </w:r>
            <w:r w:rsidR="0004631C">
              <w:rPr>
                <w:rFonts w:ascii="Times New Roman" w:eastAsia="Times New Roman" w:hAnsi="Times New Roman" w:cs="Times New Roman"/>
                <w:sz w:val="20"/>
                <w:szCs w:val="20"/>
              </w:rPr>
              <w:t>,60</w:t>
            </w:r>
          </w:p>
        </w:tc>
        <w:tc>
          <w:tcPr>
            <w:tcW w:w="1276" w:type="dxa"/>
          </w:tcPr>
          <w:p w14:paraId="065B08C1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6B966C" w14:textId="77777777" w:rsidR="0004631C" w:rsidRDefault="00AA1BC2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5 357,10</w:t>
            </w:r>
          </w:p>
        </w:tc>
        <w:tc>
          <w:tcPr>
            <w:tcW w:w="1276" w:type="dxa"/>
          </w:tcPr>
          <w:p w14:paraId="5376A3EC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7B63CA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3 200,30</w:t>
            </w:r>
          </w:p>
        </w:tc>
        <w:tc>
          <w:tcPr>
            <w:tcW w:w="1417" w:type="dxa"/>
          </w:tcPr>
          <w:p w14:paraId="5DAFE1B2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725509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2 708,50</w:t>
            </w:r>
          </w:p>
        </w:tc>
        <w:tc>
          <w:tcPr>
            <w:tcW w:w="1276" w:type="dxa"/>
          </w:tcPr>
          <w:p w14:paraId="20351F46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FD9493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3 057,70</w:t>
            </w:r>
          </w:p>
        </w:tc>
        <w:tc>
          <w:tcPr>
            <w:tcW w:w="1276" w:type="dxa"/>
          </w:tcPr>
          <w:p w14:paraId="0B39A492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6B2E5C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53DE5789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D113FD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04631C" w:rsidRPr="008225F0" w14:paraId="21F9D19D" w14:textId="77777777" w:rsidTr="0004631C">
        <w:tc>
          <w:tcPr>
            <w:tcW w:w="709" w:type="dxa"/>
          </w:tcPr>
          <w:p w14:paraId="199F1D3F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gridSpan w:val="2"/>
          </w:tcPr>
          <w:p w14:paraId="0831C9EA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местным бюджетам на выплату областного единовременного пособия при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рождении ребенка в соответствии с Законом Челябинской области от 27</w:t>
            </w:r>
            <w:r w:rsidR="005540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</w:t>
            </w:r>
            <w:r w:rsidR="00482D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2005 г. </w:t>
            </w:r>
            <w:r w:rsidR="00482D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417-ЗО </w:t>
            </w:r>
            <w:r w:rsidR="00482DC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 областном</w:t>
            </w:r>
            <w:r w:rsidR="00482D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единовременном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пособии при рождении</w:t>
            </w:r>
            <w:r w:rsidR="00C17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ребенка</w:t>
            </w:r>
            <w:r w:rsidR="00482DC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791BC92E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01EC3D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2023-2026 </w:t>
            </w: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1418" w:type="dxa"/>
          </w:tcPr>
          <w:p w14:paraId="76D0A3D1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2989F4" w14:textId="77777777" w:rsidR="0004631C" w:rsidRPr="008225F0" w:rsidRDefault="00C730D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2 293,70</w:t>
            </w:r>
          </w:p>
        </w:tc>
        <w:tc>
          <w:tcPr>
            <w:tcW w:w="1276" w:type="dxa"/>
          </w:tcPr>
          <w:p w14:paraId="7D9E2762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59E153" w14:textId="77777777" w:rsidR="0004631C" w:rsidRDefault="00C730D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570,20</w:t>
            </w:r>
          </w:p>
        </w:tc>
        <w:tc>
          <w:tcPr>
            <w:tcW w:w="1276" w:type="dxa"/>
          </w:tcPr>
          <w:p w14:paraId="0E25F769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912AD8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552,10</w:t>
            </w:r>
          </w:p>
        </w:tc>
        <w:tc>
          <w:tcPr>
            <w:tcW w:w="1417" w:type="dxa"/>
          </w:tcPr>
          <w:p w14:paraId="1925870C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BAA463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574,20</w:t>
            </w:r>
          </w:p>
        </w:tc>
        <w:tc>
          <w:tcPr>
            <w:tcW w:w="1276" w:type="dxa"/>
          </w:tcPr>
          <w:p w14:paraId="46413950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40999D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597,20</w:t>
            </w:r>
          </w:p>
        </w:tc>
        <w:tc>
          <w:tcPr>
            <w:tcW w:w="1276" w:type="dxa"/>
          </w:tcPr>
          <w:p w14:paraId="7C51F6EB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7AA23C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51" w:type="dxa"/>
          </w:tcPr>
          <w:p w14:paraId="4EAEC438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AA6BE4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04631C" w:rsidRPr="008225F0" w14:paraId="1026870F" w14:textId="77777777" w:rsidTr="0004631C">
        <w:tc>
          <w:tcPr>
            <w:tcW w:w="709" w:type="dxa"/>
          </w:tcPr>
          <w:p w14:paraId="07EB27F7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  <w:gridSpan w:val="2"/>
          </w:tcPr>
          <w:p w14:paraId="6368DD7C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от 25</w:t>
            </w:r>
            <w:r w:rsidR="00482D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2007 г. </w:t>
            </w:r>
            <w:r w:rsidR="00482D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482DC7" w:rsidRPr="00482D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212-ЗО </w:t>
            </w:r>
            <w:r w:rsidR="00482DC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</w:t>
            </w:r>
            <w:r w:rsidR="00482DC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4905C513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663A5F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55DA51DC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834ECC" w14:textId="77777777" w:rsidR="0004631C" w:rsidRPr="008225F0" w:rsidRDefault="00C730D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48 540,92</w:t>
            </w:r>
          </w:p>
        </w:tc>
        <w:tc>
          <w:tcPr>
            <w:tcW w:w="1276" w:type="dxa"/>
          </w:tcPr>
          <w:p w14:paraId="4F72B4D6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904F94" w14:textId="77777777" w:rsidR="0004631C" w:rsidRDefault="00C730D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10 989,02</w:t>
            </w:r>
          </w:p>
        </w:tc>
        <w:tc>
          <w:tcPr>
            <w:tcW w:w="1276" w:type="dxa"/>
          </w:tcPr>
          <w:p w14:paraId="0149D8CE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0F0A04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12 022,50</w:t>
            </w:r>
          </w:p>
        </w:tc>
        <w:tc>
          <w:tcPr>
            <w:tcW w:w="1417" w:type="dxa"/>
          </w:tcPr>
          <w:p w14:paraId="20FFF141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D719A1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12 511,40</w:t>
            </w:r>
          </w:p>
        </w:tc>
        <w:tc>
          <w:tcPr>
            <w:tcW w:w="1276" w:type="dxa"/>
          </w:tcPr>
          <w:p w14:paraId="77FEEA7F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770AC1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13 018,00</w:t>
            </w:r>
          </w:p>
        </w:tc>
        <w:tc>
          <w:tcPr>
            <w:tcW w:w="1276" w:type="dxa"/>
          </w:tcPr>
          <w:p w14:paraId="36E44CAE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5E7C62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D6BF41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4773D9A2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70FE75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DEA9D8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04631C" w:rsidRPr="008225F0" w14:paraId="2BB8AF70" w14:textId="77777777" w:rsidTr="0004631C">
        <w:tc>
          <w:tcPr>
            <w:tcW w:w="709" w:type="dxa"/>
          </w:tcPr>
          <w:p w14:paraId="3117F7C8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  <w:gridSpan w:val="2"/>
          </w:tcPr>
          <w:p w14:paraId="7F89895F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ежемесячную денежную выплату на оплату жилья и коммунальных услуг многодетной семье в соответствии с Законом Челябинской области от 31</w:t>
            </w:r>
            <w:r w:rsidR="00482D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марта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2010 г. № 548-ЗО </w:t>
            </w:r>
            <w:r w:rsidR="00482DC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 статусе и дополнительных мерах социальной поддержки многодетной семь</w:t>
            </w:r>
            <w:r w:rsidR="00482DC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Челябинской области</w:t>
            </w:r>
            <w:r w:rsidR="00482DC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5A67F9EC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EBA8AD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28B2DBCD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A710FA" w14:textId="77777777" w:rsidR="0004631C" w:rsidRPr="008225F0" w:rsidRDefault="00C730D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17 196,70</w:t>
            </w:r>
          </w:p>
        </w:tc>
        <w:tc>
          <w:tcPr>
            <w:tcW w:w="1276" w:type="dxa"/>
          </w:tcPr>
          <w:p w14:paraId="544327ED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5F9886" w14:textId="77777777" w:rsidR="0004631C" w:rsidRDefault="00C730D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3 824,00</w:t>
            </w:r>
          </w:p>
        </w:tc>
        <w:tc>
          <w:tcPr>
            <w:tcW w:w="1276" w:type="dxa"/>
          </w:tcPr>
          <w:p w14:paraId="016B15F7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364A93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4 283,90</w:t>
            </w:r>
          </w:p>
        </w:tc>
        <w:tc>
          <w:tcPr>
            <w:tcW w:w="1417" w:type="dxa"/>
          </w:tcPr>
          <w:p w14:paraId="31D79277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1AB2E2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4 455,30</w:t>
            </w:r>
          </w:p>
        </w:tc>
        <w:tc>
          <w:tcPr>
            <w:tcW w:w="1276" w:type="dxa"/>
          </w:tcPr>
          <w:p w14:paraId="394D65E0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4A1565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4 633,50</w:t>
            </w:r>
          </w:p>
        </w:tc>
        <w:tc>
          <w:tcPr>
            <w:tcW w:w="1276" w:type="dxa"/>
          </w:tcPr>
          <w:p w14:paraId="5A23A76B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DAAB02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73DF3E38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62EA05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04631C" w:rsidRPr="008225F0" w14:paraId="0F66E5E6" w14:textId="77777777" w:rsidTr="0004631C">
        <w:tc>
          <w:tcPr>
            <w:tcW w:w="709" w:type="dxa"/>
          </w:tcPr>
          <w:p w14:paraId="672F2B8F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  <w:gridSpan w:val="2"/>
          </w:tcPr>
          <w:p w14:paraId="17A6FEEB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5044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Почетный донор России</w:t>
            </w:r>
            <w:r w:rsidR="00A5044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20</w:t>
            </w:r>
            <w:r w:rsidR="00A504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июля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2012 г. № 125-ФЗ </w:t>
            </w:r>
            <w:r w:rsidR="00A5044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 донорстве крови и ее компонентов</w:t>
            </w:r>
            <w:r w:rsidR="00A5044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7C8E3B69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8A1444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07386EEA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03C460" w14:textId="77777777" w:rsidR="0004631C" w:rsidRPr="008225F0" w:rsidRDefault="00617BDB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4 936,10</w:t>
            </w:r>
          </w:p>
        </w:tc>
        <w:tc>
          <w:tcPr>
            <w:tcW w:w="1276" w:type="dxa"/>
          </w:tcPr>
          <w:p w14:paraId="7A9167A5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421DCD" w14:textId="77777777" w:rsidR="0004631C" w:rsidRDefault="00617BDB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1 093,80</w:t>
            </w:r>
          </w:p>
        </w:tc>
        <w:tc>
          <w:tcPr>
            <w:tcW w:w="1276" w:type="dxa"/>
          </w:tcPr>
          <w:p w14:paraId="7E7E1ADC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D95E83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1 230,90</w:t>
            </w:r>
          </w:p>
        </w:tc>
        <w:tc>
          <w:tcPr>
            <w:tcW w:w="1417" w:type="dxa"/>
          </w:tcPr>
          <w:p w14:paraId="1C0B9358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2062F3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1 280,10</w:t>
            </w:r>
          </w:p>
        </w:tc>
        <w:tc>
          <w:tcPr>
            <w:tcW w:w="1276" w:type="dxa"/>
          </w:tcPr>
          <w:p w14:paraId="0C80BECD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246CA2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1 331,30</w:t>
            </w:r>
          </w:p>
        </w:tc>
        <w:tc>
          <w:tcPr>
            <w:tcW w:w="1276" w:type="dxa"/>
          </w:tcPr>
          <w:p w14:paraId="0A684921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CA29B7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14:paraId="2FAF2A32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F29C66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04631C" w:rsidRPr="008225F0" w14:paraId="7412FFD9" w14:textId="77777777" w:rsidTr="0004631C">
        <w:tc>
          <w:tcPr>
            <w:tcW w:w="709" w:type="dxa"/>
          </w:tcPr>
          <w:p w14:paraId="798E714F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  <w:gridSpan w:val="2"/>
          </w:tcPr>
          <w:p w14:paraId="689DCBD9" w14:textId="77777777" w:rsidR="0004631C" w:rsidRPr="004C451E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оплату жилищно-коммунальных услуг отдельным категориям граждан в соответствии с </w:t>
            </w:r>
            <w:r w:rsidR="00A50442" w:rsidRPr="004C451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4C451E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остановлением Правительства РФ от 12</w:t>
            </w:r>
            <w:r w:rsidR="00A50442" w:rsidRPr="004C4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</w:t>
            </w:r>
            <w:r w:rsidRPr="004C4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2007 г. № 861 </w:t>
            </w:r>
            <w:r w:rsidR="004C451E" w:rsidRPr="004C451E">
              <w:rPr>
                <w:rFonts w:ascii="Times New Roman" w:hAnsi="Times New Roman" w:cs="Times New Roman"/>
                <w:sz w:val="20"/>
                <w:szCs w:val="20"/>
              </w:rPr>
              <w:t xml:space="preserve">"Об утверждении методики распределения субвенций из федерального бюджета между бюджетами субъектов Российской Федерации и г. Байконура на оплату жилищно-коммунальных услуг отдельным категориям граждан и Правил предоставления субвенций из федерального бюджета бюджетам субъектов Российской Федерации и бюджету г. Байконура на оплату жилищно-коммунальных услуг отдельным </w:t>
            </w:r>
            <w:r w:rsidR="004C451E" w:rsidRPr="004C4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категориям граждан и осуществления расходов бюджетов субъектов Российской Федерации и бюджета г. Байконура, источником финансового обеспечения которых являются указанные субвенции"</w:t>
            </w:r>
          </w:p>
        </w:tc>
        <w:tc>
          <w:tcPr>
            <w:tcW w:w="1417" w:type="dxa"/>
          </w:tcPr>
          <w:p w14:paraId="08A23042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220115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209069CF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37E23E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34 117,10</w:t>
            </w:r>
          </w:p>
        </w:tc>
        <w:tc>
          <w:tcPr>
            <w:tcW w:w="1276" w:type="dxa"/>
          </w:tcPr>
          <w:p w14:paraId="7DEF5FA1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348E09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9 194,00</w:t>
            </w:r>
          </w:p>
        </w:tc>
        <w:tc>
          <w:tcPr>
            <w:tcW w:w="1276" w:type="dxa"/>
          </w:tcPr>
          <w:p w14:paraId="7239D47F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99F530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8 314,30</w:t>
            </w:r>
          </w:p>
        </w:tc>
        <w:tc>
          <w:tcPr>
            <w:tcW w:w="1417" w:type="dxa"/>
          </w:tcPr>
          <w:p w14:paraId="405FFF64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D567B6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8 413,60</w:t>
            </w:r>
          </w:p>
        </w:tc>
        <w:tc>
          <w:tcPr>
            <w:tcW w:w="1276" w:type="dxa"/>
          </w:tcPr>
          <w:p w14:paraId="3EF8766D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40E1C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8 195,20</w:t>
            </w:r>
          </w:p>
        </w:tc>
        <w:tc>
          <w:tcPr>
            <w:tcW w:w="1276" w:type="dxa"/>
          </w:tcPr>
          <w:p w14:paraId="33FE3232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D882D4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14:paraId="421FD09D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92E974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04631C" w:rsidRPr="008225F0" w14:paraId="359AC9C0" w14:textId="77777777" w:rsidTr="0004631C">
        <w:trPr>
          <w:trHeight w:val="935"/>
        </w:trPr>
        <w:tc>
          <w:tcPr>
            <w:tcW w:w="709" w:type="dxa"/>
          </w:tcPr>
          <w:p w14:paraId="17EE1993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36" w:type="dxa"/>
            <w:gridSpan w:val="2"/>
          </w:tcPr>
          <w:p w14:paraId="2457EC0E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</w:tcPr>
          <w:p w14:paraId="5C078BC8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8A686D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60D4DF3C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84DF21" w14:textId="77777777" w:rsidR="0004631C" w:rsidRPr="008225F0" w:rsidRDefault="00DA298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105 045,80</w:t>
            </w:r>
          </w:p>
        </w:tc>
        <w:tc>
          <w:tcPr>
            <w:tcW w:w="1276" w:type="dxa"/>
          </w:tcPr>
          <w:p w14:paraId="4170E921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AC5F4C" w14:textId="77777777" w:rsidR="0004631C" w:rsidRDefault="00DA298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18 728,20</w:t>
            </w:r>
          </w:p>
        </w:tc>
        <w:tc>
          <w:tcPr>
            <w:tcW w:w="1276" w:type="dxa"/>
          </w:tcPr>
          <w:p w14:paraId="26D0A4F4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54DCEA" w14:textId="77777777" w:rsidR="0004631C" w:rsidRPr="008225F0" w:rsidRDefault="00DA298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25 425,10</w:t>
            </w:r>
          </w:p>
        </w:tc>
        <w:tc>
          <w:tcPr>
            <w:tcW w:w="1417" w:type="dxa"/>
          </w:tcPr>
          <w:p w14:paraId="2BABC04C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FCDB6E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29 278,40</w:t>
            </w:r>
          </w:p>
        </w:tc>
        <w:tc>
          <w:tcPr>
            <w:tcW w:w="1276" w:type="dxa"/>
          </w:tcPr>
          <w:p w14:paraId="5D7AF129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82A8CE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31 614,10</w:t>
            </w:r>
          </w:p>
        </w:tc>
        <w:tc>
          <w:tcPr>
            <w:tcW w:w="1276" w:type="dxa"/>
          </w:tcPr>
          <w:p w14:paraId="3F92CACA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7A8D0F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618264F2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67725A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04631C" w:rsidRPr="008225F0" w14:paraId="38CD3619" w14:textId="77777777" w:rsidTr="0004631C">
        <w:trPr>
          <w:trHeight w:val="994"/>
        </w:trPr>
        <w:tc>
          <w:tcPr>
            <w:tcW w:w="709" w:type="dxa"/>
          </w:tcPr>
          <w:p w14:paraId="0E3AA98A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36" w:type="dxa"/>
            <w:gridSpan w:val="2"/>
          </w:tcPr>
          <w:p w14:paraId="7B86BDFD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1417" w:type="dxa"/>
          </w:tcPr>
          <w:p w14:paraId="7B338F37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0A1803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1247D547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8CDC262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8A70F48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7C020349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4450852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75D14EC" w14:textId="77777777" w:rsidR="0004631C" w:rsidRPr="008225F0" w:rsidRDefault="0004631C" w:rsidP="00D3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F86132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1BB5B599" w14:textId="77777777" w:rsidR="0004631C" w:rsidRPr="008225F0" w:rsidRDefault="0004631C" w:rsidP="00D3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0480C8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04631C" w:rsidRPr="008225F0" w14:paraId="59517FA2" w14:textId="77777777" w:rsidTr="0004631C">
        <w:trPr>
          <w:trHeight w:val="699"/>
        </w:trPr>
        <w:tc>
          <w:tcPr>
            <w:tcW w:w="709" w:type="dxa"/>
          </w:tcPr>
          <w:p w14:paraId="33A134D3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36" w:type="dxa"/>
            <w:gridSpan w:val="2"/>
          </w:tcPr>
          <w:p w14:paraId="4A745107" w14:textId="77777777" w:rsidR="0004631C" w:rsidRPr="00184535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социальной поддержки в соответствии с Законом Челябинской области от 24</w:t>
            </w:r>
            <w:r w:rsidR="00A504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августа   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2016 г</w:t>
            </w:r>
            <w:r w:rsidR="00A504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396-ЗО </w:t>
            </w:r>
            <w:r w:rsidR="00A5044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 дополнительных мерах социальной поддержки детей погибших участников Великой Отечественной войны и приравненных к ним лиц</w:t>
            </w:r>
            <w:r w:rsidR="00A5044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6B55533B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66E888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5DF38B09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29CC1B" w14:textId="77777777" w:rsidR="0004631C" w:rsidRPr="008225F0" w:rsidRDefault="00DA298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8 585,30</w:t>
            </w:r>
          </w:p>
        </w:tc>
        <w:tc>
          <w:tcPr>
            <w:tcW w:w="1276" w:type="dxa"/>
          </w:tcPr>
          <w:p w14:paraId="558820F7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6598EB" w14:textId="77777777" w:rsidR="0004631C" w:rsidRDefault="00DA298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1 993,10</w:t>
            </w:r>
          </w:p>
        </w:tc>
        <w:tc>
          <w:tcPr>
            <w:tcW w:w="1276" w:type="dxa"/>
          </w:tcPr>
          <w:p w14:paraId="6EA84C81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8BE899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2 112,80</w:t>
            </w:r>
          </w:p>
        </w:tc>
        <w:tc>
          <w:tcPr>
            <w:tcW w:w="1417" w:type="dxa"/>
          </w:tcPr>
          <w:p w14:paraId="1767199D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4E6251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2 196,30</w:t>
            </w:r>
          </w:p>
        </w:tc>
        <w:tc>
          <w:tcPr>
            <w:tcW w:w="1276" w:type="dxa"/>
          </w:tcPr>
          <w:p w14:paraId="7F1EA5CC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CB8449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2 283,10</w:t>
            </w:r>
          </w:p>
        </w:tc>
        <w:tc>
          <w:tcPr>
            <w:tcW w:w="1276" w:type="dxa"/>
          </w:tcPr>
          <w:p w14:paraId="7B9EC40D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D41745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278D5EF3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80628C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04631C" w:rsidRPr="008225F0" w14:paraId="07317A89" w14:textId="77777777" w:rsidTr="0004631C">
        <w:trPr>
          <w:trHeight w:val="1275"/>
        </w:trPr>
        <w:tc>
          <w:tcPr>
            <w:tcW w:w="709" w:type="dxa"/>
          </w:tcPr>
          <w:p w14:paraId="269A3D8C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36" w:type="dxa"/>
            <w:gridSpan w:val="2"/>
          </w:tcPr>
          <w:p w14:paraId="0637F995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1417" w:type="dxa"/>
          </w:tcPr>
          <w:p w14:paraId="2C6E74D0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84256F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7C9CCCF1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6F2D8B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331,20</w:t>
            </w:r>
          </w:p>
        </w:tc>
        <w:tc>
          <w:tcPr>
            <w:tcW w:w="1276" w:type="dxa"/>
          </w:tcPr>
          <w:p w14:paraId="1232E7DE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F5F63B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7F41353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95FB1E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417" w:type="dxa"/>
          </w:tcPr>
          <w:p w14:paraId="49CF8EEE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AB22EB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110,60</w:t>
            </w:r>
          </w:p>
        </w:tc>
        <w:tc>
          <w:tcPr>
            <w:tcW w:w="1276" w:type="dxa"/>
          </w:tcPr>
          <w:p w14:paraId="52675EC5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AB9DC1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110,60</w:t>
            </w:r>
          </w:p>
        </w:tc>
        <w:tc>
          <w:tcPr>
            <w:tcW w:w="1276" w:type="dxa"/>
          </w:tcPr>
          <w:p w14:paraId="6CCFEE6B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FA81FE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4859E8AE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403B58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04631C" w:rsidRPr="008225F0" w14:paraId="03335948" w14:textId="77777777" w:rsidTr="0004631C">
        <w:trPr>
          <w:trHeight w:val="1235"/>
        </w:trPr>
        <w:tc>
          <w:tcPr>
            <w:tcW w:w="709" w:type="dxa"/>
          </w:tcPr>
          <w:p w14:paraId="10368BE6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36" w:type="dxa"/>
            <w:gridSpan w:val="2"/>
          </w:tcPr>
          <w:p w14:paraId="17A1BDE4" w14:textId="77777777" w:rsidR="0004631C" w:rsidRDefault="0004631C" w:rsidP="00D34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по назначению государственной  социальной помощи отдельным категориям граждан, в том числе на основании социального контракта</w:t>
            </w:r>
          </w:p>
        </w:tc>
        <w:tc>
          <w:tcPr>
            <w:tcW w:w="1417" w:type="dxa"/>
          </w:tcPr>
          <w:p w14:paraId="32FE844F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26922E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07C2D37E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384803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34,10</w:t>
            </w:r>
          </w:p>
        </w:tc>
        <w:tc>
          <w:tcPr>
            <w:tcW w:w="1276" w:type="dxa"/>
          </w:tcPr>
          <w:p w14:paraId="022F809F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660BF5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276" w:type="dxa"/>
          </w:tcPr>
          <w:p w14:paraId="2CE598B0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1F6AE1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6,80</w:t>
            </w:r>
          </w:p>
        </w:tc>
        <w:tc>
          <w:tcPr>
            <w:tcW w:w="1417" w:type="dxa"/>
          </w:tcPr>
          <w:p w14:paraId="73543CDC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AFBF55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6,80</w:t>
            </w:r>
          </w:p>
        </w:tc>
        <w:tc>
          <w:tcPr>
            <w:tcW w:w="1276" w:type="dxa"/>
          </w:tcPr>
          <w:p w14:paraId="4E4BD9A6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E990DE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6,80</w:t>
            </w:r>
          </w:p>
        </w:tc>
        <w:tc>
          <w:tcPr>
            <w:tcW w:w="1276" w:type="dxa"/>
          </w:tcPr>
          <w:p w14:paraId="71678424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453DB5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1A5D207F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B47684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04631C" w:rsidRPr="008225F0" w14:paraId="30C0C44A" w14:textId="77777777" w:rsidTr="0004631C">
        <w:trPr>
          <w:trHeight w:val="699"/>
        </w:trPr>
        <w:tc>
          <w:tcPr>
            <w:tcW w:w="709" w:type="dxa"/>
          </w:tcPr>
          <w:p w14:paraId="63F4E2E4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36" w:type="dxa"/>
            <w:gridSpan w:val="2"/>
          </w:tcPr>
          <w:p w14:paraId="44B13D75" w14:textId="77777777" w:rsidR="0004631C" w:rsidRDefault="0004631C" w:rsidP="00D34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417" w:type="dxa"/>
          </w:tcPr>
          <w:p w14:paraId="5E8F94A2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45F09B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272C3769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568D76" w14:textId="77777777" w:rsidR="0004631C" w:rsidRDefault="006A6389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1 083,90</w:t>
            </w:r>
          </w:p>
        </w:tc>
        <w:tc>
          <w:tcPr>
            <w:tcW w:w="1276" w:type="dxa"/>
          </w:tcPr>
          <w:p w14:paraId="217DCB4D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ECFDDF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372,00</w:t>
            </w:r>
          </w:p>
        </w:tc>
        <w:tc>
          <w:tcPr>
            <w:tcW w:w="1276" w:type="dxa"/>
          </w:tcPr>
          <w:p w14:paraId="2BD436FE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4E862B" w14:textId="77777777" w:rsidR="0004631C" w:rsidRDefault="006A6389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  <w:r w:rsidR="0004631C">
              <w:rPr>
                <w:rFonts w:ascii="Times New Roman" w:eastAsia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1417" w:type="dxa"/>
          </w:tcPr>
          <w:p w14:paraId="6A7DD591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77137C" w14:textId="77777777" w:rsidR="0004631C" w:rsidRDefault="007257C5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  <w:r w:rsidR="0004631C">
              <w:rPr>
                <w:rFonts w:ascii="Times New Roman" w:eastAsia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1276" w:type="dxa"/>
          </w:tcPr>
          <w:p w14:paraId="0B3366E6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FF39EE" w14:textId="77777777" w:rsidR="0004631C" w:rsidRDefault="007257C5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  <w:r w:rsidR="0004631C">
              <w:rPr>
                <w:rFonts w:ascii="Times New Roman" w:eastAsia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1276" w:type="dxa"/>
          </w:tcPr>
          <w:p w14:paraId="535E3806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9832D7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49E35B30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2E2EA8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04631C" w:rsidRPr="008225F0" w14:paraId="07AD7039" w14:textId="77777777" w:rsidTr="0004631C">
        <w:trPr>
          <w:trHeight w:val="558"/>
        </w:trPr>
        <w:tc>
          <w:tcPr>
            <w:tcW w:w="709" w:type="dxa"/>
          </w:tcPr>
          <w:p w14:paraId="6E371BE1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36" w:type="dxa"/>
            <w:gridSpan w:val="2"/>
          </w:tcPr>
          <w:p w14:paraId="53356E23" w14:textId="77777777" w:rsidR="0004631C" w:rsidRDefault="0004631C" w:rsidP="00D34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«Информационная безопасность»</w:t>
            </w:r>
          </w:p>
        </w:tc>
        <w:tc>
          <w:tcPr>
            <w:tcW w:w="1417" w:type="dxa"/>
          </w:tcPr>
          <w:p w14:paraId="43CF2808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3F8349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089C7332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FBF963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615,10</w:t>
            </w:r>
          </w:p>
        </w:tc>
        <w:tc>
          <w:tcPr>
            <w:tcW w:w="1276" w:type="dxa"/>
          </w:tcPr>
          <w:p w14:paraId="019B3BF6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57FC8C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615,10</w:t>
            </w:r>
          </w:p>
        </w:tc>
        <w:tc>
          <w:tcPr>
            <w:tcW w:w="1276" w:type="dxa"/>
          </w:tcPr>
          <w:p w14:paraId="398058D5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DCBDBF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2E67FE1D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8C5B13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18EDF1D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123500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2881632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C843CB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12DDB577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874D4D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04631C" w:rsidRPr="008225F0" w14:paraId="4469B083" w14:textId="77777777" w:rsidTr="0004631C">
        <w:trPr>
          <w:trHeight w:val="558"/>
        </w:trPr>
        <w:tc>
          <w:tcPr>
            <w:tcW w:w="709" w:type="dxa"/>
          </w:tcPr>
          <w:p w14:paraId="23B6E7BE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536" w:type="dxa"/>
            <w:gridSpan w:val="2"/>
          </w:tcPr>
          <w:p w14:paraId="3AE51DDE" w14:textId="77777777" w:rsidR="0004631C" w:rsidRDefault="0004631C" w:rsidP="00D34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ДНР, ЛНР, Луганской народной республики и Украины, и формированию реестров для зачисления денежных средств на счета физических лиц, открытых в кредитных организациях</w:t>
            </w:r>
          </w:p>
        </w:tc>
        <w:tc>
          <w:tcPr>
            <w:tcW w:w="1417" w:type="dxa"/>
          </w:tcPr>
          <w:p w14:paraId="02B7B02F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EEA914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6DD95256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389791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1 080,00</w:t>
            </w:r>
          </w:p>
        </w:tc>
        <w:tc>
          <w:tcPr>
            <w:tcW w:w="1276" w:type="dxa"/>
          </w:tcPr>
          <w:p w14:paraId="271B65ED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21FD2D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76" w:type="dxa"/>
          </w:tcPr>
          <w:p w14:paraId="6FFA9D82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796F39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17" w:type="dxa"/>
          </w:tcPr>
          <w:p w14:paraId="59ACC63B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3DAE42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14:paraId="5D52F83C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0A02F7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14:paraId="4220B085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20C2A4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32D81619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D49520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04631C" w:rsidRPr="008225F0" w14:paraId="0CA17B6F" w14:textId="77777777" w:rsidTr="0004631C">
        <w:trPr>
          <w:trHeight w:val="558"/>
        </w:trPr>
        <w:tc>
          <w:tcPr>
            <w:tcW w:w="709" w:type="dxa"/>
          </w:tcPr>
          <w:p w14:paraId="25A55ACC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36" w:type="dxa"/>
            <w:gridSpan w:val="2"/>
          </w:tcPr>
          <w:p w14:paraId="53990958" w14:textId="77777777" w:rsidR="0004631C" w:rsidRDefault="0004631C" w:rsidP="00D34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национальной программы «Цифровая экономика Российской Федерации»</w:t>
            </w:r>
          </w:p>
        </w:tc>
        <w:tc>
          <w:tcPr>
            <w:tcW w:w="1417" w:type="dxa"/>
          </w:tcPr>
          <w:p w14:paraId="31084884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D2B7BD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1FDF8196" w14:textId="77777777" w:rsidR="0004631C" w:rsidRDefault="007257C5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361,64</w:t>
            </w:r>
          </w:p>
        </w:tc>
        <w:tc>
          <w:tcPr>
            <w:tcW w:w="1276" w:type="dxa"/>
          </w:tcPr>
          <w:p w14:paraId="5C7B2C9C" w14:textId="77777777" w:rsidR="0004631C" w:rsidRDefault="007257C5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361,64</w:t>
            </w:r>
          </w:p>
        </w:tc>
        <w:tc>
          <w:tcPr>
            <w:tcW w:w="1276" w:type="dxa"/>
          </w:tcPr>
          <w:p w14:paraId="7C6B43B2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3A10FA80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866DDA3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D518796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CB6960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65964038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2A94F6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04631C" w:rsidRPr="008225F0" w14:paraId="38B30C43" w14:textId="77777777" w:rsidTr="0004631C">
        <w:tc>
          <w:tcPr>
            <w:tcW w:w="5245" w:type="dxa"/>
            <w:gridSpan w:val="3"/>
          </w:tcPr>
          <w:p w14:paraId="2A09118A" w14:textId="77777777" w:rsidR="0004631C" w:rsidRPr="00834108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10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417" w:type="dxa"/>
          </w:tcPr>
          <w:p w14:paraId="38F2A829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29FC3E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75BEBE12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8EB9CB" w14:textId="77777777" w:rsidR="0004631C" w:rsidRPr="007C0792" w:rsidRDefault="00F9223E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391 551,36</w:t>
            </w:r>
          </w:p>
        </w:tc>
        <w:tc>
          <w:tcPr>
            <w:tcW w:w="1276" w:type="dxa"/>
          </w:tcPr>
          <w:p w14:paraId="4B7A60F6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E68A65" w14:textId="77777777" w:rsidR="0004631C" w:rsidRDefault="00BD1FAD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88 512,06</w:t>
            </w:r>
          </w:p>
        </w:tc>
        <w:tc>
          <w:tcPr>
            <w:tcW w:w="1276" w:type="dxa"/>
          </w:tcPr>
          <w:p w14:paraId="1758140B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05AB2F" w14:textId="77777777" w:rsidR="0004631C" w:rsidRPr="007C0792" w:rsidRDefault="00333EDA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95 522,10</w:t>
            </w:r>
          </w:p>
        </w:tc>
        <w:tc>
          <w:tcPr>
            <w:tcW w:w="1417" w:type="dxa"/>
          </w:tcPr>
          <w:p w14:paraId="598504F6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1C37DE" w14:textId="77777777" w:rsidR="0004631C" w:rsidRPr="007C0792" w:rsidRDefault="007052B9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101 228,20</w:t>
            </w:r>
          </w:p>
        </w:tc>
        <w:tc>
          <w:tcPr>
            <w:tcW w:w="1276" w:type="dxa"/>
          </w:tcPr>
          <w:p w14:paraId="58982C12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DF8202" w14:textId="77777777" w:rsidR="0004631C" w:rsidRPr="007C0792" w:rsidRDefault="007052B9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106 289,00</w:t>
            </w:r>
          </w:p>
        </w:tc>
        <w:tc>
          <w:tcPr>
            <w:tcW w:w="1276" w:type="dxa"/>
          </w:tcPr>
          <w:p w14:paraId="798B6DE6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5041553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631C" w:rsidRPr="008225F0" w14:paraId="704FB505" w14:textId="77777777" w:rsidTr="0004631C">
        <w:tc>
          <w:tcPr>
            <w:tcW w:w="5245" w:type="dxa"/>
            <w:gridSpan w:val="3"/>
          </w:tcPr>
          <w:p w14:paraId="47EA2A99" w14:textId="77777777" w:rsidR="0004631C" w:rsidRPr="00367AD1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417" w:type="dxa"/>
          </w:tcPr>
          <w:p w14:paraId="7D711BA0" w14:textId="77777777" w:rsidR="0004631C" w:rsidRPr="00D3455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3DC67A" w14:textId="77777777" w:rsidR="0004631C" w:rsidRPr="007C0792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F4322E" w14:textId="77777777" w:rsidR="0004631C" w:rsidRPr="007C0792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35CBEE" w14:textId="77777777" w:rsidR="0004631C" w:rsidRPr="007C0792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DD2C4C" w14:textId="77777777" w:rsidR="0004631C" w:rsidRPr="007C0792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F93A58" w14:textId="77777777" w:rsidR="0004631C" w:rsidRPr="007C0792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4040E6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068602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31C" w:rsidRPr="008225F0" w14:paraId="23E4D15F" w14:textId="77777777" w:rsidTr="0004631C">
        <w:tc>
          <w:tcPr>
            <w:tcW w:w="709" w:type="dxa"/>
          </w:tcPr>
          <w:p w14:paraId="3CE066CB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07D45BD5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D3A4EF" w14:textId="77777777" w:rsidR="0004631C" w:rsidRPr="00D3455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6B6B9E" w14:textId="77777777" w:rsidR="0004631C" w:rsidRPr="007C0792" w:rsidRDefault="00F9223E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352</w:t>
            </w:r>
            <w:r w:rsidR="00863D4B">
              <w:rPr>
                <w:rFonts w:ascii="Times New Roman" w:eastAsia="Times New Roman" w:hAnsi="Times New Roman" w:cs="Times New Roman"/>
                <w:sz w:val="18"/>
                <w:szCs w:val="18"/>
              </w:rPr>
              <w:t> 498,16</w:t>
            </w:r>
          </w:p>
        </w:tc>
        <w:tc>
          <w:tcPr>
            <w:tcW w:w="1276" w:type="dxa"/>
          </w:tcPr>
          <w:p w14:paraId="360C83E9" w14:textId="77777777" w:rsidR="0004631C" w:rsidRDefault="00D61ECF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78 224,26</w:t>
            </w:r>
          </w:p>
        </w:tc>
        <w:tc>
          <w:tcPr>
            <w:tcW w:w="1276" w:type="dxa"/>
          </w:tcPr>
          <w:p w14:paraId="192D509F" w14:textId="77777777" w:rsidR="0004631C" w:rsidRPr="007C0792" w:rsidRDefault="009E536F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85 976,9</w:t>
            </w:r>
          </w:p>
        </w:tc>
        <w:tc>
          <w:tcPr>
            <w:tcW w:w="1417" w:type="dxa"/>
          </w:tcPr>
          <w:p w14:paraId="7A7AA878" w14:textId="77777777" w:rsidR="0004631C" w:rsidRPr="007C0792" w:rsidRDefault="00863D4B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91 534,50</w:t>
            </w:r>
          </w:p>
        </w:tc>
        <w:tc>
          <w:tcPr>
            <w:tcW w:w="1276" w:type="dxa"/>
          </w:tcPr>
          <w:p w14:paraId="4E9DF316" w14:textId="77777777" w:rsidR="0004631C" w:rsidRPr="007C0792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  <w:r w:rsidR="00863D4B">
              <w:rPr>
                <w:rFonts w:ascii="Times New Roman" w:eastAsia="Times New Roman" w:hAnsi="Times New Roman" w:cs="Times New Roman"/>
                <w:sz w:val="18"/>
                <w:szCs w:val="18"/>
              </w:rPr>
              <w:t> 762,50</w:t>
            </w:r>
          </w:p>
        </w:tc>
        <w:tc>
          <w:tcPr>
            <w:tcW w:w="1276" w:type="dxa"/>
          </w:tcPr>
          <w:p w14:paraId="1C8377A0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7A90E66D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31C" w:rsidRPr="008225F0" w14:paraId="4825588A" w14:textId="77777777" w:rsidTr="0004631C">
        <w:tc>
          <w:tcPr>
            <w:tcW w:w="709" w:type="dxa"/>
          </w:tcPr>
          <w:p w14:paraId="1C40E109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0005E09A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862E9C" w14:textId="77777777" w:rsidR="0004631C" w:rsidRPr="00D3455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B71F7E" w14:textId="77777777" w:rsidR="0004631C" w:rsidRPr="007C0792" w:rsidRDefault="00D626A6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39 053,20</w:t>
            </w:r>
          </w:p>
        </w:tc>
        <w:tc>
          <w:tcPr>
            <w:tcW w:w="1276" w:type="dxa"/>
          </w:tcPr>
          <w:p w14:paraId="0640001D" w14:textId="77777777" w:rsidR="0004631C" w:rsidRDefault="00D626A6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10 287,80</w:t>
            </w:r>
          </w:p>
        </w:tc>
        <w:tc>
          <w:tcPr>
            <w:tcW w:w="1276" w:type="dxa"/>
          </w:tcPr>
          <w:p w14:paraId="60511C1E" w14:textId="77777777" w:rsidR="0004631C" w:rsidRPr="007C0792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9 545,20</w:t>
            </w:r>
          </w:p>
        </w:tc>
        <w:tc>
          <w:tcPr>
            <w:tcW w:w="1417" w:type="dxa"/>
          </w:tcPr>
          <w:p w14:paraId="22B0A4F5" w14:textId="77777777" w:rsidR="0004631C" w:rsidRPr="007C0792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9 693,70</w:t>
            </w:r>
          </w:p>
        </w:tc>
        <w:tc>
          <w:tcPr>
            <w:tcW w:w="1276" w:type="dxa"/>
          </w:tcPr>
          <w:p w14:paraId="6DB520B8" w14:textId="77777777" w:rsidR="0004631C" w:rsidRPr="007C0792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9 526,50</w:t>
            </w:r>
          </w:p>
        </w:tc>
        <w:tc>
          <w:tcPr>
            <w:tcW w:w="1276" w:type="dxa"/>
          </w:tcPr>
          <w:p w14:paraId="58B52B41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14:paraId="3949328F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31C" w:rsidRPr="008225F0" w14:paraId="4D41A152" w14:textId="77777777" w:rsidTr="0004631C">
        <w:tc>
          <w:tcPr>
            <w:tcW w:w="15452" w:type="dxa"/>
            <w:gridSpan w:val="11"/>
          </w:tcPr>
          <w:p w14:paraId="5BC26FA3" w14:textId="77777777" w:rsidR="0004631C" w:rsidRPr="00D3455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5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2. «Улучшение качества жизни граждан пожилого возраста и инвалидов, семей с детьми, предоставление социальных услуг детям, нуждающимся в социальной реабилитации, детям-сиротам, оставшимся без попечения родителей в соответствии с государственным стандартом в Нязепетровском муниципальном районе»</w:t>
            </w:r>
          </w:p>
        </w:tc>
      </w:tr>
      <w:tr w:rsidR="0004631C" w:rsidRPr="008225F0" w14:paraId="119C49B6" w14:textId="77777777" w:rsidTr="0004631C">
        <w:tc>
          <w:tcPr>
            <w:tcW w:w="709" w:type="dxa"/>
          </w:tcPr>
          <w:p w14:paraId="69D6B036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</w:tcPr>
          <w:p w14:paraId="6C32F742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местным бюджетам на реализацию переданных государственных полномочий по социальному обслуживанию граждан</w:t>
            </w:r>
          </w:p>
        </w:tc>
        <w:tc>
          <w:tcPr>
            <w:tcW w:w="1417" w:type="dxa"/>
          </w:tcPr>
          <w:p w14:paraId="7A44918A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9050FF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428015D6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D28C5B" w14:textId="77777777" w:rsidR="0004631C" w:rsidRPr="008225F0" w:rsidRDefault="00193E25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165 362,53</w:t>
            </w:r>
          </w:p>
        </w:tc>
        <w:tc>
          <w:tcPr>
            <w:tcW w:w="1276" w:type="dxa"/>
          </w:tcPr>
          <w:p w14:paraId="165F6231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46B130" w14:textId="77777777" w:rsidR="0004631C" w:rsidRDefault="00F16F72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37 204,36</w:t>
            </w:r>
          </w:p>
        </w:tc>
        <w:tc>
          <w:tcPr>
            <w:tcW w:w="1276" w:type="dxa"/>
          </w:tcPr>
          <w:p w14:paraId="070871E8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06813C" w14:textId="77777777" w:rsidR="0004631C" w:rsidRPr="008225F0" w:rsidRDefault="00193E25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37 237,07</w:t>
            </w:r>
          </w:p>
        </w:tc>
        <w:tc>
          <w:tcPr>
            <w:tcW w:w="1417" w:type="dxa"/>
          </w:tcPr>
          <w:p w14:paraId="1698BE3B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C69254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37 243,20</w:t>
            </w:r>
          </w:p>
        </w:tc>
        <w:tc>
          <w:tcPr>
            <w:tcW w:w="1276" w:type="dxa"/>
          </w:tcPr>
          <w:p w14:paraId="68E8A9DB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C934D0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53 677,90</w:t>
            </w:r>
          </w:p>
        </w:tc>
        <w:tc>
          <w:tcPr>
            <w:tcW w:w="1276" w:type="dxa"/>
          </w:tcPr>
          <w:p w14:paraId="01FBEBE1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94C1D3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3DDC8024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2CB04E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14:paraId="00748844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04631C" w:rsidRPr="008225F0" w14:paraId="4DB68A8F" w14:textId="77777777" w:rsidTr="0004631C">
        <w:trPr>
          <w:trHeight w:val="1491"/>
        </w:trPr>
        <w:tc>
          <w:tcPr>
            <w:tcW w:w="709" w:type="dxa"/>
          </w:tcPr>
          <w:p w14:paraId="33C476A7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</w:tcPr>
          <w:p w14:paraId="1308B81B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социальную поддержку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417" w:type="dxa"/>
          </w:tcPr>
          <w:p w14:paraId="508B8DF5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D1BD4C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4D57BAC4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A4C6D9" w14:textId="77777777" w:rsidR="0004631C" w:rsidRPr="008225F0" w:rsidRDefault="00193E25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120 699,98</w:t>
            </w:r>
          </w:p>
        </w:tc>
        <w:tc>
          <w:tcPr>
            <w:tcW w:w="1276" w:type="dxa"/>
          </w:tcPr>
          <w:p w14:paraId="016D3DEA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ECEDA2" w14:textId="77777777" w:rsidR="0004631C" w:rsidRDefault="00F16F72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30 819,95</w:t>
            </w:r>
          </w:p>
        </w:tc>
        <w:tc>
          <w:tcPr>
            <w:tcW w:w="1276" w:type="dxa"/>
          </w:tcPr>
          <w:p w14:paraId="5A653F76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406E7A" w14:textId="77777777" w:rsidR="0004631C" w:rsidRPr="008225F0" w:rsidRDefault="00193E25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29 922,33</w:t>
            </w:r>
          </w:p>
        </w:tc>
        <w:tc>
          <w:tcPr>
            <w:tcW w:w="1417" w:type="dxa"/>
          </w:tcPr>
          <w:p w14:paraId="37DB2BA4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260D04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29 926,30</w:t>
            </w:r>
          </w:p>
        </w:tc>
        <w:tc>
          <w:tcPr>
            <w:tcW w:w="1276" w:type="dxa"/>
          </w:tcPr>
          <w:p w14:paraId="44CE3582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E79B29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30 031,40</w:t>
            </w:r>
          </w:p>
        </w:tc>
        <w:tc>
          <w:tcPr>
            <w:tcW w:w="1276" w:type="dxa"/>
          </w:tcPr>
          <w:p w14:paraId="1138530F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D70DCA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2D38BFB9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1FDEAA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СЗН</w:t>
            </w:r>
          </w:p>
          <w:p w14:paraId="62AE2461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помощи детям</w:t>
            </w:r>
          </w:p>
        </w:tc>
      </w:tr>
      <w:tr w:rsidR="0004631C" w:rsidRPr="008225F0" w14:paraId="0B8BC188" w14:textId="77777777" w:rsidTr="0004631C">
        <w:tc>
          <w:tcPr>
            <w:tcW w:w="5245" w:type="dxa"/>
            <w:gridSpan w:val="3"/>
          </w:tcPr>
          <w:p w14:paraId="6EEE6A4F" w14:textId="77777777" w:rsidR="0004631C" w:rsidRPr="00367AD1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2.</w:t>
            </w:r>
          </w:p>
        </w:tc>
        <w:tc>
          <w:tcPr>
            <w:tcW w:w="1417" w:type="dxa"/>
          </w:tcPr>
          <w:p w14:paraId="4B715B26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C2A3C9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04122DD7" w14:textId="77777777" w:rsidR="0004631C" w:rsidRPr="00367AD1" w:rsidRDefault="00193E25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286 062,51</w:t>
            </w:r>
          </w:p>
        </w:tc>
        <w:tc>
          <w:tcPr>
            <w:tcW w:w="1276" w:type="dxa"/>
          </w:tcPr>
          <w:p w14:paraId="48754016" w14:textId="77777777" w:rsidR="0004631C" w:rsidRDefault="00D54CAF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68 024,31</w:t>
            </w:r>
          </w:p>
        </w:tc>
        <w:tc>
          <w:tcPr>
            <w:tcW w:w="1276" w:type="dxa"/>
          </w:tcPr>
          <w:p w14:paraId="5528618F" w14:textId="77777777" w:rsidR="0004631C" w:rsidRPr="00367AD1" w:rsidRDefault="00193E25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67 159,40</w:t>
            </w:r>
          </w:p>
        </w:tc>
        <w:tc>
          <w:tcPr>
            <w:tcW w:w="1417" w:type="dxa"/>
          </w:tcPr>
          <w:p w14:paraId="0933956D" w14:textId="77777777" w:rsidR="0004631C" w:rsidRPr="00367AD1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67 169,50</w:t>
            </w:r>
          </w:p>
        </w:tc>
        <w:tc>
          <w:tcPr>
            <w:tcW w:w="1276" w:type="dxa"/>
          </w:tcPr>
          <w:p w14:paraId="1AF82E59" w14:textId="77777777" w:rsidR="0004631C" w:rsidRPr="00367AD1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83 709,30</w:t>
            </w:r>
          </w:p>
        </w:tc>
        <w:tc>
          <w:tcPr>
            <w:tcW w:w="1276" w:type="dxa"/>
          </w:tcPr>
          <w:p w14:paraId="3E16C534" w14:textId="77777777" w:rsidR="0004631C" w:rsidRPr="00367AD1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0A983090" w14:textId="77777777" w:rsidR="0004631C" w:rsidRPr="00367AD1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31C" w:rsidRPr="008225F0" w14:paraId="1EAFC244" w14:textId="77777777" w:rsidTr="0004631C">
        <w:tc>
          <w:tcPr>
            <w:tcW w:w="15452" w:type="dxa"/>
            <w:gridSpan w:val="11"/>
          </w:tcPr>
          <w:p w14:paraId="0B8C413F" w14:textId="77777777" w:rsidR="0004631C" w:rsidRPr="00367AD1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3. «Повышение социальной защищённости и уровня жизни жителей Нязепетровского муниципального района»</w:t>
            </w:r>
          </w:p>
        </w:tc>
      </w:tr>
      <w:tr w:rsidR="0004631C" w:rsidRPr="008225F0" w14:paraId="7044FE94" w14:textId="77777777" w:rsidTr="0004631C">
        <w:tc>
          <w:tcPr>
            <w:tcW w:w="15452" w:type="dxa"/>
            <w:gridSpan w:val="11"/>
          </w:tcPr>
          <w:p w14:paraId="57BC5CE7" w14:textId="77777777" w:rsidR="0004631C" w:rsidRPr="00367AD1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единовременного социального пособия</w:t>
            </w:r>
          </w:p>
        </w:tc>
      </w:tr>
      <w:tr w:rsidR="0004631C" w:rsidRPr="008225F0" w14:paraId="38658F76" w14:textId="77777777" w:rsidTr="0004631C">
        <w:tc>
          <w:tcPr>
            <w:tcW w:w="709" w:type="dxa"/>
          </w:tcPr>
          <w:p w14:paraId="21E76CDA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</w:tcPr>
          <w:p w14:paraId="4647AF0D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Выплата единовременного социального пособия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малоимущим гражданам и гражданам, находящимс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в трудной жизненной ситуации</w:t>
            </w:r>
          </w:p>
        </w:tc>
        <w:tc>
          <w:tcPr>
            <w:tcW w:w="1417" w:type="dxa"/>
          </w:tcPr>
          <w:p w14:paraId="471366FB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627C2E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2023-2026 годы</w:t>
            </w:r>
          </w:p>
        </w:tc>
        <w:tc>
          <w:tcPr>
            <w:tcW w:w="1418" w:type="dxa"/>
          </w:tcPr>
          <w:p w14:paraId="3342D81D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699D7D" w14:textId="77777777" w:rsidR="0004631C" w:rsidRDefault="00221D9F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1 237,99</w:t>
            </w:r>
          </w:p>
          <w:p w14:paraId="3CCB8CCB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E50D0D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32AC99" w14:textId="77777777" w:rsidR="0004631C" w:rsidRDefault="0054528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738,99</w:t>
            </w:r>
          </w:p>
        </w:tc>
        <w:tc>
          <w:tcPr>
            <w:tcW w:w="1276" w:type="dxa"/>
          </w:tcPr>
          <w:p w14:paraId="0814539C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D83BFA" w14:textId="77777777" w:rsidR="0004631C" w:rsidRPr="008225F0" w:rsidRDefault="007D2CD3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495</w:t>
            </w:r>
            <w:r w:rsidR="0004631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1881910F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A69882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2,00</w:t>
            </w:r>
          </w:p>
        </w:tc>
        <w:tc>
          <w:tcPr>
            <w:tcW w:w="1276" w:type="dxa"/>
          </w:tcPr>
          <w:p w14:paraId="3B358593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5223C9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2,00</w:t>
            </w:r>
          </w:p>
        </w:tc>
        <w:tc>
          <w:tcPr>
            <w:tcW w:w="1276" w:type="dxa"/>
          </w:tcPr>
          <w:p w14:paraId="5D337F27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A1F0A8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14:paraId="2E9A2FAE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23E719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УСЗН</w:t>
            </w:r>
          </w:p>
        </w:tc>
      </w:tr>
      <w:tr w:rsidR="0004631C" w:rsidRPr="008225F0" w14:paraId="0C9558D7" w14:textId="77777777" w:rsidTr="0004631C">
        <w:tc>
          <w:tcPr>
            <w:tcW w:w="709" w:type="dxa"/>
          </w:tcPr>
          <w:p w14:paraId="2B3D7291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536" w:type="dxa"/>
            <w:gridSpan w:val="2"/>
          </w:tcPr>
          <w:p w14:paraId="6F60F033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единовременного социального пособия семьям военнослужащих, погибших (умерших) в результате участия в специальной военной операции на территории ДНР, ЛНР, Запорожской, Херсонской областях и Украины</w:t>
            </w:r>
          </w:p>
        </w:tc>
        <w:tc>
          <w:tcPr>
            <w:tcW w:w="1417" w:type="dxa"/>
          </w:tcPr>
          <w:p w14:paraId="74EBD853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D6D57A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4AC85D65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B3CEC0" w14:textId="77777777" w:rsidR="0004631C" w:rsidRDefault="00221D9F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1 067,75</w:t>
            </w:r>
          </w:p>
        </w:tc>
        <w:tc>
          <w:tcPr>
            <w:tcW w:w="1276" w:type="dxa"/>
          </w:tcPr>
          <w:p w14:paraId="240F542C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1CED34" w14:textId="77777777" w:rsidR="0004631C" w:rsidRDefault="00BA7C4F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895,97</w:t>
            </w:r>
          </w:p>
        </w:tc>
        <w:tc>
          <w:tcPr>
            <w:tcW w:w="1276" w:type="dxa"/>
          </w:tcPr>
          <w:p w14:paraId="1FC4E033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D9C530" w14:textId="77777777" w:rsidR="0004631C" w:rsidRDefault="00221D9F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165,78</w:t>
            </w:r>
          </w:p>
        </w:tc>
        <w:tc>
          <w:tcPr>
            <w:tcW w:w="1417" w:type="dxa"/>
          </w:tcPr>
          <w:p w14:paraId="636EB946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C68F6B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76" w:type="dxa"/>
          </w:tcPr>
          <w:p w14:paraId="4178BF4F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4FFF75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76" w:type="dxa"/>
          </w:tcPr>
          <w:p w14:paraId="28080977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5FEB87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14:paraId="15DB76F5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6F5179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995237" w:rsidRPr="008225F0" w14:paraId="38A72B1A" w14:textId="77777777" w:rsidTr="0004631C">
        <w:tc>
          <w:tcPr>
            <w:tcW w:w="709" w:type="dxa"/>
          </w:tcPr>
          <w:p w14:paraId="587DE754" w14:textId="77777777" w:rsidR="00995237" w:rsidRDefault="0099523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2"/>
          </w:tcPr>
          <w:p w14:paraId="71205655" w14:textId="77777777" w:rsidR="00995237" w:rsidRPr="00DA4344" w:rsidRDefault="00054894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единовременного социального пособия</w:t>
            </w:r>
            <w:r w:rsidR="00AC4A2D"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2023 году на подготовку к уче</w:t>
            </w: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бному году детям мобилизованных</w:t>
            </w:r>
            <w:r w:rsidR="00AC4A2D"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граждан, граждан, заключивших</w:t>
            </w:r>
            <w:r w:rsidR="006933A4"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с Министерством обороны Российской Федерации для прохождения военной службы, принимающие участие</w:t>
            </w:r>
            <w:r w:rsidR="00E26987"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специальной военной операции, детям военнослужащих, погибших (умерших) в результате участия в специальной военной операции</w:t>
            </w:r>
            <w:r w:rsidR="00986ADE"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территории ДНР, ЛНР, Запорожской, Херсонской областях и Украины</w:t>
            </w:r>
          </w:p>
        </w:tc>
        <w:tc>
          <w:tcPr>
            <w:tcW w:w="1417" w:type="dxa"/>
          </w:tcPr>
          <w:p w14:paraId="009CEC66" w14:textId="77777777" w:rsidR="00995237" w:rsidRPr="00DA4344" w:rsidRDefault="0099523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25BFBA" w14:textId="77777777" w:rsidR="00995237" w:rsidRPr="00DA4344" w:rsidRDefault="00995237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0638FEAB" w14:textId="77777777" w:rsidR="00995237" w:rsidRDefault="0099523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E98A9" w14:textId="77777777" w:rsidR="00995237" w:rsidRDefault="0099523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E6B4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208365DF" w14:textId="77777777" w:rsidR="00995237" w:rsidRDefault="0099523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E7EF54" w14:textId="77777777" w:rsidR="00995237" w:rsidRDefault="0099523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E6B4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3BD5691E" w14:textId="77777777" w:rsidR="00995237" w:rsidRDefault="0099523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2E8AA1" w14:textId="77777777" w:rsidR="00995237" w:rsidRDefault="0099523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6588F716" w14:textId="77777777" w:rsidR="00995237" w:rsidRDefault="0099523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7BF476" w14:textId="77777777" w:rsidR="00995237" w:rsidRDefault="0099523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85E3B2A" w14:textId="77777777" w:rsidR="00995237" w:rsidRDefault="0099523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10B477" w14:textId="77777777" w:rsidR="00995237" w:rsidRDefault="0099523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5E81CF5" w14:textId="77777777" w:rsidR="00995237" w:rsidRPr="008225F0" w:rsidRDefault="0099523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ABDA25" w14:textId="77777777" w:rsidR="00995237" w:rsidRPr="008225F0" w:rsidRDefault="0099523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14:paraId="1FDC6994" w14:textId="77777777" w:rsidR="00995237" w:rsidRPr="008225F0" w:rsidRDefault="0099523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CB05B7" w14:textId="77777777" w:rsidR="00995237" w:rsidRPr="008225F0" w:rsidRDefault="0099523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995237" w:rsidRPr="008225F0" w14:paraId="7D859969" w14:textId="77777777" w:rsidTr="0004631C">
        <w:tc>
          <w:tcPr>
            <w:tcW w:w="709" w:type="dxa"/>
          </w:tcPr>
          <w:p w14:paraId="002D5453" w14:textId="77777777" w:rsidR="00995237" w:rsidRDefault="0099523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gridSpan w:val="2"/>
          </w:tcPr>
          <w:p w14:paraId="66089964" w14:textId="77777777" w:rsidR="00995237" w:rsidRDefault="00C0757E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дополнительных мер социальной поддержки отдельным категориям граждан в связи с проведением специальной военной операции на территориях </w:t>
            </w:r>
            <w:r w:rsidR="00520FC4">
              <w:rPr>
                <w:rFonts w:ascii="Times New Roman" w:eastAsia="Times New Roman" w:hAnsi="Times New Roman" w:cs="Times New Roman"/>
                <w:sz w:val="20"/>
                <w:szCs w:val="20"/>
              </w:rPr>
              <w:t>ДНР, ЛНР, Запорожской, Херсонской областях и Украины</w:t>
            </w:r>
          </w:p>
        </w:tc>
        <w:tc>
          <w:tcPr>
            <w:tcW w:w="1417" w:type="dxa"/>
          </w:tcPr>
          <w:p w14:paraId="72F175BB" w14:textId="77777777" w:rsidR="00995237" w:rsidRPr="00DA4344" w:rsidRDefault="0099523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3E7E72" w14:textId="77777777" w:rsidR="00995237" w:rsidRPr="00DA4344" w:rsidRDefault="00995237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5C85AA76" w14:textId="77777777" w:rsidR="00995237" w:rsidRDefault="0099523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E962E9" w14:textId="77777777" w:rsidR="00995237" w:rsidRDefault="00221D9F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574,22</w:t>
            </w:r>
          </w:p>
        </w:tc>
        <w:tc>
          <w:tcPr>
            <w:tcW w:w="1276" w:type="dxa"/>
          </w:tcPr>
          <w:p w14:paraId="2A8449A8" w14:textId="77777777" w:rsidR="00995237" w:rsidRDefault="0099523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0A70AC" w14:textId="77777777" w:rsidR="00995237" w:rsidRDefault="0099523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E6B4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1B914AA2" w14:textId="77777777" w:rsidR="00995237" w:rsidRDefault="0099523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E8DBA7" w14:textId="77777777" w:rsidR="00995237" w:rsidRDefault="00221D9F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334,22</w:t>
            </w:r>
          </w:p>
        </w:tc>
        <w:tc>
          <w:tcPr>
            <w:tcW w:w="1417" w:type="dxa"/>
          </w:tcPr>
          <w:p w14:paraId="133F755B" w14:textId="77777777" w:rsidR="00995237" w:rsidRDefault="0099523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85D5D1" w14:textId="77777777" w:rsidR="00995237" w:rsidRDefault="0099523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D68576B" w14:textId="77777777" w:rsidR="00995237" w:rsidRDefault="0099523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EE68F4" w14:textId="77777777" w:rsidR="00995237" w:rsidRDefault="0099523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33D449D" w14:textId="77777777" w:rsidR="00995237" w:rsidRPr="008225F0" w:rsidRDefault="0099523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7E0B10" w14:textId="77777777" w:rsidR="00995237" w:rsidRPr="008225F0" w:rsidRDefault="0099523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14:paraId="1E7B17FE" w14:textId="77777777" w:rsidR="00995237" w:rsidRPr="008225F0" w:rsidRDefault="0099523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542112" w14:textId="77777777" w:rsidR="00995237" w:rsidRPr="008225F0" w:rsidRDefault="0099523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04631C" w:rsidRPr="008225F0" w14:paraId="0D586B96" w14:textId="77777777" w:rsidTr="0004631C">
        <w:tc>
          <w:tcPr>
            <w:tcW w:w="15452" w:type="dxa"/>
            <w:gridSpan w:val="11"/>
          </w:tcPr>
          <w:p w14:paraId="095B4450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муниципальных пособий и компенсаций</w:t>
            </w:r>
          </w:p>
        </w:tc>
      </w:tr>
      <w:tr w:rsidR="0004631C" w:rsidRPr="008225F0" w14:paraId="0F280476" w14:textId="77777777" w:rsidTr="0004631C">
        <w:tc>
          <w:tcPr>
            <w:tcW w:w="709" w:type="dxa"/>
          </w:tcPr>
          <w:p w14:paraId="142407A7" w14:textId="77777777" w:rsidR="0004631C" w:rsidRPr="008225F0" w:rsidRDefault="009865B4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gridSpan w:val="2"/>
          </w:tcPr>
          <w:p w14:paraId="454640F3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Доплата к трудовой пенсии за выслугу лет лицам, замещавшим муниципальные должности муниципальной службы </w:t>
            </w:r>
          </w:p>
        </w:tc>
        <w:tc>
          <w:tcPr>
            <w:tcW w:w="1417" w:type="dxa"/>
          </w:tcPr>
          <w:p w14:paraId="3336755B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40FE0C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175EF1F8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75883E" w14:textId="77777777" w:rsidR="0004631C" w:rsidRPr="008225F0" w:rsidRDefault="0099523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21 185,71</w:t>
            </w:r>
          </w:p>
        </w:tc>
        <w:tc>
          <w:tcPr>
            <w:tcW w:w="1276" w:type="dxa"/>
          </w:tcPr>
          <w:p w14:paraId="27F88180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8CD037" w14:textId="77777777" w:rsidR="0004631C" w:rsidRDefault="0099523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5 315,41</w:t>
            </w:r>
          </w:p>
        </w:tc>
        <w:tc>
          <w:tcPr>
            <w:tcW w:w="1276" w:type="dxa"/>
          </w:tcPr>
          <w:p w14:paraId="4C1C70BF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1E3403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5 290,10</w:t>
            </w:r>
          </w:p>
        </w:tc>
        <w:tc>
          <w:tcPr>
            <w:tcW w:w="1417" w:type="dxa"/>
          </w:tcPr>
          <w:p w14:paraId="73BE551E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44DD1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5 290,10</w:t>
            </w:r>
          </w:p>
        </w:tc>
        <w:tc>
          <w:tcPr>
            <w:tcW w:w="1276" w:type="dxa"/>
          </w:tcPr>
          <w:p w14:paraId="56BA36BF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D325D6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5 290,10</w:t>
            </w:r>
          </w:p>
        </w:tc>
        <w:tc>
          <w:tcPr>
            <w:tcW w:w="1276" w:type="dxa"/>
          </w:tcPr>
          <w:p w14:paraId="7F5F6485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A04419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14:paraId="64611745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C6A800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04631C" w:rsidRPr="008225F0" w14:paraId="2F490997" w14:textId="77777777" w:rsidTr="0004631C">
        <w:tc>
          <w:tcPr>
            <w:tcW w:w="709" w:type="dxa"/>
          </w:tcPr>
          <w:p w14:paraId="0D3FCB1B" w14:textId="77777777" w:rsidR="0004631C" w:rsidRPr="008225F0" w:rsidRDefault="009865B4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gridSpan w:val="2"/>
          </w:tcPr>
          <w:p w14:paraId="635F930A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доплата к страховой пенсии по старости (инвалидности) лицам, осуществляющим полномочия  выборного должностного лица</w:t>
            </w:r>
          </w:p>
        </w:tc>
        <w:tc>
          <w:tcPr>
            <w:tcW w:w="1417" w:type="dxa"/>
          </w:tcPr>
          <w:p w14:paraId="6498C45E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B22CE7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75718330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C2D082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2 059,20</w:t>
            </w:r>
          </w:p>
        </w:tc>
        <w:tc>
          <w:tcPr>
            <w:tcW w:w="1276" w:type="dxa"/>
          </w:tcPr>
          <w:p w14:paraId="32C5DFAC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229828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514,80</w:t>
            </w:r>
          </w:p>
        </w:tc>
        <w:tc>
          <w:tcPr>
            <w:tcW w:w="1276" w:type="dxa"/>
          </w:tcPr>
          <w:p w14:paraId="06342C19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8C6E69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514,80</w:t>
            </w:r>
          </w:p>
        </w:tc>
        <w:tc>
          <w:tcPr>
            <w:tcW w:w="1417" w:type="dxa"/>
          </w:tcPr>
          <w:p w14:paraId="187475E2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DB1A5F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514,80</w:t>
            </w:r>
          </w:p>
        </w:tc>
        <w:tc>
          <w:tcPr>
            <w:tcW w:w="1276" w:type="dxa"/>
          </w:tcPr>
          <w:p w14:paraId="5E8F7BFC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946BB5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514,80</w:t>
            </w:r>
          </w:p>
        </w:tc>
        <w:tc>
          <w:tcPr>
            <w:tcW w:w="1276" w:type="dxa"/>
          </w:tcPr>
          <w:p w14:paraId="75F4CD93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7F83E7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14:paraId="75F4065D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A508A2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04631C" w:rsidRPr="008225F0" w14:paraId="7DF30388" w14:textId="77777777" w:rsidTr="0004631C">
        <w:tc>
          <w:tcPr>
            <w:tcW w:w="15452" w:type="dxa"/>
            <w:gridSpan w:val="11"/>
          </w:tcPr>
          <w:p w14:paraId="2001BE6C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обеспечение моральной и материальной поддержки граждан пожилого возраста, инвалидов, многодетных семей и других социально уязвимых групп населения</w:t>
            </w:r>
          </w:p>
        </w:tc>
      </w:tr>
      <w:tr w:rsidR="0004631C" w:rsidRPr="008225F0" w14:paraId="026E6484" w14:textId="77777777" w:rsidTr="0004631C">
        <w:tc>
          <w:tcPr>
            <w:tcW w:w="709" w:type="dxa"/>
          </w:tcPr>
          <w:p w14:paraId="6EDB717D" w14:textId="77777777" w:rsidR="0004631C" w:rsidRPr="008225F0" w:rsidRDefault="009865B4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gridSpan w:val="2"/>
          </w:tcPr>
          <w:p w14:paraId="739DB6A0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обеспечение моральной и материальной поддержки граждан пожилого возраста, инвалидов, многодетных семей и других социально уязвимых групп населения</w:t>
            </w:r>
          </w:p>
        </w:tc>
        <w:tc>
          <w:tcPr>
            <w:tcW w:w="1417" w:type="dxa"/>
          </w:tcPr>
          <w:p w14:paraId="04741FD3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F59354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6921E7C3" w14:textId="77777777" w:rsidR="0004631C" w:rsidRDefault="0004631C" w:rsidP="00D3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C5138F" w14:textId="77777777" w:rsidR="0004631C" w:rsidRPr="008225F0" w:rsidRDefault="00922603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148,74</w:t>
            </w:r>
          </w:p>
        </w:tc>
        <w:tc>
          <w:tcPr>
            <w:tcW w:w="1276" w:type="dxa"/>
          </w:tcPr>
          <w:p w14:paraId="278C281F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EBF891" w14:textId="77777777" w:rsidR="0004631C" w:rsidRDefault="002E408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83,74</w:t>
            </w:r>
          </w:p>
        </w:tc>
        <w:tc>
          <w:tcPr>
            <w:tcW w:w="1276" w:type="dxa"/>
          </w:tcPr>
          <w:p w14:paraId="65AB9B34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6E1381" w14:textId="77777777" w:rsidR="0004631C" w:rsidRPr="008225F0" w:rsidRDefault="00922603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04631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30EEE7C6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3E5B57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B42EC39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6D3BD3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69CBD88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1FE6DE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  <w:p w14:paraId="20E8BD80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BA8BBA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8F2933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14:paraId="352C6012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31C" w:rsidRPr="008225F0" w14:paraId="209ED260" w14:textId="77777777" w:rsidTr="0004631C">
        <w:tc>
          <w:tcPr>
            <w:tcW w:w="5245" w:type="dxa"/>
            <w:gridSpan w:val="3"/>
          </w:tcPr>
          <w:p w14:paraId="6012C47D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3.</w:t>
            </w:r>
          </w:p>
          <w:p w14:paraId="4B08D384" w14:textId="77777777" w:rsidR="0004631C" w:rsidRPr="00367AD1" w:rsidRDefault="0004631C" w:rsidP="00D3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A75335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2FF371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0C9B1211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10CBC0" w14:textId="77777777" w:rsidR="0004631C" w:rsidRPr="00367AD1" w:rsidRDefault="00922603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26 476,61</w:t>
            </w:r>
          </w:p>
        </w:tc>
        <w:tc>
          <w:tcPr>
            <w:tcW w:w="1276" w:type="dxa"/>
          </w:tcPr>
          <w:p w14:paraId="036559B9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2FC0EF" w14:textId="77777777" w:rsidR="0004631C" w:rsidRDefault="002E408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7 991,91</w:t>
            </w:r>
          </w:p>
        </w:tc>
        <w:tc>
          <w:tcPr>
            <w:tcW w:w="1276" w:type="dxa"/>
          </w:tcPr>
          <w:p w14:paraId="5D09698A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22AF5E" w14:textId="77777777" w:rsidR="0004631C" w:rsidRPr="00367AD1" w:rsidRDefault="00922603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6 864,90</w:t>
            </w:r>
          </w:p>
        </w:tc>
        <w:tc>
          <w:tcPr>
            <w:tcW w:w="1417" w:type="dxa"/>
          </w:tcPr>
          <w:p w14:paraId="46AE99FE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566DE1" w14:textId="77777777" w:rsidR="0004631C" w:rsidRPr="00367AD1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5 809,90</w:t>
            </w:r>
          </w:p>
        </w:tc>
        <w:tc>
          <w:tcPr>
            <w:tcW w:w="1276" w:type="dxa"/>
          </w:tcPr>
          <w:p w14:paraId="15C22AF4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F6A0CA" w14:textId="77777777" w:rsidR="0004631C" w:rsidRPr="00367AD1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5 809,90</w:t>
            </w:r>
          </w:p>
        </w:tc>
        <w:tc>
          <w:tcPr>
            <w:tcW w:w="1276" w:type="dxa"/>
          </w:tcPr>
          <w:p w14:paraId="14835089" w14:textId="77777777" w:rsidR="0004631C" w:rsidRPr="00367AD1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14:paraId="0CB54182" w14:textId="77777777" w:rsidR="0004631C" w:rsidRPr="00367AD1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04631C" w:rsidRPr="008225F0" w14:paraId="04AD317A" w14:textId="77777777" w:rsidTr="0004631C">
        <w:tc>
          <w:tcPr>
            <w:tcW w:w="15452" w:type="dxa"/>
            <w:gridSpan w:val="11"/>
          </w:tcPr>
          <w:p w14:paraId="07F95E8E" w14:textId="77777777" w:rsidR="0004631C" w:rsidRPr="00367AD1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4. «Социальная поддержка инвалидов, формирование доступной среды для инвалидов и маломобильных групп населения в Нязепетровском муниципальном </w:t>
            </w: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районе»</w:t>
            </w:r>
          </w:p>
        </w:tc>
      </w:tr>
      <w:tr w:rsidR="0004631C" w:rsidRPr="008225F0" w14:paraId="2458E87E" w14:textId="77777777" w:rsidTr="0004631C">
        <w:tc>
          <w:tcPr>
            <w:tcW w:w="15452" w:type="dxa"/>
            <w:gridSpan w:val="11"/>
          </w:tcPr>
          <w:p w14:paraId="034FB82A" w14:textId="77777777" w:rsidR="0004631C" w:rsidRPr="00367AD1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свободного доступа инвалидов и маломобильных групп населения к объектам социальной инфраструктуры, оснащение среды жизнедеятельности инвалидов техническими средствами реабилитации, информационными средствами и средствами, облегчающими жизнедеятельность</w:t>
            </w:r>
          </w:p>
        </w:tc>
      </w:tr>
      <w:tr w:rsidR="0004631C" w:rsidRPr="008225F0" w14:paraId="4CF0B22A" w14:textId="77777777" w:rsidTr="0004631C">
        <w:trPr>
          <w:trHeight w:val="1194"/>
        </w:trPr>
        <w:tc>
          <w:tcPr>
            <w:tcW w:w="867" w:type="dxa"/>
            <w:gridSpan w:val="2"/>
          </w:tcPr>
          <w:p w14:paraId="01DBFD53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78" w:type="dxa"/>
          </w:tcPr>
          <w:p w14:paraId="6F921192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баз данных об инвалидах, проживающих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Нязепетровском муниципальном районе</w:t>
            </w:r>
          </w:p>
        </w:tc>
        <w:tc>
          <w:tcPr>
            <w:tcW w:w="1417" w:type="dxa"/>
          </w:tcPr>
          <w:p w14:paraId="51B905A0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19B825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6FBA484B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87451D1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173A069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BDD9BAF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FAA639E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6BC5794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52787E90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</w:tcPr>
          <w:p w14:paraId="739C442F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УСЗН*</w:t>
            </w:r>
          </w:p>
        </w:tc>
      </w:tr>
      <w:tr w:rsidR="0004631C" w:rsidRPr="008225F0" w14:paraId="4153A6C5" w14:textId="77777777" w:rsidTr="0004631C">
        <w:trPr>
          <w:trHeight w:val="1071"/>
        </w:trPr>
        <w:tc>
          <w:tcPr>
            <w:tcW w:w="867" w:type="dxa"/>
            <w:gridSpan w:val="2"/>
          </w:tcPr>
          <w:p w14:paraId="48EFCF19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78" w:type="dxa"/>
          </w:tcPr>
          <w:p w14:paraId="32E8C3C1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потребности инвалидов в конкретных видах медицинской, социальной и профессиональной реабилитации</w:t>
            </w:r>
          </w:p>
        </w:tc>
        <w:tc>
          <w:tcPr>
            <w:tcW w:w="1417" w:type="dxa"/>
          </w:tcPr>
          <w:p w14:paraId="26AA9C81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42CF16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700F711B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B730B3A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78271A2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24E2B38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BDCD53E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1ED7375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73115F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126E1008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</w:tcPr>
          <w:p w14:paraId="2369B4F6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ЦРБ</w:t>
            </w:r>
          </w:p>
          <w:p w14:paraId="295001BB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14:paraId="7D5F3DE5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ГЦЗН</w:t>
            </w:r>
          </w:p>
          <w:p w14:paraId="49D667A9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04631C" w:rsidRPr="008225F0" w14:paraId="4BE74C9B" w14:textId="77777777" w:rsidTr="0004631C">
        <w:tc>
          <w:tcPr>
            <w:tcW w:w="867" w:type="dxa"/>
            <w:gridSpan w:val="2"/>
          </w:tcPr>
          <w:p w14:paraId="4131AE61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78" w:type="dxa"/>
          </w:tcPr>
          <w:p w14:paraId="29FB9EC6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на сайте ЦЗН информации для инвалидов, ищущих работу</w:t>
            </w:r>
          </w:p>
        </w:tc>
        <w:tc>
          <w:tcPr>
            <w:tcW w:w="1417" w:type="dxa"/>
          </w:tcPr>
          <w:p w14:paraId="3506DC1C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36F144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4DD2A867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5934412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DA7396A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35246F0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6783E33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7DF722A2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F8A7A7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3A445C74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</w:tcPr>
          <w:p w14:paraId="6B9B9D1D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ЦЗН</w:t>
            </w:r>
          </w:p>
        </w:tc>
      </w:tr>
      <w:tr w:rsidR="0004631C" w:rsidRPr="008225F0" w14:paraId="1CDBE2B0" w14:textId="77777777" w:rsidTr="0004631C">
        <w:tc>
          <w:tcPr>
            <w:tcW w:w="867" w:type="dxa"/>
            <w:gridSpan w:val="2"/>
          </w:tcPr>
          <w:p w14:paraId="0372C5E1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78" w:type="dxa"/>
          </w:tcPr>
          <w:p w14:paraId="651E0DF8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материально-технической базы </w:t>
            </w:r>
            <w:r w:rsidR="0084301F" w:rsidRPr="0084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r w:rsidRPr="0084301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 проф</w:t>
            </w:r>
            <w:r w:rsidR="0084301F">
              <w:rPr>
                <w:rFonts w:ascii="Times New Roman" w:eastAsia="Times New Roman" w:hAnsi="Times New Roman" w:cs="Times New Roman"/>
                <w:sz w:val="20"/>
                <w:szCs w:val="20"/>
              </w:rPr>
              <w:t>ессиональных</w:t>
            </w:r>
            <w:r w:rsidRPr="0084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реабилитационных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инвалидам</w:t>
            </w:r>
          </w:p>
        </w:tc>
        <w:tc>
          <w:tcPr>
            <w:tcW w:w="1417" w:type="dxa"/>
          </w:tcPr>
          <w:p w14:paraId="4D0ADD00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CD3725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3FC960BB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B90BB0E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A64C8BF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7763E39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E3DEDB1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38D4891A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9C7034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288958DA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</w:tcPr>
          <w:p w14:paraId="3822747E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ЦЗН</w:t>
            </w:r>
          </w:p>
        </w:tc>
      </w:tr>
      <w:tr w:rsidR="0004631C" w:rsidRPr="008225F0" w14:paraId="2B3579BC" w14:textId="77777777" w:rsidTr="0004631C">
        <w:tc>
          <w:tcPr>
            <w:tcW w:w="867" w:type="dxa"/>
            <w:gridSpan w:val="2"/>
          </w:tcPr>
          <w:p w14:paraId="3A943668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78" w:type="dxa"/>
          </w:tcPr>
          <w:p w14:paraId="62F7FDA9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физкультурно-спортивной работы с инвалидами в Нязепетровском муниципальном районе</w:t>
            </w:r>
          </w:p>
        </w:tc>
        <w:tc>
          <w:tcPr>
            <w:tcW w:w="1417" w:type="dxa"/>
          </w:tcPr>
          <w:p w14:paraId="5ECB19FA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B08701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7F37FC83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1DF34EA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AFDAA49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07A6B9D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37F4F9C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361DEAE4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C8F0CA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1BCA458F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</w:tcPr>
          <w:p w14:paraId="39DB4010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КФиС</w:t>
            </w:r>
            <w:proofErr w:type="spellEnd"/>
          </w:p>
        </w:tc>
      </w:tr>
      <w:tr w:rsidR="0004631C" w:rsidRPr="008225F0" w14:paraId="55C050D2" w14:textId="77777777" w:rsidTr="0004631C">
        <w:tc>
          <w:tcPr>
            <w:tcW w:w="867" w:type="dxa"/>
            <w:gridSpan w:val="2"/>
          </w:tcPr>
          <w:p w14:paraId="3D8BE58F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78" w:type="dxa"/>
          </w:tcPr>
          <w:p w14:paraId="3AF264A2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мониторинга демографического состава и социально- экономического положения инвалидов, занимающихся физкультурной и спортом</w:t>
            </w:r>
          </w:p>
        </w:tc>
        <w:tc>
          <w:tcPr>
            <w:tcW w:w="1417" w:type="dxa"/>
          </w:tcPr>
          <w:p w14:paraId="000B71D9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1B40E3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7A952100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61FF0FD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26CFAA4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9D85286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AE2BC91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2768D102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26F464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207AA926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</w:tcPr>
          <w:p w14:paraId="1CB7E45C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КФиС</w:t>
            </w:r>
            <w:proofErr w:type="spellEnd"/>
          </w:p>
        </w:tc>
      </w:tr>
      <w:tr w:rsidR="00D60370" w:rsidRPr="008225F0" w14:paraId="4C06BA85" w14:textId="77777777" w:rsidTr="0004631C">
        <w:tc>
          <w:tcPr>
            <w:tcW w:w="867" w:type="dxa"/>
            <w:gridSpan w:val="2"/>
          </w:tcPr>
          <w:p w14:paraId="4DE9795B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78" w:type="dxa"/>
          </w:tcPr>
          <w:p w14:paraId="10E17593" w14:textId="77777777" w:rsidR="00D60370" w:rsidRPr="008225F0" w:rsidRDefault="00D60370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инвалидов транспортом для участия в зимней областной Спартакиаде инвалидов, организованной ГУОРФЦИ «Импульс»</w:t>
            </w:r>
          </w:p>
        </w:tc>
        <w:tc>
          <w:tcPr>
            <w:tcW w:w="1417" w:type="dxa"/>
          </w:tcPr>
          <w:p w14:paraId="34682FE4" w14:textId="77777777" w:rsidR="00D60370" w:rsidRPr="00DA4344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020D1B" w14:textId="77777777" w:rsidR="00D60370" w:rsidRPr="00DA4344" w:rsidRDefault="00D60370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15BD7F08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1BF0E8E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99E1D5A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D8CF47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5949881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AB722B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C47BC5B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5711B5A4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723276" w14:textId="77777777" w:rsidR="00D60370" w:rsidRPr="008225F0" w:rsidRDefault="00D60370" w:rsidP="00D34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0106C990" w14:textId="77777777" w:rsidR="00D60370" w:rsidRPr="008225F0" w:rsidRDefault="00D60370" w:rsidP="00D34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</w:tcPr>
          <w:p w14:paraId="7C6F53FA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инвалидов УСЗН </w:t>
            </w:r>
          </w:p>
          <w:p w14:paraId="55F5A6A4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D60370" w:rsidRPr="008225F0" w14:paraId="0417E59F" w14:textId="77777777" w:rsidTr="0004631C">
        <w:trPr>
          <w:trHeight w:val="878"/>
        </w:trPr>
        <w:tc>
          <w:tcPr>
            <w:tcW w:w="867" w:type="dxa"/>
            <w:gridSpan w:val="2"/>
          </w:tcPr>
          <w:p w14:paraId="392E4B18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378" w:type="dxa"/>
          </w:tcPr>
          <w:p w14:paraId="4003BC33" w14:textId="77777777" w:rsidR="00D60370" w:rsidRPr="008225F0" w:rsidRDefault="00D60370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инвалидов транспортом для участия в летней областной Спартакиаде инвалидов, организованной ГУОРФЦИ «Импульс»</w:t>
            </w:r>
          </w:p>
        </w:tc>
        <w:tc>
          <w:tcPr>
            <w:tcW w:w="1417" w:type="dxa"/>
          </w:tcPr>
          <w:p w14:paraId="6A57BA41" w14:textId="77777777" w:rsidR="00D60370" w:rsidRPr="00DA4344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9145A0" w14:textId="77777777" w:rsidR="00D60370" w:rsidRPr="00DA4344" w:rsidRDefault="00D60370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5A28E82F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E6043D7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E17771A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5412524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F3ACA4C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5D6F6E85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EFC4E7" w14:textId="77777777" w:rsidR="00D60370" w:rsidRPr="008225F0" w:rsidRDefault="00D60370" w:rsidP="00D34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07618A91" w14:textId="77777777" w:rsidR="00D60370" w:rsidRPr="008225F0" w:rsidRDefault="00D60370" w:rsidP="00D34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</w:tcPr>
          <w:p w14:paraId="440D9C71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инвалидов</w:t>
            </w:r>
          </w:p>
          <w:p w14:paraId="593764A1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14:paraId="3D1C5C90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D60370" w:rsidRPr="008225F0" w14:paraId="29C3C77E" w14:textId="77777777" w:rsidTr="0004631C">
        <w:tc>
          <w:tcPr>
            <w:tcW w:w="867" w:type="dxa"/>
            <w:gridSpan w:val="2"/>
          </w:tcPr>
          <w:p w14:paraId="23D0A80E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78" w:type="dxa"/>
          </w:tcPr>
          <w:p w14:paraId="16CBE9C5" w14:textId="77777777" w:rsidR="00D60370" w:rsidRPr="008225F0" w:rsidRDefault="00D60370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детей- инвалидов транспортом для участия в областной Спартакиаде детей- инвалидов, организованной ГУОРФЦИ «Импульс»</w:t>
            </w:r>
          </w:p>
        </w:tc>
        <w:tc>
          <w:tcPr>
            <w:tcW w:w="1417" w:type="dxa"/>
          </w:tcPr>
          <w:p w14:paraId="27D3E563" w14:textId="77777777" w:rsidR="00D60370" w:rsidRPr="00DA4344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13D0FF" w14:textId="77777777" w:rsidR="00D60370" w:rsidRPr="00DA4344" w:rsidRDefault="00D60370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1E458BCC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D10DDAF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B1574D7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1303618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1981653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729D65A9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51F9CF" w14:textId="77777777" w:rsidR="00D60370" w:rsidRPr="008225F0" w:rsidRDefault="00D60370" w:rsidP="00D34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32E945F4" w14:textId="77777777" w:rsidR="00D60370" w:rsidRPr="008225F0" w:rsidRDefault="00D60370" w:rsidP="00D34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</w:tcPr>
          <w:p w14:paraId="3A2D6D9E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инвалидов</w:t>
            </w:r>
          </w:p>
          <w:p w14:paraId="7BD32747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14:paraId="6E96C9AC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D60370" w:rsidRPr="008225F0" w14:paraId="3D313793" w14:textId="77777777" w:rsidTr="0004631C">
        <w:trPr>
          <w:trHeight w:val="960"/>
        </w:trPr>
        <w:tc>
          <w:tcPr>
            <w:tcW w:w="867" w:type="dxa"/>
            <w:gridSpan w:val="2"/>
          </w:tcPr>
          <w:p w14:paraId="56C8F7ED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78" w:type="dxa"/>
          </w:tcPr>
          <w:p w14:paraId="76DC200D" w14:textId="77777777" w:rsidR="00D60370" w:rsidRPr="008225F0" w:rsidRDefault="00D60370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инвалидов транспортом для участия в областных спортивных состязаниях, организованных ГУОРФЦИ «Импульс»</w:t>
            </w:r>
          </w:p>
        </w:tc>
        <w:tc>
          <w:tcPr>
            <w:tcW w:w="1417" w:type="dxa"/>
          </w:tcPr>
          <w:p w14:paraId="75C69492" w14:textId="77777777" w:rsidR="00D60370" w:rsidRPr="00DA4344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3E9CFF" w14:textId="77777777" w:rsidR="00D60370" w:rsidRPr="00DA4344" w:rsidRDefault="00D60370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2319DB80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2067074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C14D966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6E4EDEF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7888F11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CE53D37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6A501B" w14:textId="77777777" w:rsidR="00D60370" w:rsidRPr="008225F0" w:rsidRDefault="00D60370" w:rsidP="00D34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568FEFA7" w14:textId="77777777" w:rsidR="00D60370" w:rsidRPr="008225F0" w:rsidRDefault="00D60370" w:rsidP="00D34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</w:tcPr>
          <w:p w14:paraId="6AE9BD52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инвалидов</w:t>
            </w:r>
          </w:p>
          <w:p w14:paraId="2410E2F5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14:paraId="36DFA7B2" w14:textId="77777777" w:rsidR="00D60370" w:rsidRPr="008225F0" w:rsidRDefault="00D60370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FB7378" w:rsidRPr="008225F0" w14:paraId="4981E8FE" w14:textId="77777777" w:rsidTr="0004631C">
        <w:trPr>
          <w:trHeight w:val="1321"/>
        </w:trPr>
        <w:tc>
          <w:tcPr>
            <w:tcW w:w="867" w:type="dxa"/>
            <w:gridSpan w:val="2"/>
          </w:tcPr>
          <w:p w14:paraId="242DC910" w14:textId="77777777" w:rsidR="00FB7378" w:rsidRPr="008225F0" w:rsidRDefault="00FB7378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378" w:type="dxa"/>
          </w:tcPr>
          <w:p w14:paraId="0B87294E" w14:textId="77777777" w:rsidR="00FB7378" w:rsidRPr="008225F0" w:rsidRDefault="00FB7378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инвалидов горюче-смазочным материалом (ГСМ) для организации работы по реабилитации инвалидов и участия в спортивных мероприятиях</w:t>
            </w:r>
          </w:p>
        </w:tc>
        <w:tc>
          <w:tcPr>
            <w:tcW w:w="1417" w:type="dxa"/>
          </w:tcPr>
          <w:p w14:paraId="5B485B8B" w14:textId="77777777" w:rsidR="00FB7378" w:rsidRPr="00DA4344" w:rsidRDefault="00FB7378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ECC4E8" w14:textId="77777777" w:rsidR="00FB7378" w:rsidRPr="00DA4344" w:rsidRDefault="00FB7378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734AB0D9" w14:textId="77777777" w:rsidR="00FB7378" w:rsidRPr="008225F0" w:rsidRDefault="00FB7378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36F7A5C" w14:textId="77777777" w:rsidR="00FB7378" w:rsidRPr="008225F0" w:rsidRDefault="00FB7378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6B5D9D7" w14:textId="77777777" w:rsidR="00FB7378" w:rsidRPr="008225F0" w:rsidRDefault="00FB7378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72CC57" w14:textId="77777777" w:rsidR="00FB7378" w:rsidRPr="008225F0" w:rsidRDefault="00FB7378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416317F" w14:textId="77777777" w:rsidR="00FB7378" w:rsidRPr="008225F0" w:rsidRDefault="00FB7378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75B3C6" w14:textId="77777777" w:rsidR="00FB7378" w:rsidRPr="008225F0" w:rsidRDefault="00FB7378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87E7638" w14:textId="77777777" w:rsidR="00FB7378" w:rsidRPr="008225F0" w:rsidRDefault="00FB7378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89FA2A" w14:textId="77777777" w:rsidR="00FB7378" w:rsidRPr="008225F0" w:rsidRDefault="00FB7378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64F0376" w14:textId="77777777" w:rsidR="00FB7378" w:rsidRPr="008225F0" w:rsidRDefault="00FB7378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14:paraId="1044966B" w14:textId="77777777" w:rsidR="00FB7378" w:rsidRPr="008225F0" w:rsidRDefault="00FB7378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инвалидов</w:t>
            </w:r>
          </w:p>
          <w:p w14:paraId="324B4477" w14:textId="77777777" w:rsidR="00FB7378" w:rsidRPr="008225F0" w:rsidRDefault="00FB7378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14:paraId="0C8E488C" w14:textId="77777777" w:rsidR="00FB7378" w:rsidRPr="008225F0" w:rsidRDefault="00FB7378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04631C" w:rsidRPr="008225F0" w14:paraId="023E99F2" w14:textId="77777777" w:rsidTr="0004631C">
        <w:tc>
          <w:tcPr>
            <w:tcW w:w="867" w:type="dxa"/>
            <w:gridSpan w:val="2"/>
          </w:tcPr>
          <w:p w14:paraId="17D432B7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378" w:type="dxa"/>
          </w:tcPr>
          <w:p w14:paraId="42AA532C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спортивных соревнований, организованных общественными организациями муниципального района (ВОС*, ВОГ*, ВОИ*)</w:t>
            </w:r>
          </w:p>
        </w:tc>
        <w:tc>
          <w:tcPr>
            <w:tcW w:w="1417" w:type="dxa"/>
          </w:tcPr>
          <w:p w14:paraId="1B459DC5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C25FCA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33E19E54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183BD1A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5FA7E50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5CCA43E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6C5CEEB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D9FD289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14:paraId="475C77FC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инвалидов</w:t>
            </w:r>
          </w:p>
          <w:p w14:paraId="4173CA73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14:paraId="122A77B2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785EE3" w:rsidRPr="008225F0" w14:paraId="2488A6B9" w14:textId="77777777" w:rsidTr="0004631C">
        <w:tc>
          <w:tcPr>
            <w:tcW w:w="867" w:type="dxa"/>
            <w:gridSpan w:val="2"/>
          </w:tcPr>
          <w:p w14:paraId="36A487D2" w14:textId="77777777" w:rsidR="00785EE3" w:rsidRPr="008225F0" w:rsidRDefault="00785EE3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378" w:type="dxa"/>
          </w:tcPr>
          <w:p w14:paraId="60FB51E4" w14:textId="77777777" w:rsidR="00785EE3" w:rsidRPr="008225F0" w:rsidRDefault="00785EE3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учебно- тренировочных сборов, туристических слетов инвалидов по зрению, организованных ВОС</w:t>
            </w:r>
          </w:p>
        </w:tc>
        <w:tc>
          <w:tcPr>
            <w:tcW w:w="1417" w:type="dxa"/>
          </w:tcPr>
          <w:p w14:paraId="24817710" w14:textId="77777777" w:rsidR="00785EE3" w:rsidRPr="00DA4344" w:rsidRDefault="00785EE3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C1757C" w14:textId="77777777" w:rsidR="00785EE3" w:rsidRPr="00DA4344" w:rsidRDefault="00785EE3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39C4D344" w14:textId="77777777" w:rsidR="00785EE3" w:rsidRPr="008225F0" w:rsidRDefault="00785EE3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EE99A8A" w14:textId="77777777" w:rsidR="00785EE3" w:rsidRPr="008225F0" w:rsidRDefault="00785EE3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2DA7ADE" w14:textId="77777777" w:rsidR="00785EE3" w:rsidRPr="008225F0" w:rsidRDefault="00785EE3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2A89594" w14:textId="77777777" w:rsidR="00785EE3" w:rsidRPr="008225F0" w:rsidRDefault="00785EE3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87F1D37" w14:textId="77777777" w:rsidR="00785EE3" w:rsidRPr="008225F0" w:rsidRDefault="00785EE3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F90A7A4" w14:textId="77777777" w:rsidR="00785EE3" w:rsidRPr="008225F0" w:rsidRDefault="00785EE3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14:paraId="0B7BFE32" w14:textId="77777777" w:rsidR="00785EE3" w:rsidRPr="008225F0" w:rsidRDefault="00785EE3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инвалидов</w:t>
            </w:r>
          </w:p>
          <w:p w14:paraId="2ED37FCF" w14:textId="77777777" w:rsidR="00785EE3" w:rsidRPr="008225F0" w:rsidRDefault="00785EE3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14:paraId="02DAF228" w14:textId="77777777" w:rsidR="00785EE3" w:rsidRPr="008225F0" w:rsidRDefault="00785EE3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</w:t>
            </w:r>
          </w:p>
        </w:tc>
      </w:tr>
      <w:tr w:rsidR="0004631C" w:rsidRPr="008225F0" w14:paraId="65CF0E54" w14:textId="77777777" w:rsidTr="0004631C">
        <w:tc>
          <w:tcPr>
            <w:tcW w:w="867" w:type="dxa"/>
            <w:gridSpan w:val="2"/>
          </w:tcPr>
          <w:p w14:paraId="2970D7E9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378" w:type="dxa"/>
          </w:tcPr>
          <w:p w14:paraId="6917C1CF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ежегодных встреч главы района с руководителями общественных организаций инвалидов Нязепетровского муниципального района (ВОС, ВОИ)</w:t>
            </w:r>
          </w:p>
        </w:tc>
        <w:tc>
          <w:tcPr>
            <w:tcW w:w="1417" w:type="dxa"/>
          </w:tcPr>
          <w:p w14:paraId="4F731CEE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29C489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736568B9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46F80D0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4AD6BEE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C123E0F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2E3B2EB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3453C9AC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6C9F55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1B293D2C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</w:tcPr>
          <w:p w14:paraId="181C8ACB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14:paraId="1A053E01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ВОС</w:t>
            </w:r>
          </w:p>
          <w:p w14:paraId="56285EF0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ВОИ</w:t>
            </w:r>
          </w:p>
        </w:tc>
      </w:tr>
      <w:tr w:rsidR="0004631C" w:rsidRPr="008225F0" w14:paraId="49C36ADB" w14:textId="77777777" w:rsidTr="0004631C">
        <w:tc>
          <w:tcPr>
            <w:tcW w:w="867" w:type="dxa"/>
            <w:gridSpan w:val="2"/>
          </w:tcPr>
          <w:p w14:paraId="536590FE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378" w:type="dxa"/>
          </w:tcPr>
          <w:p w14:paraId="7A78505D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руководителей органов местного самоуправления в собраниях, конференциях, проводимых общественными организациями инвалидов муниципального района</w:t>
            </w:r>
          </w:p>
        </w:tc>
        <w:tc>
          <w:tcPr>
            <w:tcW w:w="1417" w:type="dxa"/>
          </w:tcPr>
          <w:p w14:paraId="74AFF5CB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75703F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3D5FF256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4E091BB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6436728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2D95A85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7729D3A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230665C1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7A72FB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3F99E72B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</w:tcPr>
          <w:p w14:paraId="0E462A40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14:paraId="34CF939F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ВОС</w:t>
            </w:r>
          </w:p>
          <w:p w14:paraId="1A5F0159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ВОИ</w:t>
            </w:r>
          </w:p>
        </w:tc>
      </w:tr>
      <w:tr w:rsidR="00785EE3" w:rsidRPr="008225F0" w14:paraId="6C58AFE4" w14:textId="77777777" w:rsidTr="0004631C">
        <w:tc>
          <w:tcPr>
            <w:tcW w:w="867" w:type="dxa"/>
            <w:gridSpan w:val="2"/>
          </w:tcPr>
          <w:p w14:paraId="68E71DE3" w14:textId="77777777" w:rsidR="00785EE3" w:rsidRPr="008225F0" w:rsidRDefault="00785EE3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378" w:type="dxa"/>
          </w:tcPr>
          <w:p w14:paraId="05726E80" w14:textId="77777777" w:rsidR="00785EE3" w:rsidRPr="008225F0" w:rsidRDefault="00785EE3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на возмещение затрат, связанных с оказанием услуг инвалидам по социокультурной реабилитации</w:t>
            </w:r>
          </w:p>
        </w:tc>
        <w:tc>
          <w:tcPr>
            <w:tcW w:w="1417" w:type="dxa"/>
          </w:tcPr>
          <w:p w14:paraId="1205E098" w14:textId="77777777" w:rsidR="00785EE3" w:rsidRPr="00DA4344" w:rsidRDefault="00785EE3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85F4A0" w14:textId="77777777" w:rsidR="00785EE3" w:rsidRPr="00DA4344" w:rsidRDefault="00785EE3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5C064396" w14:textId="77777777" w:rsidR="00785EE3" w:rsidRPr="008225F0" w:rsidRDefault="00785EE3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75BCACC" w14:textId="77777777" w:rsidR="00785EE3" w:rsidRPr="008225F0" w:rsidRDefault="00785EE3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77FF73D" w14:textId="77777777" w:rsidR="00785EE3" w:rsidRPr="008225F0" w:rsidRDefault="00785EE3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33C8DD8" w14:textId="77777777" w:rsidR="00785EE3" w:rsidRPr="008225F0" w:rsidRDefault="00785EE3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51A5129" w14:textId="77777777" w:rsidR="00785EE3" w:rsidRPr="008225F0" w:rsidRDefault="00785EE3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3DA88CDA" w14:textId="77777777" w:rsidR="00785EE3" w:rsidRPr="008225F0" w:rsidRDefault="00785EE3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3063CF" w14:textId="77777777" w:rsidR="00785EE3" w:rsidRPr="008225F0" w:rsidRDefault="00785EE3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14:paraId="0971C329" w14:textId="77777777" w:rsidR="00785EE3" w:rsidRPr="008225F0" w:rsidRDefault="00785EE3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31C" w:rsidRPr="008225F0" w14:paraId="0C8758B3" w14:textId="77777777" w:rsidTr="0004631C">
        <w:tc>
          <w:tcPr>
            <w:tcW w:w="867" w:type="dxa"/>
            <w:gridSpan w:val="2"/>
          </w:tcPr>
          <w:p w14:paraId="2160C048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378" w:type="dxa"/>
          </w:tcPr>
          <w:p w14:paraId="17BD46C7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мониторинга демографического состава и социально- экономического положения инвалидов и маломобильных групп населения: проведение анкетирования инвалидов с целью определения требований, предъявляемых различными группами инвалидов к пространственной среде; комплексное изучение условий проживания и форм жизнедеятельности инвалидов в условиях современной урбанизированной среды Нязепетровского муниципального района</w:t>
            </w:r>
          </w:p>
        </w:tc>
        <w:tc>
          <w:tcPr>
            <w:tcW w:w="1417" w:type="dxa"/>
          </w:tcPr>
          <w:p w14:paraId="5350F1BF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5701BA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1BEA3881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38670FA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7A8DE91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46F3FEA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AF3A250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2FA6BAA5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530EC7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4F6AC308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</w:tcPr>
          <w:p w14:paraId="4DC8E279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14:paraId="2EA50A42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04631C" w:rsidRPr="008225F0" w14:paraId="2F74C63D" w14:textId="77777777" w:rsidTr="0004631C">
        <w:tc>
          <w:tcPr>
            <w:tcW w:w="867" w:type="dxa"/>
            <w:gridSpan w:val="2"/>
          </w:tcPr>
          <w:p w14:paraId="3F6292E2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378" w:type="dxa"/>
          </w:tcPr>
          <w:p w14:paraId="43A9C95C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пандусами и поручнями для доступа инвалидов и маломобильных групп населения помещений и зданий, расположенных на территории района: муниципальных лечебно- профилактических учреждений; общеобразовательных учреждений;</w:t>
            </w:r>
          </w:p>
          <w:p w14:paraId="639E9F6B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 культуры</w:t>
            </w:r>
          </w:p>
        </w:tc>
        <w:tc>
          <w:tcPr>
            <w:tcW w:w="1417" w:type="dxa"/>
          </w:tcPr>
          <w:p w14:paraId="5756B345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285162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09C6E4FC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E4B5CDB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C361813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465490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26F2FA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44326B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4F054B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D8AE098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D6F299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25A716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879FC1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0881C3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7666D6BA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4882F2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D474FA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986658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9B41C5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36E985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A9940A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CA1463C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  <w:p w14:paraId="72103659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01EA44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поселений</w:t>
            </w:r>
          </w:p>
          <w:p w14:paraId="2B852F4F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учреждений</w:t>
            </w:r>
          </w:p>
        </w:tc>
      </w:tr>
      <w:tr w:rsidR="0004631C" w:rsidRPr="008225F0" w14:paraId="2313C22E" w14:textId="77777777" w:rsidTr="0004631C">
        <w:tc>
          <w:tcPr>
            <w:tcW w:w="867" w:type="dxa"/>
            <w:gridSpan w:val="2"/>
          </w:tcPr>
          <w:p w14:paraId="2DE5D226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378" w:type="dxa"/>
          </w:tcPr>
          <w:p w14:paraId="64BBDA4A" w14:textId="77777777" w:rsidR="0004631C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на территории муниципального района Социального пункта проката для обеспечения инвалидов и маломобильных групп населения техническими средствами реабилитации</w:t>
            </w:r>
          </w:p>
          <w:p w14:paraId="15B22499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32C1A5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3BBC65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0AB74670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415DEB3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60D52B7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82B2095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98DAF65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4B8EA988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0A995A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20A9EE75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</w:tcPr>
          <w:p w14:paraId="322DD366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04631C" w:rsidRPr="008225F0" w14:paraId="5A96053C" w14:textId="77777777" w:rsidTr="0004631C">
        <w:tc>
          <w:tcPr>
            <w:tcW w:w="867" w:type="dxa"/>
            <w:gridSpan w:val="2"/>
          </w:tcPr>
          <w:p w14:paraId="480D152F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378" w:type="dxa"/>
          </w:tcPr>
          <w:p w14:paraId="38F287F0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баз данных об инвалидах войны и инвалидах боевых действий, проживающих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Нязепетровском муниципальном районе</w:t>
            </w:r>
          </w:p>
        </w:tc>
        <w:tc>
          <w:tcPr>
            <w:tcW w:w="1417" w:type="dxa"/>
          </w:tcPr>
          <w:p w14:paraId="4B55D030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209EA6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1C731EA6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76B7FB4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20ED51D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E128044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6CF9C87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55B4A921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C938C6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5893B8FA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851" w:type="dxa"/>
          </w:tcPr>
          <w:p w14:paraId="362C3FBD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УСЗН</w:t>
            </w:r>
          </w:p>
        </w:tc>
      </w:tr>
      <w:tr w:rsidR="0004631C" w:rsidRPr="008225F0" w14:paraId="41265F58" w14:textId="77777777" w:rsidTr="0004631C">
        <w:tc>
          <w:tcPr>
            <w:tcW w:w="867" w:type="dxa"/>
            <w:gridSpan w:val="2"/>
          </w:tcPr>
          <w:p w14:paraId="4853A4E4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378" w:type="dxa"/>
          </w:tcPr>
          <w:p w14:paraId="4BE98D5A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опыта работы библиотек Челябинской области по программе обслуживания инвалидов «Адреса милосердия»</w:t>
            </w:r>
          </w:p>
        </w:tc>
        <w:tc>
          <w:tcPr>
            <w:tcW w:w="1417" w:type="dxa"/>
          </w:tcPr>
          <w:p w14:paraId="59E09D52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0034A6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37F08053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077B696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BA46871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D47899F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C77790C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2E6B847F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C6CC62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7E9BBA0B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</w:tcPr>
          <w:p w14:paraId="373D2E4F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A8B" w:rsidRPr="008225F0" w14:paraId="45372406" w14:textId="77777777" w:rsidTr="0004631C">
        <w:tc>
          <w:tcPr>
            <w:tcW w:w="867" w:type="dxa"/>
            <w:gridSpan w:val="2"/>
          </w:tcPr>
          <w:p w14:paraId="78249A38" w14:textId="77777777" w:rsidR="000E1A8B" w:rsidRPr="008225F0" w:rsidRDefault="000E1A8B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378" w:type="dxa"/>
          </w:tcPr>
          <w:p w14:paraId="2F3D3BB9" w14:textId="77777777" w:rsidR="000E1A8B" w:rsidRPr="008225F0" w:rsidRDefault="000E1A8B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областном фестивале творчества инвалидов «Смотри на меня как на равного»</w:t>
            </w:r>
          </w:p>
        </w:tc>
        <w:tc>
          <w:tcPr>
            <w:tcW w:w="1417" w:type="dxa"/>
          </w:tcPr>
          <w:p w14:paraId="5B28F8E7" w14:textId="77777777" w:rsidR="000E1A8B" w:rsidRPr="00DA4344" w:rsidRDefault="000E1A8B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E1A7CF" w14:textId="77777777" w:rsidR="000E1A8B" w:rsidRPr="00DA4344" w:rsidRDefault="000E1A8B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64EF8DA2" w14:textId="77777777" w:rsidR="000E1A8B" w:rsidRPr="008225F0" w:rsidRDefault="000E1A8B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5196D19" w14:textId="77777777" w:rsidR="000E1A8B" w:rsidRPr="008225F0" w:rsidRDefault="000E1A8B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B7B2B7A" w14:textId="77777777" w:rsidR="000E1A8B" w:rsidRPr="008225F0" w:rsidRDefault="000E1A8B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F3FC787" w14:textId="77777777" w:rsidR="000E1A8B" w:rsidRPr="008225F0" w:rsidRDefault="000E1A8B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CD66892" w14:textId="77777777" w:rsidR="000E1A8B" w:rsidRPr="008225F0" w:rsidRDefault="000E1A8B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876A3C6" w14:textId="77777777" w:rsidR="000E1A8B" w:rsidRPr="008225F0" w:rsidRDefault="000E1A8B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6A75AAA2" w14:textId="77777777" w:rsidR="000E1A8B" w:rsidRPr="008225F0" w:rsidRDefault="000E1A8B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</w:tcPr>
          <w:p w14:paraId="3F200289" w14:textId="77777777" w:rsidR="000E1A8B" w:rsidRPr="008225F0" w:rsidRDefault="000E1A8B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14:paraId="4A0E1B02" w14:textId="77777777" w:rsidR="000E1A8B" w:rsidRPr="008225F0" w:rsidRDefault="000E1A8B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  <w:p w14:paraId="1A2F0262" w14:textId="77777777" w:rsidR="000E1A8B" w:rsidRPr="008225F0" w:rsidRDefault="000E1A8B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ВОИ</w:t>
            </w:r>
          </w:p>
          <w:p w14:paraId="187B173C" w14:textId="77777777" w:rsidR="000E1A8B" w:rsidRPr="008225F0" w:rsidRDefault="000E1A8B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ВОС</w:t>
            </w:r>
          </w:p>
        </w:tc>
      </w:tr>
      <w:tr w:rsidR="000E1A8B" w:rsidRPr="008225F0" w14:paraId="320E71CE" w14:textId="77777777" w:rsidTr="0004631C">
        <w:tc>
          <w:tcPr>
            <w:tcW w:w="867" w:type="dxa"/>
            <w:gridSpan w:val="2"/>
          </w:tcPr>
          <w:p w14:paraId="6F6DE21A" w14:textId="77777777" w:rsidR="000E1A8B" w:rsidRPr="008225F0" w:rsidRDefault="000E1A8B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378" w:type="dxa"/>
          </w:tcPr>
          <w:p w14:paraId="6587FD2C" w14:textId="77777777" w:rsidR="000E1A8B" w:rsidRPr="008225F0" w:rsidRDefault="000E1A8B" w:rsidP="00B2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областном фестивале творчества дет</w:t>
            </w:r>
            <w:r w:rsidR="00B24998">
              <w:rPr>
                <w:rFonts w:ascii="Times New Roman" w:eastAsia="Times New Roman" w:hAnsi="Times New Roman" w:cs="Times New Roman"/>
                <w:sz w:val="20"/>
                <w:szCs w:val="20"/>
              </w:rPr>
              <w:t>ей-инвалидов «Искорки надежды»</w:t>
            </w:r>
          </w:p>
        </w:tc>
        <w:tc>
          <w:tcPr>
            <w:tcW w:w="1417" w:type="dxa"/>
          </w:tcPr>
          <w:p w14:paraId="2D087965" w14:textId="77777777" w:rsidR="000E1A8B" w:rsidRPr="00DA4344" w:rsidRDefault="000E1A8B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25ED8F" w14:textId="77777777" w:rsidR="000E1A8B" w:rsidRPr="00DA4344" w:rsidRDefault="000E1A8B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7F1766EE" w14:textId="77777777" w:rsidR="000E1A8B" w:rsidRPr="008225F0" w:rsidRDefault="000E1A8B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FD4AC73" w14:textId="77777777" w:rsidR="000E1A8B" w:rsidRPr="008225F0" w:rsidRDefault="000E1A8B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CE89882" w14:textId="77777777" w:rsidR="000E1A8B" w:rsidRPr="008225F0" w:rsidRDefault="000E1A8B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22FA02C" w14:textId="77777777" w:rsidR="000E1A8B" w:rsidRPr="008225F0" w:rsidRDefault="000E1A8B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82095DE" w14:textId="77777777" w:rsidR="000E1A8B" w:rsidRPr="008225F0" w:rsidRDefault="000E1A8B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5225656" w14:textId="77777777" w:rsidR="000E1A8B" w:rsidRPr="008225F0" w:rsidRDefault="000E1A8B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415728A3" w14:textId="77777777" w:rsidR="000E1A8B" w:rsidRPr="008225F0" w:rsidRDefault="000E1A8B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</w:tcPr>
          <w:p w14:paraId="47BED7BF" w14:textId="77777777" w:rsidR="000E1A8B" w:rsidRPr="008225F0" w:rsidRDefault="000E1A8B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14:paraId="7F678EC1" w14:textId="77777777" w:rsidR="000E1A8B" w:rsidRPr="008225F0" w:rsidRDefault="000E1A8B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  <w:p w14:paraId="42DC702F" w14:textId="77777777" w:rsidR="000E1A8B" w:rsidRPr="008225F0" w:rsidRDefault="000E1A8B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ВОИ</w:t>
            </w:r>
          </w:p>
          <w:p w14:paraId="1DC88E79" w14:textId="77777777" w:rsidR="000E1A8B" w:rsidRPr="008225F0" w:rsidRDefault="000E1A8B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ВОС</w:t>
            </w:r>
          </w:p>
        </w:tc>
      </w:tr>
      <w:tr w:rsidR="0004631C" w:rsidRPr="008225F0" w14:paraId="6BA51ACD" w14:textId="77777777" w:rsidTr="0004631C">
        <w:tc>
          <w:tcPr>
            <w:tcW w:w="867" w:type="dxa"/>
            <w:gridSpan w:val="2"/>
          </w:tcPr>
          <w:p w14:paraId="6F30A800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378" w:type="dxa"/>
          </w:tcPr>
          <w:p w14:paraId="38AA02BC" w14:textId="77777777" w:rsidR="0004631C" w:rsidRPr="008225F0" w:rsidRDefault="0004631C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Регулярное освещение в СМИ городского округа проблем инвалидов и инвалидности (1раз в квартал)</w:t>
            </w:r>
          </w:p>
        </w:tc>
        <w:tc>
          <w:tcPr>
            <w:tcW w:w="1417" w:type="dxa"/>
          </w:tcPr>
          <w:p w14:paraId="6D37AE27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20EF6E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668DF9BE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FB2E35C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CC92B7F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C967058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260A535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50AE8F6F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C18378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41DD83E3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</w:tcPr>
          <w:p w14:paraId="6A196784" w14:textId="77777777" w:rsidR="0004631C" w:rsidRPr="008225F0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B34" w:rsidRPr="008225F0" w14:paraId="5D0C160B" w14:textId="77777777" w:rsidTr="0004631C">
        <w:tc>
          <w:tcPr>
            <w:tcW w:w="867" w:type="dxa"/>
            <w:gridSpan w:val="2"/>
          </w:tcPr>
          <w:p w14:paraId="3802213C" w14:textId="77777777" w:rsidR="000A3B34" w:rsidRPr="008225F0" w:rsidRDefault="000A3B34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032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78" w:type="dxa"/>
          </w:tcPr>
          <w:p w14:paraId="44C1D0E4" w14:textId="77777777" w:rsidR="000A3B34" w:rsidRPr="008225F0" w:rsidRDefault="000A3B34" w:rsidP="00D3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пешеходных и транспортных коммуникаций, остановок, станций и вокзалов общественного пассажирского транспорта системами синхронного вывода речевой и текстовой информации (включая графические схемы маршрутов движения транспорта), пандусами, тактильными и контрастными поверхностями.</w:t>
            </w:r>
          </w:p>
        </w:tc>
        <w:tc>
          <w:tcPr>
            <w:tcW w:w="1417" w:type="dxa"/>
          </w:tcPr>
          <w:p w14:paraId="5A77895A" w14:textId="77777777" w:rsidR="000A3B34" w:rsidRPr="00DA4344" w:rsidRDefault="000A3B34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DD2952" w14:textId="77777777" w:rsidR="000A3B34" w:rsidRPr="00DA4344" w:rsidRDefault="000A3B34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5D8710A5" w14:textId="77777777" w:rsidR="000A3B34" w:rsidRPr="008225F0" w:rsidRDefault="000A3B34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1966C53" w14:textId="77777777" w:rsidR="000A3B34" w:rsidRPr="008225F0" w:rsidRDefault="000A3B34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2C67296" w14:textId="77777777" w:rsidR="000A3B34" w:rsidRPr="008225F0" w:rsidRDefault="000A3B34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226B471" w14:textId="77777777" w:rsidR="000A3B34" w:rsidRPr="008225F0" w:rsidRDefault="000A3B34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1E525A0" w14:textId="77777777" w:rsidR="000A3B34" w:rsidRPr="008225F0" w:rsidRDefault="000A3B34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EE1250C" w14:textId="77777777" w:rsidR="000A3B34" w:rsidRPr="008225F0" w:rsidRDefault="000A3B34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57007F" w14:textId="77777777" w:rsidR="000A3B34" w:rsidRPr="008225F0" w:rsidRDefault="000A3B34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14:paraId="2ABAD863" w14:textId="77777777" w:rsidR="000A3B34" w:rsidRPr="008225F0" w:rsidRDefault="000A3B34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поселений</w:t>
            </w:r>
          </w:p>
        </w:tc>
      </w:tr>
      <w:tr w:rsidR="0004631C" w:rsidRPr="00367AD1" w14:paraId="42980CF8" w14:textId="77777777" w:rsidTr="0004631C">
        <w:trPr>
          <w:trHeight w:val="1161"/>
        </w:trPr>
        <w:tc>
          <w:tcPr>
            <w:tcW w:w="867" w:type="dxa"/>
            <w:gridSpan w:val="2"/>
          </w:tcPr>
          <w:p w14:paraId="33B69A29" w14:textId="77777777" w:rsidR="0004631C" w:rsidRPr="00367AD1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8" w:type="dxa"/>
          </w:tcPr>
          <w:p w14:paraId="7F44DB86" w14:textId="77777777" w:rsidR="0004631C" w:rsidRDefault="0004631C" w:rsidP="00D3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4.</w:t>
            </w:r>
          </w:p>
          <w:p w14:paraId="0FA6B292" w14:textId="77777777" w:rsidR="0004631C" w:rsidRDefault="0004631C" w:rsidP="00D3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1D4D81" w14:textId="77777777" w:rsidR="0004631C" w:rsidRDefault="0004631C" w:rsidP="00D3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3305C3" w14:textId="77777777" w:rsidR="004B5337" w:rsidRDefault="004B5337" w:rsidP="00D3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70D0A5" w14:textId="77777777" w:rsidR="004B5337" w:rsidRDefault="004B5337" w:rsidP="00D3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013CBC" w14:textId="77777777" w:rsidR="004B5337" w:rsidRDefault="004B5337" w:rsidP="00D3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83B642" w14:textId="77777777" w:rsidR="004B5337" w:rsidRPr="00367AD1" w:rsidRDefault="004B5337" w:rsidP="00D3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F40A7F" w14:textId="77777777" w:rsidR="0004631C" w:rsidRPr="00DA434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43822E" w14:textId="77777777" w:rsidR="0004631C" w:rsidRPr="00DA4344" w:rsidRDefault="0004631C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29E5E299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32D0C9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809A9D" w14:textId="77777777" w:rsidR="0004631C" w:rsidRPr="00367AD1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3B872F3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1E75C5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98E7D2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A025AA7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5C79B5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B5E1B4" w14:textId="77777777" w:rsidR="0004631C" w:rsidRPr="00367AD1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9A0A522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EBF52C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29816F" w14:textId="77777777" w:rsidR="0004631C" w:rsidRPr="00367AD1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057611A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352438" w14:textId="77777777" w:rsidR="0004631C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BB6944" w14:textId="77777777" w:rsidR="0004631C" w:rsidRPr="00367AD1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8C1FEEB" w14:textId="77777777" w:rsidR="0004631C" w:rsidRPr="00367AD1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5D2D19" w14:textId="77777777" w:rsidR="0004631C" w:rsidRPr="00367AD1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8D1" w:rsidRPr="00367AD1" w14:paraId="7DB3478C" w14:textId="77777777" w:rsidTr="0004631C">
        <w:trPr>
          <w:trHeight w:val="876"/>
        </w:trPr>
        <w:tc>
          <w:tcPr>
            <w:tcW w:w="867" w:type="dxa"/>
            <w:gridSpan w:val="2"/>
          </w:tcPr>
          <w:p w14:paraId="5E366DB8" w14:textId="77777777" w:rsidR="008058D1" w:rsidRPr="00367AD1" w:rsidRDefault="008058D1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8" w:type="dxa"/>
          </w:tcPr>
          <w:p w14:paraId="691C0DB3" w14:textId="77777777" w:rsidR="008058D1" w:rsidRDefault="008058D1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  <w:p w14:paraId="74466E68" w14:textId="77777777" w:rsidR="008058D1" w:rsidRPr="00367AD1" w:rsidRDefault="008058D1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067894" w14:textId="77777777" w:rsidR="008058D1" w:rsidRPr="00DA4344" w:rsidRDefault="008058D1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4C95B8" w14:textId="77777777" w:rsidR="008058D1" w:rsidRPr="00DA4344" w:rsidRDefault="008058D1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7118600C" w14:textId="77777777" w:rsidR="008058D1" w:rsidRPr="00582D37" w:rsidRDefault="008058D1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29B301" w14:textId="77777777" w:rsidR="008058D1" w:rsidRPr="00582D37" w:rsidRDefault="008058D1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C516F1" w14:textId="77777777" w:rsidR="008058D1" w:rsidRPr="00582D37" w:rsidRDefault="009708D7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704 090,48</w:t>
            </w:r>
          </w:p>
        </w:tc>
        <w:tc>
          <w:tcPr>
            <w:tcW w:w="1276" w:type="dxa"/>
          </w:tcPr>
          <w:p w14:paraId="5D0DCC67" w14:textId="77777777" w:rsidR="008058D1" w:rsidRDefault="008058D1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6775BD" w14:textId="77777777" w:rsidR="008058D1" w:rsidRDefault="008058D1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1CCA33" w14:textId="77777777" w:rsidR="008058D1" w:rsidRPr="00582D37" w:rsidRDefault="008058D1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164 528,28</w:t>
            </w:r>
          </w:p>
        </w:tc>
        <w:tc>
          <w:tcPr>
            <w:tcW w:w="1276" w:type="dxa"/>
          </w:tcPr>
          <w:p w14:paraId="7485C7C9" w14:textId="77777777" w:rsidR="008058D1" w:rsidRPr="00582D37" w:rsidRDefault="008058D1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4E723D" w14:textId="77777777" w:rsidR="008058D1" w:rsidRPr="00582D37" w:rsidRDefault="008058D1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8170B2" w14:textId="77777777" w:rsidR="008058D1" w:rsidRPr="00582D37" w:rsidRDefault="009708D7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169 546,40</w:t>
            </w:r>
          </w:p>
        </w:tc>
        <w:tc>
          <w:tcPr>
            <w:tcW w:w="1417" w:type="dxa"/>
          </w:tcPr>
          <w:p w14:paraId="4FCD0AAB" w14:textId="77777777" w:rsidR="008058D1" w:rsidRPr="00582D37" w:rsidRDefault="008058D1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1F3032" w14:textId="77777777" w:rsidR="008058D1" w:rsidRPr="00582D37" w:rsidRDefault="008058D1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889B1F" w14:textId="77777777" w:rsidR="008058D1" w:rsidRPr="00582D37" w:rsidRDefault="008058D1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174 207,60</w:t>
            </w:r>
          </w:p>
        </w:tc>
        <w:tc>
          <w:tcPr>
            <w:tcW w:w="1276" w:type="dxa"/>
          </w:tcPr>
          <w:p w14:paraId="26B3CD81" w14:textId="77777777" w:rsidR="008058D1" w:rsidRDefault="008058D1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DF8E27" w14:textId="77777777" w:rsidR="008058D1" w:rsidRDefault="008058D1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5D4229" w14:textId="77777777" w:rsidR="008058D1" w:rsidRPr="00582D37" w:rsidRDefault="008058D1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195 808,20</w:t>
            </w:r>
          </w:p>
        </w:tc>
        <w:tc>
          <w:tcPr>
            <w:tcW w:w="1276" w:type="dxa"/>
          </w:tcPr>
          <w:p w14:paraId="0DC0107D" w14:textId="77777777" w:rsidR="008058D1" w:rsidRPr="00367AD1" w:rsidRDefault="008058D1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454CFA" w14:textId="77777777" w:rsidR="008058D1" w:rsidRPr="00367AD1" w:rsidRDefault="008058D1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A6C3D3" w14:textId="77777777" w:rsidR="008058D1" w:rsidRPr="00367AD1" w:rsidRDefault="008058D1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31C" w:rsidRPr="00367AD1" w14:paraId="45465F16" w14:textId="77777777" w:rsidTr="0004631C">
        <w:trPr>
          <w:trHeight w:val="226"/>
        </w:trPr>
        <w:tc>
          <w:tcPr>
            <w:tcW w:w="867" w:type="dxa"/>
            <w:gridSpan w:val="2"/>
          </w:tcPr>
          <w:p w14:paraId="61CCB427" w14:textId="77777777" w:rsidR="0004631C" w:rsidRPr="00367AD1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8" w:type="dxa"/>
          </w:tcPr>
          <w:p w14:paraId="05282466" w14:textId="77777777" w:rsidR="0004631C" w:rsidRPr="00367AD1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417" w:type="dxa"/>
          </w:tcPr>
          <w:p w14:paraId="70090391" w14:textId="77777777" w:rsidR="0004631C" w:rsidRPr="00D34554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DAB974" w14:textId="77777777" w:rsidR="0004631C" w:rsidRPr="00582D37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0960A4" w14:textId="77777777" w:rsidR="0004631C" w:rsidRPr="00582D37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CD7B0C" w14:textId="77777777" w:rsidR="0004631C" w:rsidRPr="00582D37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F664C9" w14:textId="77777777" w:rsidR="0004631C" w:rsidRPr="00582D37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853C4D" w14:textId="77777777" w:rsidR="0004631C" w:rsidRPr="00582D37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67222D" w14:textId="77777777" w:rsidR="0004631C" w:rsidRPr="00367AD1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96E7C5" w14:textId="77777777" w:rsidR="0004631C" w:rsidRPr="00367AD1" w:rsidRDefault="0004631C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8D1" w:rsidRPr="00367AD1" w14:paraId="52FBAF63" w14:textId="77777777" w:rsidTr="0004631C">
        <w:trPr>
          <w:trHeight w:val="854"/>
        </w:trPr>
        <w:tc>
          <w:tcPr>
            <w:tcW w:w="867" w:type="dxa"/>
            <w:gridSpan w:val="2"/>
          </w:tcPr>
          <w:p w14:paraId="37BAA5D6" w14:textId="77777777" w:rsidR="008058D1" w:rsidRPr="00367AD1" w:rsidRDefault="008058D1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8" w:type="dxa"/>
          </w:tcPr>
          <w:p w14:paraId="0E78CA3A" w14:textId="77777777" w:rsidR="008058D1" w:rsidRPr="00367AD1" w:rsidRDefault="008058D1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F2D17C" w14:textId="77777777" w:rsidR="008058D1" w:rsidRPr="00DA4344" w:rsidRDefault="008058D1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5B67A6" w14:textId="77777777" w:rsidR="008058D1" w:rsidRPr="00DA4344" w:rsidRDefault="008058D1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2DA430D5" w14:textId="77777777" w:rsidR="008058D1" w:rsidRPr="008058D1" w:rsidRDefault="008058D1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F239F1" w14:textId="77777777" w:rsidR="008058D1" w:rsidRPr="008058D1" w:rsidRDefault="008058D1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A58EDD" w14:textId="77777777" w:rsidR="008058D1" w:rsidRPr="008058D1" w:rsidRDefault="009708D7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638 560,67</w:t>
            </w:r>
          </w:p>
        </w:tc>
        <w:tc>
          <w:tcPr>
            <w:tcW w:w="1276" w:type="dxa"/>
          </w:tcPr>
          <w:p w14:paraId="5366BCF4" w14:textId="77777777" w:rsidR="008058D1" w:rsidRPr="008058D1" w:rsidRDefault="008058D1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6BC278" w14:textId="77777777" w:rsidR="008058D1" w:rsidRPr="008058D1" w:rsidRDefault="008058D1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1049A9" w14:textId="77777777" w:rsidR="008058D1" w:rsidRPr="008058D1" w:rsidRDefault="0034018E" w:rsidP="0034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146 248,57</w:t>
            </w:r>
          </w:p>
        </w:tc>
        <w:tc>
          <w:tcPr>
            <w:tcW w:w="1276" w:type="dxa"/>
          </w:tcPr>
          <w:p w14:paraId="47E6D0F4" w14:textId="77777777" w:rsidR="008058D1" w:rsidRPr="008058D1" w:rsidRDefault="008058D1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EB0484" w14:textId="77777777" w:rsidR="008058D1" w:rsidRPr="008058D1" w:rsidRDefault="008058D1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194106" w14:textId="77777777" w:rsidR="008058D1" w:rsidRPr="008058D1" w:rsidRDefault="007C7A84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153 136,30</w:t>
            </w:r>
          </w:p>
        </w:tc>
        <w:tc>
          <w:tcPr>
            <w:tcW w:w="1417" w:type="dxa"/>
          </w:tcPr>
          <w:p w14:paraId="66E073CB" w14:textId="77777777" w:rsidR="008058D1" w:rsidRPr="008058D1" w:rsidRDefault="008058D1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7332C" w14:textId="77777777" w:rsidR="008058D1" w:rsidRPr="008058D1" w:rsidRDefault="008058D1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030590" w14:textId="77777777" w:rsidR="008058D1" w:rsidRPr="008058D1" w:rsidRDefault="008058D1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8D1">
              <w:rPr>
                <w:rFonts w:ascii="Times New Roman" w:eastAsia="Times New Roman" w:hAnsi="Times New Roman" w:cs="Times New Roman"/>
                <w:sz w:val="20"/>
                <w:szCs w:val="20"/>
              </w:rPr>
              <w:t>158 704,00</w:t>
            </w:r>
          </w:p>
        </w:tc>
        <w:tc>
          <w:tcPr>
            <w:tcW w:w="1276" w:type="dxa"/>
          </w:tcPr>
          <w:p w14:paraId="72F93256" w14:textId="77777777" w:rsidR="008058D1" w:rsidRPr="008058D1" w:rsidRDefault="008058D1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0D02F4" w14:textId="77777777" w:rsidR="008058D1" w:rsidRPr="008058D1" w:rsidRDefault="008058D1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373244" w14:textId="77777777" w:rsidR="008058D1" w:rsidRPr="008058D1" w:rsidRDefault="008058D1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8D1">
              <w:rPr>
                <w:rFonts w:ascii="Times New Roman" w:eastAsia="Times New Roman" w:hAnsi="Times New Roman" w:cs="Times New Roman"/>
                <w:sz w:val="20"/>
                <w:szCs w:val="20"/>
              </w:rPr>
              <w:t>180 471,80</w:t>
            </w:r>
          </w:p>
        </w:tc>
        <w:tc>
          <w:tcPr>
            <w:tcW w:w="1276" w:type="dxa"/>
          </w:tcPr>
          <w:p w14:paraId="7B903C8E" w14:textId="77777777" w:rsidR="008058D1" w:rsidRPr="00367AD1" w:rsidRDefault="008058D1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67701C54" w14:textId="77777777" w:rsidR="008058D1" w:rsidRPr="00367AD1" w:rsidRDefault="008058D1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8D1" w:rsidRPr="00367AD1" w14:paraId="6B449CB4" w14:textId="77777777" w:rsidTr="0004631C">
        <w:trPr>
          <w:trHeight w:val="226"/>
        </w:trPr>
        <w:tc>
          <w:tcPr>
            <w:tcW w:w="867" w:type="dxa"/>
            <w:gridSpan w:val="2"/>
          </w:tcPr>
          <w:p w14:paraId="1C843FE2" w14:textId="77777777" w:rsidR="008058D1" w:rsidRPr="00367AD1" w:rsidRDefault="008058D1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8" w:type="dxa"/>
          </w:tcPr>
          <w:p w14:paraId="18938F8E" w14:textId="77777777" w:rsidR="008058D1" w:rsidRPr="00367AD1" w:rsidRDefault="008058D1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F6F4E1" w14:textId="77777777" w:rsidR="008058D1" w:rsidRPr="00DA4344" w:rsidRDefault="008058D1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1D41B7" w14:textId="77777777" w:rsidR="008058D1" w:rsidRPr="00DA4344" w:rsidRDefault="008058D1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2D6EEB90" w14:textId="77777777" w:rsidR="008058D1" w:rsidRPr="00582D37" w:rsidRDefault="008058D1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4FC450" w14:textId="77777777" w:rsidR="008058D1" w:rsidRPr="00582D37" w:rsidRDefault="008058D1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2AF219" w14:textId="77777777" w:rsidR="008058D1" w:rsidRPr="00582D37" w:rsidRDefault="008058D1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39 053,20</w:t>
            </w:r>
          </w:p>
        </w:tc>
        <w:tc>
          <w:tcPr>
            <w:tcW w:w="1276" w:type="dxa"/>
          </w:tcPr>
          <w:p w14:paraId="68969C65" w14:textId="77777777" w:rsidR="008058D1" w:rsidRDefault="008058D1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FABD82" w14:textId="77777777" w:rsidR="008058D1" w:rsidRDefault="008058D1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4516DE" w14:textId="77777777" w:rsidR="008058D1" w:rsidRDefault="008058D1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10 287,80</w:t>
            </w:r>
          </w:p>
        </w:tc>
        <w:tc>
          <w:tcPr>
            <w:tcW w:w="1276" w:type="dxa"/>
          </w:tcPr>
          <w:p w14:paraId="3F8B1931" w14:textId="77777777" w:rsidR="008058D1" w:rsidRPr="00582D37" w:rsidRDefault="008058D1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523EC5" w14:textId="77777777" w:rsidR="008058D1" w:rsidRPr="00582D37" w:rsidRDefault="008058D1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3F00D5" w14:textId="77777777" w:rsidR="008058D1" w:rsidRPr="00582D37" w:rsidRDefault="008058D1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9 545,20</w:t>
            </w:r>
          </w:p>
        </w:tc>
        <w:tc>
          <w:tcPr>
            <w:tcW w:w="1417" w:type="dxa"/>
          </w:tcPr>
          <w:p w14:paraId="080FA920" w14:textId="77777777" w:rsidR="008058D1" w:rsidRPr="00582D37" w:rsidRDefault="008058D1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D7D783" w14:textId="77777777" w:rsidR="008058D1" w:rsidRPr="00582D37" w:rsidRDefault="008058D1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73A0D9" w14:textId="77777777" w:rsidR="008058D1" w:rsidRPr="00582D37" w:rsidRDefault="008058D1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9 693,70</w:t>
            </w:r>
          </w:p>
        </w:tc>
        <w:tc>
          <w:tcPr>
            <w:tcW w:w="1276" w:type="dxa"/>
          </w:tcPr>
          <w:p w14:paraId="28EE59A9" w14:textId="77777777" w:rsidR="008058D1" w:rsidRPr="00582D37" w:rsidRDefault="008058D1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F25E0B" w14:textId="77777777" w:rsidR="008058D1" w:rsidRPr="00582D37" w:rsidRDefault="008058D1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0EBEF0" w14:textId="77777777" w:rsidR="008058D1" w:rsidRPr="00582D37" w:rsidRDefault="008058D1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9 526,50</w:t>
            </w:r>
          </w:p>
        </w:tc>
        <w:tc>
          <w:tcPr>
            <w:tcW w:w="1276" w:type="dxa"/>
          </w:tcPr>
          <w:p w14:paraId="13BFC918" w14:textId="77777777" w:rsidR="008058D1" w:rsidRPr="00367AD1" w:rsidRDefault="008058D1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14:paraId="3F925145" w14:textId="77777777" w:rsidR="008058D1" w:rsidRPr="00367AD1" w:rsidRDefault="008058D1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8D1" w:rsidRPr="00367AD1" w14:paraId="0BD9D3BE" w14:textId="77777777" w:rsidTr="0004631C">
        <w:trPr>
          <w:trHeight w:val="226"/>
        </w:trPr>
        <w:tc>
          <w:tcPr>
            <w:tcW w:w="867" w:type="dxa"/>
            <w:gridSpan w:val="2"/>
          </w:tcPr>
          <w:p w14:paraId="423CA106" w14:textId="77777777" w:rsidR="008058D1" w:rsidRPr="00367AD1" w:rsidRDefault="008058D1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8" w:type="dxa"/>
          </w:tcPr>
          <w:p w14:paraId="2AFA31EE" w14:textId="77777777" w:rsidR="008058D1" w:rsidRPr="00367AD1" w:rsidRDefault="008058D1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5A4DA1" w14:textId="77777777" w:rsidR="008058D1" w:rsidRPr="00DA4344" w:rsidRDefault="008058D1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60EEFC" w14:textId="77777777" w:rsidR="008058D1" w:rsidRPr="00DA4344" w:rsidRDefault="008058D1" w:rsidP="00D34554">
            <w:pPr>
              <w:spacing w:after="0" w:line="240" w:lineRule="auto"/>
              <w:jc w:val="center"/>
            </w:pPr>
            <w:r w:rsidRPr="00DA4344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4BBCF6B0" w14:textId="77777777" w:rsidR="008058D1" w:rsidRDefault="008058D1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50A02C" w14:textId="77777777" w:rsidR="008058D1" w:rsidRDefault="008058D1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1D707B" w14:textId="77777777" w:rsidR="008058D1" w:rsidRPr="00367AD1" w:rsidRDefault="007C7A84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26 476,61</w:t>
            </w:r>
          </w:p>
        </w:tc>
        <w:tc>
          <w:tcPr>
            <w:tcW w:w="1276" w:type="dxa"/>
          </w:tcPr>
          <w:p w14:paraId="3770F6E0" w14:textId="77777777" w:rsidR="008058D1" w:rsidRDefault="008058D1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BBC133" w14:textId="77777777" w:rsidR="008058D1" w:rsidRDefault="008058D1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EF827D" w14:textId="77777777" w:rsidR="008058D1" w:rsidRDefault="008058D1" w:rsidP="0080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7 991,91</w:t>
            </w:r>
          </w:p>
        </w:tc>
        <w:tc>
          <w:tcPr>
            <w:tcW w:w="1276" w:type="dxa"/>
          </w:tcPr>
          <w:p w14:paraId="036DE1C3" w14:textId="77777777" w:rsidR="008058D1" w:rsidRDefault="008058D1" w:rsidP="00805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7A9BFB" w14:textId="77777777" w:rsidR="008058D1" w:rsidRPr="00367AD1" w:rsidRDefault="007C7A84" w:rsidP="00805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6 864</w:t>
            </w:r>
            <w:r w:rsidR="008058D1">
              <w:rPr>
                <w:rFonts w:ascii="Times New Roman" w:eastAsia="Times New Roman" w:hAnsi="Times New Roman" w:cs="Times New Roman"/>
                <w:sz w:val="20"/>
                <w:szCs w:val="20"/>
              </w:rPr>
              <w:t>,90</w:t>
            </w:r>
          </w:p>
        </w:tc>
        <w:tc>
          <w:tcPr>
            <w:tcW w:w="1417" w:type="dxa"/>
          </w:tcPr>
          <w:p w14:paraId="5FBEB11E" w14:textId="77777777" w:rsidR="008058D1" w:rsidRDefault="008058D1" w:rsidP="00805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9DA9EF" w14:textId="77777777" w:rsidR="008058D1" w:rsidRPr="00367AD1" w:rsidRDefault="008058D1" w:rsidP="00805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5 809,90</w:t>
            </w:r>
          </w:p>
        </w:tc>
        <w:tc>
          <w:tcPr>
            <w:tcW w:w="1276" w:type="dxa"/>
          </w:tcPr>
          <w:p w14:paraId="088D0E18" w14:textId="77777777" w:rsidR="008058D1" w:rsidRDefault="008058D1" w:rsidP="00805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626126" w14:textId="77777777" w:rsidR="008058D1" w:rsidRPr="00367AD1" w:rsidRDefault="008058D1" w:rsidP="00805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5 809,90</w:t>
            </w:r>
          </w:p>
        </w:tc>
        <w:tc>
          <w:tcPr>
            <w:tcW w:w="1276" w:type="dxa"/>
          </w:tcPr>
          <w:p w14:paraId="2735ABA6" w14:textId="77777777" w:rsidR="008058D1" w:rsidRPr="00367AD1" w:rsidRDefault="008058D1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14:paraId="5106C5A9" w14:textId="77777777" w:rsidR="008058D1" w:rsidRPr="00367AD1" w:rsidRDefault="008058D1" w:rsidP="00D3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9CD05A" w14:textId="77777777" w:rsidR="00E21C56" w:rsidRDefault="00E21C56" w:rsidP="00D34554">
      <w:pPr>
        <w:tabs>
          <w:tab w:val="left" w:pos="7655"/>
          <w:tab w:val="left" w:pos="10348"/>
          <w:tab w:val="left" w:pos="10773"/>
          <w:tab w:val="left" w:pos="11340"/>
          <w:tab w:val="left" w:pos="12333"/>
        </w:tabs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</w:rPr>
      </w:pPr>
    </w:p>
    <w:p w14:paraId="20F1EC9B" w14:textId="77777777" w:rsidR="000B6BE7" w:rsidRDefault="000B6BE7" w:rsidP="00E73476">
      <w:pPr>
        <w:tabs>
          <w:tab w:val="left" w:pos="2670"/>
        </w:tabs>
        <w:sectPr w:rsidR="000B6BE7" w:rsidSect="00D21D50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14:paraId="7C0EBCF6" w14:textId="77777777" w:rsidR="000B6BE7" w:rsidRPr="003B1234" w:rsidRDefault="006367A4" w:rsidP="000B6BE7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V</w:t>
      </w:r>
      <w:r w:rsidR="000B6BE7" w:rsidRPr="003B123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муниципальной программы</w:t>
      </w:r>
    </w:p>
    <w:p w14:paraId="5C743495" w14:textId="77777777" w:rsidR="005D20A5" w:rsidRPr="005D20A5" w:rsidRDefault="00B94DC8" w:rsidP="00B94DC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BE5668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    </w:t>
      </w:r>
      <w:r w:rsidR="003F1574" w:rsidRPr="00BE5668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 </w:t>
      </w:r>
      <w:r w:rsidRPr="00BE5668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   </w:t>
      </w:r>
      <w:r w:rsidR="004146EC" w:rsidRPr="004146EC">
        <w:rPr>
          <w:rFonts w:ascii="Times New Roman" w:hAnsi="Times New Roman" w:cs="Times New Roman"/>
          <w:spacing w:val="1"/>
          <w:sz w:val="24"/>
          <w:szCs w:val="24"/>
        </w:rPr>
        <w:t>37</w:t>
      </w:r>
      <w:r w:rsidR="006367A4" w:rsidRPr="004146EC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E5668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BE5668">
        <w:rPr>
          <w:rFonts w:ascii="Times New Roman" w:hAnsi="Times New Roman" w:cs="Times New Roman"/>
          <w:spacing w:val="1"/>
          <w:sz w:val="24"/>
          <w:szCs w:val="24"/>
        </w:rPr>
        <w:t>Финансирование муниципальной программы осуществляется за счет средств местного, областного, федерального</w:t>
      </w:r>
      <w:r w:rsidRPr="00573BAA">
        <w:rPr>
          <w:rFonts w:ascii="Times New Roman" w:hAnsi="Times New Roman" w:cs="Times New Roman"/>
          <w:spacing w:val="1"/>
          <w:sz w:val="24"/>
          <w:szCs w:val="24"/>
        </w:rPr>
        <w:t xml:space="preserve"> бюджетов. Планируемый </w:t>
      </w:r>
      <w:r w:rsidRPr="00AF5FD7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AF5FD7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  <w:t>щи</w:t>
      </w:r>
      <w:r w:rsidRPr="00AF5FD7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573BAA">
        <w:rPr>
          <w:rFonts w:ascii="Times New Roman" w:hAnsi="Times New Roman" w:cs="Times New Roman"/>
          <w:spacing w:val="1"/>
          <w:sz w:val="24"/>
          <w:szCs w:val="24"/>
        </w:rPr>
        <w:t xml:space="preserve"> объем финансирования программы за счет всех источников финансирования составит </w:t>
      </w:r>
      <w:r w:rsidR="005D20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539 562,20</w:t>
      </w:r>
      <w:r w:rsidR="00877E7D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тыс. руб., в том числе:</w:t>
      </w:r>
    </w:p>
    <w:p w14:paraId="711224D9" w14:textId="77777777" w:rsidR="005D20A5" w:rsidRPr="00703B97" w:rsidRDefault="005D20A5" w:rsidP="005D20A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  <w:t>в 2024 году 169 546,40</w:t>
      </w:r>
      <w:r w:rsidRPr="00703B97">
        <w:rPr>
          <w:rFonts w:ascii="Times New Roman" w:hAnsi="Times New Roman" w:cs="Times New Roman"/>
          <w:bCs/>
          <w:color w:val="000000"/>
          <w:spacing w:val="1"/>
          <w:shd w:val="clear" w:color="auto" w:fill="FFFFFF"/>
        </w:rPr>
        <w:t xml:space="preserve"> </w:t>
      </w:r>
      <w:r w:rsidRPr="00703B97"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  <w:t xml:space="preserve">тыс. руб. </w:t>
      </w:r>
    </w:p>
    <w:p w14:paraId="601C882D" w14:textId="77777777" w:rsidR="005D20A5" w:rsidRPr="00703B97" w:rsidRDefault="005D20A5" w:rsidP="005D20A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  <w:t>в 2025 году 174 207,60</w:t>
      </w:r>
      <w:r w:rsidRPr="00703B97">
        <w:rPr>
          <w:rFonts w:ascii="Times New Roman" w:hAnsi="Times New Roman" w:cs="Times New Roman"/>
          <w:bCs/>
          <w:color w:val="000000"/>
          <w:spacing w:val="1"/>
          <w:shd w:val="clear" w:color="auto" w:fill="FFFFFF"/>
        </w:rPr>
        <w:t xml:space="preserve"> </w:t>
      </w:r>
      <w:r w:rsidRPr="00703B97"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  <w:t>тыс. руб.</w:t>
      </w:r>
    </w:p>
    <w:p w14:paraId="41A0FD31" w14:textId="77777777" w:rsidR="005D20A5" w:rsidRPr="00703B97" w:rsidRDefault="005D20A5" w:rsidP="005D20A5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703B97"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  <w:t xml:space="preserve"> 2026 году 195 808,20</w:t>
      </w:r>
      <w:r w:rsidRPr="00703B97"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  <w:t xml:space="preserve"> тыс. руб. из них:</w:t>
      </w:r>
    </w:p>
    <w:p w14:paraId="581E0848" w14:textId="77777777" w:rsidR="005D20A5" w:rsidRPr="00703B97" w:rsidRDefault="005D20A5" w:rsidP="005D20A5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703B97"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  <w:t>из средств федерального бюджета с 2024 по 2026 годов 28 765,40</w:t>
      </w:r>
      <w:r w:rsidRPr="00703B97">
        <w:rPr>
          <w:rFonts w:ascii="Times New Roman" w:hAnsi="Times New Roman" w:cs="Times New Roman"/>
          <w:color w:val="000000"/>
          <w:spacing w:val="1"/>
          <w:shd w:val="clear" w:color="auto" w:fill="FFFFFF"/>
          <w:lang w:eastAsia="x-none"/>
        </w:rPr>
        <w:t xml:space="preserve"> </w:t>
      </w:r>
      <w:r w:rsidRPr="00703B97"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  <w:t>тыс. руб., в том числе:</w:t>
      </w:r>
    </w:p>
    <w:p w14:paraId="133096F0" w14:textId="77777777" w:rsidR="005D20A5" w:rsidRPr="00703B97" w:rsidRDefault="005D20A5" w:rsidP="005D20A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</w:pPr>
      <w:r w:rsidRPr="00703B97"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  <w:t xml:space="preserve">в 2024 году  9 545,20 тыс. руб. </w:t>
      </w:r>
    </w:p>
    <w:p w14:paraId="4A1B346D" w14:textId="77777777" w:rsidR="005D20A5" w:rsidRPr="00703B97" w:rsidRDefault="005D20A5" w:rsidP="005D20A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</w:pPr>
      <w:r w:rsidRPr="00703B97"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  <w:t>в 2025 году  9 693,70 тыс. руб.</w:t>
      </w:r>
    </w:p>
    <w:p w14:paraId="10B71F21" w14:textId="77777777" w:rsidR="005D20A5" w:rsidRPr="00703B97" w:rsidRDefault="005D20A5" w:rsidP="005D20A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</w:pPr>
      <w:r w:rsidRPr="00703B97"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  <w:t>в 2026 году  9 526,50 тыс. руб.</w:t>
      </w:r>
    </w:p>
    <w:p w14:paraId="5C31ED2F" w14:textId="77777777" w:rsidR="005D20A5" w:rsidRPr="00703B97" w:rsidRDefault="005D20A5" w:rsidP="005D20A5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703B97"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  <w:t>из средств областного бюджет</w:t>
      </w:r>
      <w:r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  <w:t>а с 2024 по 2026 годы 492 312,10</w:t>
      </w:r>
      <w:r w:rsidRPr="00703B97">
        <w:rPr>
          <w:rFonts w:ascii="Times New Roman" w:hAnsi="Times New Roman" w:cs="Times New Roman"/>
          <w:color w:val="000000"/>
          <w:spacing w:val="1"/>
          <w:shd w:val="clear" w:color="auto" w:fill="FFFFFF"/>
          <w:lang w:eastAsia="x-none"/>
        </w:rPr>
        <w:t xml:space="preserve"> </w:t>
      </w:r>
      <w:r w:rsidRPr="00703B97"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  <w:t>тыс. руб., в том числе:</w:t>
      </w:r>
    </w:p>
    <w:p w14:paraId="026506C2" w14:textId="77777777" w:rsidR="005D20A5" w:rsidRPr="00703B97" w:rsidRDefault="005D20A5" w:rsidP="005D20A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  <w:t>в 2024 году 153 136,30</w:t>
      </w:r>
      <w:r w:rsidRPr="00703B97">
        <w:rPr>
          <w:rFonts w:ascii="Times New Roman" w:hAnsi="Times New Roman" w:cs="Times New Roman"/>
          <w:color w:val="000000"/>
          <w:spacing w:val="1"/>
          <w:shd w:val="clear" w:color="auto" w:fill="FFFFFF"/>
        </w:rPr>
        <w:t xml:space="preserve"> </w:t>
      </w:r>
      <w:r w:rsidRPr="00703B97"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  <w:t xml:space="preserve">тыс. руб. </w:t>
      </w:r>
    </w:p>
    <w:p w14:paraId="78C0FC6B" w14:textId="77777777" w:rsidR="005D20A5" w:rsidRPr="00703B97" w:rsidRDefault="005D20A5" w:rsidP="005D20A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  <w:t>в 2025 году 158 704,00</w:t>
      </w:r>
      <w:r w:rsidRPr="00703B97">
        <w:rPr>
          <w:rFonts w:ascii="Times New Roman" w:hAnsi="Times New Roman" w:cs="Times New Roman"/>
          <w:color w:val="000000"/>
          <w:spacing w:val="1"/>
          <w:shd w:val="clear" w:color="auto" w:fill="FFFFFF"/>
        </w:rPr>
        <w:t xml:space="preserve"> </w:t>
      </w:r>
      <w:r w:rsidRPr="00703B97"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  <w:t>тыс. руб.</w:t>
      </w:r>
    </w:p>
    <w:p w14:paraId="1EA07AB4" w14:textId="77777777" w:rsidR="005D20A5" w:rsidRPr="00703B97" w:rsidRDefault="005D20A5" w:rsidP="005D20A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  <w:t>в 2026 году 180 471,80</w:t>
      </w:r>
      <w:r w:rsidRPr="00703B97"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  <w:t xml:space="preserve"> тыс. руб.</w:t>
      </w:r>
    </w:p>
    <w:p w14:paraId="0D90101A" w14:textId="77777777" w:rsidR="005D20A5" w:rsidRPr="00703B97" w:rsidRDefault="005D20A5" w:rsidP="005D20A5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703B97"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  <w:t>из средств местного бюджета с 2024 по 2026 годы</w:t>
      </w:r>
      <w:r>
        <w:rPr>
          <w:rFonts w:ascii="Times New Roman" w:hAnsi="Times New Roman" w:cs="Times New Roman"/>
          <w:color w:val="000000"/>
          <w:spacing w:val="1"/>
          <w:shd w:val="clear" w:color="auto" w:fill="FFFFFF"/>
          <w:lang w:eastAsia="x-none"/>
        </w:rPr>
        <w:t xml:space="preserve"> 18 484,70</w:t>
      </w:r>
      <w:r w:rsidRPr="00703B97">
        <w:rPr>
          <w:rFonts w:ascii="Times New Roman" w:hAnsi="Times New Roman" w:cs="Times New Roman"/>
          <w:color w:val="000000"/>
          <w:spacing w:val="1"/>
          <w:shd w:val="clear" w:color="auto" w:fill="FFFFFF"/>
          <w:lang w:eastAsia="x-none"/>
        </w:rPr>
        <w:t xml:space="preserve"> </w:t>
      </w:r>
      <w:r w:rsidRPr="00703B97"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  <w:t>тыс. рублей в том числе:</w:t>
      </w:r>
    </w:p>
    <w:p w14:paraId="6AC67E93" w14:textId="77777777" w:rsidR="005D20A5" w:rsidRPr="00703B97" w:rsidRDefault="005D20A5" w:rsidP="005D20A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  <w:t>в 2024 году 6 864,90</w:t>
      </w:r>
      <w:r w:rsidRPr="00703B97">
        <w:rPr>
          <w:rFonts w:ascii="Times New Roman" w:hAnsi="Times New Roman" w:cs="Times New Roman"/>
          <w:color w:val="000000"/>
          <w:spacing w:val="1"/>
          <w:shd w:val="clear" w:color="auto" w:fill="FFFFFF"/>
          <w:lang w:eastAsia="x-none"/>
        </w:rPr>
        <w:t xml:space="preserve"> </w:t>
      </w:r>
      <w:r w:rsidRPr="00703B97"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  <w:t xml:space="preserve">тыс. руб. </w:t>
      </w:r>
    </w:p>
    <w:p w14:paraId="5BF2B208" w14:textId="77777777" w:rsidR="005D20A5" w:rsidRDefault="005D20A5" w:rsidP="005D20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pacing w:val="1"/>
          <w:shd w:val="clear" w:color="auto" w:fill="FFFFFF"/>
          <w:lang w:eastAsia="x-none"/>
        </w:rPr>
        <w:t>в 2025 году 5 809,90 тыс. руб.</w:t>
      </w:r>
    </w:p>
    <w:p w14:paraId="08A4B4A7" w14:textId="77777777" w:rsidR="005D20A5" w:rsidRDefault="005D20A5" w:rsidP="005D20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hd w:val="clear" w:color="auto" w:fill="FFFFFF"/>
          <w:lang w:eastAsia="x-none"/>
        </w:rPr>
      </w:pPr>
      <w:r w:rsidRPr="00703B97">
        <w:rPr>
          <w:rFonts w:ascii="Times New Roman" w:eastAsia="Times New Roman" w:hAnsi="Times New Roman" w:cs="Times New Roman"/>
          <w:color w:val="000000"/>
          <w:spacing w:val="1"/>
          <w:shd w:val="clear" w:color="auto" w:fill="FFFFFF"/>
          <w:lang w:eastAsia="x-none"/>
        </w:rPr>
        <w:t>в 2026 году 5 809,90 тыс. руб.</w:t>
      </w:r>
    </w:p>
    <w:p w14:paraId="31B312AE" w14:textId="77777777" w:rsidR="00BE5668" w:rsidRDefault="004146EC" w:rsidP="005D20A5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146EC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x-none"/>
        </w:rPr>
        <w:t>38.</w:t>
      </w:r>
      <w:r w:rsidR="006367A4" w:rsidRPr="004146EC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x-none"/>
        </w:rPr>
        <w:t xml:space="preserve"> </w:t>
      </w:r>
      <w:r w:rsidR="000B6BE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необходимых средств федерального и областного бюджета на реализацию муниципальной программы в соответствии с законодательством Челябинской области осуществляет Министерство социальных отношений Челябинской области, на основе:</w:t>
      </w:r>
    </w:p>
    <w:p w14:paraId="3DE076E7" w14:textId="77777777" w:rsidR="000B6BE7" w:rsidRPr="0008519B" w:rsidRDefault="00380A90" w:rsidP="00BE5668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="000B6BE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  <w:r w:rsidR="00BE566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="000B6BE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прогнозируемой численности граждан, нуждающихся в социальной </w:t>
      </w:r>
      <w:r w:rsidR="000B6BE7" w:rsidRPr="00BE566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помо</w:t>
      </w:r>
      <w:r w:rsidR="000B6BE7" w:rsidRPr="00BE56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щи</w:t>
      </w:r>
      <w:r w:rsidR="000B6BE7" w:rsidRPr="00BE566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14:paraId="673E3FA7" w14:textId="77777777" w:rsidR="000B6BE7" w:rsidRPr="0008519B" w:rsidRDefault="00380A90" w:rsidP="000B6BE7">
      <w:pPr>
        <w:widowControl w:val="0"/>
        <w:tabs>
          <w:tab w:val="left" w:pos="1077"/>
        </w:tabs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="000B6BE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  <w:r w:rsidR="00BE566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="000B6BE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стоимости работ, услуг по организации и проведению мероприятий, предусмотренных муниципальной программой;</w:t>
      </w:r>
    </w:p>
    <w:p w14:paraId="5A1CCB4C" w14:textId="77777777" w:rsidR="000B6BE7" w:rsidRPr="0008519B" w:rsidRDefault="00380A90" w:rsidP="000B6BE7">
      <w:pPr>
        <w:widowControl w:val="0"/>
        <w:tabs>
          <w:tab w:val="left" w:pos="1077"/>
        </w:tabs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="000B6BE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  <w:r w:rsidR="000B6BE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учета размера затрат на предоставление услуги (меры) социальной поддержки различным категориям граждан, и в соответствии с методикой расчета размера субвенций, предоставляемых местным бюджетам на осуществление органами местного самоуправления переданных государственных полномочий по социальной поддержке отдельных категорий граждан, утвержденной Законом Челябинской области от 24</w:t>
      </w:r>
      <w:r w:rsidR="00D654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ноября </w:t>
      </w:r>
      <w:r w:rsidR="000B6BE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2005</w:t>
      </w:r>
      <w:r w:rsidR="00D654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B6BE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г. № 430-ЗО «О наделении органов местного самоуправления государственными полномочиями по социальной поддержке отдельных категорий граждан».</w:t>
      </w:r>
    </w:p>
    <w:p w14:paraId="1DB01673" w14:textId="77777777" w:rsidR="000B6BE7" w:rsidRPr="0008519B" w:rsidRDefault="004146EC" w:rsidP="000B6BE7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39</w:t>
      </w:r>
      <w:r w:rsidR="00380A9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0B6BE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Расчет необходимых средств местного бюджета на реализацию муниципальной программы осуществляет Управление социальной защиты населения </w:t>
      </w:r>
      <w:r w:rsidR="007172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="000B6BE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Нязепетровского муниципального района.</w:t>
      </w:r>
    </w:p>
    <w:p w14:paraId="075A0C94" w14:textId="77777777" w:rsidR="00DE5A3C" w:rsidRDefault="00DE5A3C" w:rsidP="000B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A1323B" w14:textId="77777777" w:rsidR="00F37D08" w:rsidRPr="003B1234" w:rsidRDefault="006367A4" w:rsidP="00F37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="00F37D08" w:rsidRPr="003B1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Организация управления и механизм выполнения мероприятий муниципальной программы</w:t>
      </w:r>
    </w:p>
    <w:p w14:paraId="5710B835" w14:textId="77777777" w:rsidR="00F37D08" w:rsidRPr="003B1234" w:rsidRDefault="00F37D08" w:rsidP="00F37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779AA0" w14:textId="77777777" w:rsidR="00F37D08" w:rsidRPr="0008519B" w:rsidRDefault="004146EC" w:rsidP="00F37D08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40</w:t>
      </w:r>
      <w:r w:rsidR="006367A4" w:rsidRPr="006367A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F37D08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Координация реализации муниципальной программы осуществляется Управлением социальной защиты населения </w:t>
      </w:r>
      <w:r w:rsidR="00F37D0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r w:rsidR="00F37D08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 муниципального района - ответственным исполнителем.</w:t>
      </w:r>
    </w:p>
    <w:p w14:paraId="0273D002" w14:textId="77777777" w:rsidR="00F37D08" w:rsidRPr="0008519B" w:rsidRDefault="004146EC" w:rsidP="00F37D08">
      <w:pPr>
        <w:widowControl w:val="0"/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41</w:t>
      </w:r>
      <w:r w:rsidR="006A53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F37D08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Соисполнители муниципальной программы:</w:t>
      </w:r>
    </w:p>
    <w:p w14:paraId="2FFF9513" w14:textId="77777777" w:rsidR="00F37D08" w:rsidRPr="0008519B" w:rsidRDefault="006A5363" w:rsidP="00F37D08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1) </w:t>
      </w:r>
      <w:r w:rsidR="00F37D08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МБУ «Комплексный центр социального обслуживания населения» Нязепетровского муниципального района Челябинской области (КЦСОН)</w:t>
      </w:r>
      <w:r w:rsidR="00F37D0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14:paraId="7B06C428" w14:textId="77777777" w:rsidR="00F37D08" w:rsidRPr="0008519B" w:rsidRDefault="006A5363" w:rsidP="00F37D08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2) </w:t>
      </w:r>
      <w:r w:rsidR="00F37D08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МБУ</w:t>
      </w:r>
      <w:r w:rsidR="00F37D0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F37D08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 «Центр помощи детям, оставшимся без попечения </w:t>
      </w:r>
      <w:proofErr w:type="gramStart"/>
      <w:r w:rsidR="00F37D08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родителей» </w:t>
      </w:r>
      <w:r w:rsidR="00F37D0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F37D08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gramEnd"/>
      <w:r w:rsidR="00F37D08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 (Центр помощи детям).</w:t>
      </w:r>
    </w:p>
    <w:p w14:paraId="4DA02399" w14:textId="77777777" w:rsidR="00F37D08" w:rsidRPr="0008519B" w:rsidRDefault="006A5363" w:rsidP="00F37D08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="004146E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="00380A9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F37D08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Основные исполнители мероприятий муниципальной программы несут ответственность за своевременное и качественное выполнение мероприятий муниципальной программы, целевое и эффективное использование средств федерального, областного и местного бюджетов, выделенных на ее реализацию, обеспечивают исполнение программных мероприятий с соблюдением установленных </w:t>
      </w:r>
      <w:r w:rsidR="00F37D08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сроков и объемов бюджетного финансирования, разрабатывают предложения по продлению сроков реализации мероприятий.</w:t>
      </w:r>
    </w:p>
    <w:p w14:paraId="1382822C" w14:textId="77777777" w:rsidR="00F37D08" w:rsidRPr="0008519B" w:rsidRDefault="006A5363" w:rsidP="00D654B4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="004146E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="006367A4" w:rsidRPr="006367A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F37D08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целях реализации муниципальной программы Управление социальной защиты населения</w:t>
      </w:r>
      <w:r w:rsidR="00F37D0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администрации </w:t>
      </w:r>
      <w:r w:rsidR="00F37D08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 муниципального района как ответственный исполнитель:</w:t>
      </w:r>
    </w:p>
    <w:p w14:paraId="10C88071" w14:textId="77777777" w:rsidR="00F37D08" w:rsidRDefault="00F37D08" w:rsidP="00F37D08">
      <w:pPr>
        <w:widowControl w:val="0"/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="00380A9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1)</w:t>
      </w:r>
      <w:r w:rsidR="00E32E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осуществляет организационное руководство в соответствии с законодательством Российской Федерации и Челябинской области;</w:t>
      </w:r>
    </w:p>
    <w:p w14:paraId="76F43A33" w14:textId="77777777" w:rsidR="00F37D08" w:rsidRDefault="00F37D08" w:rsidP="00E32EDC">
      <w:pPr>
        <w:widowControl w:val="0"/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="00380A9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2)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установленные законодательством сроки, представляет документы на оплату, подтверждающие денежные обязательства, формирует бюджетные заявки на финансирование мероприятий муниципальной программы из бюджета района на очередной финансовый год, а также уточняет затраты по программным мероприятиям;</w:t>
      </w:r>
    </w:p>
    <w:p w14:paraId="1269BDDA" w14:textId="77777777" w:rsidR="00F37D08" w:rsidRPr="0008519B" w:rsidRDefault="00F37D08" w:rsidP="00F37D08">
      <w:pPr>
        <w:widowControl w:val="0"/>
        <w:tabs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="00380A9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3)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несет ответственность за своевременность и точность выполнения мероприятий муниципальной программы, рациональное использование выделенных бюджетных средств</w:t>
      </w:r>
      <w:r w:rsidR="00E32E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14:paraId="7DA50977" w14:textId="77777777" w:rsidR="00F37D08" w:rsidRPr="0008519B" w:rsidRDefault="006A5363" w:rsidP="00F37D08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="004146E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="00380A9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F37D08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Контроль за исполнением мероприятий программы и проверка целевого использования средств федерального, областного и местного бюджетов, выделенных на реализацию муниципальной программы, осуществляется в соответствии с действующим законодательством.</w:t>
      </w:r>
    </w:p>
    <w:p w14:paraId="3F69200E" w14:textId="77777777" w:rsidR="00F37D08" w:rsidRPr="0008519B" w:rsidRDefault="00F37D08" w:rsidP="00F37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FF7C72" w14:textId="77777777" w:rsidR="00F37D08" w:rsidRPr="003B1234" w:rsidRDefault="006367A4" w:rsidP="00F3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F37D08" w:rsidRPr="003B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Ожидаемые результаты реализации муниципальной программы </w:t>
      </w:r>
    </w:p>
    <w:p w14:paraId="6A560691" w14:textId="77777777" w:rsidR="00F37D08" w:rsidRPr="003B1234" w:rsidRDefault="00F37D08" w:rsidP="00F3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6CAC3" w14:textId="77777777" w:rsidR="00F37D08" w:rsidRPr="0008519B" w:rsidRDefault="00A210D1" w:rsidP="00F37D08">
      <w:pPr>
        <w:widowControl w:val="0"/>
        <w:spacing w:after="0" w:line="240" w:lineRule="auto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="004146E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</w:t>
      </w:r>
      <w:r w:rsidR="006367A4" w:rsidRPr="006367A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F37D08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Реализация мероприятий муниципальной программы позволит </w:t>
      </w:r>
      <w:r w:rsidR="00F37D08" w:rsidRPr="00DA434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 202</w:t>
      </w:r>
      <w:r w:rsidR="00DA4344" w:rsidRPr="00DA434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</w:t>
      </w:r>
      <w:r w:rsidR="00F37D08" w:rsidRPr="00DA434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F37D08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году сохранить 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 соответствующим уровню 100%, а также:</w:t>
      </w:r>
    </w:p>
    <w:p w14:paraId="13DD4567" w14:textId="77777777" w:rsidR="00F37D08" w:rsidRPr="0008519B" w:rsidRDefault="00F37D08" w:rsidP="00F37D08">
      <w:pPr>
        <w:widowControl w:val="0"/>
        <w:numPr>
          <w:ilvl w:val="0"/>
          <w:numId w:val="22"/>
        </w:numPr>
        <w:tabs>
          <w:tab w:val="left" w:pos="1174"/>
        </w:tabs>
        <w:spacing w:after="0" w:line="240" w:lineRule="auto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повысить реальные доходы отдельных категорий ветеранов, жертв политических репрессий и других категорий граждан Нязепетровского муниципального района;</w:t>
      </w:r>
    </w:p>
    <w:p w14:paraId="2ABC3A7D" w14:textId="77777777" w:rsidR="00F37D08" w:rsidRPr="0008519B" w:rsidRDefault="00F37D08" w:rsidP="00F37D08">
      <w:pPr>
        <w:widowControl w:val="0"/>
        <w:numPr>
          <w:ilvl w:val="0"/>
          <w:numId w:val="22"/>
        </w:numPr>
        <w:tabs>
          <w:tab w:val="left" w:pos="1174"/>
        </w:tabs>
        <w:spacing w:after="0" w:line="240" w:lineRule="auto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повысить качество предоставления и доступности мер социальной поддержки;</w:t>
      </w:r>
    </w:p>
    <w:p w14:paraId="121CA9FD" w14:textId="77777777" w:rsidR="00F37D08" w:rsidRPr="0008519B" w:rsidRDefault="00F37D08" w:rsidP="00F37D08">
      <w:pPr>
        <w:widowControl w:val="0"/>
        <w:numPr>
          <w:ilvl w:val="0"/>
          <w:numId w:val="22"/>
        </w:numPr>
        <w:tabs>
          <w:tab w:val="left" w:pos="1174"/>
        </w:tabs>
        <w:spacing w:after="0" w:line="240" w:lineRule="auto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улучшить материальное положение семей, в том числе, семей с детьми, и малообеспеченных граждан, в том числе:</w:t>
      </w:r>
    </w:p>
    <w:p w14:paraId="70B1FF33" w14:textId="77777777" w:rsidR="00F37D08" w:rsidRPr="0008519B" w:rsidRDefault="00F37D08" w:rsidP="00F37D08">
      <w:pPr>
        <w:widowControl w:val="0"/>
        <w:tabs>
          <w:tab w:val="left" w:pos="709"/>
        </w:tabs>
        <w:spacing w:after="0" w:line="240" w:lineRule="auto"/>
        <w:ind w:left="120" w:right="1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="00E32E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а)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удельный вес граждан, имеющих детей, которым назначены меры социальной поддержки, в процентах от общего числа обратившихся;</w:t>
      </w:r>
    </w:p>
    <w:p w14:paraId="77983721" w14:textId="77777777" w:rsidR="00F37D08" w:rsidRPr="0008519B" w:rsidRDefault="00F37D08" w:rsidP="00F37D08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proofErr w:type="gramStart"/>
      <w:r w:rsidR="00E32E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б)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доля</w:t>
      </w:r>
      <w:proofErr w:type="gram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семей, получающих субсидии на оплату жилого помещения и коммунальных услуг от количества потенциальных получателей субсидии;</w:t>
      </w:r>
    </w:p>
    <w:p w14:paraId="2587EF4A" w14:textId="77777777" w:rsidR="00F37D08" w:rsidRPr="0008519B" w:rsidRDefault="00F37D08" w:rsidP="00F37D08">
      <w:pPr>
        <w:widowControl w:val="0"/>
        <w:numPr>
          <w:ilvl w:val="0"/>
          <w:numId w:val="22"/>
        </w:numPr>
        <w:tabs>
          <w:tab w:val="left" w:pos="1174"/>
        </w:tabs>
        <w:spacing w:after="0" w:line="240" w:lineRule="auto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повысить качество жизни граждан пожилого возраста, инвалидов, малоимущих семей, граждан без определенного места жительства, иных граждан, оказавшихся в </w:t>
      </w:r>
    </w:p>
    <w:p w14:paraId="6AF3BEED" w14:textId="77777777" w:rsidR="00F37D08" w:rsidRPr="0008519B" w:rsidRDefault="00F37D08" w:rsidP="00F37D08">
      <w:pPr>
        <w:widowControl w:val="0"/>
        <w:numPr>
          <w:ilvl w:val="0"/>
          <w:numId w:val="22"/>
        </w:numPr>
        <w:tabs>
          <w:tab w:val="left" w:pos="1174"/>
        </w:tabs>
        <w:spacing w:after="0" w:line="240" w:lineRule="auto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трудной жизненной ситуации, семей и детей, разрешение трудной жизненной ситуации;</w:t>
      </w:r>
    </w:p>
    <w:p w14:paraId="23F06A28" w14:textId="77777777" w:rsidR="00F37D08" w:rsidRPr="0008519B" w:rsidRDefault="00F37D08" w:rsidP="00F37D08">
      <w:pPr>
        <w:widowControl w:val="0"/>
        <w:numPr>
          <w:ilvl w:val="0"/>
          <w:numId w:val="22"/>
        </w:numPr>
        <w:tabs>
          <w:tab w:val="left" w:pos="1174"/>
        </w:tabs>
        <w:spacing w:after="0" w:line="240" w:lineRule="auto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увеличить удельный вес семей с детьми, снятых с учета в связи с улучшением жизненной ситуации, в процентах к общему числу семей с детьми, состоящих на учете в отделениях помощи семье и детям;</w:t>
      </w:r>
    </w:p>
    <w:p w14:paraId="59255546" w14:textId="77777777" w:rsidR="00F37D08" w:rsidRPr="0008519B" w:rsidRDefault="00F37D08" w:rsidP="00F37D08">
      <w:pPr>
        <w:widowControl w:val="0"/>
        <w:numPr>
          <w:ilvl w:val="0"/>
          <w:numId w:val="22"/>
        </w:numPr>
        <w:tabs>
          <w:tab w:val="left" w:pos="1174"/>
        </w:tabs>
        <w:spacing w:after="0" w:line="240" w:lineRule="auto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сократить численность воспитанников учреждений для детей-сирот и детей, оставшихся без попечения родителей;</w:t>
      </w:r>
    </w:p>
    <w:p w14:paraId="084548FB" w14:textId="77777777" w:rsidR="00F37D08" w:rsidRPr="0008519B" w:rsidRDefault="00F37D08" w:rsidP="00F37D08">
      <w:pPr>
        <w:widowControl w:val="0"/>
        <w:numPr>
          <w:ilvl w:val="0"/>
          <w:numId w:val="22"/>
        </w:numPr>
        <w:tabs>
          <w:tab w:val="left" w:pos="1174"/>
        </w:tabs>
        <w:spacing w:after="0" w:line="240" w:lineRule="auto"/>
        <w:ind w:left="1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способствовать успешной социализации детей-сирот;</w:t>
      </w:r>
    </w:p>
    <w:p w14:paraId="650D83E6" w14:textId="77777777" w:rsidR="00F37D08" w:rsidRPr="0008519B" w:rsidRDefault="00F37D08" w:rsidP="00F37D08">
      <w:pPr>
        <w:widowControl w:val="0"/>
        <w:numPr>
          <w:ilvl w:val="0"/>
          <w:numId w:val="22"/>
        </w:numPr>
        <w:tabs>
          <w:tab w:val="left" w:pos="1174"/>
        </w:tabs>
        <w:spacing w:after="0" w:line="240" w:lineRule="auto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увеличить численность детей-сирот, воспитывающихся в семьях граждан, к </w:t>
      </w:r>
      <w:r w:rsidRPr="00DA434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202</w:t>
      </w:r>
      <w:r w:rsidR="0077792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</w:t>
      </w:r>
      <w:r w:rsidRPr="00DA434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году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до </w:t>
      </w:r>
      <w:r w:rsidR="00E7173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73,1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процентов по отношению к общему числу детей - сирот, проживающих в районе.</w:t>
      </w:r>
    </w:p>
    <w:p w14:paraId="5289E9AB" w14:textId="77777777" w:rsidR="00F37D08" w:rsidRDefault="00F37D08" w:rsidP="00F37D08">
      <w:pPr>
        <w:widowControl w:val="0"/>
        <w:spacing w:after="0" w:line="240" w:lineRule="auto"/>
        <w:ind w:left="120" w:right="1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Основные показатели реализации муниципальной программы представлены в таблице №</w:t>
      </w:r>
      <w:r w:rsidR="005C31F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14:paraId="0FD61A2B" w14:textId="77777777" w:rsidR="00F37D08" w:rsidRPr="0008519B" w:rsidRDefault="00F37D08" w:rsidP="00F37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</w:t>
      </w:r>
      <w:r w:rsidR="00E32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14:paraId="23B69D51" w14:textId="77777777" w:rsidR="00F37D08" w:rsidRPr="0008519B" w:rsidRDefault="00F37D08" w:rsidP="00F37D08">
      <w:pPr>
        <w:widowControl w:val="0"/>
        <w:spacing w:after="0" w:line="240" w:lineRule="auto"/>
        <w:ind w:left="120" w:right="1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6"/>
        <w:gridCol w:w="77"/>
        <w:gridCol w:w="1087"/>
        <w:gridCol w:w="1275"/>
        <w:gridCol w:w="1418"/>
        <w:gridCol w:w="33"/>
        <w:gridCol w:w="12"/>
        <w:gridCol w:w="1012"/>
      </w:tblGrid>
      <w:tr w:rsidR="00F37D08" w:rsidRPr="0008519B" w14:paraId="0981E48A" w14:textId="77777777" w:rsidTr="0019342F">
        <w:trPr>
          <w:tblHeader/>
        </w:trPr>
        <w:tc>
          <w:tcPr>
            <w:tcW w:w="993" w:type="dxa"/>
            <w:vMerge w:val="restart"/>
            <w:vAlign w:val="center"/>
          </w:tcPr>
          <w:p w14:paraId="2FBE0105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763" w:type="dxa"/>
            <w:gridSpan w:val="2"/>
            <w:vMerge w:val="restart"/>
            <w:vAlign w:val="center"/>
          </w:tcPr>
          <w:p w14:paraId="2739F96E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87" w:type="dxa"/>
            <w:vMerge w:val="restart"/>
            <w:vAlign w:val="center"/>
          </w:tcPr>
          <w:p w14:paraId="7622B7EA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750" w:type="dxa"/>
            <w:gridSpan w:val="5"/>
            <w:vAlign w:val="center"/>
          </w:tcPr>
          <w:p w14:paraId="2CF68CBC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</w:t>
            </w:r>
          </w:p>
        </w:tc>
      </w:tr>
      <w:tr w:rsidR="00F37D08" w:rsidRPr="0008519B" w14:paraId="699B8E2B" w14:textId="77777777" w:rsidTr="0019342F">
        <w:trPr>
          <w:trHeight w:val="345"/>
          <w:tblHeader/>
        </w:trPr>
        <w:tc>
          <w:tcPr>
            <w:tcW w:w="993" w:type="dxa"/>
            <w:vMerge/>
            <w:vAlign w:val="center"/>
          </w:tcPr>
          <w:p w14:paraId="5729263F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3" w:type="dxa"/>
            <w:gridSpan w:val="2"/>
            <w:vMerge/>
            <w:vAlign w:val="center"/>
          </w:tcPr>
          <w:p w14:paraId="60AD2DDB" w14:textId="77777777" w:rsidR="00F37D08" w:rsidRPr="00834108" w:rsidRDefault="00F37D08" w:rsidP="0045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vMerge/>
            <w:vAlign w:val="center"/>
          </w:tcPr>
          <w:p w14:paraId="6EC504C5" w14:textId="77777777" w:rsidR="00F37D08" w:rsidRPr="00834108" w:rsidRDefault="00F37D08" w:rsidP="0045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754EE15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3042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303E607D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408727A" w14:textId="77777777" w:rsidR="00F37D08" w:rsidRPr="00834108" w:rsidRDefault="00F37D08" w:rsidP="00E3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3042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57" w:type="dxa"/>
            <w:gridSpan w:val="3"/>
          </w:tcPr>
          <w:p w14:paraId="331C8EB5" w14:textId="77777777" w:rsidR="00F37D08" w:rsidRPr="00834108" w:rsidRDefault="00F37D08" w:rsidP="0030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3042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</w:tr>
      <w:tr w:rsidR="00F37D08" w:rsidRPr="0008519B" w14:paraId="702AB5C7" w14:textId="77777777" w:rsidTr="0019342F">
        <w:trPr>
          <w:trHeight w:val="345"/>
        </w:trPr>
        <w:tc>
          <w:tcPr>
            <w:tcW w:w="9593" w:type="dxa"/>
            <w:gridSpan w:val="9"/>
            <w:vAlign w:val="center"/>
          </w:tcPr>
          <w:p w14:paraId="0FA9EE5A" w14:textId="77777777" w:rsidR="00F37D08" w:rsidRPr="00834108" w:rsidRDefault="00F37D08" w:rsidP="00451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  <w:p w14:paraId="0529A74D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Подпрограмма 1. «Повышение реальных доходов отдельных категорий ветеранов, жертв политических репрессий, других категорий граждан, семей, в том числе семей с детьми, Нязепетровского муниципального района» </w:t>
            </w:r>
          </w:p>
          <w:p w14:paraId="2A03D5B8" w14:textId="77777777" w:rsidR="00F37D08" w:rsidRPr="00834108" w:rsidRDefault="00F37D08" w:rsidP="00451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</w:tc>
      </w:tr>
      <w:tr w:rsidR="00F37D08" w:rsidRPr="0008519B" w14:paraId="67E2769A" w14:textId="77777777" w:rsidTr="0019342F">
        <w:trPr>
          <w:trHeight w:val="345"/>
        </w:trPr>
        <w:tc>
          <w:tcPr>
            <w:tcW w:w="993" w:type="dxa"/>
            <w:vAlign w:val="center"/>
          </w:tcPr>
          <w:p w14:paraId="318C8D81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63" w:type="dxa"/>
            <w:gridSpan w:val="2"/>
          </w:tcPr>
          <w:p w14:paraId="781D4B3A" w14:textId="77777777" w:rsidR="00F37D08" w:rsidRPr="00834108" w:rsidRDefault="00F37D08" w:rsidP="0045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объема выплаченных сумм на меры социальной поддержки к доле объема начисленных сумм на меры социальной поддержки</w:t>
            </w:r>
          </w:p>
        </w:tc>
        <w:tc>
          <w:tcPr>
            <w:tcW w:w="1087" w:type="dxa"/>
            <w:vAlign w:val="center"/>
          </w:tcPr>
          <w:p w14:paraId="16DBE736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5" w:type="dxa"/>
            <w:vAlign w:val="center"/>
          </w:tcPr>
          <w:p w14:paraId="0D41AEE7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</w:tcPr>
          <w:p w14:paraId="2BDF94CF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57" w:type="dxa"/>
            <w:gridSpan w:val="3"/>
            <w:vAlign w:val="center"/>
          </w:tcPr>
          <w:p w14:paraId="3B5C8837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37D08" w:rsidRPr="0008519B" w14:paraId="293FC47B" w14:textId="77777777" w:rsidTr="0019342F">
        <w:trPr>
          <w:trHeight w:val="345"/>
        </w:trPr>
        <w:tc>
          <w:tcPr>
            <w:tcW w:w="993" w:type="dxa"/>
            <w:vAlign w:val="center"/>
          </w:tcPr>
          <w:p w14:paraId="75ECDCDD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763" w:type="dxa"/>
            <w:gridSpan w:val="2"/>
          </w:tcPr>
          <w:p w14:paraId="1AE21235" w14:textId="77777777" w:rsidR="00F37D08" w:rsidRPr="00834108" w:rsidRDefault="00F37D08" w:rsidP="0045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087" w:type="dxa"/>
            <w:vAlign w:val="center"/>
          </w:tcPr>
          <w:p w14:paraId="6DE141E9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5" w:type="dxa"/>
            <w:vAlign w:val="center"/>
          </w:tcPr>
          <w:p w14:paraId="75AA6C7F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</w:tcPr>
          <w:p w14:paraId="261130DC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57" w:type="dxa"/>
            <w:gridSpan w:val="3"/>
            <w:vAlign w:val="center"/>
          </w:tcPr>
          <w:p w14:paraId="7C8C30F9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37D08" w:rsidRPr="0008519B" w14:paraId="386815A8" w14:textId="77777777" w:rsidTr="0019342F">
        <w:trPr>
          <w:trHeight w:val="345"/>
        </w:trPr>
        <w:tc>
          <w:tcPr>
            <w:tcW w:w="993" w:type="dxa"/>
            <w:vAlign w:val="center"/>
          </w:tcPr>
          <w:p w14:paraId="0E617EA0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763" w:type="dxa"/>
            <w:gridSpan w:val="2"/>
            <w:vAlign w:val="center"/>
          </w:tcPr>
          <w:p w14:paraId="4D436EBB" w14:textId="77777777" w:rsidR="00F37D08" w:rsidRPr="00834108" w:rsidRDefault="00F37D08" w:rsidP="0045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Удельный вес детей-сирот и детей, оставшихся без попечения родителей, воспитывающихся в семьях граждан, по отношению к общему числу детей-сирот и детей, оставшихся без попечения родителей, проживающих в районе</w:t>
            </w:r>
          </w:p>
        </w:tc>
        <w:tc>
          <w:tcPr>
            <w:tcW w:w="1087" w:type="dxa"/>
            <w:vAlign w:val="center"/>
          </w:tcPr>
          <w:p w14:paraId="2EFBD506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5" w:type="dxa"/>
            <w:vAlign w:val="center"/>
          </w:tcPr>
          <w:p w14:paraId="0E281FE6" w14:textId="77777777" w:rsidR="00F37D08" w:rsidRPr="00834108" w:rsidRDefault="00F37D08" w:rsidP="00E7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E71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418" w:type="dxa"/>
            <w:vAlign w:val="center"/>
          </w:tcPr>
          <w:p w14:paraId="345C706E" w14:textId="77777777" w:rsidR="00F37D08" w:rsidRPr="00834108" w:rsidRDefault="00F37D08" w:rsidP="00E7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E71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71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7" w:type="dxa"/>
            <w:gridSpan w:val="3"/>
            <w:vAlign w:val="center"/>
          </w:tcPr>
          <w:p w14:paraId="5951F670" w14:textId="77777777" w:rsidR="00F37D08" w:rsidRPr="00834108" w:rsidRDefault="00E71734" w:rsidP="00E7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 w:rsidR="00F37D08"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37D08" w:rsidRPr="0008519B" w14:paraId="4F004BF8" w14:textId="77777777" w:rsidTr="0019342F">
        <w:trPr>
          <w:trHeight w:val="345"/>
        </w:trPr>
        <w:tc>
          <w:tcPr>
            <w:tcW w:w="9593" w:type="dxa"/>
            <w:gridSpan w:val="9"/>
            <w:vAlign w:val="center"/>
          </w:tcPr>
          <w:p w14:paraId="0C13A840" w14:textId="77777777" w:rsidR="00F37D08" w:rsidRPr="00834108" w:rsidRDefault="00F37D08" w:rsidP="00451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  <w:p w14:paraId="692A4709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Подпрограмма 2. «Улучшение качества жизни граждан пожилого возраста и инвалидов, семей с детьми, предоставление социальных услуг детям, нуждающимся в социальной реабилитации, детям-сиротам и детям, оставшимся без попечения родителей в соответствии с государственным стандартом, в Нязепетровском муниципальном районе»</w:t>
            </w:r>
          </w:p>
          <w:p w14:paraId="15F40F6B" w14:textId="77777777" w:rsidR="00F37D08" w:rsidRPr="00834108" w:rsidRDefault="00F37D08" w:rsidP="00451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</w:tc>
      </w:tr>
      <w:tr w:rsidR="00F37D08" w:rsidRPr="0008519B" w14:paraId="52748F68" w14:textId="77777777" w:rsidTr="0019342F">
        <w:trPr>
          <w:trHeight w:val="345"/>
        </w:trPr>
        <w:tc>
          <w:tcPr>
            <w:tcW w:w="993" w:type="dxa"/>
            <w:vAlign w:val="center"/>
          </w:tcPr>
          <w:p w14:paraId="596F499A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63" w:type="dxa"/>
            <w:gridSpan w:val="2"/>
            <w:vAlign w:val="center"/>
          </w:tcPr>
          <w:p w14:paraId="1D6770FD" w14:textId="77777777" w:rsidR="00F37D08" w:rsidRPr="00834108" w:rsidRDefault="00F37D08" w:rsidP="0045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граждан, которым предоставлены социальные услуги на дому, от общего числа нуждающихся</w:t>
            </w:r>
          </w:p>
        </w:tc>
        <w:tc>
          <w:tcPr>
            <w:tcW w:w="1087" w:type="dxa"/>
            <w:vAlign w:val="center"/>
          </w:tcPr>
          <w:p w14:paraId="24665DCC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5" w:type="dxa"/>
            <w:vAlign w:val="center"/>
          </w:tcPr>
          <w:p w14:paraId="06292451" w14:textId="77777777" w:rsidR="00F37D08" w:rsidRPr="00834108" w:rsidRDefault="008C2893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F37D08"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51" w:type="dxa"/>
            <w:gridSpan w:val="2"/>
            <w:vAlign w:val="center"/>
          </w:tcPr>
          <w:p w14:paraId="7362FCA8" w14:textId="77777777" w:rsidR="00F37D08" w:rsidRPr="00834108" w:rsidRDefault="008C2893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F37D08"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24" w:type="dxa"/>
            <w:gridSpan w:val="2"/>
            <w:vAlign w:val="center"/>
          </w:tcPr>
          <w:p w14:paraId="3783B2F1" w14:textId="77777777" w:rsidR="00F37D08" w:rsidRPr="00834108" w:rsidRDefault="008C2893" w:rsidP="008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F37D08"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F37D08" w:rsidRPr="0008519B" w14:paraId="50851AB7" w14:textId="77777777" w:rsidTr="0019342F">
        <w:trPr>
          <w:trHeight w:val="345"/>
        </w:trPr>
        <w:tc>
          <w:tcPr>
            <w:tcW w:w="993" w:type="dxa"/>
            <w:vAlign w:val="center"/>
          </w:tcPr>
          <w:p w14:paraId="5CAE6A09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763" w:type="dxa"/>
            <w:gridSpan w:val="2"/>
            <w:vAlign w:val="center"/>
          </w:tcPr>
          <w:p w14:paraId="2A26D2A2" w14:textId="77777777" w:rsidR="00F37D08" w:rsidRPr="00834108" w:rsidRDefault="00F37D08" w:rsidP="0045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граждан, которым предоставлены социальные    услуги в отделениях срочного социального обслуживания и консультативной помощи, от общего числа нуждающихся</w:t>
            </w:r>
          </w:p>
          <w:p w14:paraId="2E6B51E4" w14:textId="77777777" w:rsidR="00F37D08" w:rsidRPr="00834108" w:rsidRDefault="00F37D08" w:rsidP="0045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vAlign w:val="center"/>
          </w:tcPr>
          <w:p w14:paraId="663164C7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5" w:type="dxa"/>
            <w:vAlign w:val="center"/>
          </w:tcPr>
          <w:p w14:paraId="0FF4150A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1D7E5F2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29D2910" w14:textId="77777777" w:rsidR="00F37D08" w:rsidRPr="00834108" w:rsidRDefault="008C2893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  <w:tc>
          <w:tcPr>
            <w:tcW w:w="1451" w:type="dxa"/>
            <w:gridSpan w:val="2"/>
            <w:vAlign w:val="center"/>
          </w:tcPr>
          <w:p w14:paraId="123D34D7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120D07B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2EAD73F" w14:textId="77777777" w:rsidR="00F37D08" w:rsidRPr="00834108" w:rsidRDefault="008C2893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  <w:tc>
          <w:tcPr>
            <w:tcW w:w="1024" w:type="dxa"/>
            <w:gridSpan w:val="2"/>
            <w:vAlign w:val="center"/>
          </w:tcPr>
          <w:p w14:paraId="3650808D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9607405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44FB2A5" w14:textId="77777777" w:rsidR="00F37D08" w:rsidRPr="00834108" w:rsidRDefault="008C2893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F37D08" w:rsidRPr="0008519B" w14:paraId="4646D6CD" w14:textId="77777777" w:rsidTr="0019342F">
        <w:trPr>
          <w:trHeight w:val="345"/>
        </w:trPr>
        <w:tc>
          <w:tcPr>
            <w:tcW w:w="993" w:type="dxa"/>
            <w:vAlign w:val="center"/>
          </w:tcPr>
          <w:p w14:paraId="1D5EAFDB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763" w:type="dxa"/>
            <w:gridSpan w:val="2"/>
            <w:vAlign w:val="center"/>
          </w:tcPr>
          <w:p w14:paraId="548D2213" w14:textId="77777777" w:rsidR="00F37D08" w:rsidRPr="00834108" w:rsidRDefault="00F37D08" w:rsidP="0045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несовершеннолетних, которым предоставлены социальные услуги, от общего числа обратившихся</w:t>
            </w:r>
          </w:p>
        </w:tc>
        <w:tc>
          <w:tcPr>
            <w:tcW w:w="1087" w:type="dxa"/>
            <w:vAlign w:val="center"/>
          </w:tcPr>
          <w:p w14:paraId="4561119D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5" w:type="dxa"/>
            <w:vAlign w:val="center"/>
          </w:tcPr>
          <w:p w14:paraId="37ED7E4A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51" w:type="dxa"/>
            <w:gridSpan w:val="2"/>
            <w:vAlign w:val="center"/>
          </w:tcPr>
          <w:p w14:paraId="2D12B6F3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24" w:type="dxa"/>
            <w:gridSpan w:val="2"/>
            <w:vAlign w:val="center"/>
          </w:tcPr>
          <w:p w14:paraId="4201487E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F37D08" w:rsidRPr="0008519B" w14:paraId="127870C7" w14:textId="77777777" w:rsidTr="0019342F">
        <w:trPr>
          <w:trHeight w:val="345"/>
        </w:trPr>
        <w:tc>
          <w:tcPr>
            <w:tcW w:w="9593" w:type="dxa"/>
            <w:gridSpan w:val="9"/>
            <w:vAlign w:val="center"/>
          </w:tcPr>
          <w:p w14:paraId="26AB45D3" w14:textId="77777777" w:rsidR="00F37D08" w:rsidRPr="00834108" w:rsidRDefault="00F37D08" w:rsidP="00451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3A270D8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Подпрограмма 3. «Повышение социальной защищенности и уровня жизни жителей Нязепетровского муниципального района»</w:t>
            </w:r>
          </w:p>
          <w:p w14:paraId="59CFC2FE" w14:textId="77777777" w:rsidR="00F37D08" w:rsidRPr="00834108" w:rsidRDefault="00F37D08" w:rsidP="00451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37D08" w:rsidRPr="0008519B" w14:paraId="458E7ECA" w14:textId="77777777" w:rsidTr="0019342F">
        <w:trPr>
          <w:trHeight w:val="345"/>
        </w:trPr>
        <w:tc>
          <w:tcPr>
            <w:tcW w:w="993" w:type="dxa"/>
            <w:vAlign w:val="center"/>
          </w:tcPr>
          <w:p w14:paraId="318B485A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86" w:type="dxa"/>
          </w:tcPr>
          <w:p w14:paraId="4763782A" w14:textId="77777777" w:rsidR="00F37D08" w:rsidRPr="00834108" w:rsidRDefault="00F37D08" w:rsidP="0045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164" w:type="dxa"/>
            <w:gridSpan w:val="2"/>
            <w:vAlign w:val="center"/>
          </w:tcPr>
          <w:p w14:paraId="4E05CA6F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5" w:type="dxa"/>
            <w:vAlign w:val="center"/>
          </w:tcPr>
          <w:p w14:paraId="4F33E2BC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63" w:type="dxa"/>
            <w:gridSpan w:val="3"/>
            <w:vAlign w:val="center"/>
          </w:tcPr>
          <w:p w14:paraId="148E1B0B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12" w:type="dxa"/>
            <w:vAlign w:val="center"/>
          </w:tcPr>
          <w:p w14:paraId="2AB0392F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37D08" w:rsidRPr="0008519B" w14:paraId="0C7C912A" w14:textId="77777777" w:rsidTr="0019342F">
        <w:trPr>
          <w:trHeight w:val="345"/>
        </w:trPr>
        <w:tc>
          <w:tcPr>
            <w:tcW w:w="9593" w:type="dxa"/>
            <w:gridSpan w:val="9"/>
            <w:vAlign w:val="center"/>
          </w:tcPr>
          <w:p w14:paraId="06A2E680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716B2E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Подпрограмма 4. «Социальная поддержка инвалидов, формирование доступной среды для инвалидов и маломобильных групп населения в Нязепетровском муниципальном районе»</w:t>
            </w:r>
          </w:p>
          <w:p w14:paraId="4429A3C5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7D08" w:rsidRPr="0008519B" w14:paraId="28495352" w14:textId="77777777" w:rsidTr="0019342F">
        <w:trPr>
          <w:trHeight w:val="345"/>
        </w:trPr>
        <w:tc>
          <w:tcPr>
            <w:tcW w:w="993" w:type="dxa"/>
            <w:vAlign w:val="center"/>
          </w:tcPr>
          <w:p w14:paraId="21D9AE82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63" w:type="dxa"/>
            <w:gridSpan w:val="2"/>
          </w:tcPr>
          <w:p w14:paraId="3708782F" w14:textId="77777777" w:rsidR="00F37D08" w:rsidRPr="00834108" w:rsidRDefault="00F37D08" w:rsidP="0045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объема средств на организацию работы общественных организаций инвалидов, направленных на финансирование, к объему средств на организацию работы общественных организаций инвалидов, предусмотренного в местном бюджете</w:t>
            </w:r>
          </w:p>
        </w:tc>
        <w:tc>
          <w:tcPr>
            <w:tcW w:w="1087" w:type="dxa"/>
            <w:vAlign w:val="center"/>
          </w:tcPr>
          <w:p w14:paraId="5AF77D70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5" w:type="dxa"/>
            <w:vAlign w:val="center"/>
          </w:tcPr>
          <w:p w14:paraId="63940DC6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51" w:type="dxa"/>
            <w:gridSpan w:val="2"/>
            <w:vAlign w:val="center"/>
          </w:tcPr>
          <w:p w14:paraId="41E147D6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24" w:type="dxa"/>
            <w:gridSpan w:val="2"/>
            <w:vAlign w:val="center"/>
          </w:tcPr>
          <w:p w14:paraId="7A8DAD96" w14:textId="77777777" w:rsidR="00F37D08" w:rsidRPr="00834108" w:rsidRDefault="00F37D08" w:rsidP="0045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14:paraId="200E4622" w14:textId="77777777" w:rsidR="00F37D08" w:rsidRDefault="00F37D08" w:rsidP="00F37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EA55BEB" w14:textId="77777777" w:rsidR="00F37D08" w:rsidRPr="003B1234" w:rsidRDefault="006367A4" w:rsidP="00F37D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F37D08" w:rsidRPr="003B123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Финансово – экономическое обоснование муниципальной программы</w:t>
      </w:r>
    </w:p>
    <w:p w14:paraId="08C430D9" w14:textId="77777777" w:rsidR="00F37D08" w:rsidRPr="0008519B" w:rsidRDefault="00F37D08" w:rsidP="00F37D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92AC94" w14:textId="77777777" w:rsidR="00F37D08" w:rsidRPr="0008519B" w:rsidRDefault="00A210D1" w:rsidP="00F37D08">
      <w:pPr>
        <w:widowControl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 w:rsidR="00B50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</w:t>
      </w:r>
      <w:r w:rsidR="006367A4" w:rsidRPr="00636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="00F37D08"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Расчет необходимых средств федерального и областного бюджет</w:t>
      </w:r>
      <w:r w:rsidR="00E32E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ов</w:t>
      </w:r>
      <w:r w:rsidR="00F37D08"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реализацию муниципальной программы в соответствии с законодательством Челябинской области осуществляет Министерство социальных отношений Челябинской области, на основе:</w:t>
      </w:r>
    </w:p>
    <w:p w14:paraId="3AF38900" w14:textId="77777777" w:rsidR="00F37D08" w:rsidRPr="0008519B" w:rsidRDefault="00A210D1" w:rsidP="00F37D08">
      <w:pPr>
        <w:widowControl w:val="0"/>
        <w:tabs>
          <w:tab w:val="left" w:pos="1238"/>
        </w:tabs>
        <w:spacing w:after="0" w:line="240" w:lineRule="auto"/>
        <w:ind w:left="120" w:right="-144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="00F37D08"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 w:rsidR="00F37D08"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прогнозируемой численности граждан, нуждающихся в социальной помощи;</w:t>
      </w:r>
    </w:p>
    <w:p w14:paraId="2BDB99AC" w14:textId="77777777" w:rsidR="00F37D08" w:rsidRPr="0008519B" w:rsidRDefault="00A210D1" w:rsidP="00F37D08">
      <w:pPr>
        <w:widowControl w:val="0"/>
        <w:tabs>
          <w:tab w:val="left" w:pos="1238"/>
        </w:tabs>
        <w:spacing w:after="0" w:line="240" w:lineRule="auto"/>
        <w:ind w:right="-144" w:firstLine="8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="00F37D08"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 w:rsidR="00F37D08"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стоимости работ, услуг по организации и проведению мероприятий, предусмотренных муниципальной программой;</w:t>
      </w:r>
    </w:p>
    <w:p w14:paraId="22A318B4" w14:textId="77777777" w:rsidR="00F37D08" w:rsidRPr="0008519B" w:rsidRDefault="00A210D1" w:rsidP="00F37D08">
      <w:pPr>
        <w:widowControl w:val="0"/>
        <w:tabs>
          <w:tab w:val="left" w:pos="1238"/>
        </w:tabs>
        <w:spacing w:after="0" w:line="240" w:lineRule="auto"/>
        <w:ind w:right="-144" w:firstLine="8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="00F37D08"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 w:rsidR="00F37D08"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учета размера затрат на предоставление услуги (меры) социальной поддержки различным категориям граждан</w:t>
      </w:r>
      <w:r w:rsidR="00F37D08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F37D08"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в соответствии с методикой расчета размера субвенций, предоставляемых местным бюджетам на осуществление органами местного самоуправления переданных государственных полномочий по социальной поддержке отдельных категорий граждан, утвержденной Законом Челябинской области от 24</w:t>
      </w:r>
      <w:r w:rsidR="005C31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ноября </w:t>
      </w:r>
      <w:r w:rsidR="00F37D08"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2005</w:t>
      </w:r>
      <w:r w:rsidR="00F37D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F37D08"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г. № 430-ЗО «О наделении органов местного самоуправления государственными полномочиями по социальной поддержке отдельных категорий граждан».</w:t>
      </w:r>
    </w:p>
    <w:p w14:paraId="65F7743A" w14:textId="77777777" w:rsidR="00F37D08" w:rsidRPr="0008519B" w:rsidRDefault="00A210D1" w:rsidP="00F37D08">
      <w:pPr>
        <w:widowControl w:val="0"/>
        <w:spacing w:after="0" w:line="240" w:lineRule="auto"/>
        <w:ind w:right="100" w:firstLine="8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 w:rsidR="00B50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="00F37D08"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Расчет необходимых средств местного бюджета на реализацию муниципальной программы осуществляет Управление социальной защиты населения </w:t>
      </w:r>
      <w:r w:rsidR="00F37D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администрации </w:t>
      </w:r>
      <w:r w:rsidR="00F37D08"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Нязепетровского муниципального района.</w:t>
      </w:r>
    </w:p>
    <w:p w14:paraId="6132AFCF" w14:textId="77777777" w:rsidR="00F37D08" w:rsidRDefault="00B504DF" w:rsidP="00F37D08">
      <w:pPr>
        <w:widowControl w:val="0"/>
        <w:tabs>
          <w:tab w:val="left" w:pos="59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="001358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8</w:t>
      </w:r>
      <w:r w:rsidR="001358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="00F37D08"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Перечень мероприятий в разрезе источников финансирования</w:t>
      </w:r>
      <w:r w:rsidR="00F37D08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F37D08"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представлен в Приложении № 1.</w:t>
      </w:r>
    </w:p>
    <w:p w14:paraId="708F70C3" w14:textId="77777777" w:rsidR="006A5363" w:rsidRDefault="006A5363" w:rsidP="00F37D08">
      <w:pPr>
        <w:widowControl w:val="0"/>
        <w:tabs>
          <w:tab w:val="left" w:pos="59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14:paraId="49E5DD81" w14:textId="77777777" w:rsidR="000B6BE7" w:rsidRDefault="006367A4" w:rsidP="00F37D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ru-RU"/>
        </w:rPr>
        <w:t>IX</w:t>
      </w:r>
      <w:r w:rsidR="000B6BE7" w:rsidRPr="003B123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Методика оценки эффективности муниципальной программы</w:t>
      </w:r>
    </w:p>
    <w:p w14:paraId="126F70AA" w14:textId="77777777" w:rsidR="006367A4" w:rsidRPr="003B1234" w:rsidRDefault="006367A4" w:rsidP="00F37D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14:paraId="5841D238" w14:textId="77777777" w:rsidR="000B6BE7" w:rsidRPr="0008519B" w:rsidRDefault="0013587F" w:rsidP="000B6BE7">
      <w:pPr>
        <w:tabs>
          <w:tab w:val="left" w:pos="88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504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367A4" w:rsidRPr="0063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6BE7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показатель эффективности реализации муниципальной программы рассчитывается как среднее арифметическое показателей эффективности по направлениям.</w:t>
      </w:r>
    </w:p>
    <w:p w14:paraId="702A8B7A" w14:textId="77777777" w:rsidR="000B6BE7" w:rsidRPr="0008519B" w:rsidRDefault="00B504DF" w:rsidP="000B6BE7">
      <w:pPr>
        <w:tabs>
          <w:tab w:val="left" w:pos="889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13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6BE7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муниципальной программы (Эф) рассчитывается в соответствии с Порядком, утвержденным администрацией Нязепетровского муниципального района: </w:t>
      </w:r>
    </w:p>
    <w:p w14:paraId="2B35BF0F" w14:textId="77777777" w:rsidR="001F6715" w:rsidRPr="006367A4" w:rsidRDefault="001F6715" w:rsidP="00315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t xml:space="preserve">    </w:t>
      </w:r>
      <w:r w:rsidR="006367A4" w:rsidRPr="006367A4">
        <w:rPr>
          <w:rFonts w:ascii="Times New Roman" w:hAnsi="Times New Roman" w:cs="Times New Roman"/>
          <w:sz w:val="24"/>
          <w:szCs w:val="24"/>
        </w:rPr>
        <w:t xml:space="preserve">        </w:t>
      </w:r>
      <w:r w:rsidR="006A5363">
        <w:rPr>
          <w:rFonts w:ascii="Times New Roman" w:hAnsi="Times New Roman" w:cs="Times New Roman"/>
          <w:sz w:val="24"/>
          <w:szCs w:val="24"/>
        </w:rPr>
        <w:t>5</w:t>
      </w:r>
      <w:r w:rsidR="00B504DF">
        <w:rPr>
          <w:rFonts w:ascii="Times New Roman" w:hAnsi="Times New Roman" w:cs="Times New Roman"/>
          <w:sz w:val="24"/>
          <w:szCs w:val="24"/>
        </w:rPr>
        <w:t>1</w:t>
      </w:r>
      <w:r w:rsidR="00315CA5" w:rsidRPr="00315CA5">
        <w:rPr>
          <w:rFonts w:ascii="Times New Roman" w:hAnsi="Times New Roman" w:cs="Times New Roman"/>
          <w:sz w:val="24"/>
          <w:szCs w:val="24"/>
        </w:rPr>
        <w:t xml:space="preserve">. </w:t>
      </w:r>
      <w:r w:rsidRPr="006367A4">
        <w:rPr>
          <w:rFonts w:ascii="Times New Roman" w:hAnsi="Times New Roman" w:cs="Times New Roman"/>
          <w:sz w:val="24"/>
          <w:szCs w:val="24"/>
        </w:rPr>
        <w:t>Результирующая шкала оценки эффективности использования бюджетных средств на реализацию каждого мероприятия программы (О):</w:t>
      </w:r>
    </w:p>
    <w:p w14:paraId="47EF601D" w14:textId="77777777" w:rsidR="001F6715" w:rsidRPr="006367A4" w:rsidRDefault="001F6715" w:rsidP="00315CA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t>Оценка эффективности использования бюджетных средств на реализацию каждого мероприятия программы (О) рассчитывается по формуле:</w:t>
      </w:r>
    </w:p>
    <w:p w14:paraId="4547252E" w14:textId="77777777" w:rsidR="001F6715" w:rsidRPr="006367A4" w:rsidRDefault="001F6715" w:rsidP="001F6715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6A3E16" w14:textId="77777777" w:rsidR="001F6715" w:rsidRPr="006367A4" w:rsidRDefault="00C073DB" w:rsidP="001F6715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6"/>
          <w:sz w:val="24"/>
          <w:szCs w:val="24"/>
        </w:rPr>
        <w:pict w14:anchorId="78AFF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28.5pt" filled="t">
            <v:fill color2="black"/>
            <v:imagedata r:id="rId9" o:title=""/>
          </v:shape>
        </w:pict>
      </w:r>
      <w:r w:rsidR="001F6715" w:rsidRPr="00636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6715" w:rsidRPr="006367A4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1F6715" w:rsidRPr="006367A4">
        <w:rPr>
          <w:rFonts w:ascii="Times New Roman" w:hAnsi="Times New Roman" w:cs="Times New Roman"/>
          <w:sz w:val="24"/>
          <w:szCs w:val="24"/>
        </w:rPr>
        <w:t xml:space="preserve">           где  ДИП – достижение плановых индикативных показателей</w:t>
      </w:r>
    </w:p>
    <w:p w14:paraId="67DCACCE" w14:textId="77777777" w:rsidR="001F6715" w:rsidRPr="006367A4" w:rsidRDefault="001F6715" w:rsidP="001F6715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ПИБС – полнота использования бюджетных средств</w:t>
      </w:r>
    </w:p>
    <w:p w14:paraId="17DE3A5F" w14:textId="77777777" w:rsidR="001F6715" w:rsidRPr="006367A4" w:rsidRDefault="001F6715" w:rsidP="001F6715">
      <w:pPr>
        <w:ind w:right="-1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t>Достижение индикативных плановых показателей (ДИП) рассчитывается по формуле:</w:t>
      </w:r>
    </w:p>
    <w:p w14:paraId="437218B1" w14:textId="77777777" w:rsidR="001F6715" w:rsidRPr="006367A4" w:rsidRDefault="001F6715" w:rsidP="001F6715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0B2A1166" w14:textId="77777777" w:rsidR="001F6715" w:rsidRPr="006367A4" w:rsidRDefault="00C073DB" w:rsidP="001F6715">
      <w:pPr>
        <w:ind w:left="708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6"/>
          <w:sz w:val="24"/>
          <w:szCs w:val="24"/>
        </w:rPr>
        <w:pict w14:anchorId="11B55E9C">
          <v:shape id="_x0000_i1026" type="#_x0000_t75" style="width:72.75pt;height:28.5pt" filled="t">
            <v:fill color2="black"/>
            <v:imagedata r:id="rId10" o:title=""/>
          </v:shape>
        </w:pict>
      </w:r>
      <w:proofErr w:type="gramStart"/>
      <w:r w:rsidR="001F6715" w:rsidRPr="006367A4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1F6715" w:rsidRPr="006367A4">
        <w:rPr>
          <w:rFonts w:ascii="Times New Roman" w:hAnsi="Times New Roman" w:cs="Times New Roman"/>
          <w:sz w:val="24"/>
          <w:szCs w:val="24"/>
        </w:rPr>
        <w:t xml:space="preserve">     где ФИП – фактические значения индикативных показателей                                                                         </w:t>
      </w:r>
    </w:p>
    <w:p w14:paraId="67EA3A63" w14:textId="77777777" w:rsidR="001F6715" w:rsidRPr="006367A4" w:rsidRDefault="001F6715" w:rsidP="001F6715">
      <w:pPr>
        <w:ind w:right="-1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ПИП - плановые значения индикативных показателей</w:t>
      </w:r>
    </w:p>
    <w:p w14:paraId="1FCEDAFB" w14:textId="77777777" w:rsidR="001F6715" w:rsidRPr="006367A4" w:rsidRDefault="001F6715" w:rsidP="001F6715">
      <w:pPr>
        <w:ind w:right="-1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t>Полнота использования бюджетных средств (ПИБС) рассчитывается по формуле:</w:t>
      </w:r>
      <w:r w:rsidR="00C073DB">
        <w:rPr>
          <w:rFonts w:ascii="Times New Roman" w:hAnsi="Times New Roman" w:cs="Times New Roman"/>
          <w:position w:val="-1"/>
          <w:sz w:val="24"/>
          <w:szCs w:val="24"/>
        </w:rPr>
        <w:pict w14:anchorId="75FB3A25">
          <v:shape id="_x0000_i1027" type="#_x0000_t75" style="width:6pt;height:13.5pt" filled="t">
            <v:fill color2="black"/>
            <v:imagedata r:id="rId11" o:title=""/>
          </v:shape>
        </w:pict>
      </w:r>
    </w:p>
    <w:p w14:paraId="5DB3A20E" w14:textId="77777777" w:rsidR="001F6715" w:rsidRPr="006367A4" w:rsidRDefault="001F6715" w:rsidP="001F6715">
      <w:pPr>
        <w:ind w:left="708" w:right="-1"/>
        <w:rPr>
          <w:rFonts w:ascii="Times New Roman" w:hAnsi="Times New Roman" w:cs="Times New Roman"/>
          <w:sz w:val="24"/>
          <w:szCs w:val="24"/>
        </w:rPr>
      </w:pPr>
    </w:p>
    <w:p w14:paraId="4F5CC8E1" w14:textId="77777777" w:rsidR="001F6715" w:rsidRPr="006367A4" w:rsidRDefault="00C073DB" w:rsidP="001F6715">
      <w:pPr>
        <w:ind w:left="708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6"/>
          <w:sz w:val="24"/>
          <w:szCs w:val="24"/>
        </w:rPr>
        <w:pict w14:anchorId="41F2957A">
          <v:shape id="_x0000_i1028" type="#_x0000_t75" style="width:85.5pt;height:28.5pt" filled="t">
            <v:fill color2="black"/>
            <v:imagedata r:id="rId12" o:title=""/>
          </v:shape>
        </w:pict>
      </w:r>
      <w:proofErr w:type="gramStart"/>
      <w:r w:rsidR="001F6715" w:rsidRPr="006367A4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1F6715" w:rsidRPr="006367A4">
        <w:rPr>
          <w:rFonts w:ascii="Times New Roman" w:hAnsi="Times New Roman" w:cs="Times New Roman"/>
          <w:sz w:val="24"/>
          <w:szCs w:val="24"/>
        </w:rPr>
        <w:t xml:space="preserve">  где   ФОБС – фактический объем бюджетных средств</w:t>
      </w:r>
    </w:p>
    <w:p w14:paraId="359338C1" w14:textId="77777777" w:rsidR="001F6715" w:rsidRPr="006367A4" w:rsidRDefault="001F6715" w:rsidP="001F6715">
      <w:pPr>
        <w:ind w:left="708" w:right="-1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t xml:space="preserve">                                           ПОБС – плановый объем бюджетных средств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04"/>
        <w:gridCol w:w="6952"/>
      </w:tblGrid>
      <w:tr w:rsidR="001F6715" w:rsidRPr="006367A4" w14:paraId="27BD8969" w14:textId="77777777" w:rsidTr="00315CA5">
        <w:tc>
          <w:tcPr>
            <w:tcW w:w="2404" w:type="dxa"/>
            <w:shd w:val="clear" w:color="auto" w:fill="FFFFFF"/>
          </w:tcPr>
          <w:p w14:paraId="6BF515DC" w14:textId="77777777" w:rsidR="001F6715" w:rsidRPr="006367A4" w:rsidRDefault="001F6715" w:rsidP="00867A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</w:p>
        </w:tc>
        <w:tc>
          <w:tcPr>
            <w:tcW w:w="6952" w:type="dxa"/>
            <w:shd w:val="clear" w:color="auto" w:fill="FFFFFF"/>
          </w:tcPr>
          <w:p w14:paraId="34547948" w14:textId="77777777" w:rsidR="001F6715" w:rsidRPr="006367A4" w:rsidRDefault="001F6715" w:rsidP="00867A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1F6715" w:rsidRPr="006367A4" w14:paraId="1C944668" w14:textId="77777777" w:rsidTr="00315CA5">
        <w:tc>
          <w:tcPr>
            <w:tcW w:w="2404" w:type="dxa"/>
            <w:shd w:val="clear" w:color="auto" w:fill="FFFFFF"/>
          </w:tcPr>
          <w:p w14:paraId="2D4D5B36" w14:textId="77777777" w:rsidR="001F6715" w:rsidRPr="006367A4" w:rsidRDefault="001F6715" w:rsidP="00867A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 xml:space="preserve">более 1,4 </w:t>
            </w:r>
          </w:p>
        </w:tc>
        <w:tc>
          <w:tcPr>
            <w:tcW w:w="6952" w:type="dxa"/>
            <w:shd w:val="clear" w:color="auto" w:fill="FFFFFF"/>
          </w:tcPr>
          <w:p w14:paraId="0BB0E6D6" w14:textId="77777777" w:rsidR="001F6715" w:rsidRPr="00315CA5" w:rsidRDefault="00315CA5" w:rsidP="00867A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высокая эффективность использования расходов</w:t>
            </w:r>
          </w:p>
        </w:tc>
      </w:tr>
      <w:tr w:rsidR="001F6715" w:rsidRPr="006367A4" w14:paraId="4945092C" w14:textId="77777777" w:rsidTr="00315CA5">
        <w:tc>
          <w:tcPr>
            <w:tcW w:w="2404" w:type="dxa"/>
            <w:shd w:val="clear" w:color="auto" w:fill="FFFFFF"/>
          </w:tcPr>
          <w:p w14:paraId="7F5DD320" w14:textId="77777777" w:rsidR="001F6715" w:rsidRPr="006367A4" w:rsidRDefault="001F6715" w:rsidP="00867A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>от 1 до 1,4</w:t>
            </w:r>
          </w:p>
        </w:tc>
        <w:tc>
          <w:tcPr>
            <w:tcW w:w="6952" w:type="dxa"/>
            <w:shd w:val="clear" w:color="auto" w:fill="FFFFFF"/>
          </w:tcPr>
          <w:p w14:paraId="4D79808A" w14:textId="77777777" w:rsidR="001F6715" w:rsidRPr="006367A4" w:rsidRDefault="001F6715" w:rsidP="00867A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  <w:r w:rsidR="00315CA5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расходов</w:t>
            </w:r>
          </w:p>
        </w:tc>
      </w:tr>
      <w:tr w:rsidR="001F6715" w:rsidRPr="006367A4" w14:paraId="25C0EEC9" w14:textId="77777777" w:rsidTr="00315CA5">
        <w:tc>
          <w:tcPr>
            <w:tcW w:w="2404" w:type="dxa"/>
            <w:shd w:val="clear" w:color="auto" w:fill="FFFFFF"/>
          </w:tcPr>
          <w:p w14:paraId="787DAB0E" w14:textId="77777777" w:rsidR="001F6715" w:rsidRPr="006367A4" w:rsidRDefault="001F6715" w:rsidP="00867A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>от 0,5 до 1</w:t>
            </w:r>
          </w:p>
        </w:tc>
        <w:tc>
          <w:tcPr>
            <w:tcW w:w="6952" w:type="dxa"/>
            <w:shd w:val="clear" w:color="auto" w:fill="FFFFFF"/>
          </w:tcPr>
          <w:p w14:paraId="081842A2" w14:textId="77777777" w:rsidR="001F6715" w:rsidRPr="006367A4" w:rsidRDefault="001F6715" w:rsidP="00867A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  <w:r w:rsidR="00315CA5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расходов</w:t>
            </w:r>
          </w:p>
        </w:tc>
      </w:tr>
      <w:tr w:rsidR="001F6715" w:rsidRPr="006367A4" w14:paraId="2F007250" w14:textId="77777777" w:rsidTr="00315CA5">
        <w:tc>
          <w:tcPr>
            <w:tcW w:w="2404" w:type="dxa"/>
            <w:shd w:val="clear" w:color="auto" w:fill="FFFFFF"/>
          </w:tcPr>
          <w:p w14:paraId="759555C1" w14:textId="77777777" w:rsidR="001F6715" w:rsidRPr="006367A4" w:rsidRDefault="001F6715" w:rsidP="00867A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  <w:tc>
          <w:tcPr>
            <w:tcW w:w="6952" w:type="dxa"/>
            <w:shd w:val="clear" w:color="auto" w:fill="FFFFFF"/>
          </w:tcPr>
          <w:p w14:paraId="7D07CAEA" w14:textId="77777777" w:rsidR="001F6715" w:rsidRPr="006367A4" w:rsidRDefault="001F6715" w:rsidP="00867A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 xml:space="preserve">Крайне низкая </w:t>
            </w:r>
            <w:r w:rsidR="00315CA5">
              <w:rPr>
                <w:rFonts w:ascii="Times New Roman" w:hAnsi="Times New Roman" w:cs="Times New Roman"/>
                <w:sz w:val="24"/>
                <w:szCs w:val="24"/>
              </w:rPr>
              <w:t>эффективность испо</w:t>
            </w:r>
            <w:r w:rsidR="000534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15CA5">
              <w:rPr>
                <w:rFonts w:ascii="Times New Roman" w:hAnsi="Times New Roman" w:cs="Times New Roman"/>
                <w:sz w:val="24"/>
                <w:szCs w:val="24"/>
              </w:rPr>
              <w:t>ьзования расходов</w:t>
            </w:r>
          </w:p>
        </w:tc>
      </w:tr>
    </w:tbl>
    <w:p w14:paraId="3F2E31EB" w14:textId="77777777" w:rsidR="001F6715" w:rsidRPr="006367A4" w:rsidRDefault="001F6715" w:rsidP="001F671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A3DC974" w14:textId="77777777" w:rsidR="001F6715" w:rsidRDefault="001F6715" w:rsidP="001F67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66531C" w14:textId="77777777" w:rsidR="006A5363" w:rsidRDefault="006A5363" w:rsidP="001F67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8F4F8E" w14:textId="77777777" w:rsidR="006A5363" w:rsidRDefault="006A5363" w:rsidP="001F67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EBFA7D" w14:textId="77777777" w:rsidR="006A5363" w:rsidRDefault="006A5363" w:rsidP="001F67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569A7" w14:textId="77777777" w:rsidR="006A5363" w:rsidRDefault="006A5363" w:rsidP="001F67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E2CFC9" w14:textId="77777777" w:rsidR="00B504DF" w:rsidRDefault="00B504DF" w:rsidP="00766012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0B4A1AA1" w14:textId="77777777" w:rsidR="00B504DF" w:rsidRDefault="00B504DF" w:rsidP="00766012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34EC4657" w14:textId="77777777" w:rsidR="00B504DF" w:rsidRDefault="00B504DF" w:rsidP="00766012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675345C1" w14:textId="77777777" w:rsidR="00E32EDC" w:rsidRDefault="00766012" w:rsidP="00766012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14:paraId="00A7E844" w14:textId="77777777" w:rsidR="00E32EDC" w:rsidRDefault="00E32EDC" w:rsidP="00766012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44862270" w14:textId="77777777" w:rsidR="00E32EDC" w:rsidRDefault="00E32EDC" w:rsidP="00766012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68E40332" w14:textId="77777777" w:rsidR="00E32EDC" w:rsidRDefault="00E32EDC" w:rsidP="00766012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0E5B78AC" w14:textId="77777777" w:rsidR="00E32EDC" w:rsidRDefault="00E32EDC" w:rsidP="00766012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66311A5A" w14:textId="77777777" w:rsidR="00E32EDC" w:rsidRDefault="00E32EDC" w:rsidP="00766012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04CCCD8F" w14:textId="77777777" w:rsidR="00E32EDC" w:rsidRDefault="00E32EDC" w:rsidP="00766012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3FF698C7" w14:textId="77777777" w:rsidR="00B763F3" w:rsidRDefault="00B763F3" w:rsidP="00766012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724FDC1D" w14:textId="77777777" w:rsidR="00B763F3" w:rsidRDefault="00B763F3" w:rsidP="00766012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7CBC2BDC" w14:textId="77777777" w:rsidR="00B763F3" w:rsidRDefault="00B763F3" w:rsidP="00766012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59EB8358" w14:textId="77777777" w:rsidR="00E32EDC" w:rsidRDefault="00E32EDC" w:rsidP="00766012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3B1A9A84" w14:textId="77777777" w:rsidR="00E32EDC" w:rsidRDefault="00E32EDC" w:rsidP="00766012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06A681BD" w14:textId="77777777" w:rsidR="002052E1" w:rsidRDefault="002052E1" w:rsidP="00766012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3CCBE396" w14:textId="77777777" w:rsidR="00766012" w:rsidRDefault="00766012" w:rsidP="00766012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</w:t>
      </w:r>
    </w:p>
    <w:p w14:paraId="74E6C69C" w14:textId="77777777" w:rsidR="00766012" w:rsidRDefault="00766012" w:rsidP="00766012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  к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муниципальной программе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14:paraId="545E35B3" w14:textId="77777777" w:rsidR="00766012" w:rsidRDefault="00766012" w:rsidP="00766012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«Социальная поддержка граждан </w:t>
      </w:r>
    </w:p>
    <w:p w14:paraId="3D3EE493" w14:textId="77777777" w:rsidR="00766012" w:rsidRDefault="00766012" w:rsidP="00766012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муниципального района» </w:t>
      </w:r>
    </w:p>
    <w:p w14:paraId="30D3BF5C" w14:textId="77777777" w:rsidR="00766012" w:rsidRDefault="00766012" w:rsidP="006217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4660EBBC" w14:textId="77777777" w:rsidR="00766012" w:rsidRDefault="00766012" w:rsidP="006217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0F4077CC" w14:textId="77777777" w:rsidR="00766012" w:rsidRDefault="00766012" w:rsidP="006217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3740812F" w14:textId="77777777" w:rsidR="005C31FD" w:rsidRDefault="00C17189" w:rsidP="006217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Паспорт подпрограмм</w:t>
      </w:r>
      <w:r w:rsidR="005C31F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</w:p>
    <w:p w14:paraId="40A8CB21" w14:textId="77777777" w:rsidR="00621710" w:rsidRPr="0008519B" w:rsidRDefault="00621710" w:rsidP="006217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«Повышение реальных доходов отдельных категорий ветеранов, жертв политических репре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ссий, других категорий граждан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Нязепетровского муниципального района» </w:t>
      </w:r>
    </w:p>
    <w:p w14:paraId="26858FC6" w14:textId="77777777" w:rsidR="00621710" w:rsidRPr="0008519B" w:rsidRDefault="00621710" w:rsidP="00621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095"/>
      </w:tblGrid>
      <w:tr w:rsidR="00621710" w:rsidRPr="0008519B" w14:paraId="21A73F33" w14:textId="77777777" w:rsidTr="005C31FD">
        <w:tc>
          <w:tcPr>
            <w:tcW w:w="4253" w:type="dxa"/>
          </w:tcPr>
          <w:p w14:paraId="6CE97026" w14:textId="77777777" w:rsidR="00621710" w:rsidRPr="005C31FD" w:rsidRDefault="00621710" w:rsidP="0062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1FD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6095" w:type="dxa"/>
          </w:tcPr>
          <w:p w14:paraId="52805E1C" w14:textId="77777777" w:rsidR="00621710" w:rsidRPr="005C31FD" w:rsidRDefault="00621710" w:rsidP="0062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1F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администрации Нязепетровского муниципального района (УСЗН)</w:t>
            </w:r>
          </w:p>
        </w:tc>
      </w:tr>
      <w:tr w:rsidR="00621710" w:rsidRPr="0008519B" w14:paraId="77676916" w14:textId="77777777" w:rsidTr="005C31FD">
        <w:tc>
          <w:tcPr>
            <w:tcW w:w="4253" w:type="dxa"/>
          </w:tcPr>
          <w:p w14:paraId="28305801" w14:textId="77777777" w:rsidR="00621710" w:rsidRPr="005C31FD" w:rsidRDefault="00621710" w:rsidP="0062171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1FD">
              <w:rPr>
                <w:rFonts w:ascii="Times New Roman" w:eastAsia="Times New Roman" w:hAnsi="Times New Roman" w:cs="Times New Roman"/>
                <w:lang w:eastAsia="ru-RU"/>
              </w:rPr>
              <w:t>Основные цели муниципальной подпрограммы</w:t>
            </w:r>
          </w:p>
        </w:tc>
        <w:tc>
          <w:tcPr>
            <w:tcW w:w="6095" w:type="dxa"/>
          </w:tcPr>
          <w:p w14:paraId="61ACD4FC" w14:textId="77777777" w:rsidR="00621710" w:rsidRPr="005C31FD" w:rsidRDefault="005C31FD" w:rsidP="00621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</w:t>
            </w:r>
            <w:r w:rsidR="00621710" w:rsidRPr="005C31FD">
              <w:rPr>
                <w:rFonts w:ascii="Times New Roman" w:eastAsia="Calibri" w:hAnsi="Times New Roman" w:cs="Times New Roman"/>
                <w:color w:val="000000"/>
              </w:rPr>
              <w:t>овышение реальных доходов населения за счет  предоставления мер социальной поддержки и оказания государственной социальной помощи: выплаты пособий, компенсаций, предоставления льгот и субсидий</w:t>
            </w:r>
          </w:p>
          <w:p w14:paraId="3E73B159" w14:textId="77777777" w:rsidR="00621710" w:rsidRPr="005C31FD" w:rsidRDefault="00621710" w:rsidP="0062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710" w:rsidRPr="0008519B" w14:paraId="6389BC37" w14:textId="77777777" w:rsidTr="005C31FD">
        <w:tc>
          <w:tcPr>
            <w:tcW w:w="4253" w:type="dxa"/>
          </w:tcPr>
          <w:p w14:paraId="55377551" w14:textId="77777777" w:rsidR="00621710" w:rsidRPr="005C31FD" w:rsidRDefault="00621710" w:rsidP="0062171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1FD">
              <w:rPr>
                <w:rFonts w:ascii="Times New Roman" w:eastAsia="Times New Roman" w:hAnsi="Times New Roman" w:cs="Times New Roman"/>
                <w:lang w:eastAsia="ru-RU"/>
              </w:rPr>
              <w:t>Основные задачи муниципальной подпрограммы</w:t>
            </w:r>
          </w:p>
        </w:tc>
        <w:tc>
          <w:tcPr>
            <w:tcW w:w="6095" w:type="dxa"/>
          </w:tcPr>
          <w:p w14:paraId="4B9C75DF" w14:textId="77777777" w:rsidR="00621710" w:rsidRPr="005C31FD" w:rsidRDefault="005C31FD" w:rsidP="0062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621710" w:rsidRPr="005C31FD">
              <w:rPr>
                <w:rFonts w:ascii="Times New Roman" w:eastAsia="Times New Roman" w:hAnsi="Times New Roman" w:cs="Times New Roman"/>
                <w:lang w:eastAsia="ru-RU"/>
              </w:rPr>
              <w:t>ля достижения указанных целей необходимо решить следующие задачи:</w:t>
            </w:r>
          </w:p>
          <w:p w14:paraId="4C62D6DC" w14:textId="77777777" w:rsidR="00621710" w:rsidRPr="005C31FD" w:rsidRDefault="005C31FD" w:rsidP="0062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1FD">
              <w:rPr>
                <w:rFonts w:ascii="Times New Roman" w:eastAsia="Times New Roman" w:hAnsi="Times New Roman" w:cs="Times New Roman"/>
                <w:lang w:eastAsia="ru-RU"/>
              </w:rPr>
              <w:t>1) </w:t>
            </w:r>
            <w:r w:rsidR="00621710" w:rsidRPr="005C31FD">
              <w:rPr>
                <w:rFonts w:ascii="Times New Roman" w:eastAsia="Times New Roman" w:hAnsi="Times New Roman" w:cs="Times New Roman"/>
                <w:lang w:eastAsia="ru-RU"/>
              </w:rPr>
              <w:t>выполнение обязательств государства по социальной поддержке граждан;</w:t>
            </w:r>
          </w:p>
          <w:p w14:paraId="06D99084" w14:textId="77777777" w:rsidR="00621710" w:rsidRPr="005C31FD" w:rsidRDefault="005C31FD" w:rsidP="003B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1FD">
              <w:rPr>
                <w:rFonts w:ascii="Times New Roman" w:eastAsia="Times New Roman" w:hAnsi="Times New Roman" w:cs="Times New Roman"/>
                <w:lang w:eastAsia="ru-RU"/>
              </w:rPr>
              <w:t>2) </w:t>
            </w:r>
            <w:r w:rsidR="00621710" w:rsidRPr="005C31FD">
              <w:rPr>
                <w:rFonts w:ascii="Times New Roman" w:eastAsia="Times New Roman" w:hAnsi="Times New Roman" w:cs="Times New Roman"/>
                <w:lang w:eastAsia="ru-RU"/>
              </w:rPr>
              <w:t>создание условий эффективного развития сферы социальной поддержки</w:t>
            </w:r>
          </w:p>
        </w:tc>
      </w:tr>
      <w:tr w:rsidR="00621710" w:rsidRPr="0008519B" w14:paraId="24F28B97" w14:textId="77777777" w:rsidTr="005C31FD">
        <w:tc>
          <w:tcPr>
            <w:tcW w:w="4253" w:type="dxa"/>
          </w:tcPr>
          <w:p w14:paraId="360686E3" w14:textId="77777777" w:rsidR="00621710" w:rsidRPr="005C31FD" w:rsidRDefault="00621710" w:rsidP="0062171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1FD">
              <w:rPr>
                <w:rFonts w:ascii="Times New Roman" w:eastAsia="Times New Roman" w:hAnsi="Times New Roman" w:cs="Times New Roman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6095" w:type="dxa"/>
          </w:tcPr>
          <w:p w14:paraId="33718470" w14:textId="77777777" w:rsidR="00621710" w:rsidRPr="005C31FD" w:rsidRDefault="005C31FD" w:rsidP="0062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621710" w:rsidRPr="005C31FD">
              <w:rPr>
                <w:rFonts w:ascii="Times New Roman" w:eastAsia="Times New Roman" w:hAnsi="Times New Roman" w:cs="Times New Roman"/>
                <w:lang w:eastAsia="ru-RU"/>
              </w:rPr>
              <w:t>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получением, соответствие показателя уровню 100%</w:t>
            </w:r>
          </w:p>
        </w:tc>
      </w:tr>
      <w:tr w:rsidR="00621710" w:rsidRPr="0008519B" w14:paraId="1842E6A3" w14:textId="77777777" w:rsidTr="005C31FD">
        <w:tc>
          <w:tcPr>
            <w:tcW w:w="4253" w:type="dxa"/>
          </w:tcPr>
          <w:p w14:paraId="07E1DD9A" w14:textId="77777777" w:rsidR="00621710" w:rsidRPr="005C31FD" w:rsidRDefault="00621710" w:rsidP="0062171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1FD">
              <w:rPr>
                <w:rFonts w:ascii="Times New Roman" w:eastAsia="Times New Roman" w:hAnsi="Times New Roman" w:cs="Times New Roman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6095" w:type="dxa"/>
          </w:tcPr>
          <w:p w14:paraId="7EFF03D4" w14:textId="77777777" w:rsidR="00621710" w:rsidRPr="005C31FD" w:rsidRDefault="005C31FD" w:rsidP="00EA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1FD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  <w:r w:rsidR="00621710" w:rsidRPr="005C31FD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муниципальной подпрограммы </w:t>
            </w:r>
            <w:r w:rsidR="00C0439F" w:rsidRPr="005C31F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A5A8E" w:rsidRPr="005C31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C31F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A07308" w:rsidRPr="005C31F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A5A8E" w:rsidRPr="005C31F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07308" w:rsidRPr="005C31F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Pr="005C31F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</w:tr>
      <w:tr w:rsidR="00621710" w:rsidRPr="0008519B" w14:paraId="008B62F8" w14:textId="77777777" w:rsidTr="005C31FD">
        <w:tc>
          <w:tcPr>
            <w:tcW w:w="4253" w:type="dxa"/>
          </w:tcPr>
          <w:p w14:paraId="5996B030" w14:textId="77777777" w:rsidR="00621710" w:rsidRPr="005C31FD" w:rsidRDefault="00621710" w:rsidP="0062171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1FD">
              <w:rPr>
                <w:rFonts w:ascii="Times New Roman" w:eastAsia="Times New Roman" w:hAnsi="Times New Roman" w:cs="Times New Roman"/>
                <w:lang w:eastAsia="ru-RU"/>
              </w:rPr>
              <w:t>Объемы бюджетных ассигнований муниципальной подпрограммы (тыс. руб.)</w:t>
            </w:r>
          </w:p>
        </w:tc>
        <w:tc>
          <w:tcPr>
            <w:tcW w:w="6095" w:type="dxa"/>
          </w:tcPr>
          <w:p w14:paraId="04F20B64" w14:textId="77777777" w:rsidR="00A07308" w:rsidRPr="005C31FD" w:rsidRDefault="00974A48" w:rsidP="00A073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1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7308" w:rsidRPr="005C31FD">
              <w:rPr>
                <w:rFonts w:ascii="Times New Roman" w:hAnsi="Times New Roman"/>
              </w:rPr>
              <w:t>Планируемый общий объем финансирования подпрограммы с 202</w:t>
            </w:r>
            <w:r w:rsidR="00777921">
              <w:rPr>
                <w:rFonts w:ascii="Times New Roman" w:hAnsi="Times New Roman"/>
              </w:rPr>
              <w:t>4</w:t>
            </w:r>
            <w:r w:rsidR="00A07308" w:rsidRPr="005C31FD">
              <w:rPr>
                <w:rFonts w:ascii="Times New Roman" w:hAnsi="Times New Roman"/>
              </w:rPr>
              <w:t xml:space="preserve"> по 202</w:t>
            </w:r>
            <w:r w:rsidR="00F4688B" w:rsidRPr="005C31FD">
              <w:rPr>
                <w:rFonts w:ascii="Times New Roman" w:hAnsi="Times New Roman"/>
              </w:rPr>
              <w:t>6</w:t>
            </w:r>
            <w:r w:rsidR="00A07308" w:rsidRPr="005C31FD">
              <w:rPr>
                <w:rFonts w:ascii="Times New Roman" w:hAnsi="Times New Roman"/>
              </w:rPr>
              <w:t xml:space="preserve"> годы за счет всех источников финансирования составит </w:t>
            </w:r>
            <w:r w:rsidR="000C5ED2">
              <w:rPr>
                <w:rFonts w:ascii="Times New Roman" w:hAnsi="Times New Roman"/>
              </w:rPr>
              <w:t>303 039,30</w:t>
            </w:r>
            <w:r w:rsidR="00A07308" w:rsidRPr="005C31FD">
              <w:rPr>
                <w:rFonts w:ascii="Times New Roman" w:hAnsi="Times New Roman"/>
              </w:rPr>
              <w:t xml:space="preserve"> тыс. руб., в том числе:</w:t>
            </w:r>
          </w:p>
          <w:p w14:paraId="54ABA8A9" w14:textId="77777777" w:rsidR="00A07308" w:rsidRPr="005C31FD" w:rsidRDefault="00A07308" w:rsidP="00A073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1FD">
              <w:rPr>
                <w:rFonts w:ascii="Times New Roman" w:hAnsi="Times New Roman"/>
              </w:rPr>
              <w:t>в 202</w:t>
            </w:r>
            <w:r w:rsidR="004A3E19" w:rsidRPr="005C31FD">
              <w:rPr>
                <w:rFonts w:ascii="Times New Roman" w:hAnsi="Times New Roman"/>
              </w:rPr>
              <w:t>4</w:t>
            </w:r>
            <w:r w:rsidRPr="005C31FD">
              <w:rPr>
                <w:rFonts w:ascii="Times New Roman" w:hAnsi="Times New Roman"/>
              </w:rPr>
              <w:t xml:space="preserve"> году </w:t>
            </w:r>
            <w:r w:rsidR="000C5ED2">
              <w:rPr>
                <w:rFonts w:ascii="Times New Roman" w:hAnsi="Times New Roman"/>
              </w:rPr>
              <w:t>95 522,10</w:t>
            </w:r>
            <w:r w:rsidRPr="005C31FD">
              <w:rPr>
                <w:rFonts w:ascii="Times New Roman" w:hAnsi="Times New Roman"/>
              </w:rPr>
              <w:t xml:space="preserve"> тыс. руб. </w:t>
            </w:r>
          </w:p>
          <w:p w14:paraId="5872311D" w14:textId="77777777" w:rsidR="00A07308" w:rsidRPr="005C31FD" w:rsidRDefault="00A07308" w:rsidP="00A073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1FD">
              <w:rPr>
                <w:rFonts w:ascii="Times New Roman" w:hAnsi="Times New Roman"/>
              </w:rPr>
              <w:t>в 202</w:t>
            </w:r>
            <w:r w:rsidR="004A3E19" w:rsidRPr="005C31FD">
              <w:rPr>
                <w:rFonts w:ascii="Times New Roman" w:hAnsi="Times New Roman"/>
              </w:rPr>
              <w:t>5</w:t>
            </w:r>
            <w:r w:rsidRPr="005C31FD">
              <w:rPr>
                <w:rFonts w:ascii="Times New Roman" w:hAnsi="Times New Roman"/>
              </w:rPr>
              <w:t xml:space="preserve"> году </w:t>
            </w:r>
            <w:r w:rsidR="000C5ED2">
              <w:rPr>
                <w:rFonts w:ascii="Times New Roman" w:hAnsi="Times New Roman"/>
              </w:rPr>
              <w:t>101 228,20</w:t>
            </w:r>
            <w:r w:rsidRPr="005C31FD">
              <w:rPr>
                <w:rFonts w:ascii="Times New Roman" w:hAnsi="Times New Roman"/>
              </w:rPr>
              <w:t xml:space="preserve"> тыс. руб. </w:t>
            </w:r>
          </w:p>
          <w:p w14:paraId="2FD2F795" w14:textId="77777777" w:rsidR="00A07308" w:rsidRPr="005C31FD" w:rsidRDefault="00A07308" w:rsidP="00A073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1FD">
              <w:rPr>
                <w:rFonts w:ascii="Times New Roman" w:hAnsi="Times New Roman"/>
              </w:rPr>
              <w:t>в 202</w:t>
            </w:r>
            <w:r w:rsidR="004A3E19" w:rsidRPr="005C31FD">
              <w:rPr>
                <w:rFonts w:ascii="Times New Roman" w:hAnsi="Times New Roman"/>
              </w:rPr>
              <w:t>6</w:t>
            </w:r>
            <w:r w:rsidRPr="005C31FD">
              <w:rPr>
                <w:rFonts w:ascii="Times New Roman" w:hAnsi="Times New Roman"/>
              </w:rPr>
              <w:t xml:space="preserve"> году </w:t>
            </w:r>
            <w:r w:rsidR="000C5ED2">
              <w:rPr>
                <w:rFonts w:ascii="Times New Roman" w:hAnsi="Times New Roman"/>
              </w:rPr>
              <w:t>106 289,00</w:t>
            </w:r>
            <w:r w:rsidRPr="005C31FD">
              <w:rPr>
                <w:rFonts w:ascii="Times New Roman" w:hAnsi="Times New Roman"/>
              </w:rPr>
              <w:t xml:space="preserve"> тыс. руб. из них:</w:t>
            </w:r>
          </w:p>
          <w:p w14:paraId="4B70E4FF" w14:textId="77777777" w:rsidR="005C31FD" w:rsidRDefault="00A07308" w:rsidP="00A073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1FD">
              <w:rPr>
                <w:rFonts w:ascii="Times New Roman" w:hAnsi="Times New Roman"/>
              </w:rPr>
              <w:t>из средств федерального бюджета</w:t>
            </w:r>
            <w:r w:rsidR="005C31FD">
              <w:rPr>
                <w:rFonts w:ascii="Times New Roman" w:hAnsi="Times New Roman"/>
              </w:rPr>
              <w:t>:</w:t>
            </w:r>
          </w:p>
          <w:p w14:paraId="450DEA9F" w14:textId="77777777" w:rsidR="00A07308" w:rsidRPr="005C31FD" w:rsidRDefault="00271A21" w:rsidP="00A073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1FD">
              <w:rPr>
                <w:rFonts w:ascii="Times New Roman" w:hAnsi="Times New Roman"/>
              </w:rPr>
              <w:t>28 765,40</w:t>
            </w:r>
            <w:r w:rsidR="00A07308" w:rsidRPr="005C31FD">
              <w:rPr>
                <w:rFonts w:ascii="Times New Roman" w:hAnsi="Times New Roman"/>
              </w:rPr>
              <w:t xml:space="preserve"> тыс. руб., в том числе:</w:t>
            </w:r>
          </w:p>
          <w:p w14:paraId="41EEA363" w14:textId="77777777" w:rsidR="00A07308" w:rsidRPr="005C31FD" w:rsidRDefault="00A07308" w:rsidP="00A073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1FD">
              <w:rPr>
                <w:rFonts w:ascii="Times New Roman" w:hAnsi="Times New Roman"/>
              </w:rPr>
              <w:t>в 202</w:t>
            </w:r>
            <w:r w:rsidR="00271A21" w:rsidRPr="005C31FD">
              <w:rPr>
                <w:rFonts w:ascii="Times New Roman" w:hAnsi="Times New Roman"/>
              </w:rPr>
              <w:t>4</w:t>
            </w:r>
            <w:r w:rsidRPr="005C31FD">
              <w:rPr>
                <w:rFonts w:ascii="Times New Roman" w:hAnsi="Times New Roman"/>
              </w:rPr>
              <w:t xml:space="preserve"> году </w:t>
            </w:r>
            <w:r w:rsidR="00271A21" w:rsidRPr="005C31FD">
              <w:rPr>
                <w:rFonts w:ascii="Times New Roman" w:hAnsi="Times New Roman"/>
              </w:rPr>
              <w:t>9 545,20</w:t>
            </w:r>
            <w:r w:rsidRPr="005C31FD">
              <w:rPr>
                <w:rFonts w:ascii="Times New Roman" w:hAnsi="Times New Roman"/>
              </w:rPr>
              <w:t xml:space="preserve"> тыс. руб. </w:t>
            </w:r>
          </w:p>
          <w:p w14:paraId="7AFEEDB2" w14:textId="77777777" w:rsidR="00A07308" w:rsidRPr="005C31FD" w:rsidRDefault="00271A21" w:rsidP="00A073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1FD">
              <w:rPr>
                <w:rFonts w:ascii="Times New Roman" w:hAnsi="Times New Roman"/>
              </w:rPr>
              <w:t>в 2025</w:t>
            </w:r>
            <w:r w:rsidR="00A07308" w:rsidRPr="005C31FD">
              <w:rPr>
                <w:rFonts w:ascii="Times New Roman" w:hAnsi="Times New Roman"/>
              </w:rPr>
              <w:t xml:space="preserve"> году </w:t>
            </w:r>
            <w:r w:rsidRPr="005C31FD">
              <w:rPr>
                <w:rFonts w:ascii="Times New Roman" w:hAnsi="Times New Roman"/>
              </w:rPr>
              <w:t>9 693,70</w:t>
            </w:r>
            <w:r w:rsidR="00A07308" w:rsidRPr="005C31FD">
              <w:rPr>
                <w:rFonts w:ascii="Times New Roman" w:hAnsi="Times New Roman"/>
              </w:rPr>
              <w:t xml:space="preserve"> тыс. руб.</w:t>
            </w:r>
          </w:p>
          <w:p w14:paraId="20F1B29D" w14:textId="77777777" w:rsidR="00A07308" w:rsidRPr="005C31FD" w:rsidRDefault="00A07308" w:rsidP="00A073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1FD">
              <w:rPr>
                <w:rFonts w:ascii="Times New Roman" w:hAnsi="Times New Roman"/>
              </w:rPr>
              <w:t>в 202</w:t>
            </w:r>
            <w:r w:rsidR="00271A21" w:rsidRPr="005C31FD">
              <w:rPr>
                <w:rFonts w:ascii="Times New Roman" w:hAnsi="Times New Roman"/>
              </w:rPr>
              <w:t>6</w:t>
            </w:r>
            <w:r w:rsidRPr="005C31FD">
              <w:rPr>
                <w:rFonts w:ascii="Times New Roman" w:hAnsi="Times New Roman"/>
              </w:rPr>
              <w:t xml:space="preserve"> году </w:t>
            </w:r>
            <w:r w:rsidR="00271A21" w:rsidRPr="005C31FD">
              <w:rPr>
                <w:rFonts w:ascii="Times New Roman" w:hAnsi="Times New Roman"/>
              </w:rPr>
              <w:t>9 526,50</w:t>
            </w:r>
            <w:r w:rsidRPr="005C31FD">
              <w:rPr>
                <w:rFonts w:ascii="Times New Roman" w:hAnsi="Times New Roman"/>
              </w:rPr>
              <w:t xml:space="preserve"> тыс. руб.</w:t>
            </w:r>
          </w:p>
          <w:p w14:paraId="735DE8B4" w14:textId="77777777" w:rsidR="00621710" w:rsidRPr="005C31FD" w:rsidRDefault="00A07308" w:rsidP="00A0730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31FD">
              <w:rPr>
                <w:rFonts w:ascii="Times New Roman" w:hAnsi="Times New Roman"/>
              </w:rPr>
              <w:t xml:space="preserve">из средств областного бюджета </w:t>
            </w:r>
            <w:r w:rsidR="000C5ED2">
              <w:rPr>
                <w:rFonts w:ascii="Times New Roman" w:hAnsi="Times New Roman"/>
              </w:rPr>
              <w:t>274 273,90</w:t>
            </w:r>
            <w:r w:rsidR="0016711C" w:rsidRPr="005C31FD">
              <w:rPr>
                <w:rFonts w:ascii="Times New Roman" w:hAnsi="Times New Roman"/>
              </w:rPr>
              <w:t xml:space="preserve"> </w:t>
            </w:r>
            <w:r w:rsidRPr="005C31FD">
              <w:rPr>
                <w:rFonts w:ascii="Times New Roman" w:hAnsi="Times New Roman"/>
              </w:rPr>
              <w:t>тыс. руб., в том числе:</w:t>
            </w:r>
          </w:p>
          <w:p w14:paraId="74B54004" w14:textId="77777777" w:rsidR="00A07308" w:rsidRPr="005C31FD" w:rsidRDefault="00A07308" w:rsidP="00A073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1FD">
              <w:rPr>
                <w:rFonts w:ascii="Times New Roman" w:hAnsi="Times New Roman"/>
              </w:rPr>
              <w:t>в 202</w:t>
            </w:r>
            <w:r w:rsidR="000459C2" w:rsidRPr="005C31FD">
              <w:rPr>
                <w:rFonts w:ascii="Times New Roman" w:hAnsi="Times New Roman"/>
              </w:rPr>
              <w:t>4</w:t>
            </w:r>
            <w:r w:rsidRPr="005C31FD">
              <w:rPr>
                <w:rFonts w:ascii="Times New Roman" w:hAnsi="Times New Roman"/>
              </w:rPr>
              <w:t xml:space="preserve"> году </w:t>
            </w:r>
            <w:r w:rsidR="000C5ED2">
              <w:rPr>
                <w:rFonts w:ascii="Times New Roman" w:hAnsi="Times New Roman"/>
              </w:rPr>
              <w:t>85 976,90</w:t>
            </w:r>
            <w:r w:rsidRPr="005C31FD">
              <w:rPr>
                <w:rFonts w:ascii="Times New Roman" w:hAnsi="Times New Roman"/>
              </w:rPr>
              <w:t xml:space="preserve"> тыс. руб. </w:t>
            </w:r>
          </w:p>
          <w:p w14:paraId="6865D8C1" w14:textId="77777777" w:rsidR="00A07308" w:rsidRPr="005C31FD" w:rsidRDefault="00A07308" w:rsidP="00A073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1FD">
              <w:rPr>
                <w:rFonts w:ascii="Times New Roman" w:hAnsi="Times New Roman"/>
              </w:rPr>
              <w:t>в 202</w:t>
            </w:r>
            <w:r w:rsidR="000459C2" w:rsidRPr="005C31FD">
              <w:rPr>
                <w:rFonts w:ascii="Times New Roman" w:hAnsi="Times New Roman"/>
              </w:rPr>
              <w:t>5</w:t>
            </w:r>
            <w:r w:rsidRPr="005C31FD">
              <w:rPr>
                <w:rFonts w:ascii="Times New Roman" w:hAnsi="Times New Roman"/>
              </w:rPr>
              <w:t xml:space="preserve"> году </w:t>
            </w:r>
            <w:r w:rsidR="000C5ED2">
              <w:rPr>
                <w:rFonts w:ascii="Times New Roman" w:hAnsi="Times New Roman"/>
              </w:rPr>
              <w:t>91 534,50</w:t>
            </w:r>
            <w:r w:rsidRPr="005C31FD">
              <w:rPr>
                <w:rFonts w:ascii="Times New Roman" w:hAnsi="Times New Roman"/>
              </w:rPr>
              <w:t xml:space="preserve"> тыс. руб.</w:t>
            </w:r>
          </w:p>
          <w:p w14:paraId="26395555" w14:textId="77777777" w:rsidR="00A07308" w:rsidRPr="005C31FD" w:rsidRDefault="00A07308" w:rsidP="000459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1FD">
              <w:rPr>
                <w:rFonts w:ascii="Times New Roman" w:hAnsi="Times New Roman"/>
              </w:rPr>
              <w:t>в 202</w:t>
            </w:r>
            <w:r w:rsidR="007119ED">
              <w:rPr>
                <w:rFonts w:ascii="Times New Roman" w:hAnsi="Times New Roman"/>
              </w:rPr>
              <w:t>6 году 96 762,50</w:t>
            </w:r>
            <w:r w:rsidRPr="005C31FD">
              <w:rPr>
                <w:rFonts w:ascii="Times New Roman" w:hAnsi="Times New Roman"/>
              </w:rPr>
              <w:t xml:space="preserve"> тыс. руб.</w:t>
            </w:r>
          </w:p>
        </w:tc>
      </w:tr>
      <w:tr w:rsidR="00621710" w:rsidRPr="0008519B" w14:paraId="09839592" w14:textId="77777777" w:rsidTr="005C31FD">
        <w:tc>
          <w:tcPr>
            <w:tcW w:w="4253" w:type="dxa"/>
          </w:tcPr>
          <w:p w14:paraId="7E606356" w14:textId="77777777" w:rsidR="00621710" w:rsidRPr="005C31FD" w:rsidRDefault="00621710" w:rsidP="0062171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1FD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6095" w:type="dxa"/>
          </w:tcPr>
          <w:p w14:paraId="52CFD0A1" w14:textId="77777777" w:rsidR="00621710" w:rsidRPr="005C31FD" w:rsidRDefault="00621710" w:rsidP="0062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1FD">
              <w:rPr>
                <w:rFonts w:ascii="Times New Roman" w:eastAsia="Times New Roman" w:hAnsi="Times New Roman" w:cs="Times New Roman"/>
                <w:lang w:eastAsia="ru-RU"/>
              </w:rPr>
              <w:t>Сохранить 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 соответствующим уровню 100%</w:t>
            </w:r>
          </w:p>
        </w:tc>
      </w:tr>
    </w:tbl>
    <w:p w14:paraId="180DB6CB" w14:textId="77777777" w:rsidR="00621710" w:rsidRDefault="00621710" w:rsidP="0062171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2A386D" w14:textId="77777777" w:rsidR="002052E1" w:rsidRDefault="002052E1" w:rsidP="0062171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C38DA8" w14:textId="77777777" w:rsidR="002052E1" w:rsidRPr="0008519B" w:rsidRDefault="002052E1" w:rsidP="0062171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1E3AA1" w14:textId="77777777" w:rsidR="00621710" w:rsidRPr="00766012" w:rsidRDefault="00621710" w:rsidP="00766012">
      <w:pPr>
        <w:pStyle w:val="af"/>
        <w:numPr>
          <w:ilvl w:val="0"/>
          <w:numId w:val="39"/>
        </w:numPr>
        <w:spacing w:after="0" w:line="240" w:lineRule="auto"/>
        <w:ind w:left="1134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0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Содержание проблемы и обоснование необходимости ее решения подпрограммными методами</w:t>
      </w:r>
    </w:p>
    <w:p w14:paraId="0ABBE8BD" w14:textId="77777777" w:rsidR="00621710" w:rsidRPr="0008519B" w:rsidRDefault="00621710" w:rsidP="00621710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DC619E" w14:textId="77777777" w:rsidR="00621710" w:rsidRPr="0008519B" w:rsidRDefault="00766012" w:rsidP="00621710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2171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настоящей подпрограммы имеет большое социально-экономическое значение в общей системе предоставления  мер социальной поддержки, пособий и субсидий населению </w:t>
      </w:r>
      <w:r w:rsidR="00621710"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Нязепетровского муниципального района</w:t>
      </w:r>
      <w:r w:rsidR="0062171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отнесенных федеральным законодательством к предметам совместного ведения Российской Федерации и субъектов Российской Федерации. </w:t>
      </w:r>
    </w:p>
    <w:p w14:paraId="5299C4C3" w14:textId="77777777" w:rsidR="00621710" w:rsidRPr="0008519B" w:rsidRDefault="00766012" w:rsidP="00621710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1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2171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решения вопросов, отнесенных федеральным законодательством к полномочиям Российской Федерации и субъектов Российской Федерации в Челябинской области, действует ряд нормативных правовых актов: </w:t>
      </w:r>
    </w:p>
    <w:p w14:paraId="701E48ED" w14:textId="77777777" w:rsidR="00621710" w:rsidRPr="0008519B" w:rsidRDefault="00621710" w:rsidP="006217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Закон Челябинской области от 30</w:t>
      </w:r>
      <w:r w:rsidR="005D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г. №</w:t>
      </w:r>
      <w:r w:rsidR="005D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327-ЗО «О мерах социальной поддержки ветеранов в Челябинской области»;</w:t>
      </w:r>
    </w:p>
    <w:p w14:paraId="54E08F01" w14:textId="77777777" w:rsidR="00621710" w:rsidRPr="0008519B" w:rsidRDefault="00621710" w:rsidP="006217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 Челябинской области от 28</w:t>
      </w:r>
      <w:r w:rsidR="00C4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г. №</w:t>
      </w:r>
      <w:r w:rsidR="00CC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282-ЗО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мерах социальной поддержки жертв политических репрессий в Челябинской области»;</w:t>
      </w:r>
    </w:p>
    <w:p w14:paraId="45DAEA36" w14:textId="77777777" w:rsidR="003B45ED" w:rsidRDefault="00621710" w:rsidP="006217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3B45ED">
        <w:rPr>
          <w:rFonts w:ascii="Times New Roman" w:eastAsia="Calibri" w:hAnsi="Times New Roman" w:cs="Times New Roman"/>
          <w:sz w:val="24"/>
          <w:szCs w:val="24"/>
        </w:rPr>
        <w:t>Закон Челябинской области от 18</w:t>
      </w:r>
      <w:r w:rsidR="00C455DC" w:rsidRPr="003B45ED">
        <w:rPr>
          <w:rFonts w:ascii="Times New Roman" w:eastAsia="Calibri" w:hAnsi="Times New Roman" w:cs="Times New Roman"/>
          <w:sz w:val="24"/>
          <w:szCs w:val="24"/>
        </w:rPr>
        <w:t xml:space="preserve"> декабря </w:t>
      </w:r>
      <w:r w:rsidRPr="003B45ED">
        <w:rPr>
          <w:rFonts w:ascii="Times New Roman" w:eastAsia="Calibri" w:hAnsi="Times New Roman" w:cs="Times New Roman"/>
          <w:sz w:val="24"/>
          <w:szCs w:val="24"/>
        </w:rPr>
        <w:t xml:space="preserve">2014 г. № 89-ЗО </w:t>
      </w:r>
      <w:r w:rsidR="003B45ED" w:rsidRPr="003B45ED">
        <w:rPr>
          <w:rFonts w:ascii="Times New Roman" w:hAnsi="Times New Roman" w:cs="Times New Roman"/>
        </w:rPr>
        <w:t>"О возмещении расходов на оплату жилых помещений, отопления, освещения и услуг по обращению с твердыми коммунальными отходами руководителям областных государственных и муниципальных образовательных организаций и их заместителям, руководителям структурных подразделений областных государственных и муниципальных образовательных организаций и их заместителям,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области"</w:t>
      </w:r>
    </w:p>
    <w:p w14:paraId="7A57F314" w14:textId="77777777" w:rsidR="00870B24" w:rsidRDefault="00621710" w:rsidP="00870B2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70B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4) </w:t>
      </w:r>
      <w:r w:rsidRPr="00870B24">
        <w:rPr>
          <w:rFonts w:ascii="Times New Roman" w:eastAsia="Calibri" w:hAnsi="Times New Roman" w:cs="Times New Roman"/>
          <w:sz w:val="24"/>
          <w:szCs w:val="24"/>
        </w:rPr>
        <w:t>Закон Челябинской области от 18</w:t>
      </w:r>
      <w:r w:rsidR="00C455DC" w:rsidRPr="00870B24">
        <w:rPr>
          <w:rFonts w:ascii="Times New Roman" w:eastAsia="Calibri" w:hAnsi="Times New Roman" w:cs="Times New Roman"/>
          <w:sz w:val="24"/>
          <w:szCs w:val="24"/>
        </w:rPr>
        <w:t xml:space="preserve"> декабря </w:t>
      </w:r>
      <w:r w:rsidRPr="00870B24">
        <w:rPr>
          <w:rFonts w:ascii="Times New Roman" w:eastAsia="Calibri" w:hAnsi="Times New Roman" w:cs="Times New Roman"/>
          <w:sz w:val="24"/>
          <w:szCs w:val="24"/>
        </w:rPr>
        <w:t xml:space="preserve">2014 г. № 88-ЗО </w:t>
      </w:r>
      <w:r w:rsidR="00870B24" w:rsidRPr="00870B24">
        <w:rPr>
          <w:rFonts w:ascii="Times New Roman" w:hAnsi="Times New Roman" w:cs="Times New Roman"/>
        </w:rPr>
        <w:t>"О компенсации расходов на оплату жилых помещений, отопления, освещения и услуг по обращению с твердыми коммунальными отходами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области"</w:t>
      </w:r>
    </w:p>
    <w:p w14:paraId="1B1541D3" w14:textId="77777777" w:rsidR="00621710" w:rsidRPr="00870B24" w:rsidRDefault="00621710" w:rsidP="00870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87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Челябинской области от 27</w:t>
      </w:r>
      <w:r w:rsidR="00C455DC" w:rsidRPr="0087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</w:t>
      </w:r>
      <w:r w:rsidRPr="0087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2005 г. № 410-ЗО «О возмещении стоимости услуг по погребению и выплате социального пособия на погребение»;</w:t>
      </w:r>
    </w:p>
    <w:p w14:paraId="198B035D" w14:textId="77777777" w:rsidR="00621710" w:rsidRPr="0008519B" w:rsidRDefault="00766012" w:rsidP="006217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2171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Челябинской области установлены дополнительные меры социальной поддержки различных категорий граждан следующими нормативными правовыми актами:</w:t>
      </w:r>
    </w:p>
    <w:p w14:paraId="050CB3BF" w14:textId="77777777" w:rsidR="00621710" w:rsidRPr="0008519B" w:rsidRDefault="00621710" w:rsidP="006217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Законом Челябинской области от 29</w:t>
      </w:r>
      <w:r w:rsidR="00CC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2007 г. №</w:t>
      </w:r>
      <w:r w:rsidR="00CC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220-ЗО «О звании «Ветеран труда Челябинской области»;</w:t>
      </w:r>
    </w:p>
    <w:p w14:paraId="53585943" w14:textId="77777777" w:rsidR="008C4599" w:rsidRPr="008C4599" w:rsidRDefault="00621710" w:rsidP="008C45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C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Законом Челябинской области от 14</w:t>
      </w:r>
      <w:r w:rsidR="00CC20F0" w:rsidRPr="008C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Pr="008C4599">
        <w:rPr>
          <w:rFonts w:ascii="Times New Roman" w:eastAsia="Times New Roman" w:hAnsi="Times New Roman" w:cs="Times New Roman"/>
          <w:sz w:val="24"/>
          <w:szCs w:val="24"/>
          <w:lang w:eastAsia="ru-RU"/>
        </w:rPr>
        <w:t>1996 г. №</w:t>
      </w:r>
      <w:r w:rsidR="00CC20F0" w:rsidRPr="008C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16-ОЗ </w:t>
      </w:r>
      <w:r w:rsidR="008C4599" w:rsidRPr="008C4599">
        <w:rPr>
          <w:rFonts w:ascii="Times New Roman" w:hAnsi="Times New Roman" w:cs="Times New Roman"/>
        </w:rPr>
        <w:t>"О дополнительных мерах социальной поддержки отдельных категорий граждан в Челябинской области"</w:t>
      </w:r>
    </w:p>
    <w:p w14:paraId="7F6545FD" w14:textId="77777777" w:rsidR="00621710" w:rsidRPr="0008519B" w:rsidRDefault="00621710" w:rsidP="008C45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Законом Челябинской области от 24</w:t>
      </w:r>
      <w:r w:rsidR="00CC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2009 г. №</w:t>
      </w:r>
      <w:r w:rsidR="00CC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465-ЗО «О дополнительных мерах социальной поддержки по оплате проезда отдельных категорий граждан, оказание мер социальной поддержки, которым осуществляется за счет средств федерального бюджета»</w:t>
      </w:r>
      <w:r w:rsidR="009753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3AF544" w14:textId="77777777" w:rsidR="00621710" w:rsidRPr="0008519B" w:rsidRDefault="00766012" w:rsidP="00621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2171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нормативные правовые акты Челябинской области устанавливают меры социальной поддержки, предоставляемые в виде денежных и компенсационных выплат, следующим категориям граждан:</w:t>
      </w:r>
    </w:p>
    <w:p w14:paraId="4FE0235E" w14:textId="77777777" w:rsidR="00621710" w:rsidRPr="0008519B" w:rsidRDefault="00901040" w:rsidP="00901040">
      <w:pPr>
        <w:tabs>
          <w:tab w:val="num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1)   </w:t>
      </w:r>
      <w:r w:rsidR="0062171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 труда;</w:t>
      </w:r>
    </w:p>
    <w:p w14:paraId="64B9BC1E" w14:textId="77777777" w:rsidR="00621710" w:rsidRPr="0008519B" w:rsidRDefault="00901040" w:rsidP="008910AA">
      <w:pPr>
        <w:tabs>
          <w:tab w:val="num" w:pos="0"/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2171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 либо лицам, награжденным орденами или медалями СССР за самоотверженный труд в период Великой Отечественной войны (далее по тексту – труженики тыла); </w:t>
      </w:r>
    </w:p>
    <w:p w14:paraId="4472A51D" w14:textId="77777777" w:rsidR="00621710" w:rsidRPr="0008519B" w:rsidRDefault="00901040" w:rsidP="008910AA">
      <w:pPr>
        <w:tabs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F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2171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реабилитированным лицам; </w:t>
      </w:r>
    </w:p>
    <w:p w14:paraId="7D3517AF" w14:textId="77777777" w:rsidR="00621710" w:rsidRPr="0008519B" w:rsidRDefault="00901040" w:rsidP="008910AA">
      <w:p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66012" w:rsidRPr="007660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F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2171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признанным пострадавшим</w:t>
      </w:r>
      <w:r w:rsidR="009A09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171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политических репрессий; </w:t>
      </w:r>
    </w:p>
    <w:p w14:paraId="78DA7FB8" w14:textId="77777777" w:rsidR="00621710" w:rsidRPr="0008519B" w:rsidRDefault="00CF07D3" w:rsidP="008910AA">
      <w:pPr>
        <w:tabs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</w:t>
      </w:r>
      <w:r w:rsidR="00891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171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взявшим на себя обязанность осуществить погребение умерших, не работавших и не являвшихся пенсионерами, а также в случае рождения мертвого ребенка по истечении 196 дней беременности;</w:t>
      </w:r>
    </w:p>
    <w:p w14:paraId="7162AC74" w14:textId="77777777" w:rsidR="00621710" w:rsidRPr="0008519B" w:rsidRDefault="00CF07D3" w:rsidP="008910AA">
      <w:pPr>
        <w:tabs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6) </w:t>
      </w:r>
      <w:r w:rsidR="0062171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инвалидам войны; </w:t>
      </w:r>
    </w:p>
    <w:p w14:paraId="717ECCA8" w14:textId="77777777" w:rsidR="00621710" w:rsidRPr="0008519B" w:rsidRDefault="00CF07D3" w:rsidP="008910AA">
      <w:pPr>
        <w:tabs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7) </w:t>
      </w:r>
      <w:r w:rsidR="0042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71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боевых действий;</w:t>
      </w:r>
    </w:p>
    <w:p w14:paraId="287E463D" w14:textId="77777777" w:rsidR="00621710" w:rsidRPr="0008519B" w:rsidRDefault="00CF07D3" w:rsidP="008910AA">
      <w:pPr>
        <w:tabs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8) </w:t>
      </w:r>
      <w:r w:rsidR="0042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71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Великой Отечественной войны;</w:t>
      </w:r>
    </w:p>
    <w:p w14:paraId="0F5959B8" w14:textId="77777777" w:rsidR="00621710" w:rsidRPr="0008519B" w:rsidRDefault="00CF07D3" w:rsidP="008910AA">
      <w:pPr>
        <w:tabs>
          <w:tab w:val="num" w:pos="156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9) </w:t>
      </w:r>
      <w:r w:rsidR="0062171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работавшим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</w:p>
    <w:p w14:paraId="71D3AD3A" w14:textId="77777777" w:rsidR="00621710" w:rsidRPr="0008519B" w:rsidRDefault="00C658D7" w:rsidP="008910AA">
      <w:pPr>
        <w:tabs>
          <w:tab w:val="num" w:pos="156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F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10) </w:t>
      </w:r>
      <w:r w:rsidR="0062171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лицам, награжденным знаком «Жителю блокадного Ленинграда»; </w:t>
      </w:r>
    </w:p>
    <w:p w14:paraId="60A96B8D" w14:textId="77777777" w:rsidR="00621710" w:rsidRPr="0008519B" w:rsidRDefault="00C658D7" w:rsidP="008910A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11) </w:t>
      </w:r>
      <w:r w:rsidR="0062171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 боевых действий;</w:t>
      </w:r>
    </w:p>
    <w:p w14:paraId="5E8FE633" w14:textId="77777777" w:rsidR="00621710" w:rsidRPr="0008519B" w:rsidRDefault="00C658D7" w:rsidP="008910A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12) </w:t>
      </w:r>
      <w:r w:rsidR="0062171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и семьям, имеющим детей-инвалидов;</w:t>
      </w:r>
    </w:p>
    <w:p w14:paraId="517F1488" w14:textId="77777777" w:rsidR="00621710" w:rsidRPr="0008519B" w:rsidRDefault="00C658D7" w:rsidP="008910A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13) </w:t>
      </w:r>
      <w:r w:rsidR="0062171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пострадавшим от воздействия радиации;</w:t>
      </w:r>
    </w:p>
    <w:p w14:paraId="134395BA" w14:textId="77777777" w:rsidR="00621710" w:rsidRPr="008910AA" w:rsidRDefault="00C658D7" w:rsidP="008910A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F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</w:t>
      </w:r>
      <w:r w:rsidR="009852B6" w:rsidRPr="003B45ED">
        <w:rPr>
          <w:rFonts w:ascii="Times New Roman" w:hAnsi="Times New Roman" w:cs="Times New Roman"/>
        </w:rPr>
        <w:t>руководителям областных государственных и муниципальных образовательных организаций и их заместителям, руководителям структурных подразделений областных государственных и муниципальных образовательных организаций и их заместителям,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</w:t>
      </w:r>
      <w:r w:rsidR="009852B6">
        <w:rPr>
          <w:rFonts w:ascii="Times New Roman" w:hAnsi="Times New Roman" w:cs="Times New Roman"/>
        </w:rPr>
        <w:t>;</w:t>
      </w:r>
    </w:p>
    <w:p w14:paraId="22D3BEC3" w14:textId="77777777" w:rsidR="00621710" w:rsidRPr="00465E54" w:rsidRDefault="00DF370A" w:rsidP="008910A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15) </w:t>
      </w:r>
      <w:r w:rsidR="00465E54" w:rsidRPr="00465E54">
        <w:rPr>
          <w:rFonts w:ascii="Times New Roman" w:hAnsi="Times New Roman" w:cs="Times New Roman"/>
        </w:rPr>
        <w:t>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</w:t>
      </w:r>
      <w:r w:rsidR="00621710" w:rsidRPr="00465E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4A0F8A" w14:textId="77777777" w:rsidR="00621710" w:rsidRPr="0008519B" w:rsidRDefault="00DF370A" w:rsidP="008910A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16) </w:t>
      </w:r>
      <w:r w:rsidR="0062171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погибших участников войны.</w:t>
      </w:r>
    </w:p>
    <w:p w14:paraId="2442ECAA" w14:textId="77777777" w:rsidR="00621710" w:rsidRPr="0008519B" w:rsidRDefault="00766012" w:rsidP="00423D6D">
      <w:pPr>
        <w:tabs>
          <w:tab w:val="num" w:pos="709"/>
        </w:tabs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5. </w:t>
      </w:r>
      <w:r w:rsidR="0062171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виде пособий,</w:t>
      </w:r>
      <w:r w:rsidR="00DC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</w:t>
      </w:r>
      <w:r w:rsidR="0062171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и компенсационных выплат предоставляются следующие меры социальной поддержки:</w:t>
      </w:r>
    </w:p>
    <w:p w14:paraId="367DECD5" w14:textId="77777777" w:rsidR="00621710" w:rsidRPr="0008519B" w:rsidRDefault="00621710" w:rsidP="00621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bookmarkStart w:id="0" w:name="sub_418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денежная выплата в размере:</w:t>
      </w:r>
    </w:p>
    <w:p w14:paraId="17F36E44" w14:textId="77777777" w:rsidR="001651A9" w:rsidRPr="0008519B" w:rsidRDefault="00B814AD" w:rsidP="00165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1451</w:t>
      </w:r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рублей - ветеранам труда, не пользующимся услугами местной телефонной связи; </w:t>
      </w:r>
    </w:p>
    <w:p w14:paraId="70D9D3BB" w14:textId="77777777" w:rsidR="001651A9" w:rsidRPr="0008519B" w:rsidRDefault="00B814AD" w:rsidP="00165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1662</w:t>
      </w:r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рублей - ветеранам труда, пользующимся услугами местной телефонной связи; </w:t>
      </w:r>
    </w:p>
    <w:p w14:paraId="6F9CB381" w14:textId="77777777" w:rsidR="001651A9" w:rsidRPr="0008519B" w:rsidRDefault="00DD51F1" w:rsidP="00165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14AD"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 - реабилитированным лицам и лицам, признанным пострадавшими от политических репрессий;</w:t>
      </w:r>
    </w:p>
    <w:p w14:paraId="699F3E64" w14:textId="77777777" w:rsidR="001651A9" w:rsidRPr="0008519B" w:rsidRDefault="00025FC3" w:rsidP="00165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1239</w:t>
      </w:r>
      <w:r w:rsidR="00DD51F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- ветеранам труда Челябинской области, не пользующимся услугами местной телефонной связи (в том числе меры социальной поддержки по оплате жилищно-коммунальных услуг);</w:t>
      </w:r>
    </w:p>
    <w:p w14:paraId="1D297D23" w14:textId="77777777" w:rsidR="001651A9" w:rsidRDefault="00025FC3" w:rsidP="00165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1451</w:t>
      </w:r>
      <w:r w:rsidR="00DD51F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1651A9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- ветеранам труда Челябинской области, пользующимся услугами местной телефонной связи (в том числе меры социальной поддержки по оплате жилищно-коммунальных услуг);</w:t>
      </w:r>
    </w:p>
    <w:p w14:paraId="5BB27663" w14:textId="77777777" w:rsidR="001651A9" w:rsidRDefault="00025FC3" w:rsidP="00165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1966</w:t>
      </w:r>
      <w:r w:rsidR="00DD51F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16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- труженикам тыла</w:t>
      </w:r>
      <w:r w:rsidR="00DD51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74A986" w14:textId="77777777" w:rsidR="00DD51F1" w:rsidRPr="0008519B" w:rsidRDefault="00025FC3" w:rsidP="00165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1 102</w:t>
      </w:r>
      <w:r w:rsidR="00DD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рублей - </w:t>
      </w:r>
      <w:r w:rsidR="00976AD2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976AD2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976AD2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погибших (умерших) инвалидов войны, участников Великой Отечественной войны и ветеранов боевых действий</w:t>
      </w:r>
      <w:r w:rsidR="00976A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9879A8" w14:textId="77777777" w:rsidR="00621710" w:rsidRPr="0008519B" w:rsidRDefault="00621710" w:rsidP="00621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возмещение расходов, связанных с погребением реабилитированного лица;</w:t>
      </w:r>
    </w:p>
    <w:p w14:paraId="1A80052A" w14:textId="77777777" w:rsidR="00621710" w:rsidRPr="0008519B" w:rsidRDefault="00621710" w:rsidP="00621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компенсация расходов на оплату жилых помещений и коммунальных услуг;</w:t>
      </w:r>
    </w:p>
    <w:p w14:paraId="3C52DBA6" w14:textId="77777777" w:rsidR="00621710" w:rsidRDefault="00621710" w:rsidP="008910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возмещение стоимости услуг по погребению и выплата социального пособия на погребение;</w:t>
      </w:r>
    </w:p>
    <w:p w14:paraId="51C13C68" w14:textId="77777777" w:rsidR="00C31F3D" w:rsidRPr="0008519B" w:rsidRDefault="00C31F3D" w:rsidP="008910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субсидии на оплату жилого помещения и коммунальных услуг.</w:t>
      </w:r>
    </w:p>
    <w:p w14:paraId="7D373818" w14:textId="77777777" w:rsidR="00621710" w:rsidRPr="00766012" w:rsidRDefault="00621710" w:rsidP="008910AA">
      <w:pPr>
        <w:pStyle w:val="af"/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0" w:right="20"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76601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Из бюджета Челябинской области предоставляются также субсидии местным бюджетам на организацию работы органов управления социальной защиты населения муниципальных образований в целях </w:t>
      </w:r>
      <w:proofErr w:type="spellStart"/>
      <w:r w:rsidRPr="0076601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софинансирования</w:t>
      </w:r>
      <w:proofErr w:type="spellEnd"/>
      <w:r w:rsidRPr="0076601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расходных обязательств, возникающих при выполнении органами местного самоуправления государственных полномочий по социальной поддержке отдельных категорий граждан </w:t>
      </w:r>
      <w:r w:rsidRPr="0076601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lastRenderedPageBreak/>
        <w:t xml:space="preserve">по предметам совместного ведения Российской </w:t>
      </w:r>
      <w:r w:rsidR="008910A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Ф</w:t>
      </w:r>
      <w:r w:rsidRPr="0076601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едерации и Челябинской области.</w:t>
      </w:r>
    </w:p>
    <w:bookmarkEnd w:id="0"/>
    <w:p w14:paraId="4A6FFA83" w14:textId="77777777" w:rsidR="001651A9" w:rsidRPr="001651A9" w:rsidRDefault="00043810" w:rsidP="0089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766012" w:rsidRPr="00766012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51A9" w:rsidRPr="001651A9">
        <w:rPr>
          <w:rFonts w:ascii="Times New Roman" w:eastAsia="Times New Roman" w:hAnsi="Times New Roman"/>
          <w:sz w:val="24"/>
          <w:szCs w:val="24"/>
          <w:lang w:eastAsia="ru-RU"/>
        </w:rPr>
        <w:t>По данным на 01.01.202</w:t>
      </w:r>
      <w:r w:rsidR="001C2A8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651A9" w:rsidRPr="001651A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среднегодовая планируемая численность граждан на 202</w:t>
      </w:r>
      <w:r w:rsidR="001C2A8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651A9" w:rsidRPr="001651A9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1C2A8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651A9" w:rsidRPr="001651A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составляет:</w:t>
      </w:r>
    </w:p>
    <w:p w14:paraId="44EA4EED" w14:textId="77777777" w:rsidR="001651A9" w:rsidRPr="001651A9" w:rsidRDefault="001651A9" w:rsidP="0089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1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1)  ветер</w:t>
      </w:r>
      <w:r w:rsidR="000627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E491E">
        <w:rPr>
          <w:rFonts w:ascii="Times New Roman" w:eastAsia="Times New Roman" w:hAnsi="Times New Roman"/>
          <w:sz w:val="24"/>
          <w:szCs w:val="24"/>
          <w:lang w:eastAsia="ru-RU"/>
        </w:rPr>
        <w:t>ны труда и труженики тыла – 1000</w:t>
      </w:r>
      <w:r w:rsidRPr="001651A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чел;</w:t>
      </w:r>
    </w:p>
    <w:p w14:paraId="6BE2C40B" w14:textId="77777777" w:rsidR="001651A9" w:rsidRPr="001651A9" w:rsidRDefault="001651A9" w:rsidP="0089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1651A9">
        <w:rPr>
          <w:rFonts w:ascii="Times New Roman" w:eastAsia="Times New Roman" w:hAnsi="Times New Roman"/>
          <w:sz w:val="24"/>
          <w:szCs w:val="24"/>
          <w:lang w:eastAsia="ru-RU"/>
        </w:rPr>
        <w:t xml:space="preserve">  2)  ветераны</w:t>
      </w:r>
      <w:r w:rsidR="006E491E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 Челябинской области – 8</w:t>
      </w:r>
      <w:r w:rsidR="0006272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1651A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чел;</w:t>
      </w:r>
    </w:p>
    <w:p w14:paraId="7587D40D" w14:textId="77777777" w:rsidR="001651A9" w:rsidRPr="001651A9" w:rsidRDefault="001651A9" w:rsidP="0089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8C37CF">
        <w:rPr>
          <w:rFonts w:ascii="Times New Roman" w:eastAsia="Times New Roman" w:hAnsi="Times New Roman"/>
          <w:sz w:val="24"/>
          <w:szCs w:val="24"/>
          <w:lang w:eastAsia="ru-RU"/>
        </w:rPr>
        <w:t>3)  реабилитированные лица 7</w:t>
      </w:r>
      <w:r w:rsidRPr="001651A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</w:t>
      </w:r>
    </w:p>
    <w:p w14:paraId="76DEF2E0" w14:textId="77777777" w:rsidR="001651A9" w:rsidRPr="00556C78" w:rsidRDefault="00766012" w:rsidP="00165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60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r w:rsidR="0006272E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1651A9" w:rsidRPr="001651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="004F2C1B">
        <w:rPr>
          <w:rFonts w:ascii="Times New Roman" w:hAnsi="Times New Roman" w:cs="Times New Roman"/>
        </w:rPr>
        <w:t>руководители</w:t>
      </w:r>
      <w:r w:rsidR="004F2C1B" w:rsidRPr="003B45ED">
        <w:rPr>
          <w:rFonts w:ascii="Times New Roman" w:hAnsi="Times New Roman" w:cs="Times New Roman"/>
        </w:rPr>
        <w:t xml:space="preserve"> образовательн</w:t>
      </w:r>
      <w:r w:rsidR="004F2C1B">
        <w:rPr>
          <w:rFonts w:ascii="Times New Roman" w:hAnsi="Times New Roman" w:cs="Times New Roman"/>
        </w:rPr>
        <w:t>ых организаций и их заместители, руководители</w:t>
      </w:r>
      <w:r w:rsidR="004F2C1B" w:rsidRPr="003B45ED">
        <w:rPr>
          <w:rFonts w:ascii="Times New Roman" w:hAnsi="Times New Roman" w:cs="Times New Roman"/>
        </w:rPr>
        <w:t xml:space="preserve"> структурных подразделений образовательных ор</w:t>
      </w:r>
      <w:r w:rsidR="007747AC">
        <w:rPr>
          <w:rFonts w:ascii="Times New Roman" w:hAnsi="Times New Roman" w:cs="Times New Roman"/>
        </w:rPr>
        <w:t>ганизаций и их заместители, педагогические работники</w:t>
      </w:r>
      <w:r w:rsidR="004F2C1B" w:rsidRPr="003B45ED">
        <w:rPr>
          <w:rFonts w:ascii="Times New Roman" w:hAnsi="Times New Roman" w:cs="Times New Roman"/>
        </w:rPr>
        <w:t xml:space="preserve"> образова</w:t>
      </w:r>
      <w:r w:rsidR="007747AC">
        <w:rPr>
          <w:rFonts w:ascii="Times New Roman" w:hAnsi="Times New Roman" w:cs="Times New Roman"/>
        </w:rPr>
        <w:t xml:space="preserve">тельных организаций, </w:t>
      </w:r>
      <w:r w:rsidR="009742DB">
        <w:rPr>
          <w:rFonts w:ascii="Times New Roman" w:hAnsi="Times New Roman" w:cs="Times New Roman"/>
        </w:rPr>
        <w:t xml:space="preserve">специалисты, </w:t>
      </w:r>
      <w:r w:rsidR="007747AC">
        <w:rPr>
          <w:rFonts w:ascii="Times New Roman" w:hAnsi="Times New Roman" w:cs="Times New Roman"/>
        </w:rPr>
        <w:t>проживающие</w:t>
      </w:r>
      <w:r w:rsidR="004F2C1B" w:rsidRPr="003B45ED">
        <w:rPr>
          <w:rFonts w:ascii="Times New Roman" w:hAnsi="Times New Roman" w:cs="Times New Roman"/>
        </w:rPr>
        <w:t xml:space="preserve"> и работающи</w:t>
      </w:r>
      <w:r w:rsidR="007747AC">
        <w:rPr>
          <w:rFonts w:ascii="Times New Roman" w:hAnsi="Times New Roman" w:cs="Times New Roman"/>
        </w:rPr>
        <w:t>е</w:t>
      </w:r>
      <w:r w:rsidR="004F2C1B" w:rsidRPr="003B45ED">
        <w:rPr>
          <w:rFonts w:ascii="Times New Roman" w:hAnsi="Times New Roman" w:cs="Times New Roman"/>
        </w:rPr>
        <w:t xml:space="preserve"> в сельских населенных пунктах</w:t>
      </w:r>
      <w:r w:rsidR="00556C78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1651A9" w:rsidRPr="009B3315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1651A9" w:rsidRPr="00556C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пользующихся мерами социальной поддержки по оплате </w:t>
      </w:r>
      <w:r w:rsidR="008C6A67" w:rsidRPr="00556C78">
        <w:rPr>
          <w:rFonts w:ascii="Times New Roman" w:eastAsia="Times New Roman" w:hAnsi="Times New Roman"/>
          <w:bCs/>
          <w:sz w:val="24"/>
          <w:szCs w:val="24"/>
          <w:lang w:eastAsia="ru-RU"/>
        </w:rPr>
        <w:t>жилищно-коммунальных услуг – 131</w:t>
      </w:r>
      <w:r w:rsidR="001651A9" w:rsidRPr="00556C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чел</w:t>
      </w:r>
      <w:r w:rsidR="008910AA" w:rsidRPr="00556C7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1651A9" w:rsidRPr="00556C7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62187AD4" w14:textId="77777777" w:rsidR="001C70F5" w:rsidRDefault="00766012" w:rsidP="00566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3315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             </w:t>
      </w:r>
      <w:r w:rsidR="0006272E" w:rsidRPr="001C70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5) </w:t>
      </w:r>
      <w:r w:rsidR="001C70F5">
        <w:rPr>
          <w:rFonts w:ascii="Times New Roman" w:hAnsi="Times New Roman" w:cs="Times New Roman"/>
        </w:rPr>
        <w:t>руководители</w:t>
      </w:r>
      <w:r w:rsidR="001C70F5" w:rsidRPr="003B45ED">
        <w:rPr>
          <w:rFonts w:ascii="Times New Roman" w:hAnsi="Times New Roman" w:cs="Times New Roman"/>
        </w:rPr>
        <w:t xml:space="preserve"> образовательн</w:t>
      </w:r>
      <w:r w:rsidR="001C70F5">
        <w:rPr>
          <w:rFonts w:ascii="Times New Roman" w:hAnsi="Times New Roman" w:cs="Times New Roman"/>
        </w:rPr>
        <w:t>ых организаций и их заместители, руководители</w:t>
      </w:r>
      <w:r w:rsidR="001C70F5" w:rsidRPr="003B45ED">
        <w:rPr>
          <w:rFonts w:ascii="Times New Roman" w:hAnsi="Times New Roman" w:cs="Times New Roman"/>
        </w:rPr>
        <w:t xml:space="preserve"> структурных подразделений образовательных ор</w:t>
      </w:r>
      <w:r w:rsidR="001C70F5">
        <w:rPr>
          <w:rFonts w:ascii="Times New Roman" w:hAnsi="Times New Roman" w:cs="Times New Roman"/>
        </w:rPr>
        <w:t>ганизаций и их заместители, педагогические работники</w:t>
      </w:r>
      <w:r w:rsidR="001C70F5" w:rsidRPr="003B45ED">
        <w:rPr>
          <w:rFonts w:ascii="Times New Roman" w:hAnsi="Times New Roman" w:cs="Times New Roman"/>
        </w:rPr>
        <w:t xml:space="preserve"> образова</w:t>
      </w:r>
      <w:r w:rsidR="001C70F5">
        <w:rPr>
          <w:rFonts w:ascii="Times New Roman" w:hAnsi="Times New Roman" w:cs="Times New Roman"/>
        </w:rPr>
        <w:t>тельных организаций, специалисты,</w:t>
      </w:r>
      <w:r w:rsidR="0056628F" w:rsidRPr="009B3315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56628F" w:rsidRPr="001C70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перешедшие на пенсию и проживающие в сельских населенных пунктах, пользующихся мерами социальной поддержки по оплате </w:t>
      </w:r>
      <w:r w:rsidR="008C6A67" w:rsidRPr="001C70F5">
        <w:rPr>
          <w:rFonts w:ascii="Times New Roman" w:eastAsia="Times New Roman" w:hAnsi="Times New Roman"/>
          <w:bCs/>
          <w:sz w:val="24"/>
          <w:szCs w:val="24"/>
          <w:lang w:eastAsia="ru-RU"/>
        </w:rPr>
        <w:t>жилищно-коммунальных услуг – 115</w:t>
      </w:r>
      <w:r w:rsidR="0056628F" w:rsidRPr="001C70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чел</w:t>
      </w:r>
      <w:r w:rsidR="009B3315" w:rsidRPr="001C70F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6628F" w:rsidRPr="001C70F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602CEFCE" w14:textId="77777777" w:rsidR="00043810" w:rsidRDefault="00766012" w:rsidP="00566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60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r w:rsidR="00043810">
        <w:rPr>
          <w:rFonts w:ascii="Times New Roman" w:eastAsia="Times New Roman" w:hAnsi="Times New Roman"/>
          <w:bCs/>
          <w:sz w:val="24"/>
          <w:szCs w:val="24"/>
          <w:lang w:eastAsia="ru-RU"/>
        </w:rPr>
        <w:t>6)</w:t>
      </w:r>
      <w:r w:rsidR="005572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910AA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557247">
        <w:rPr>
          <w:rFonts w:ascii="Times New Roman" w:eastAsia="Times New Roman" w:hAnsi="Times New Roman"/>
          <w:bCs/>
          <w:sz w:val="24"/>
          <w:szCs w:val="24"/>
          <w:lang w:eastAsia="ru-RU"/>
        </w:rPr>
        <w:t>емьи</w:t>
      </w:r>
      <w:r w:rsidR="000438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57247">
        <w:rPr>
          <w:rFonts w:ascii="Times New Roman" w:eastAsia="Times New Roman" w:hAnsi="Times New Roman"/>
          <w:bCs/>
          <w:sz w:val="24"/>
          <w:szCs w:val="24"/>
          <w:lang w:eastAsia="ru-RU"/>
        </w:rPr>
        <w:t>(одиноко</w:t>
      </w:r>
      <w:r w:rsidR="00886B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проживающие граждане), получивш</w:t>
      </w:r>
      <w:r w:rsidR="00557247">
        <w:rPr>
          <w:rFonts w:ascii="Times New Roman" w:eastAsia="Times New Roman" w:hAnsi="Times New Roman"/>
          <w:bCs/>
          <w:sz w:val="24"/>
          <w:szCs w:val="24"/>
          <w:lang w:eastAsia="ru-RU"/>
        </w:rPr>
        <w:t>ие субсидии на оплату жилого поме</w:t>
      </w:r>
      <w:r w:rsidR="008C6A67">
        <w:rPr>
          <w:rFonts w:ascii="Times New Roman" w:eastAsia="Times New Roman" w:hAnsi="Times New Roman"/>
          <w:bCs/>
          <w:sz w:val="24"/>
          <w:szCs w:val="24"/>
          <w:lang w:eastAsia="ru-RU"/>
        </w:rPr>
        <w:t>щения и коммунальных услуг – 883</w:t>
      </w:r>
      <w:r w:rsidR="005572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семьи; </w:t>
      </w:r>
    </w:p>
    <w:p w14:paraId="36F8950B" w14:textId="77777777" w:rsidR="001651A9" w:rsidRDefault="00766012" w:rsidP="001651A9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C31F3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651A9" w:rsidRPr="001651A9">
        <w:rPr>
          <w:rFonts w:ascii="Times New Roman" w:eastAsia="Times New Roman" w:hAnsi="Times New Roman"/>
          <w:sz w:val="24"/>
          <w:szCs w:val="24"/>
          <w:lang w:eastAsia="ru-RU"/>
        </w:rPr>
        <w:t xml:space="preserve">) лица, взявшие на себя обязанность осуществить погребение умерших, не работавших и не являвшихся пенсионерами, а также в случае рождения мертвого ребенка по истечении 196 дней беременности – </w:t>
      </w:r>
      <w:r w:rsidR="00210D05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1651A9" w:rsidRPr="001651A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</w:t>
      </w:r>
      <w:r w:rsidR="002B3A8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97A8D5A" w14:textId="77777777" w:rsidR="00E42570" w:rsidRDefault="00E42570" w:rsidP="001651A9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8) </w:t>
      </w:r>
      <w:r w:rsidR="008910A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емьи (одиноко проживающие граждане), заключившие социальный контракт</w:t>
      </w:r>
      <w:r w:rsidR="00486A09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получившие государственную социальную помощь в виде единовременного социального пособия </w:t>
      </w:r>
      <w:r w:rsidR="00862EE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486A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7813">
        <w:rPr>
          <w:rFonts w:ascii="Times New Roman" w:eastAsia="Times New Roman" w:hAnsi="Times New Roman"/>
          <w:sz w:val="24"/>
          <w:szCs w:val="24"/>
          <w:lang w:eastAsia="ru-RU"/>
        </w:rPr>
        <w:t>47 семей;</w:t>
      </w:r>
    </w:p>
    <w:p w14:paraId="6D8DA509" w14:textId="77777777" w:rsidR="00862EE5" w:rsidRPr="001651A9" w:rsidRDefault="00862EE5" w:rsidP="001651A9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9)</w:t>
      </w:r>
      <w:r w:rsidR="002B3A87">
        <w:rPr>
          <w:rFonts w:ascii="Times New Roman" w:eastAsia="Times New Roman" w:hAnsi="Times New Roman"/>
          <w:sz w:val="24"/>
          <w:szCs w:val="24"/>
          <w:lang w:eastAsia="ru-RU"/>
        </w:rPr>
        <w:t> с</w:t>
      </w:r>
      <w:r w:rsidR="00886BA7">
        <w:rPr>
          <w:rFonts w:ascii="Times New Roman" w:eastAsia="Times New Roman" w:hAnsi="Times New Roman"/>
          <w:sz w:val="24"/>
          <w:szCs w:val="24"/>
          <w:lang w:eastAsia="ru-RU"/>
        </w:rPr>
        <w:t>емьи (одиноко проживающие граждане), получившие</w:t>
      </w:r>
      <w:r w:rsidR="00DA5A48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единовременное социальное пособие на установку внутридомового газового оборудования </w:t>
      </w:r>
      <w:r w:rsidR="00291EA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4F7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EA9">
        <w:rPr>
          <w:rFonts w:ascii="Times New Roman" w:eastAsia="Times New Roman" w:hAnsi="Times New Roman"/>
          <w:sz w:val="24"/>
          <w:szCs w:val="24"/>
          <w:lang w:eastAsia="ru-RU"/>
        </w:rPr>
        <w:t xml:space="preserve">349 </w:t>
      </w:r>
      <w:r w:rsidR="004F7813">
        <w:rPr>
          <w:rFonts w:ascii="Times New Roman" w:eastAsia="Times New Roman" w:hAnsi="Times New Roman"/>
          <w:sz w:val="24"/>
          <w:szCs w:val="24"/>
          <w:lang w:eastAsia="ru-RU"/>
        </w:rPr>
        <w:t>семей</w:t>
      </w:r>
      <w:r w:rsidR="00291E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E014779" w14:textId="77777777" w:rsidR="00621710" w:rsidRPr="0008519B" w:rsidRDefault="00275EE2" w:rsidP="002B3A8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75E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8. </w:t>
      </w:r>
      <w:r w:rsidR="00621710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Социальная поддержка детей - сирот осуществляется в соответствии с Федеральным законом от 19.05.1995 г. № 81-ФЗ «О государственных пособиях гражданам, имеющим детей» в части единовременного пособия при всех формах устройства детей, лишённых родительского попечения, в семью, Законом Челябинской области от 25.10.2007 г. № 212-ЗО «О мерах социальной поддержи детей-сирот и детей, оставшихся без попечения родителей, вознаграждении, причитающемся приёмному родителю, и социальных гарантиях приёмной семье».</w:t>
      </w:r>
    </w:p>
    <w:p w14:paraId="421FDAE1" w14:textId="77777777" w:rsidR="00621710" w:rsidRPr="0008519B" w:rsidRDefault="00621710" w:rsidP="002B3A8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Реализация данных мероприятий по организации назначения и выплаты пособий детям-сиротам в рамках настоящей подпрограммы позволит обеспечить назначение и выплату данных пособий своевременно и в полном объеме.</w:t>
      </w:r>
    </w:p>
    <w:p w14:paraId="5B1CAF32" w14:textId="77777777" w:rsidR="00621710" w:rsidRPr="0008519B" w:rsidRDefault="00621710" w:rsidP="002B3A8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Учитывая современный уровень развития общества, одним из самых важных направлений работы органов опеки и попечительства является устройство детей-сирот и детей, оставшихся без попечения родителей, на воспитание в семьи граждан.</w:t>
      </w:r>
    </w:p>
    <w:p w14:paraId="7679F99C" w14:textId="77777777" w:rsidR="001651A9" w:rsidRPr="0008519B" w:rsidRDefault="00DD4219" w:rsidP="002B3A8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11. </w:t>
      </w:r>
      <w:r w:rsidR="001651A9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настоящее время на территории Нязепетровского му</w:t>
      </w:r>
      <w:r w:rsidR="00210D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ниципального района проживает 71</w:t>
      </w:r>
      <w:r w:rsidR="001651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90104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ребенок</w:t>
      </w:r>
      <w:r w:rsidR="0098794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относящихся к категории </w:t>
      </w:r>
      <w:r w:rsidR="001651A9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детей, оставшихся без попечения родителей, из которых 2</w:t>
      </w:r>
      <w:r w:rsidR="00210D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="001651A9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B415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ребенка</w:t>
      </w:r>
      <w:r w:rsidR="001651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1651A9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нуждаются в устройстве в семьи.</w:t>
      </w:r>
    </w:p>
    <w:p w14:paraId="4069DDD1" w14:textId="77777777" w:rsidR="00621710" w:rsidRPr="0008519B" w:rsidRDefault="00621710" w:rsidP="002B3A8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соответствии со статьёй 20 Конвенции о правах ребёнка ребёнок, который временно или постоянно лишён семейного окружения, имеет право на особую защиту и помощь, предоставляемые государством.</w:t>
      </w:r>
    </w:p>
    <w:p w14:paraId="386F766A" w14:textId="77777777" w:rsidR="00621710" w:rsidRPr="0008519B" w:rsidRDefault="00621710" w:rsidP="002B3A8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Государства - участники в соответствии со своими национальными законами обеспечивают замену ухода за таким ребёнком. В Российской Федерации таким законом является Семейный кодекс Российской Федерации, который был принят 29.12.1995 года.</w:t>
      </w:r>
    </w:p>
    <w:p w14:paraId="271E9208" w14:textId="77777777" w:rsidR="00621710" w:rsidRPr="0008519B" w:rsidRDefault="00621710" w:rsidP="002B3A8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Согласно статье 123 указанного выше кодекса, дети, оставшиеся без попечения родителей, подлежат передаче на воспитание в семью (на усыновление (удочерение), под опеку (попечительство) или приёмную семью), а при отсутствии такой возможности в учреждения для детей-сирот и детей, оставшихся без попечения родителей.</w:t>
      </w:r>
    </w:p>
    <w:p w14:paraId="5AD5085C" w14:textId="77777777" w:rsidR="00621710" w:rsidRPr="0008519B" w:rsidRDefault="00621710" w:rsidP="002B3A8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Таким образом, приоритетным в защите прав ребёнка, оставшегося без попечения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родителей, является устройство его на воспитание в семью граждан.</w:t>
      </w:r>
    </w:p>
    <w:p w14:paraId="39AE87E4" w14:textId="77777777" w:rsidR="00051278" w:rsidRPr="0008519B" w:rsidRDefault="00DD4219" w:rsidP="002B3A8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12. </w:t>
      </w:r>
      <w:r w:rsidR="00051278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настоящее время нуждаются в уст</w:t>
      </w:r>
      <w:r w:rsidR="00210D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ройстве на воспитание в семьи 21 ребенок</w:t>
      </w:r>
      <w:r w:rsidR="000512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из числа</w:t>
      </w:r>
      <w:r w:rsidR="00051278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детей-сирот и детей, оставшихся без попечения родителей.</w:t>
      </w:r>
    </w:p>
    <w:p w14:paraId="77A000D4" w14:textId="77777777" w:rsidR="00621710" w:rsidRPr="0008519B" w:rsidRDefault="00621710" w:rsidP="002B3A87">
      <w:pPr>
        <w:widowControl w:val="0"/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Учитывая положительное влияние семейного воспитания на социальную адаптацию детей-сирот и детей, оставшихся без попечения родителей, необходимо обеспечить своевременную реализацию их права на воспитание в семье.</w:t>
      </w:r>
    </w:p>
    <w:p w14:paraId="504CBE66" w14:textId="77777777" w:rsidR="00621710" w:rsidRPr="0008519B" w:rsidRDefault="006611D2" w:rsidP="002B3A87">
      <w:pPr>
        <w:widowControl w:val="0"/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13</w:t>
      </w:r>
      <w:r w:rsidR="00275EE2" w:rsidRPr="00275E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621710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Действующая система государственных пособий гражданам, имею</w:t>
      </w:r>
      <w:r w:rsidR="00621710"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shd w:val="clear" w:color="auto" w:fill="FFFFFF"/>
          <w:lang w:eastAsia="ru-RU"/>
        </w:rPr>
        <w:t>щи</w:t>
      </w:r>
      <w:r w:rsidR="00621710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 детей, в совокупности с другими социальными гарантиями формирует социальную поддержку семьи, материнства и детства и обеспечивает прямую материальную поддержку семьи в связи с рождением и воспитанием детей.</w:t>
      </w:r>
    </w:p>
    <w:p w14:paraId="2B3132C9" w14:textId="77777777" w:rsidR="00621710" w:rsidRPr="0008519B" w:rsidRDefault="0083798D" w:rsidP="002B3A87">
      <w:pPr>
        <w:widowControl w:val="0"/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гражданам в связи с рождением и воспитанием детей назначаются в соответствии с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законами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</w:t>
      </w:r>
      <w:r w:rsidR="0035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1995 г. № 81-ФЗ «О государственных пособиях гражданам, имеющим детей»,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</w:t>
      </w:r>
      <w:r w:rsidR="0035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</w:t>
      </w:r>
      <w:r w:rsidR="00356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418-ФЗ «О ежемесячных выплатах семьям, имеющим детей»;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Челябинской облас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от 28</w:t>
      </w:r>
      <w:r w:rsidR="0035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 г. № 299-ЗО «О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пособии на ребенка»,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</w:t>
      </w:r>
      <w:r w:rsidR="00D4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</w:t>
      </w:r>
      <w:r w:rsidR="00D43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251-ЗО «О дополнительных мерах социальной поддержки семей, имеющих детей, в Челябинской области»,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</w:t>
      </w:r>
      <w:r w:rsidR="00D4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2005 г. № 417-ЗО «Об областном единовременно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пособии при рождении ребенка», от 30</w:t>
      </w:r>
      <w:r w:rsidR="009C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</w:t>
      </w:r>
      <w:r w:rsidR="009C4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371-ЗО «О ежемесячной денежной выплате, назначаемой в случае рождения третьего ребенка и (или) последующих детей до достижения ребенком возраста  трех лет», от 25</w:t>
      </w:r>
      <w:r w:rsidR="009C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2007 г</w:t>
      </w:r>
      <w:r w:rsidR="009C4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212-ЗО «О мерах социальной поддержки детей-сирот и детей, оставшихся без попечения родителей, вознаграждении, причитающемуся приемному родителю, и социальных гарантиях приемной семье»</w:t>
      </w:r>
      <w:r w:rsidR="00621710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14:paraId="197619CB" w14:textId="77777777" w:rsidR="00621710" w:rsidRPr="0008519B" w:rsidRDefault="00621710" w:rsidP="002B3A87">
      <w:pPr>
        <w:widowControl w:val="0"/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Дополнительные меры социальной поддержки по оплате жилого помещения и коммунальных услуг многодетной семье предоставляются в соответствии с Законом Челябинской области от 31</w:t>
      </w:r>
      <w:r w:rsidR="002B3A8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марта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2010 г. № 548-ЗО «О статусе и дополнительных мерах социальной поддержки многодетной семьи в Челябинской области».</w:t>
      </w:r>
    </w:p>
    <w:p w14:paraId="62C8533E" w14:textId="77777777" w:rsidR="00621710" w:rsidRPr="0008519B" w:rsidRDefault="00462A20" w:rsidP="002B3A87">
      <w:pPr>
        <w:widowControl w:val="0"/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62A2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="0083798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Pr="00462A2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621710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Предоставление субсидий на оплату жилого помещения и коммунальных услуг (далее именуются субсидии) - адресная помощь малоимущим семьям и одиноко проживающим гражданам, у которых расходы на оплату жилищных и коммунальных услуг превышают максимально допустимую долю расходов граждан на оплату жилого помещения и коммунальных услуг в совокупном доходе семьи.</w:t>
      </w:r>
    </w:p>
    <w:p w14:paraId="3A2E4AD7" w14:textId="77777777" w:rsidR="00621710" w:rsidRPr="0008519B" w:rsidRDefault="00621710" w:rsidP="002B3A87">
      <w:pPr>
        <w:widowControl w:val="0"/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Порядок назначения и предоставления субсидий регулируется ст. 159 Жилищного кодекса РФ и Правилами предоставления субсидий на оплату жилого помещения и коммунальных услуг, утвержденными постановлением Правительства РФ от 14 декабря 2005 года № 761 «О предоставлении субсидий на оплату жилого помещения и коммунальных услуг».</w:t>
      </w:r>
    </w:p>
    <w:p w14:paraId="1CF9E15D" w14:textId="77777777" w:rsidR="00621710" w:rsidRPr="0008519B" w:rsidRDefault="004C2C02" w:rsidP="002B3A87">
      <w:pPr>
        <w:widowControl w:val="0"/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15. </w:t>
      </w:r>
      <w:r w:rsidR="00621710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Выполнение мероприятий настоящей подпрограммы позволит реализовать гражданам, действительно нуждающимся в помощи государства, свои права на получение социальных пособий и субсидии в полном объеме</w:t>
      </w:r>
    </w:p>
    <w:p w14:paraId="39477CA9" w14:textId="77777777" w:rsidR="00621710" w:rsidRDefault="00621710" w:rsidP="002B3A87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исполнению мероприятий, предусмотренных подпрограммой, будут в полной мере соответствовать полномочиям Управления социальной защиты населения </w:t>
      </w:r>
      <w:r w:rsidR="004C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Нязепетровского муниципального района, установленным Положением об Управлении социальной защиты населения </w:t>
      </w:r>
      <w:r w:rsidR="004C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Нязепетровского муниципального района, утвержденным </w:t>
      </w:r>
      <w:r w:rsidR="002B3A8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Собрания депутатов Нязепетровского муниципального района от </w:t>
      </w:r>
      <w:r w:rsidR="004B18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18F5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B18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B3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06862B00" w14:textId="77777777" w:rsidR="004C2C02" w:rsidRDefault="004C2C02" w:rsidP="002B3A87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C5D0A" w14:textId="77777777" w:rsidR="00621710" w:rsidRPr="003B1234" w:rsidRDefault="00462A20" w:rsidP="0062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621710" w:rsidRPr="003B123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Основная цель и задачи муниципальной подпрограммы</w:t>
      </w:r>
    </w:p>
    <w:p w14:paraId="14FA31C3" w14:textId="77777777" w:rsidR="00621710" w:rsidRPr="0008519B" w:rsidRDefault="00621710" w:rsidP="00621710">
      <w:pPr>
        <w:widowControl w:val="0"/>
        <w:tabs>
          <w:tab w:val="left" w:pos="6054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5D53B33F" w14:textId="77777777" w:rsidR="00621710" w:rsidRPr="0008519B" w:rsidRDefault="00462A20" w:rsidP="00601D48">
      <w:pPr>
        <w:widowControl w:val="0"/>
        <w:tabs>
          <w:tab w:val="left" w:pos="6054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62A2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="008F6FC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 w:rsidRPr="00462A2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621710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</w:t>
      </w:r>
      <w:r w:rsidR="00B071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новной целью подпрограммы</w:t>
      </w:r>
      <w:r w:rsidR="00621710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является повышение реальных доходов населения за счет предоставления мер социальной поддержки и оказания государственной социальной помощи: выплаты пособий, компенсаций, предоставления </w:t>
      </w:r>
      <w:r w:rsidR="00621710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льгот и субсидий.</w:t>
      </w:r>
    </w:p>
    <w:p w14:paraId="6F105492" w14:textId="77777777" w:rsidR="00621710" w:rsidRPr="0008519B" w:rsidRDefault="00621710" w:rsidP="00601D48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Данная цель достигается решением задач, которые осуществляются в рамках полномочий и функций Управлении социальной защиты населения</w:t>
      </w:r>
      <w:r w:rsidR="00B071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администрации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Нязепетровского муниципального района.</w:t>
      </w:r>
    </w:p>
    <w:p w14:paraId="60895953" w14:textId="77777777" w:rsidR="00621710" w:rsidRPr="0008519B" w:rsidRDefault="00CB10AF" w:rsidP="00601D48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17. </w:t>
      </w:r>
      <w:r w:rsidR="00621710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Таким образом, основными задачами являются:</w:t>
      </w:r>
    </w:p>
    <w:p w14:paraId="1034C1C3" w14:textId="77777777" w:rsidR="00621710" w:rsidRPr="00462A20" w:rsidRDefault="00CB10AF" w:rsidP="00601D48">
      <w:pPr>
        <w:pStyle w:val="af"/>
        <w:widowControl w:val="0"/>
        <w:tabs>
          <w:tab w:val="left" w:pos="181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1)  </w:t>
      </w:r>
      <w:r w:rsidR="00621710" w:rsidRPr="00462A2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выполнение обязательств государства по социальной поддержке граждан;</w:t>
      </w:r>
    </w:p>
    <w:p w14:paraId="52FA0BF0" w14:textId="77777777" w:rsidR="00621710" w:rsidRPr="00462A20" w:rsidRDefault="00CB10AF" w:rsidP="00601D48">
      <w:pPr>
        <w:pStyle w:val="af"/>
        <w:widowControl w:val="0"/>
        <w:tabs>
          <w:tab w:val="left" w:pos="181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2) </w:t>
      </w:r>
      <w:r w:rsidR="00621710" w:rsidRPr="00462A2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создание условий эффективного развития сферы социальной поддержки.</w:t>
      </w:r>
    </w:p>
    <w:p w14:paraId="5DA8D592" w14:textId="77777777" w:rsidR="00621710" w:rsidRPr="003B1234" w:rsidRDefault="00462A20" w:rsidP="006217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="00621710" w:rsidRPr="003B123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и этапы реализации муниципальной подпрограммы</w:t>
      </w:r>
    </w:p>
    <w:p w14:paraId="311624A5" w14:textId="77777777" w:rsidR="00621710" w:rsidRPr="0008519B" w:rsidRDefault="00621710" w:rsidP="006217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88A948" w14:textId="77777777" w:rsidR="00621710" w:rsidRPr="0008519B" w:rsidRDefault="00601D48" w:rsidP="00621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62171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подпрограммы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16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07F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730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07F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0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14:paraId="4AD2F2BE" w14:textId="77777777" w:rsidR="00621710" w:rsidRPr="0008519B" w:rsidRDefault="00621710" w:rsidP="00621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№3 </w:t>
      </w:r>
    </w:p>
    <w:tbl>
      <w:tblPr>
        <w:tblW w:w="100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9"/>
        <w:gridCol w:w="3751"/>
        <w:gridCol w:w="1701"/>
        <w:gridCol w:w="1276"/>
        <w:gridCol w:w="1276"/>
        <w:gridCol w:w="1276"/>
      </w:tblGrid>
      <w:tr w:rsidR="00D157A4" w:rsidRPr="0008519B" w14:paraId="7B04EDDD" w14:textId="77777777" w:rsidTr="00A133FF">
        <w:trPr>
          <w:tblHeader/>
        </w:trPr>
        <w:tc>
          <w:tcPr>
            <w:tcW w:w="786" w:type="dxa"/>
            <w:gridSpan w:val="2"/>
            <w:vMerge w:val="restart"/>
            <w:vAlign w:val="center"/>
          </w:tcPr>
          <w:p w14:paraId="19B736B9" w14:textId="77777777" w:rsidR="00D157A4" w:rsidRPr="003B1234" w:rsidRDefault="00D157A4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751" w:type="dxa"/>
            <w:vMerge w:val="restart"/>
            <w:vAlign w:val="center"/>
          </w:tcPr>
          <w:p w14:paraId="24BB0690" w14:textId="77777777" w:rsidR="00D157A4" w:rsidRPr="003B1234" w:rsidRDefault="00D157A4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14:paraId="35F7945C" w14:textId="77777777" w:rsidR="00D157A4" w:rsidRPr="003B1234" w:rsidRDefault="00D157A4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828" w:type="dxa"/>
            <w:gridSpan w:val="3"/>
            <w:vAlign w:val="center"/>
          </w:tcPr>
          <w:p w14:paraId="76036349" w14:textId="77777777" w:rsidR="00D157A4" w:rsidRPr="003B1234" w:rsidRDefault="00D157A4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</w:t>
            </w:r>
          </w:p>
        </w:tc>
      </w:tr>
      <w:tr w:rsidR="00A133FF" w:rsidRPr="0008519B" w14:paraId="3255E805" w14:textId="77777777" w:rsidTr="00A133FF">
        <w:trPr>
          <w:trHeight w:val="894"/>
          <w:tblHeader/>
        </w:trPr>
        <w:tc>
          <w:tcPr>
            <w:tcW w:w="786" w:type="dxa"/>
            <w:gridSpan w:val="2"/>
            <w:vMerge/>
            <w:vAlign w:val="center"/>
          </w:tcPr>
          <w:p w14:paraId="07262B5A" w14:textId="77777777" w:rsidR="00A133FF" w:rsidRPr="003B1234" w:rsidRDefault="00A133FF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1" w:type="dxa"/>
            <w:vMerge/>
            <w:vAlign w:val="center"/>
          </w:tcPr>
          <w:p w14:paraId="5E59DD1B" w14:textId="77777777" w:rsidR="00A133FF" w:rsidRPr="003B1234" w:rsidRDefault="00A133FF" w:rsidP="0062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884449A" w14:textId="77777777" w:rsidR="00A133FF" w:rsidRPr="003B1234" w:rsidRDefault="00A133FF" w:rsidP="0062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548A216" w14:textId="77777777" w:rsidR="00A133FF" w:rsidRPr="003B1234" w:rsidRDefault="00A133FF" w:rsidP="0000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007F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276" w:type="dxa"/>
            <w:vAlign w:val="center"/>
          </w:tcPr>
          <w:p w14:paraId="0E7EED2D" w14:textId="77777777" w:rsidR="00755A4C" w:rsidRDefault="00755A4C" w:rsidP="0075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5DA041" w14:textId="77777777" w:rsidR="00A133FF" w:rsidRPr="003B1234" w:rsidRDefault="00A133FF" w:rsidP="0075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007F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40D9AD56" w14:textId="77777777" w:rsidR="00A133FF" w:rsidRPr="003B1234" w:rsidRDefault="00A133FF" w:rsidP="0075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9DBA045" w14:textId="77777777" w:rsidR="00A133FF" w:rsidRDefault="00A133FF" w:rsidP="0075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A063B6" w14:textId="77777777" w:rsidR="00755A4C" w:rsidRDefault="00755A4C" w:rsidP="0075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1E25A5" w14:textId="77777777" w:rsidR="00A133FF" w:rsidRDefault="00A133FF" w:rsidP="0075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007F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3496ED67" w14:textId="77777777" w:rsidR="00A133FF" w:rsidRDefault="00A133FF" w:rsidP="0075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1E66AE" w14:textId="77777777" w:rsidR="00A133FF" w:rsidRPr="003B1234" w:rsidRDefault="00A133FF" w:rsidP="00755A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5D4B" w:rsidRPr="0008519B" w14:paraId="5D12CFBC" w14:textId="77777777" w:rsidTr="00A133FF">
        <w:trPr>
          <w:trHeight w:val="345"/>
        </w:trPr>
        <w:tc>
          <w:tcPr>
            <w:tcW w:w="10066" w:type="dxa"/>
            <w:gridSpan w:val="7"/>
            <w:vAlign w:val="center"/>
          </w:tcPr>
          <w:p w14:paraId="24B2D43F" w14:textId="77777777" w:rsidR="00C05D4B" w:rsidRPr="003B1234" w:rsidRDefault="00C05D4B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  <w:p w14:paraId="7B8532D9" w14:textId="77777777" w:rsidR="00C05D4B" w:rsidRPr="003B1234" w:rsidRDefault="00C05D4B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Подпрограмма  «Повышение реальных доходов отдельных категорий ветеранов, жертв политических репрессий, других категорий граждан, семей, в том числе семей с детьми, Нязепетровского муниципального района» </w:t>
            </w:r>
          </w:p>
          <w:p w14:paraId="3FFCB75A" w14:textId="77777777" w:rsidR="00C05D4B" w:rsidRPr="003B1234" w:rsidRDefault="00C05D4B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</w:tc>
      </w:tr>
      <w:tr w:rsidR="00A133FF" w:rsidRPr="0008519B" w14:paraId="772C6E7D" w14:textId="77777777" w:rsidTr="00A133FF">
        <w:trPr>
          <w:trHeight w:val="345"/>
        </w:trPr>
        <w:tc>
          <w:tcPr>
            <w:tcW w:w="567" w:type="dxa"/>
            <w:vAlign w:val="center"/>
          </w:tcPr>
          <w:p w14:paraId="35B8498C" w14:textId="77777777" w:rsidR="00A133FF" w:rsidRPr="003B1234" w:rsidRDefault="00A133FF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gridSpan w:val="2"/>
          </w:tcPr>
          <w:p w14:paraId="79EA4910" w14:textId="77777777" w:rsidR="00A133FF" w:rsidRPr="003B1234" w:rsidRDefault="00A133FF" w:rsidP="0062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Доля объема выплаченных сумм на меры социальной поддержки к доле объема начисленных сумм на меры социальной поддержки</w:t>
            </w:r>
          </w:p>
        </w:tc>
        <w:tc>
          <w:tcPr>
            <w:tcW w:w="1701" w:type="dxa"/>
            <w:vAlign w:val="center"/>
          </w:tcPr>
          <w:p w14:paraId="2C01D669" w14:textId="77777777" w:rsidR="00A133FF" w:rsidRPr="003B1234" w:rsidRDefault="00A133FF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6" w:type="dxa"/>
            <w:vAlign w:val="center"/>
          </w:tcPr>
          <w:p w14:paraId="5D8B4DB0" w14:textId="77777777" w:rsidR="00A133FF" w:rsidRPr="003B1234" w:rsidRDefault="00A133FF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14:paraId="44304715" w14:textId="77777777" w:rsidR="00A133FF" w:rsidRPr="003B1234" w:rsidRDefault="00A133FF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14:paraId="0B23CAEC" w14:textId="77777777" w:rsidR="00A133FF" w:rsidRPr="003B1234" w:rsidRDefault="00A133FF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133FF" w:rsidRPr="0008519B" w14:paraId="6F4ED6F4" w14:textId="77777777" w:rsidTr="00A133FF">
        <w:trPr>
          <w:trHeight w:val="345"/>
        </w:trPr>
        <w:tc>
          <w:tcPr>
            <w:tcW w:w="567" w:type="dxa"/>
            <w:vAlign w:val="center"/>
          </w:tcPr>
          <w:p w14:paraId="7E97986F" w14:textId="77777777" w:rsidR="00A133FF" w:rsidRPr="003B1234" w:rsidRDefault="00A133FF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gridSpan w:val="2"/>
          </w:tcPr>
          <w:p w14:paraId="18BFD13D" w14:textId="77777777" w:rsidR="00A133FF" w:rsidRPr="003B1234" w:rsidRDefault="00A133FF" w:rsidP="0062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701" w:type="dxa"/>
            <w:vAlign w:val="center"/>
          </w:tcPr>
          <w:p w14:paraId="11CACED4" w14:textId="77777777" w:rsidR="00A133FF" w:rsidRPr="003B1234" w:rsidRDefault="00A133FF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6" w:type="dxa"/>
            <w:vAlign w:val="center"/>
          </w:tcPr>
          <w:p w14:paraId="2C6D614D" w14:textId="77777777" w:rsidR="00A133FF" w:rsidRPr="003B1234" w:rsidRDefault="00A133FF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14:paraId="7B3A88FB" w14:textId="77777777" w:rsidR="00A133FF" w:rsidRPr="003B1234" w:rsidRDefault="00A133FF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14:paraId="0FA6065D" w14:textId="77777777" w:rsidR="00A133FF" w:rsidRPr="003B1234" w:rsidRDefault="00A133FF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133FF" w:rsidRPr="0008519B" w14:paraId="03EEE0E0" w14:textId="77777777" w:rsidTr="00A133FF">
        <w:trPr>
          <w:trHeight w:val="345"/>
        </w:trPr>
        <w:tc>
          <w:tcPr>
            <w:tcW w:w="567" w:type="dxa"/>
            <w:vAlign w:val="center"/>
          </w:tcPr>
          <w:p w14:paraId="3E993F2F" w14:textId="77777777" w:rsidR="00A133FF" w:rsidRPr="003B1234" w:rsidRDefault="00A133FF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gridSpan w:val="2"/>
            <w:vAlign w:val="center"/>
          </w:tcPr>
          <w:p w14:paraId="1819C153" w14:textId="77777777" w:rsidR="00A133FF" w:rsidRPr="003B1234" w:rsidRDefault="00A133FF" w:rsidP="0062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Удельный вес детей-сирот и детей, оставшихся без попечения родителей, воспитывающихся в семьях граждан, по отношению к общему числу детей-сирот и детей, оставшихся без попечения родителей, проживающих в районе</w:t>
            </w:r>
          </w:p>
        </w:tc>
        <w:tc>
          <w:tcPr>
            <w:tcW w:w="1701" w:type="dxa"/>
            <w:vAlign w:val="center"/>
          </w:tcPr>
          <w:p w14:paraId="2F1A3910" w14:textId="77777777" w:rsidR="00A133FF" w:rsidRPr="003B1234" w:rsidRDefault="00A133FF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6" w:type="dxa"/>
            <w:vAlign w:val="center"/>
          </w:tcPr>
          <w:p w14:paraId="1C0BDF39" w14:textId="77777777" w:rsidR="00A133FF" w:rsidRPr="00834108" w:rsidRDefault="00A133FF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  <w:tc>
          <w:tcPr>
            <w:tcW w:w="1276" w:type="dxa"/>
            <w:vAlign w:val="center"/>
          </w:tcPr>
          <w:p w14:paraId="0E7F6155" w14:textId="77777777" w:rsidR="00A133FF" w:rsidRPr="00834108" w:rsidRDefault="00A133FF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</w:t>
            </w:r>
          </w:p>
        </w:tc>
        <w:tc>
          <w:tcPr>
            <w:tcW w:w="1276" w:type="dxa"/>
            <w:vAlign w:val="center"/>
          </w:tcPr>
          <w:p w14:paraId="47C5A244" w14:textId="77777777" w:rsidR="00A133FF" w:rsidRPr="00834108" w:rsidRDefault="00A133FF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</w:tbl>
    <w:p w14:paraId="7E35A080" w14:textId="77777777" w:rsidR="00621710" w:rsidRPr="0008519B" w:rsidRDefault="00621710" w:rsidP="00621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B585E" w14:textId="77777777" w:rsidR="00621710" w:rsidRPr="003B1234" w:rsidRDefault="00462A20" w:rsidP="006217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621710" w:rsidRPr="003B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Система мероприятий муниципальной подпрограммы </w:t>
      </w:r>
    </w:p>
    <w:p w14:paraId="4D59F061" w14:textId="77777777" w:rsidR="00621710" w:rsidRPr="0008519B" w:rsidRDefault="00621710" w:rsidP="006217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7981A" w14:textId="77777777" w:rsidR="00621710" w:rsidRPr="0008519B" w:rsidRDefault="00CB10AF" w:rsidP="009C05AB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18</w:t>
      </w:r>
      <w:r w:rsidR="00462A20" w:rsidRPr="00462A2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621710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Система мероприятий с указанием объемов финансирования и сроков реализации представлена в Приложении №</w:t>
      </w:r>
      <w:r w:rsidR="00462A20" w:rsidRPr="00462A2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1</w:t>
      </w:r>
      <w:r w:rsidR="00621710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 муниципальной подпрограмме.</w:t>
      </w:r>
    </w:p>
    <w:p w14:paraId="3742CF46" w14:textId="77777777" w:rsidR="00621710" w:rsidRPr="0008519B" w:rsidRDefault="00CB10AF" w:rsidP="009C05AB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19</w:t>
      </w:r>
      <w:r w:rsidR="00462A20" w:rsidRPr="00462A2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621710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Муниципальная подпрограмма включает в себя мероприятия, направленные на:</w:t>
      </w:r>
    </w:p>
    <w:p w14:paraId="19168241" w14:textId="77777777" w:rsidR="00621710" w:rsidRPr="0008519B" w:rsidRDefault="00462A20" w:rsidP="009C05AB">
      <w:pPr>
        <w:widowControl w:val="0"/>
        <w:tabs>
          <w:tab w:val="left" w:pos="889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62A2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1)</w:t>
      </w:r>
      <w:r w:rsidR="009C05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621710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организацию предоставления отдельным категориям ветеранов, жертвам политических репрессий и другим категориям граждан Нязепетровского муниципального района мер социальной поддержки;</w:t>
      </w:r>
    </w:p>
    <w:p w14:paraId="0F8FB894" w14:textId="77777777" w:rsidR="00621710" w:rsidRPr="00462A20" w:rsidRDefault="00621710" w:rsidP="009C05AB">
      <w:pPr>
        <w:pStyle w:val="af"/>
        <w:widowControl w:val="0"/>
        <w:numPr>
          <w:ilvl w:val="0"/>
          <w:numId w:val="7"/>
        </w:numPr>
        <w:tabs>
          <w:tab w:val="left" w:pos="889"/>
        </w:tabs>
        <w:spacing w:after="0" w:line="240" w:lineRule="auto"/>
        <w:ind w:left="0" w:right="20" w:firstLine="7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462A2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организацию назначения и выплаты ежемесячного пособия на реб</w:t>
      </w:r>
      <w:r w:rsidR="009C05A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е</w:t>
      </w:r>
      <w:r w:rsidRPr="00462A2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нка; областного единовременного пособия при рождении ребёнка; предоставления многодетной семье дополнительных мер социальной поддержки по оплате жилого помещения и коммунальных услуг;</w:t>
      </w:r>
    </w:p>
    <w:p w14:paraId="17A8CBC0" w14:textId="77777777" w:rsidR="00621710" w:rsidRPr="0008519B" w:rsidRDefault="00621710" w:rsidP="009C05AB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20" w:firstLine="7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организацию предоставления субсидий гражданам на оплату жилого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помещения и коммунальных услуг;</w:t>
      </w:r>
    </w:p>
    <w:p w14:paraId="419D5141" w14:textId="77777777" w:rsidR="00621710" w:rsidRPr="0008519B" w:rsidRDefault="00621710" w:rsidP="009C05AB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20" w:firstLine="7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статистическое и информационное обеспечение предоставления социальной поддержки отдельным категориям граждан Нязепетровского 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униципального района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14:paraId="4B42EF8C" w14:textId="77777777" w:rsidR="00621710" w:rsidRPr="0008519B" w:rsidRDefault="00621710" w:rsidP="009C05AB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20" w:firstLine="7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организационные мероприятия, направленные на социальную поддержку отдельных категорий граждан;</w:t>
      </w:r>
    </w:p>
    <w:p w14:paraId="61ECABE5" w14:textId="77777777" w:rsidR="00621710" w:rsidRPr="0008519B" w:rsidRDefault="009C05AB" w:rsidP="009C05AB">
      <w:pPr>
        <w:widowControl w:val="0"/>
        <w:numPr>
          <w:ilvl w:val="0"/>
          <w:numId w:val="7"/>
        </w:numPr>
        <w:tabs>
          <w:tab w:val="left" w:pos="961"/>
        </w:tabs>
        <w:spacing w:after="0" w:line="240" w:lineRule="auto"/>
        <w:ind w:left="0" w:right="20" w:firstLine="7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621710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организацию назначения и выплаты пособий, относящихся к мерам социальной поддержки детей-сирот;</w:t>
      </w:r>
    </w:p>
    <w:p w14:paraId="4F8B4875" w14:textId="77777777" w:rsidR="00621710" w:rsidRPr="0008519B" w:rsidRDefault="009C05AB" w:rsidP="009C05AB">
      <w:pPr>
        <w:widowControl w:val="0"/>
        <w:numPr>
          <w:ilvl w:val="0"/>
          <w:numId w:val="7"/>
        </w:numPr>
        <w:tabs>
          <w:tab w:val="left" w:pos="961"/>
        </w:tabs>
        <w:spacing w:after="0" w:line="240" w:lineRule="auto"/>
        <w:ind w:left="0" w:right="20" w:firstLine="7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621710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организацию работы органов опеки и попечительства по выявлению, учету и жизнеустройству детей-сирот, в семьи граждан, по учету граждан, желающих принять ребенка на воспитание в семью, оказанию содействия гражданам в подборе ребенка, оставшегося без попечения родителей, которого бы граждане хотели принять на воспитание.</w:t>
      </w:r>
    </w:p>
    <w:p w14:paraId="2D67894C" w14:textId="77777777" w:rsidR="00621710" w:rsidRPr="0008519B" w:rsidRDefault="00462A20" w:rsidP="009C05AB">
      <w:pPr>
        <w:widowControl w:val="0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62A2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</w:t>
      </w:r>
      <w:r w:rsidR="00CB10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CB10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621710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Достижение поставленных целей и задач настоящей подпрограммы обеспечивается исполнением функций по информационной деятельности Управления социальной защиты населения Нязепетровского муниципального района, пропагандой и разъяснением действующего законодательства:</w:t>
      </w:r>
    </w:p>
    <w:p w14:paraId="780AE573" w14:textId="77777777" w:rsidR="00621710" w:rsidRPr="00462A20" w:rsidRDefault="00621710" w:rsidP="009C05AB">
      <w:pPr>
        <w:pStyle w:val="af"/>
        <w:widowControl w:val="0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462A2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изучение методических писем по вопросам практики применения законодательства;</w:t>
      </w:r>
    </w:p>
    <w:p w14:paraId="5511597F" w14:textId="77777777" w:rsidR="00621710" w:rsidRPr="000E5944" w:rsidRDefault="000E5944" w:rsidP="009C05A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0E594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      2)  </w:t>
      </w:r>
      <w:r w:rsidR="00621710" w:rsidRPr="000E594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размещение информации в средствах массовой информации: выступление на телевидении, публикации в газете, статьи на сайте Управления социальной защиты населения </w:t>
      </w:r>
      <w:r w:rsidR="008C0C61" w:rsidRPr="000E594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администрации </w:t>
      </w:r>
      <w:r w:rsidR="00621710" w:rsidRPr="000E594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Нязепетровского муниципального района с разъяснением действующего порядка предоставления мер социальной поддержки;</w:t>
      </w:r>
    </w:p>
    <w:p w14:paraId="15A34C8F" w14:textId="77777777" w:rsidR="00621710" w:rsidRPr="000E5944" w:rsidRDefault="000E5944" w:rsidP="009C05AB">
      <w:pPr>
        <w:pStyle w:val="af"/>
        <w:widowControl w:val="0"/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568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0E594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621710" w:rsidRPr="000E594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размещение стендов с информацией для получателей мер социальной поддержки, индивидуальное информирование граждан путём вручения памяток с разъяснением действующего законодательства;</w:t>
      </w:r>
    </w:p>
    <w:p w14:paraId="34BCC13F" w14:textId="77777777" w:rsidR="00621710" w:rsidRPr="000E5944" w:rsidRDefault="00621710" w:rsidP="009C05AB">
      <w:pPr>
        <w:pStyle w:val="af"/>
        <w:widowControl w:val="0"/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0E594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осуществление выплаты установленных мер социальной поддержки, пособий и субсидий, предоставляемых в виде денежных и компенсационных выплат.</w:t>
      </w:r>
    </w:p>
    <w:p w14:paraId="484E69AC" w14:textId="77777777" w:rsidR="00621710" w:rsidRDefault="00621710" w:rsidP="009C05AB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0338D8E2" w14:textId="77777777" w:rsidR="00CB10AF" w:rsidRDefault="00CB10AF" w:rsidP="000E5944">
      <w:pPr>
        <w:widowControl w:val="0"/>
        <w:tabs>
          <w:tab w:val="left" w:pos="709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ectPr w:rsidR="00CB10AF" w:rsidSect="000B6BE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6E51112" w14:textId="77777777" w:rsidR="008C0C61" w:rsidRDefault="008C0C61" w:rsidP="00621710">
      <w:pPr>
        <w:widowControl w:val="0"/>
        <w:tabs>
          <w:tab w:val="left" w:pos="70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0CCCB783" w14:textId="77777777" w:rsidR="008921F1" w:rsidRPr="009C05AB" w:rsidRDefault="008921F1" w:rsidP="009C05AB">
      <w:pPr>
        <w:tabs>
          <w:tab w:val="left" w:pos="7655"/>
          <w:tab w:val="left" w:pos="10348"/>
          <w:tab w:val="left" w:pos="10773"/>
          <w:tab w:val="left" w:pos="11340"/>
          <w:tab w:val="left" w:pos="12333"/>
        </w:tabs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05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56F5E" w:rsidRPr="009C05A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C05A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056F5E" w:rsidRPr="009C05AB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24A8CA26" w14:textId="77777777" w:rsidR="0071211E" w:rsidRPr="009C05AB" w:rsidRDefault="008921F1" w:rsidP="009C05A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C05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56F5E" w:rsidRPr="009C05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71211E" w:rsidRPr="009C05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</w:t>
      </w:r>
      <w:r w:rsidR="00056F5E" w:rsidRPr="009C05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к муниципальной подпрограмме  «Повышение реальных доходов </w:t>
      </w:r>
      <w:r w:rsidR="0071211E" w:rsidRPr="009C05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</w:t>
      </w:r>
    </w:p>
    <w:p w14:paraId="7A5FD810" w14:textId="77777777" w:rsidR="0071211E" w:rsidRPr="009C05AB" w:rsidRDefault="0071211E" w:rsidP="009C05A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C05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056F5E" w:rsidRPr="009C05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отдельных категорий ветеранов, жертв политических репрессий, </w:t>
      </w:r>
    </w:p>
    <w:p w14:paraId="49F0C9DC" w14:textId="77777777" w:rsidR="00056F5E" w:rsidRPr="009C05AB" w:rsidRDefault="0071211E" w:rsidP="009C05A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C05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д</w:t>
      </w:r>
      <w:r w:rsidR="00056F5E" w:rsidRPr="009C05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ругих категорий граждан Нязепетровского муниципального района» </w:t>
      </w:r>
    </w:p>
    <w:p w14:paraId="357CD410" w14:textId="77777777" w:rsidR="00B21197" w:rsidRPr="009C05AB" w:rsidRDefault="00B21197" w:rsidP="00056F5E">
      <w:pPr>
        <w:tabs>
          <w:tab w:val="left" w:pos="7655"/>
          <w:tab w:val="left" w:pos="10348"/>
          <w:tab w:val="left" w:pos="10632"/>
          <w:tab w:val="left" w:pos="10773"/>
        </w:tabs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</w:rPr>
      </w:pPr>
    </w:p>
    <w:p w14:paraId="10E04D2C" w14:textId="77777777" w:rsidR="009C05AB" w:rsidRDefault="00B21197" w:rsidP="004C4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5AB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07FD3EEB" w14:textId="77777777" w:rsidR="00B21197" w:rsidRPr="005855E4" w:rsidRDefault="00B21197" w:rsidP="004C4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5AB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муниципальной </w:t>
      </w:r>
      <w:r w:rsidR="005855E4" w:rsidRPr="005855E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5855E4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p w14:paraId="19637E1D" w14:textId="77777777" w:rsidR="00AF6D90" w:rsidRDefault="00AF6D90" w:rsidP="00B2119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"/>
        <w:gridCol w:w="4536"/>
        <w:gridCol w:w="1417"/>
        <w:gridCol w:w="1418"/>
        <w:gridCol w:w="1276"/>
        <w:gridCol w:w="1276"/>
        <w:gridCol w:w="1417"/>
        <w:gridCol w:w="1134"/>
        <w:gridCol w:w="1276"/>
        <w:gridCol w:w="851"/>
      </w:tblGrid>
      <w:tr w:rsidR="00AF6D90" w:rsidRPr="00E83973" w14:paraId="64E318ED" w14:textId="77777777" w:rsidTr="00DD31DB">
        <w:tc>
          <w:tcPr>
            <w:tcW w:w="568" w:type="dxa"/>
            <w:vMerge w:val="restart"/>
          </w:tcPr>
          <w:p w14:paraId="18E9CF9E" w14:textId="77777777" w:rsidR="00AF6D90" w:rsidRPr="00E83973" w:rsidRDefault="00AF6D90" w:rsidP="00E8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5CCE92E6" w14:textId="77777777" w:rsidR="00AF6D90" w:rsidRPr="00E83973" w:rsidRDefault="00AF6D90" w:rsidP="00E8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7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677" w:type="dxa"/>
            <w:gridSpan w:val="2"/>
            <w:vMerge w:val="restart"/>
          </w:tcPr>
          <w:p w14:paraId="7BE66BBA" w14:textId="77777777" w:rsidR="00AF6D90" w:rsidRPr="00E83973" w:rsidRDefault="00AF6D90" w:rsidP="00E8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73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417" w:type="dxa"/>
            <w:vMerge w:val="restart"/>
          </w:tcPr>
          <w:p w14:paraId="51BFA72B" w14:textId="77777777" w:rsidR="00AF6D90" w:rsidRPr="00E83973" w:rsidRDefault="00AF6D90" w:rsidP="00E8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73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18" w:type="dxa"/>
          </w:tcPr>
          <w:p w14:paraId="407D0C57" w14:textId="77777777" w:rsidR="00AF6D90" w:rsidRPr="00E83973" w:rsidRDefault="00AF6D90" w:rsidP="00E8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14:paraId="184F38C7" w14:textId="77777777" w:rsidR="00AF6D90" w:rsidRPr="00E83973" w:rsidRDefault="00AF6D90" w:rsidP="00E8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7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(рублей)</w:t>
            </w:r>
          </w:p>
        </w:tc>
        <w:tc>
          <w:tcPr>
            <w:tcW w:w="1276" w:type="dxa"/>
            <w:vMerge w:val="restart"/>
          </w:tcPr>
          <w:p w14:paraId="3241F599" w14:textId="77777777" w:rsidR="00AF6D90" w:rsidRPr="00E83973" w:rsidRDefault="00AF6D90" w:rsidP="00E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97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</w:t>
            </w:r>
          </w:p>
          <w:p w14:paraId="2777B71D" w14:textId="77777777" w:rsidR="00AF6D90" w:rsidRPr="00E83973" w:rsidRDefault="00AF6D90" w:rsidP="00E8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7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  <w:vMerge w:val="restart"/>
          </w:tcPr>
          <w:p w14:paraId="36B8A6C8" w14:textId="77777777" w:rsidR="00AF6D90" w:rsidRPr="00E83973" w:rsidRDefault="00AF6D90" w:rsidP="00E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97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</w:tc>
      </w:tr>
      <w:tr w:rsidR="00AF6D90" w:rsidRPr="00E83973" w14:paraId="286FE067" w14:textId="77777777" w:rsidTr="00DD31DB">
        <w:tc>
          <w:tcPr>
            <w:tcW w:w="568" w:type="dxa"/>
            <w:vMerge/>
          </w:tcPr>
          <w:p w14:paraId="774026DE" w14:textId="77777777" w:rsidR="00AF6D90" w:rsidRPr="00E83973" w:rsidRDefault="00AF6D90" w:rsidP="00E83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/>
          </w:tcPr>
          <w:p w14:paraId="73200CA1" w14:textId="77777777" w:rsidR="00AF6D90" w:rsidRPr="00E83973" w:rsidRDefault="00AF6D90" w:rsidP="00E839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F91719A" w14:textId="77777777" w:rsidR="00AF6D90" w:rsidRPr="00E83973" w:rsidRDefault="00AF6D90" w:rsidP="00E83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BFF72F" w14:textId="77777777" w:rsidR="00AF6D90" w:rsidRPr="00E83973" w:rsidRDefault="00AF6D90" w:rsidP="00E83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97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47AC8E6" w14:textId="77777777" w:rsidR="00AF6D90" w:rsidRPr="00E83973" w:rsidRDefault="00AF6D90" w:rsidP="00E83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EFB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14:paraId="0579FF18" w14:textId="77777777" w:rsidR="00AF6D90" w:rsidRPr="00E83973" w:rsidRDefault="00AF6D90" w:rsidP="00E83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973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7" w:type="dxa"/>
          </w:tcPr>
          <w:p w14:paraId="343BDF89" w14:textId="77777777" w:rsidR="00AF6D90" w:rsidRPr="00E83973" w:rsidRDefault="00AF6D90" w:rsidP="00E83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973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77FB5DDD" w14:textId="77777777" w:rsidR="00AF6D90" w:rsidRPr="00E83973" w:rsidRDefault="00AF6D90" w:rsidP="00E839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3973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vMerge/>
          </w:tcPr>
          <w:p w14:paraId="014CD1FD" w14:textId="77777777" w:rsidR="00AF6D90" w:rsidRPr="00E83973" w:rsidRDefault="00AF6D90" w:rsidP="00E83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207D32" w14:textId="77777777" w:rsidR="00AF6D90" w:rsidRPr="00E83973" w:rsidRDefault="00AF6D90" w:rsidP="00E83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90" w:rsidRPr="00E83973" w14:paraId="1AC9CFEF" w14:textId="77777777" w:rsidTr="00DD31DB">
        <w:tc>
          <w:tcPr>
            <w:tcW w:w="15310" w:type="dxa"/>
            <w:gridSpan w:val="11"/>
          </w:tcPr>
          <w:p w14:paraId="67008A62" w14:textId="77777777" w:rsidR="00AF6D90" w:rsidRPr="00E83973" w:rsidRDefault="00AF6D90" w:rsidP="00E83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97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1. «Повышение реальных доходов отдельных категорий ветеранов, жертв политических репрессий и других категорий граждан Нязепетровского муниципального района»</w:t>
            </w:r>
          </w:p>
        </w:tc>
      </w:tr>
      <w:tr w:rsidR="00DD31DB" w:rsidRPr="008225F0" w14:paraId="40982B75" w14:textId="77777777" w:rsidTr="00DD31DB">
        <w:tc>
          <w:tcPr>
            <w:tcW w:w="709" w:type="dxa"/>
            <w:gridSpan w:val="2"/>
          </w:tcPr>
          <w:p w14:paraId="4B3AC0BE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2801065A" w14:textId="77777777" w:rsidR="00DD31DB" w:rsidRPr="008225F0" w:rsidRDefault="00DD31DB" w:rsidP="00AD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ежемесячную денежную выплату в соответствии с Законом Челябинской области от 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№ 327-ЗО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 мерах социальной поддержки ветеранов в Челябинской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4A5D6F8E" w14:textId="77777777" w:rsidR="00DD31DB" w:rsidRPr="00B21EF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8D71A6" w14:textId="77777777" w:rsidR="00DD31DB" w:rsidRPr="00B21EFB" w:rsidRDefault="00DD31DB" w:rsidP="00AD7214">
            <w:pPr>
              <w:spacing w:after="0" w:line="240" w:lineRule="auto"/>
              <w:jc w:val="center"/>
            </w:pPr>
            <w:r w:rsidRPr="00B21EFB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364DF00E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FF2193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61 339,20</w:t>
            </w:r>
          </w:p>
        </w:tc>
        <w:tc>
          <w:tcPr>
            <w:tcW w:w="1276" w:type="dxa"/>
          </w:tcPr>
          <w:p w14:paraId="64B7F218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CF7FEC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14 290,40</w:t>
            </w:r>
          </w:p>
        </w:tc>
        <w:tc>
          <w:tcPr>
            <w:tcW w:w="1276" w:type="dxa"/>
          </w:tcPr>
          <w:p w14:paraId="566B6E94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7E08B1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15 072,00</w:t>
            </w:r>
          </w:p>
        </w:tc>
        <w:tc>
          <w:tcPr>
            <w:tcW w:w="1417" w:type="dxa"/>
          </w:tcPr>
          <w:p w14:paraId="682061D7" w14:textId="77777777" w:rsidR="00DD31DB" w:rsidRPr="008225F0" w:rsidRDefault="00DD31DB" w:rsidP="00AD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56528B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15 674,9</w:t>
            </w:r>
          </w:p>
        </w:tc>
        <w:tc>
          <w:tcPr>
            <w:tcW w:w="1134" w:type="dxa"/>
          </w:tcPr>
          <w:p w14:paraId="33A96561" w14:textId="77777777" w:rsidR="00DD31DB" w:rsidRPr="008225F0" w:rsidRDefault="00DD31DB" w:rsidP="00AD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A30DA3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16 301,90</w:t>
            </w:r>
          </w:p>
        </w:tc>
        <w:tc>
          <w:tcPr>
            <w:tcW w:w="1276" w:type="dxa"/>
          </w:tcPr>
          <w:p w14:paraId="7E4EE00E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F681FB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35E54EA1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06452A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D31DB" w:rsidRPr="008225F0" w14:paraId="562F5139" w14:textId="77777777" w:rsidTr="00DD31DB">
        <w:tc>
          <w:tcPr>
            <w:tcW w:w="709" w:type="dxa"/>
            <w:gridSpan w:val="2"/>
          </w:tcPr>
          <w:p w14:paraId="28C8011F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1BDFBF08" w14:textId="77777777" w:rsidR="00DD31DB" w:rsidRPr="008225F0" w:rsidRDefault="00DD31DB" w:rsidP="00AD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ежемесячную денежную выплату в соответствии с Законом Челябинской области от 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№ 282-ЗО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 мерах социальной поддержки жертв политических репрессий в Челябинской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71B0554B" w14:textId="77777777" w:rsidR="00DD31DB" w:rsidRPr="00B21EF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C511B7" w14:textId="77777777" w:rsidR="00DD31DB" w:rsidRPr="00B21EFB" w:rsidRDefault="00DD31DB" w:rsidP="00AD7214">
            <w:pPr>
              <w:spacing w:after="0" w:line="240" w:lineRule="auto"/>
              <w:jc w:val="center"/>
            </w:pPr>
            <w:r w:rsidRPr="00B21EFB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67454982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21EA9F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1 095,40</w:t>
            </w:r>
          </w:p>
        </w:tc>
        <w:tc>
          <w:tcPr>
            <w:tcW w:w="1276" w:type="dxa"/>
          </w:tcPr>
          <w:p w14:paraId="7832D343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DFBB0F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222,90</w:t>
            </w:r>
          </w:p>
        </w:tc>
        <w:tc>
          <w:tcPr>
            <w:tcW w:w="1276" w:type="dxa"/>
          </w:tcPr>
          <w:p w14:paraId="321802E5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33D9DD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281,00</w:t>
            </w:r>
          </w:p>
        </w:tc>
        <w:tc>
          <w:tcPr>
            <w:tcW w:w="1417" w:type="dxa"/>
          </w:tcPr>
          <w:p w14:paraId="0639E8DA" w14:textId="77777777" w:rsidR="00DD31DB" w:rsidRPr="008225F0" w:rsidRDefault="00DD31DB" w:rsidP="00AD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A6A671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290,70</w:t>
            </w:r>
          </w:p>
        </w:tc>
        <w:tc>
          <w:tcPr>
            <w:tcW w:w="1134" w:type="dxa"/>
          </w:tcPr>
          <w:p w14:paraId="724C468B" w14:textId="77777777" w:rsidR="00DD31DB" w:rsidRPr="008225F0" w:rsidRDefault="00DD31DB" w:rsidP="00AD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3B2852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300,80</w:t>
            </w:r>
          </w:p>
        </w:tc>
        <w:tc>
          <w:tcPr>
            <w:tcW w:w="1276" w:type="dxa"/>
          </w:tcPr>
          <w:p w14:paraId="3F86CC4C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5858DA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2555637C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D6600A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D31DB" w:rsidRPr="008225F0" w14:paraId="7EBBDCCE" w14:textId="77777777" w:rsidTr="00DD31DB">
        <w:tc>
          <w:tcPr>
            <w:tcW w:w="709" w:type="dxa"/>
            <w:gridSpan w:val="2"/>
          </w:tcPr>
          <w:p w14:paraId="704BDFA1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29CF2138" w14:textId="77777777" w:rsidR="00DD31DB" w:rsidRPr="008225F0" w:rsidRDefault="00DD31DB" w:rsidP="00AD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ежемесячную денежную выплату в соответствии с Законом Челябинской области от 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№ 220-ЗО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звании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 труда Челябинской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0A3A3365" w14:textId="77777777" w:rsidR="00DD31DB" w:rsidRPr="00B21EF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25931" w14:textId="77777777" w:rsidR="00DD31DB" w:rsidRPr="00B21EFB" w:rsidRDefault="00DD31DB" w:rsidP="00AD7214">
            <w:pPr>
              <w:spacing w:after="0" w:line="240" w:lineRule="auto"/>
              <w:jc w:val="center"/>
            </w:pPr>
            <w:r w:rsidRPr="00B21EFB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21B4B326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498682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45 494,80</w:t>
            </w:r>
          </w:p>
        </w:tc>
        <w:tc>
          <w:tcPr>
            <w:tcW w:w="1276" w:type="dxa"/>
          </w:tcPr>
          <w:p w14:paraId="1BB9EA91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687F23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10 661,30</w:t>
            </w:r>
          </w:p>
        </w:tc>
        <w:tc>
          <w:tcPr>
            <w:tcW w:w="1276" w:type="dxa"/>
          </w:tcPr>
          <w:p w14:paraId="31E23FFA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BD20A0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11 158,90</w:t>
            </w:r>
          </w:p>
        </w:tc>
        <w:tc>
          <w:tcPr>
            <w:tcW w:w="1417" w:type="dxa"/>
          </w:tcPr>
          <w:p w14:paraId="25998CEB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BFD157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11 605,20</w:t>
            </w:r>
          </w:p>
        </w:tc>
        <w:tc>
          <w:tcPr>
            <w:tcW w:w="1134" w:type="dxa"/>
          </w:tcPr>
          <w:p w14:paraId="6FCEB265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9ECAF2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12 069,40</w:t>
            </w:r>
          </w:p>
        </w:tc>
        <w:tc>
          <w:tcPr>
            <w:tcW w:w="1276" w:type="dxa"/>
          </w:tcPr>
          <w:p w14:paraId="51DC824D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7F9C64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219F68B2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802943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D31DB" w:rsidRPr="008225F0" w14:paraId="4BB04C06" w14:textId="77777777" w:rsidTr="00DD31DB">
        <w:tc>
          <w:tcPr>
            <w:tcW w:w="709" w:type="dxa"/>
            <w:gridSpan w:val="2"/>
          </w:tcPr>
          <w:p w14:paraId="0812D994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14:paraId="5631B74A" w14:textId="77777777" w:rsidR="00DD31DB" w:rsidRPr="008225F0" w:rsidRDefault="00DD31DB" w:rsidP="00AD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местным бюджетам на компенсацию расходов на уплату взноса на капитальный ремонт общего имущества в многоквартирном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доме в соответствии с Законом Челябинской области от 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февраля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1996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№ 16-ОЗ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 дополнительных мерах социальной поддержки отдельных категорий граждан в Челябинской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4C517862" w14:textId="77777777" w:rsidR="00DD31DB" w:rsidRPr="00B21EFB" w:rsidRDefault="00DD31DB" w:rsidP="00AD7214">
            <w:pPr>
              <w:spacing w:after="0" w:line="240" w:lineRule="auto"/>
              <w:jc w:val="center"/>
            </w:pPr>
            <w:r w:rsidRPr="00B21E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2023-2026 годы</w:t>
            </w:r>
          </w:p>
        </w:tc>
        <w:tc>
          <w:tcPr>
            <w:tcW w:w="1418" w:type="dxa"/>
          </w:tcPr>
          <w:p w14:paraId="6C843405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CC9DA7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6 078,30</w:t>
            </w:r>
          </w:p>
        </w:tc>
        <w:tc>
          <w:tcPr>
            <w:tcW w:w="1276" w:type="dxa"/>
          </w:tcPr>
          <w:p w14:paraId="12C8D0A2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F89CD6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1 398,90</w:t>
            </w:r>
          </w:p>
        </w:tc>
        <w:tc>
          <w:tcPr>
            <w:tcW w:w="1276" w:type="dxa"/>
          </w:tcPr>
          <w:p w14:paraId="28A58A3F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B557D1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1 578,10</w:t>
            </w:r>
          </w:p>
        </w:tc>
        <w:tc>
          <w:tcPr>
            <w:tcW w:w="1417" w:type="dxa"/>
          </w:tcPr>
          <w:p w14:paraId="54F6F153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94D57F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1 475,70</w:t>
            </w:r>
          </w:p>
        </w:tc>
        <w:tc>
          <w:tcPr>
            <w:tcW w:w="1134" w:type="dxa"/>
          </w:tcPr>
          <w:p w14:paraId="08CF2289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6C9A7E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1  625,60</w:t>
            </w:r>
          </w:p>
        </w:tc>
        <w:tc>
          <w:tcPr>
            <w:tcW w:w="1276" w:type="dxa"/>
          </w:tcPr>
          <w:p w14:paraId="1A6F9A82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468732AF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D31DB" w:rsidRPr="008225F0" w14:paraId="1176D850" w14:textId="77777777" w:rsidTr="00DD31DB">
        <w:tc>
          <w:tcPr>
            <w:tcW w:w="709" w:type="dxa"/>
            <w:gridSpan w:val="2"/>
          </w:tcPr>
          <w:p w14:paraId="456163F6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14:paraId="4444AFC8" w14:textId="77777777" w:rsidR="00DD31DB" w:rsidRPr="005C0006" w:rsidRDefault="00DD31DB" w:rsidP="00AD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местным бюджетам на осуществление мер социальной поддержки граждан, работающих и проживающих в сельских населенных пунктах и рабочих поселках Челябинской области в соответствии с Законами Челябинской области от 18 декабря 2014 г. № 88-ЗО </w:t>
            </w:r>
            <w:r w:rsidRPr="005C0006">
              <w:rPr>
                <w:rFonts w:ascii="Times New Roman" w:hAnsi="Times New Roman" w:cs="Times New Roman"/>
                <w:sz w:val="20"/>
                <w:szCs w:val="20"/>
              </w:rPr>
              <w:t>"О компенсации расходов на оплату жилых помещений, отопления, освещения и услуг по обращению с твердыми коммунальными отходами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области"</w:t>
            </w:r>
            <w:r w:rsidRPr="005C0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№ 89-ЗО </w:t>
            </w:r>
            <w:r w:rsidRPr="005C0006">
              <w:rPr>
                <w:rFonts w:ascii="Times New Roman" w:hAnsi="Times New Roman" w:cs="Times New Roman"/>
                <w:sz w:val="20"/>
                <w:szCs w:val="20"/>
              </w:rPr>
              <w:t>"О возмещении расходов на оплату жилых помещений, отопления, освещения и услуг по обращению с твердыми коммунальными отходами руководителям областных государственных и муниципальных образовательных организаций и их заместителям, руководителям структурных подразделений областных государственных и муниципальных образовательных организаций и их заместителям,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области"</w:t>
            </w:r>
          </w:p>
        </w:tc>
        <w:tc>
          <w:tcPr>
            <w:tcW w:w="1417" w:type="dxa"/>
          </w:tcPr>
          <w:p w14:paraId="1A185636" w14:textId="77777777" w:rsidR="00DD31DB" w:rsidRPr="00B21EF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B02531" w14:textId="77777777" w:rsidR="00DD31DB" w:rsidRPr="00B21EFB" w:rsidRDefault="00DD31DB" w:rsidP="00AD7214">
            <w:pPr>
              <w:spacing w:after="0" w:line="240" w:lineRule="auto"/>
              <w:jc w:val="center"/>
            </w:pPr>
            <w:r w:rsidRPr="00B21EFB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2A8F9EE5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CF85B7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37 759,40</w:t>
            </w:r>
          </w:p>
        </w:tc>
        <w:tc>
          <w:tcPr>
            <w:tcW w:w="1276" w:type="dxa"/>
          </w:tcPr>
          <w:p w14:paraId="4E49A51B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4FDEA9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8 318,40</w:t>
            </w:r>
          </w:p>
        </w:tc>
        <w:tc>
          <w:tcPr>
            <w:tcW w:w="1276" w:type="dxa"/>
          </w:tcPr>
          <w:p w14:paraId="651E0223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44E596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9 332,50</w:t>
            </w:r>
          </w:p>
        </w:tc>
        <w:tc>
          <w:tcPr>
            <w:tcW w:w="1417" w:type="dxa"/>
          </w:tcPr>
          <w:p w14:paraId="2D288269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1FC499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9 805,60</w:t>
            </w:r>
          </w:p>
        </w:tc>
        <w:tc>
          <w:tcPr>
            <w:tcW w:w="1134" w:type="dxa"/>
          </w:tcPr>
          <w:p w14:paraId="0BC5DBE1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91065A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10 302,90</w:t>
            </w:r>
          </w:p>
        </w:tc>
        <w:tc>
          <w:tcPr>
            <w:tcW w:w="1276" w:type="dxa"/>
          </w:tcPr>
          <w:p w14:paraId="16AD8CB4" w14:textId="77777777" w:rsidR="00DD31DB" w:rsidRPr="008225F0" w:rsidRDefault="00DD31DB" w:rsidP="00AD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FB9F59" w14:textId="77777777" w:rsidR="00DD31DB" w:rsidRPr="008225F0" w:rsidRDefault="00DD31DB" w:rsidP="00AD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1CD786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67850060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6C54C3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FCC0A3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14:paraId="4D771A89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  <w:p w14:paraId="6D41D435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1DB" w:rsidRPr="008225F0" w14:paraId="1ECDCF6E" w14:textId="77777777" w:rsidTr="00DD31DB">
        <w:tc>
          <w:tcPr>
            <w:tcW w:w="709" w:type="dxa"/>
            <w:gridSpan w:val="2"/>
          </w:tcPr>
          <w:p w14:paraId="17552DA3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14:paraId="39C47F03" w14:textId="77777777" w:rsidR="00DD31DB" w:rsidRPr="008225F0" w:rsidRDefault="00DD31DB" w:rsidP="00AD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возмещение стоимости услуг по погребению и выплата социального пособия на погребение в соответствии с Законом Челябинской области от 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2005 г. № 410-ЗО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 возмещении стоимости услуг по погребению и выплате социального пособия на погребение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424963CA" w14:textId="77777777" w:rsidR="00DD31DB" w:rsidRPr="00B21EF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862416" w14:textId="77777777" w:rsidR="00DD31DB" w:rsidRPr="00B21EFB" w:rsidRDefault="00DD31DB" w:rsidP="00AD7214">
            <w:pPr>
              <w:spacing w:after="0" w:line="240" w:lineRule="auto"/>
              <w:jc w:val="center"/>
            </w:pPr>
            <w:r w:rsidRPr="00B21EFB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79232273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ED9A66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1 239,10</w:t>
            </w:r>
          </w:p>
        </w:tc>
        <w:tc>
          <w:tcPr>
            <w:tcW w:w="1276" w:type="dxa"/>
          </w:tcPr>
          <w:p w14:paraId="5D492860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9EC53D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328,30</w:t>
            </w:r>
          </w:p>
        </w:tc>
        <w:tc>
          <w:tcPr>
            <w:tcW w:w="1276" w:type="dxa"/>
          </w:tcPr>
          <w:p w14:paraId="18019140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2E00CC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303,60</w:t>
            </w:r>
          </w:p>
        </w:tc>
        <w:tc>
          <w:tcPr>
            <w:tcW w:w="1417" w:type="dxa"/>
          </w:tcPr>
          <w:p w14:paraId="72E13C97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DE6CAF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303,60</w:t>
            </w:r>
          </w:p>
        </w:tc>
        <w:tc>
          <w:tcPr>
            <w:tcW w:w="1134" w:type="dxa"/>
          </w:tcPr>
          <w:p w14:paraId="00FC4AEC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D2EEF0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303,60</w:t>
            </w:r>
          </w:p>
        </w:tc>
        <w:tc>
          <w:tcPr>
            <w:tcW w:w="1276" w:type="dxa"/>
          </w:tcPr>
          <w:p w14:paraId="5C2557A9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A0D7F9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788A1C4F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6CED05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D31DB" w:rsidRPr="008225F0" w14:paraId="25959AD4" w14:textId="77777777" w:rsidTr="00DD31DB">
        <w:tc>
          <w:tcPr>
            <w:tcW w:w="709" w:type="dxa"/>
            <w:gridSpan w:val="2"/>
          </w:tcPr>
          <w:p w14:paraId="589B770A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5F32B0CB" w14:textId="77777777" w:rsidR="00DD31DB" w:rsidRPr="008225F0" w:rsidRDefault="00DD31DB" w:rsidP="00AD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местным бюджетам на ежемесячное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пособие на ребенка в соответствии с Законом Челябинской области от 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2004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299-ЗО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 пособии на ребенка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36B546BF" w14:textId="77777777" w:rsidR="00DD31DB" w:rsidRPr="00B21EF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67CF8C" w14:textId="77777777" w:rsidR="00DD31DB" w:rsidRPr="00B21EFB" w:rsidRDefault="00DD31DB" w:rsidP="00AD7214">
            <w:pPr>
              <w:spacing w:after="0" w:line="240" w:lineRule="auto"/>
              <w:jc w:val="center"/>
            </w:pPr>
            <w:r w:rsidRPr="00B21E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2023-2026 годы</w:t>
            </w:r>
          </w:p>
        </w:tc>
        <w:tc>
          <w:tcPr>
            <w:tcW w:w="1418" w:type="dxa"/>
          </w:tcPr>
          <w:p w14:paraId="2092169D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7A35F7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14 323,60</w:t>
            </w:r>
          </w:p>
        </w:tc>
        <w:tc>
          <w:tcPr>
            <w:tcW w:w="1276" w:type="dxa"/>
          </w:tcPr>
          <w:p w14:paraId="2E750FA9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E69272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5 357,10</w:t>
            </w:r>
          </w:p>
        </w:tc>
        <w:tc>
          <w:tcPr>
            <w:tcW w:w="1276" w:type="dxa"/>
          </w:tcPr>
          <w:p w14:paraId="378D0744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5C8C1A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3 200,30</w:t>
            </w:r>
          </w:p>
        </w:tc>
        <w:tc>
          <w:tcPr>
            <w:tcW w:w="1417" w:type="dxa"/>
          </w:tcPr>
          <w:p w14:paraId="51779776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FA77C9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2 708,50</w:t>
            </w:r>
          </w:p>
        </w:tc>
        <w:tc>
          <w:tcPr>
            <w:tcW w:w="1134" w:type="dxa"/>
          </w:tcPr>
          <w:p w14:paraId="6AD245C4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CB51D6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3 057,70</w:t>
            </w:r>
          </w:p>
        </w:tc>
        <w:tc>
          <w:tcPr>
            <w:tcW w:w="1276" w:type="dxa"/>
          </w:tcPr>
          <w:p w14:paraId="560F4C4B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EB303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851" w:type="dxa"/>
          </w:tcPr>
          <w:p w14:paraId="175644CC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99FD41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УСЗН</w:t>
            </w:r>
          </w:p>
        </w:tc>
      </w:tr>
      <w:tr w:rsidR="00DD31DB" w:rsidRPr="008225F0" w14:paraId="2377ACA0" w14:textId="77777777" w:rsidTr="00DD31DB">
        <w:tc>
          <w:tcPr>
            <w:tcW w:w="709" w:type="dxa"/>
            <w:gridSpan w:val="2"/>
          </w:tcPr>
          <w:p w14:paraId="77618649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536" w:type="dxa"/>
          </w:tcPr>
          <w:p w14:paraId="7369A576" w14:textId="77777777" w:rsidR="00DD31DB" w:rsidRPr="008225F0" w:rsidRDefault="00DD31DB" w:rsidP="00AD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выплату областного единовременного пособия при рождении ребенка в соответствии с Законом Челябинской области от 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2005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417-ЗО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 областном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единовременном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пособии при рождении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ребенка»</w:t>
            </w:r>
          </w:p>
        </w:tc>
        <w:tc>
          <w:tcPr>
            <w:tcW w:w="1417" w:type="dxa"/>
          </w:tcPr>
          <w:p w14:paraId="36FDA551" w14:textId="77777777" w:rsidR="00DD31DB" w:rsidRPr="00B21EF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BBDB3C" w14:textId="77777777" w:rsidR="00DD31DB" w:rsidRPr="00B21EFB" w:rsidRDefault="00DD31DB" w:rsidP="00AD7214">
            <w:pPr>
              <w:spacing w:after="0" w:line="240" w:lineRule="auto"/>
              <w:jc w:val="center"/>
            </w:pPr>
            <w:r w:rsidRPr="00B21EFB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30D6593A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29C40A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2 293,70</w:t>
            </w:r>
          </w:p>
        </w:tc>
        <w:tc>
          <w:tcPr>
            <w:tcW w:w="1276" w:type="dxa"/>
          </w:tcPr>
          <w:p w14:paraId="1F526F6E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89807D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570,20</w:t>
            </w:r>
          </w:p>
        </w:tc>
        <w:tc>
          <w:tcPr>
            <w:tcW w:w="1276" w:type="dxa"/>
          </w:tcPr>
          <w:p w14:paraId="0E1317BA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81E5A8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552,10</w:t>
            </w:r>
          </w:p>
        </w:tc>
        <w:tc>
          <w:tcPr>
            <w:tcW w:w="1417" w:type="dxa"/>
          </w:tcPr>
          <w:p w14:paraId="4B542284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BCFC8A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574,20</w:t>
            </w:r>
          </w:p>
        </w:tc>
        <w:tc>
          <w:tcPr>
            <w:tcW w:w="1134" w:type="dxa"/>
          </w:tcPr>
          <w:p w14:paraId="6E312B1F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50412A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597,20</w:t>
            </w:r>
          </w:p>
        </w:tc>
        <w:tc>
          <w:tcPr>
            <w:tcW w:w="1276" w:type="dxa"/>
          </w:tcPr>
          <w:p w14:paraId="74E0E0AA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17D610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177C0AD7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B8AAA8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D31DB" w:rsidRPr="008225F0" w14:paraId="24CF3124" w14:textId="77777777" w:rsidTr="00DD31DB">
        <w:tc>
          <w:tcPr>
            <w:tcW w:w="709" w:type="dxa"/>
            <w:gridSpan w:val="2"/>
          </w:tcPr>
          <w:p w14:paraId="41263571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14:paraId="71DCF62E" w14:textId="77777777" w:rsidR="00DD31DB" w:rsidRPr="008225F0" w:rsidRDefault="00DD31DB" w:rsidP="00AD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от 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2007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482D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212-ЗО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44DD4383" w14:textId="77777777" w:rsidR="00DD31DB" w:rsidRPr="00B21EF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73DBB8" w14:textId="77777777" w:rsidR="00DD31DB" w:rsidRPr="00B21EFB" w:rsidRDefault="00DD31DB" w:rsidP="00AD7214">
            <w:pPr>
              <w:spacing w:after="0" w:line="240" w:lineRule="auto"/>
              <w:jc w:val="center"/>
            </w:pPr>
            <w:r w:rsidRPr="00B21EFB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32C10799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4D45D6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48 540,92</w:t>
            </w:r>
          </w:p>
        </w:tc>
        <w:tc>
          <w:tcPr>
            <w:tcW w:w="1276" w:type="dxa"/>
          </w:tcPr>
          <w:p w14:paraId="597CE0A2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C2820B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10 989,02</w:t>
            </w:r>
          </w:p>
        </w:tc>
        <w:tc>
          <w:tcPr>
            <w:tcW w:w="1276" w:type="dxa"/>
          </w:tcPr>
          <w:p w14:paraId="0F0395A6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90B6E2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12 022,50</w:t>
            </w:r>
          </w:p>
        </w:tc>
        <w:tc>
          <w:tcPr>
            <w:tcW w:w="1417" w:type="dxa"/>
          </w:tcPr>
          <w:p w14:paraId="25C4AAB5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D5BAD9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12 511,40</w:t>
            </w:r>
          </w:p>
        </w:tc>
        <w:tc>
          <w:tcPr>
            <w:tcW w:w="1134" w:type="dxa"/>
          </w:tcPr>
          <w:p w14:paraId="166DC930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CBEC50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13 018,00</w:t>
            </w:r>
          </w:p>
        </w:tc>
        <w:tc>
          <w:tcPr>
            <w:tcW w:w="1276" w:type="dxa"/>
          </w:tcPr>
          <w:p w14:paraId="0635838C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04341A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4FA3A9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1446588C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BFB7A4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F50509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D31DB" w:rsidRPr="008225F0" w14:paraId="1F574075" w14:textId="77777777" w:rsidTr="00DD31DB">
        <w:tc>
          <w:tcPr>
            <w:tcW w:w="709" w:type="dxa"/>
            <w:gridSpan w:val="2"/>
          </w:tcPr>
          <w:p w14:paraId="3B9D0A1F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14:paraId="129A0B26" w14:textId="77777777" w:rsidR="00DD31DB" w:rsidRPr="008225F0" w:rsidRDefault="00DD31DB" w:rsidP="00AD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ежемесячную денежную выплату на оплату жилья и коммунальных услуг многодетной семье в соответствии с Законом Челябинской области от 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марта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2010 г. № 548-ЗО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 статусе и дополнительных мерах социальной поддержки многодетной семь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Челябинской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3AAA7A03" w14:textId="77777777" w:rsidR="00DD31DB" w:rsidRPr="00B21EF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178A53" w14:textId="77777777" w:rsidR="00DD31DB" w:rsidRPr="00B21EFB" w:rsidRDefault="00DD31DB" w:rsidP="00AD7214">
            <w:pPr>
              <w:spacing w:after="0" w:line="240" w:lineRule="auto"/>
              <w:jc w:val="center"/>
            </w:pPr>
            <w:r w:rsidRPr="00B21EFB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572265B2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A44BCF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17 196,70</w:t>
            </w:r>
          </w:p>
        </w:tc>
        <w:tc>
          <w:tcPr>
            <w:tcW w:w="1276" w:type="dxa"/>
          </w:tcPr>
          <w:p w14:paraId="02FD1E7E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877687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3 824,00</w:t>
            </w:r>
          </w:p>
        </w:tc>
        <w:tc>
          <w:tcPr>
            <w:tcW w:w="1276" w:type="dxa"/>
          </w:tcPr>
          <w:p w14:paraId="3EDB0012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9E9A03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4 283,90</w:t>
            </w:r>
          </w:p>
        </w:tc>
        <w:tc>
          <w:tcPr>
            <w:tcW w:w="1417" w:type="dxa"/>
          </w:tcPr>
          <w:p w14:paraId="49875F5F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62AA22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4 455,30</w:t>
            </w:r>
          </w:p>
        </w:tc>
        <w:tc>
          <w:tcPr>
            <w:tcW w:w="1134" w:type="dxa"/>
          </w:tcPr>
          <w:p w14:paraId="0925C667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390E0D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4 633,50</w:t>
            </w:r>
          </w:p>
        </w:tc>
        <w:tc>
          <w:tcPr>
            <w:tcW w:w="1276" w:type="dxa"/>
          </w:tcPr>
          <w:p w14:paraId="6CDCB7C6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8329D4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44E89071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FA2481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D31DB" w:rsidRPr="008225F0" w14:paraId="27A637DA" w14:textId="77777777" w:rsidTr="00DD31DB">
        <w:tc>
          <w:tcPr>
            <w:tcW w:w="709" w:type="dxa"/>
            <w:gridSpan w:val="2"/>
          </w:tcPr>
          <w:p w14:paraId="715088F1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14:paraId="39A2677C" w14:textId="77777777" w:rsidR="00DD31DB" w:rsidRPr="008225F0" w:rsidRDefault="00DD31DB" w:rsidP="00AD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Почетный донор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июля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2012 г. № 125-ФЗ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 донорстве крови и ее компонентов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2668C31C" w14:textId="77777777" w:rsidR="00DD31DB" w:rsidRPr="00B21EF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11D274" w14:textId="77777777" w:rsidR="00DD31DB" w:rsidRPr="00B21EFB" w:rsidRDefault="00DD31DB" w:rsidP="00AD7214">
            <w:pPr>
              <w:spacing w:after="0" w:line="240" w:lineRule="auto"/>
              <w:jc w:val="center"/>
            </w:pPr>
            <w:r w:rsidRPr="00B21EFB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72C37857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EC9764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4 936,10</w:t>
            </w:r>
          </w:p>
        </w:tc>
        <w:tc>
          <w:tcPr>
            <w:tcW w:w="1276" w:type="dxa"/>
          </w:tcPr>
          <w:p w14:paraId="4278C5D9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4AEC9A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1 093,80</w:t>
            </w:r>
          </w:p>
        </w:tc>
        <w:tc>
          <w:tcPr>
            <w:tcW w:w="1276" w:type="dxa"/>
          </w:tcPr>
          <w:p w14:paraId="0B639076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A9C168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1 230,90</w:t>
            </w:r>
          </w:p>
        </w:tc>
        <w:tc>
          <w:tcPr>
            <w:tcW w:w="1417" w:type="dxa"/>
          </w:tcPr>
          <w:p w14:paraId="5C6D71A5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ADAFFD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1 280,10</w:t>
            </w:r>
          </w:p>
        </w:tc>
        <w:tc>
          <w:tcPr>
            <w:tcW w:w="1134" w:type="dxa"/>
          </w:tcPr>
          <w:p w14:paraId="3B457013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E969C8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1 331,30</w:t>
            </w:r>
          </w:p>
        </w:tc>
        <w:tc>
          <w:tcPr>
            <w:tcW w:w="1276" w:type="dxa"/>
          </w:tcPr>
          <w:p w14:paraId="228C188A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963BC6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14:paraId="65800C5F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6772A6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D31DB" w:rsidRPr="008225F0" w14:paraId="2A94376D" w14:textId="77777777" w:rsidTr="00DD31DB">
        <w:tc>
          <w:tcPr>
            <w:tcW w:w="709" w:type="dxa"/>
            <w:gridSpan w:val="2"/>
          </w:tcPr>
          <w:p w14:paraId="2EB96F40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14:paraId="1AEDC7EA" w14:textId="77777777" w:rsidR="00DD31DB" w:rsidRPr="004C451E" w:rsidRDefault="00DD31DB" w:rsidP="00AD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оплату жилищно-коммунальных услуг отдельным категориям граждан в соответствии с постановлением Правительства РФ от 12 декабря 2007 г. № 861 </w:t>
            </w:r>
            <w:r w:rsidRPr="004C451E">
              <w:rPr>
                <w:rFonts w:ascii="Times New Roman" w:hAnsi="Times New Roman" w:cs="Times New Roman"/>
                <w:sz w:val="20"/>
                <w:szCs w:val="20"/>
              </w:rPr>
              <w:t xml:space="preserve">"Об утверждении методики распределения субвенций из федерального бюджета между бюджетами субъектов Российской Федерации и г. Байконура </w:t>
            </w:r>
            <w:r w:rsidRPr="004C4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оплату жилищно-коммунальных услуг отдельным категориям граждан и Правил предоставления субвенций из федерального бюджета бюджетам субъектов Российской Федерации и бюджету г. Байконура на оплату жилищно-коммунальных услуг отдельным категориям граждан и осуществления расходов бюджетов субъектов Российской Федерации и бюджета г. Байконура, источником финансового обеспечения которых являются указанные субвенции"</w:t>
            </w:r>
          </w:p>
        </w:tc>
        <w:tc>
          <w:tcPr>
            <w:tcW w:w="1417" w:type="dxa"/>
          </w:tcPr>
          <w:p w14:paraId="2F1B116F" w14:textId="77777777" w:rsidR="00DD31DB" w:rsidRPr="00B21EF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78965B" w14:textId="77777777" w:rsidR="00DD31DB" w:rsidRPr="00B21EFB" w:rsidRDefault="00DD31DB" w:rsidP="00AD7214">
            <w:pPr>
              <w:spacing w:after="0" w:line="240" w:lineRule="auto"/>
              <w:jc w:val="center"/>
            </w:pPr>
            <w:r w:rsidRPr="00B21EFB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792D0263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C18E4B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34 117,10</w:t>
            </w:r>
          </w:p>
        </w:tc>
        <w:tc>
          <w:tcPr>
            <w:tcW w:w="1276" w:type="dxa"/>
          </w:tcPr>
          <w:p w14:paraId="727CB6AC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78E61C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9 194,00</w:t>
            </w:r>
          </w:p>
        </w:tc>
        <w:tc>
          <w:tcPr>
            <w:tcW w:w="1276" w:type="dxa"/>
          </w:tcPr>
          <w:p w14:paraId="7A20A34C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25A6B9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8 314,30</w:t>
            </w:r>
          </w:p>
        </w:tc>
        <w:tc>
          <w:tcPr>
            <w:tcW w:w="1417" w:type="dxa"/>
          </w:tcPr>
          <w:p w14:paraId="2C79FAD3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982E8B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8 413,60</w:t>
            </w:r>
          </w:p>
        </w:tc>
        <w:tc>
          <w:tcPr>
            <w:tcW w:w="1134" w:type="dxa"/>
          </w:tcPr>
          <w:p w14:paraId="0F3E65B0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CFC696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8 195,20</w:t>
            </w:r>
          </w:p>
        </w:tc>
        <w:tc>
          <w:tcPr>
            <w:tcW w:w="1276" w:type="dxa"/>
          </w:tcPr>
          <w:p w14:paraId="2902446E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0804EE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14:paraId="69B1F78C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72B4EF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D31DB" w:rsidRPr="008225F0" w14:paraId="4C2BA2D1" w14:textId="77777777" w:rsidTr="00DD31DB">
        <w:trPr>
          <w:trHeight w:val="935"/>
        </w:trPr>
        <w:tc>
          <w:tcPr>
            <w:tcW w:w="709" w:type="dxa"/>
            <w:gridSpan w:val="2"/>
          </w:tcPr>
          <w:p w14:paraId="131F1B28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14:paraId="2B6176BE" w14:textId="77777777" w:rsidR="00DD31DB" w:rsidRPr="008225F0" w:rsidRDefault="00DD31DB" w:rsidP="00AD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</w:tcPr>
          <w:p w14:paraId="55152D1D" w14:textId="77777777" w:rsidR="00DD31DB" w:rsidRPr="00B21EF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70A66D" w14:textId="77777777" w:rsidR="00DD31DB" w:rsidRPr="00B21EFB" w:rsidRDefault="00DD31DB" w:rsidP="00AD7214">
            <w:pPr>
              <w:spacing w:after="0" w:line="240" w:lineRule="auto"/>
              <w:jc w:val="center"/>
            </w:pPr>
            <w:r w:rsidRPr="00B21EFB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04AD64DD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032DC8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105 045,80</w:t>
            </w:r>
          </w:p>
        </w:tc>
        <w:tc>
          <w:tcPr>
            <w:tcW w:w="1276" w:type="dxa"/>
          </w:tcPr>
          <w:p w14:paraId="14000DAD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196C47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18 728,20</w:t>
            </w:r>
          </w:p>
        </w:tc>
        <w:tc>
          <w:tcPr>
            <w:tcW w:w="1276" w:type="dxa"/>
          </w:tcPr>
          <w:p w14:paraId="275BD61B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319C62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25 425,10</w:t>
            </w:r>
          </w:p>
        </w:tc>
        <w:tc>
          <w:tcPr>
            <w:tcW w:w="1417" w:type="dxa"/>
          </w:tcPr>
          <w:p w14:paraId="4F491585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CB78D1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29 278,40</w:t>
            </w:r>
          </w:p>
        </w:tc>
        <w:tc>
          <w:tcPr>
            <w:tcW w:w="1134" w:type="dxa"/>
          </w:tcPr>
          <w:p w14:paraId="35E6BA2D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81186D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31 614,10</w:t>
            </w:r>
          </w:p>
        </w:tc>
        <w:tc>
          <w:tcPr>
            <w:tcW w:w="1276" w:type="dxa"/>
          </w:tcPr>
          <w:p w14:paraId="469303C2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04148D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64952E5A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201753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D31DB" w:rsidRPr="008225F0" w14:paraId="7F38E7FB" w14:textId="77777777" w:rsidTr="00DD31DB">
        <w:trPr>
          <w:trHeight w:val="994"/>
        </w:trPr>
        <w:tc>
          <w:tcPr>
            <w:tcW w:w="709" w:type="dxa"/>
            <w:gridSpan w:val="2"/>
          </w:tcPr>
          <w:p w14:paraId="411219B2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14:paraId="6E709F79" w14:textId="77777777" w:rsidR="00DD31DB" w:rsidRPr="008225F0" w:rsidRDefault="00DD31DB" w:rsidP="00AD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1417" w:type="dxa"/>
          </w:tcPr>
          <w:p w14:paraId="71A2CEAE" w14:textId="77777777" w:rsidR="00DD31DB" w:rsidRPr="00B21EF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DFCE71" w14:textId="77777777" w:rsidR="00DD31DB" w:rsidRPr="00B21EFB" w:rsidRDefault="00DD31DB" w:rsidP="00AD7214">
            <w:pPr>
              <w:spacing w:after="0" w:line="240" w:lineRule="auto"/>
              <w:jc w:val="center"/>
            </w:pPr>
            <w:r w:rsidRPr="00B21EFB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5DFF87CF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F0A0A55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F3B3B91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0E68F79B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EFA52F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3A0FEE6" w14:textId="77777777" w:rsidR="00DD31DB" w:rsidRPr="008225F0" w:rsidRDefault="00DD31DB" w:rsidP="00AD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5F9D17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191A458A" w14:textId="77777777" w:rsidR="00DD31DB" w:rsidRPr="008225F0" w:rsidRDefault="00DD31DB" w:rsidP="00AD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EA6BDE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D31DB" w:rsidRPr="008225F0" w14:paraId="67495BB0" w14:textId="77777777" w:rsidTr="00DD31DB">
        <w:trPr>
          <w:trHeight w:val="699"/>
        </w:trPr>
        <w:tc>
          <w:tcPr>
            <w:tcW w:w="709" w:type="dxa"/>
            <w:gridSpan w:val="2"/>
          </w:tcPr>
          <w:p w14:paraId="45287B33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14:paraId="3D0B2679" w14:textId="77777777" w:rsidR="00DD31DB" w:rsidRPr="00184535" w:rsidRDefault="00DD31DB" w:rsidP="00AD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социальной поддержки в соответствии с Законом Челябинской области от 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августа   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2016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396-ЗО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 дополнительных мерах социальной поддержки детей погибших участников Великой Отечественной войны и приравненных к ним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6FCFCCB7" w14:textId="77777777" w:rsidR="00DD31DB" w:rsidRPr="00B21EF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ED83BE" w14:textId="77777777" w:rsidR="00DD31DB" w:rsidRPr="00B21EFB" w:rsidRDefault="00DD31DB" w:rsidP="00AD7214">
            <w:pPr>
              <w:spacing w:after="0" w:line="240" w:lineRule="auto"/>
              <w:jc w:val="center"/>
            </w:pPr>
            <w:r w:rsidRPr="00B21EFB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5FE3BBDB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AAA45D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8 585,30</w:t>
            </w:r>
          </w:p>
        </w:tc>
        <w:tc>
          <w:tcPr>
            <w:tcW w:w="1276" w:type="dxa"/>
          </w:tcPr>
          <w:p w14:paraId="33705B87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74186A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1 993,10</w:t>
            </w:r>
          </w:p>
        </w:tc>
        <w:tc>
          <w:tcPr>
            <w:tcW w:w="1276" w:type="dxa"/>
          </w:tcPr>
          <w:p w14:paraId="18D99A90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0B4A1F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2 112,80</w:t>
            </w:r>
          </w:p>
        </w:tc>
        <w:tc>
          <w:tcPr>
            <w:tcW w:w="1417" w:type="dxa"/>
          </w:tcPr>
          <w:p w14:paraId="1F276FDD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FB3AA4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2 196,30</w:t>
            </w:r>
          </w:p>
        </w:tc>
        <w:tc>
          <w:tcPr>
            <w:tcW w:w="1134" w:type="dxa"/>
          </w:tcPr>
          <w:p w14:paraId="2F0578C0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F6290D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2 283,10</w:t>
            </w:r>
          </w:p>
        </w:tc>
        <w:tc>
          <w:tcPr>
            <w:tcW w:w="1276" w:type="dxa"/>
          </w:tcPr>
          <w:p w14:paraId="2191C69E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7D6EA4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170A8237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323C8B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D31DB" w:rsidRPr="008225F0" w14:paraId="37B31C80" w14:textId="77777777" w:rsidTr="00DD31DB">
        <w:trPr>
          <w:trHeight w:val="1275"/>
        </w:trPr>
        <w:tc>
          <w:tcPr>
            <w:tcW w:w="709" w:type="dxa"/>
            <w:gridSpan w:val="2"/>
          </w:tcPr>
          <w:p w14:paraId="044F5BD0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14:paraId="7381EB1D" w14:textId="77777777" w:rsidR="00DD31DB" w:rsidRPr="008225F0" w:rsidRDefault="00DD31DB" w:rsidP="00AD7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1417" w:type="dxa"/>
          </w:tcPr>
          <w:p w14:paraId="5A25AC59" w14:textId="77777777" w:rsidR="00DD31DB" w:rsidRPr="00B21EF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51B310" w14:textId="77777777" w:rsidR="00DD31DB" w:rsidRPr="00B21EFB" w:rsidRDefault="00DD31DB" w:rsidP="00AD7214">
            <w:pPr>
              <w:spacing w:after="0" w:line="240" w:lineRule="auto"/>
              <w:jc w:val="center"/>
            </w:pPr>
            <w:r w:rsidRPr="00B21EFB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434F59C2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334583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331,20</w:t>
            </w:r>
          </w:p>
        </w:tc>
        <w:tc>
          <w:tcPr>
            <w:tcW w:w="1276" w:type="dxa"/>
          </w:tcPr>
          <w:p w14:paraId="07FE8ADC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21CC59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AA95589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43557D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417" w:type="dxa"/>
          </w:tcPr>
          <w:p w14:paraId="1B338BC2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8541F5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110,60</w:t>
            </w:r>
          </w:p>
        </w:tc>
        <w:tc>
          <w:tcPr>
            <w:tcW w:w="1134" w:type="dxa"/>
          </w:tcPr>
          <w:p w14:paraId="4A401B7C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6B48D4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110,60</w:t>
            </w:r>
          </w:p>
        </w:tc>
        <w:tc>
          <w:tcPr>
            <w:tcW w:w="1276" w:type="dxa"/>
          </w:tcPr>
          <w:p w14:paraId="66D5AC41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3E1F24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203D86A4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62FDE5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D31DB" w:rsidRPr="008225F0" w14:paraId="40BFF4CA" w14:textId="77777777" w:rsidTr="00DD31DB">
        <w:trPr>
          <w:trHeight w:val="1235"/>
        </w:trPr>
        <w:tc>
          <w:tcPr>
            <w:tcW w:w="709" w:type="dxa"/>
            <w:gridSpan w:val="2"/>
          </w:tcPr>
          <w:p w14:paraId="6D5919F6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36" w:type="dxa"/>
          </w:tcPr>
          <w:p w14:paraId="0E45ECCE" w14:textId="77777777" w:rsidR="00DD31DB" w:rsidRDefault="00DD31DB" w:rsidP="00AD7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по назначению государственной  социальной помощи отдельным категориям граждан, в том числе на основании социального контракта</w:t>
            </w:r>
          </w:p>
        </w:tc>
        <w:tc>
          <w:tcPr>
            <w:tcW w:w="1417" w:type="dxa"/>
          </w:tcPr>
          <w:p w14:paraId="2B9A46D2" w14:textId="77777777" w:rsidR="00DD31DB" w:rsidRPr="00B21EF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9BB1AA" w14:textId="77777777" w:rsidR="00DD31DB" w:rsidRPr="00B21EFB" w:rsidRDefault="00DD31DB" w:rsidP="00AD7214">
            <w:pPr>
              <w:spacing w:after="0" w:line="240" w:lineRule="auto"/>
              <w:jc w:val="center"/>
            </w:pPr>
            <w:r w:rsidRPr="00B21EFB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67FBBC9E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7FEEE3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34,10</w:t>
            </w:r>
          </w:p>
        </w:tc>
        <w:tc>
          <w:tcPr>
            <w:tcW w:w="1276" w:type="dxa"/>
          </w:tcPr>
          <w:p w14:paraId="29FC4D1D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27126C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276" w:type="dxa"/>
          </w:tcPr>
          <w:p w14:paraId="28FA9E9D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A3BDA9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6,80</w:t>
            </w:r>
          </w:p>
        </w:tc>
        <w:tc>
          <w:tcPr>
            <w:tcW w:w="1417" w:type="dxa"/>
          </w:tcPr>
          <w:p w14:paraId="71AFC0F4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8A3232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6,80</w:t>
            </w:r>
          </w:p>
        </w:tc>
        <w:tc>
          <w:tcPr>
            <w:tcW w:w="1134" w:type="dxa"/>
          </w:tcPr>
          <w:p w14:paraId="16B49530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CC1101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6,80</w:t>
            </w:r>
          </w:p>
        </w:tc>
        <w:tc>
          <w:tcPr>
            <w:tcW w:w="1276" w:type="dxa"/>
          </w:tcPr>
          <w:p w14:paraId="37B5208A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AE2B6B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46C4872E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82CB58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D31DB" w:rsidRPr="008225F0" w14:paraId="73F9FD5A" w14:textId="77777777" w:rsidTr="00DD31DB">
        <w:trPr>
          <w:trHeight w:val="699"/>
        </w:trPr>
        <w:tc>
          <w:tcPr>
            <w:tcW w:w="709" w:type="dxa"/>
            <w:gridSpan w:val="2"/>
          </w:tcPr>
          <w:p w14:paraId="1F1ED31C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36" w:type="dxa"/>
          </w:tcPr>
          <w:p w14:paraId="7C9597F5" w14:textId="77777777" w:rsidR="00DD31DB" w:rsidRDefault="00DD31DB" w:rsidP="00AD7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переданных государственных полномочий по назначению гражданам единовременной социальной выплаты и формированию электронных реестров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зачисления денежных средств на счета физических лиц в кредитных организациях</w:t>
            </w:r>
          </w:p>
        </w:tc>
        <w:tc>
          <w:tcPr>
            <w:tcW w:w="1417" w:type="dxa"/>
          </w:tcPr>
          <w:p w14:paraId="11F39A74" w14:textId="77777777" w:rsidR="00DD31DB" w:rsidRPr="00B21EF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78FEC6" w14:textId="77777777" w:rsidR="00DD31DB" w:rsidRPr="00B21EFB" w:rsidRDefault="00DD31DB" w:rsidP="00AD7214">
            <w:pPr>
              <w:spacing w:after="0" w:line="240" w:lineRule="auto"/>
              <w:jc w:val="center"/>
            </w:pPr>
            <w:r w:rsidRPr="00B21EFB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41D2D955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E85ED4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1 083,90</w:t>
            </w:r>
          </w:p>
        </w:tc>
        <w:tc>
          <w:tcPr>
            <w:tcW w:w="1276" w:type="dxa"/>
          </w:tcPr>
          <w:p w14:paraId="7D8AD9C2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D0D326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372,00</w:t>
            </w:r>
          </w:p>
        </w:tc>
        <w:tc>
          <w:tcPr>
            <w:tcW w:w="1276" w:type="dxa"/>
          </w:tcPr>
          <w:p w14:paraId="30413365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5D7452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237,30</w:t>
            </w:r>
          </w:p>
        </w:tc>
        <w:tc>
          <w:tcPr>
            <w:tcW w:w="1417" w:type="dxa"/>
          </w:tcPr>
          <w:p w14:paraId="2C444455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FE42DA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237,30</w:t>
            </w:r>
          </w:p>
        </w:tc>
        <w:tc>
          <w:tcPr>
            <w:tcW w:w="1134" w:type="dxa"/>
          </w:tcPr>
          <w:p w14:paraId="22577419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0DA0D4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237,30</w:t>
            </w:r>
          </w:p>
        </w:tc>
        <w:tc>
          <w:tcPr>
            <w:tcW w:w="1276" w:type="dxa"/>
          </w:tcPr>
          <w:p w14:paraId="75DF8BE7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07012D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53C4D052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78C3BD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D31DB" w:rsidRPr="008225F0" w14:paraId="15EDEC28" w14:textId="77777777" w:rsidTr="00DD31DB">
        <w:trPr>
          <w:trHeight w:val="558"/>
        </w:trPr>
        <w:tc>
          <w:tcPr>
            <w:tcW w:w="709" w:type="dxa"/>
            <w:gridSpan w:val="2"/>
          </w:tcPr>
          <w:p w14:paraId="587961C7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14:paraId="43A8E157" w14:textId="77777777" w:rsidR="00DD31DB" w:rsidRDefault="00DD31DB" w:rsidP="00AD7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«Информационная безопасность»</w:t>
            </w:r>
          </w:p>
        </w:tc>
        <w:tc>
          <w:tcPr>
            <w:tcW w:w="1417" w:type="dxa"/>
          </w:tcPr>
          <w:p w14:paraId="40D99C79" w14:textId="77777777" w:rsidR="00DD31DB" w:rsidRPr="00B21EF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54ADF0" w14:textId="77777777" w:rsidR="00DD31DB" w:rsidRPr="00B21EFB" w:rsidRDefault="00DD31DB" w:rsidP="00AD7214">
            <w:pPr>
              <w:spacing w:after="0" w:line="240" w:lineRule="auto"/>
              <w:jc w:val="center"/>
            </w:pPr>
            <w:r w:rsidRPr="00B21EFB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06A1C42E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EFD315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615,10</w:t>
            </w:r>
          </w:p>
        </w:tc>
        <w:tc>
          <w:tcPr>
            <w:tcW w:w="1276" w:type="dxa"/>
          </w:tcPr>
          <w:p w14:paraId="39819336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F95C81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615,10</w:t>
            </w:r>
          </w:p>
        </w:tc>
        <w:tc>
          <w:tcPr>
            <w:tcW w:w="1276" w:type="dxa"/>
          </w:tcPr>
          <w:p w14:paraId="0B5E8B32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0EB7D5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60AF48D5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8A0725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D40E245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354403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F7F03D9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C39716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48881F8D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2F481B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D31DB" w:rsidRPr="008225F0" w14:paraId="2DD1026D" w14:textId="77777777" w:rsidTr="00DD31DB">
        <w:trPr>
          <w:trHeight w:val="558"/>
        </w:trPr>
        <w:tc>
          <w:tcPr>
            <w:tcW w:w="709" w:type="dxa"/>
            <w:gridSpan w:val="2"/>
          </w:tcPr>
          <w:p w14:paraId="638984C9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14:paraId="2DB7ED16" w14:textId="77777777" w:rsidR="00DD31DB" w:rsidRDefault="00DD31DB" w:rsidP="00AD7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ДНР, ЛНР, Луганской народной республики и Украины, и формированию реестров для зачисления денежных средств на счета физических лиц, открытых в кредитных организациях</w:t>
            </w:r>
          </w:p>
        </w:tc>
        <w:tc>
          <w:tcPr>
            <w:tcW w:w="1417" w:type="dxa"/>
          </w:tcPr>
          <w:p w14:paraId="040F2536" w14:textId="77777777" w:rsidR="00DD31DB" w:rsidRPr="00B21EF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132F47" w14:textId="77777777" w:rsidR="00DD31DB" w:rsidRPr="00B21EFB" w:rsidRDefault="00DD31DB" w:rsidP="00AD7214">
            <w:pPr>
              <w:spacing w:after="0" w:line="240" w:lineRule="auto"/>
              <w:jc w:val="center"/>
            </w:pPr>
            <w:r w:rsidRPr="00B21EFB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7F09AC80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2BB86A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1 080,00</w:t>
            </w:r>
          </w:p>
        </w:tc>
        <w:tc>
          <w:tcPr>
            <w:tcW w:w="1276" w:type="dxa"/>
          </w:tcPr>
          <w:p w14:paraId="754E958B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CBE9EF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76" w:type="dxa"/>
          </w:tcPr>
          <w:p w14:paraId="43DA5A27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C16C53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17" w:type="dxa"/>
          </w:tcPr>
          <w:p w14:paraId="5965840B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87764F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14:paraId="35D28626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712449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14:paraId="578A0578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00BD95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6875FA08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05FD3F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D31DB" w:rsidRPr="008225F0" w14:paraId="65847110" w14:textId="77777777" w:rsidTr="00DD31DB">
        <w:trPr>
          <w:trHeight w:val="558"/>
        </w:trPr>
        <w:tc>
          <w:tcPr>
            <w:tcW w:w="709" w:type="dxa"/>
            <w:gridSpan w:val="2"/>
          </w:tcPr>
          <w:p w14:paraId="4656CD57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14:paraId="0B104FDC" w14:textId="77777777" w:rsidR="00DD31DB" w:rsidRDefault="00DD31DB" w:rsidP="00AD7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национальной программы «Цифровая экономика Российской Федерации»</w:t>
            </w:r>
          </w:p>
        </w:tc>
        <w:tc>
          <w:tcPr>
            <w:tcW w:w="1417" w:type="dxa"/>
          </w:tcPr>
          <w:p w14:paraId="0BD468D1" w14:textId="77777777" w:rsidR="00DD31DB" w:rsidRPr="00B21EF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C5CEBF" w14:textId="77777777" w:rsidR="00DD31DB" w:rsidRPr="00B21EFB" w:rsidRDefault="00DD31DB" w:rsidP="00AD7214">
            <w:pPr>
              <w:spacing w:after="0" w:line="240" w:lineRule="auto"/>
              <w:jc w:val="center"/>
            </w:pPr>
            <w:r w:rsidRPr="00B21EFB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359977C3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361,64</w:t>
            </w:r>
          </w:p>
        </w:tc>
        <w:tc>
          <w:tcPr>
            <w:tcW w:w="1276" w:type="dxa"/>
          </w:tcPr>
          <w:p w14:paraId="5B944FC7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361,64</w:t>
            </w:r>
          </w:p>
        </w:tc>
        <w:tc>
          <w:tcPr>
            <w:tcW w:w="1276" w:type="dxa"/>
          </w:tcPr>
          <w:p w14:paraId="63C55A43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2524956E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78575AE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6004A16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26F878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16170291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CA289B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D31DB" w:rsidRPr="008225F0" w14:paraId="2A4737E9" w14:textId="77777777" w:rsidTr="00DD31DB">
        <w:tc>
          <w:tcPr>
            <w:tcW w:w="5245" w:type="dxa"/>
            <w:gridSpan w:val="3"/>
          </w:tcPr>
          <w:p w14:paraId="24F259D7" w14:textId="77777777" w:rsidR="00DD31DB" w:rsidRPr="00834108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10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417" w:type="dxa"/>
          </w:tcPr>
          <w:p w14:paraId="006D5D95" w14:textId="77777777" w:rsidR="00DD31DB" w:rsidRPr="00B21EF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ABD3C0" w14:textId="77777777" w:rsidR="00DD31DB" w:rsidRPr="00B21EFB" w:rsidRDefault="00DD31DB" w:rsidP="00AD7214">
            <w:pPr>
              <w:spacing w:after="0" w:line="240" w:lineRule="auto"/>
              <w:jc w:val="center"/>
            </w:pPr>
            <w:r w:rsidRPr="00B21EFB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20E7568D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F03085" w14:textId="77777777" w:rsidR="00DD31DB" w:rsidRPr="007C0792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391 551,36</w:t>
            </w:r>
          </w:p>
        </w:tc>
        <w:tc>
          <w:tcPr>
            <w:tcW w:w="1276" w:type="dxa"/>
          </w:tcPr>
          <w:p w14:paraId="4A823B3A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2702E8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88 512,06</w:t>
            </w:r>
          </w:p>
        </w:tc>
        <w:tc>
          <w:tcPr>
            <w:tcW w:w="1276" w:type="dxa"/>
          </w:tcPr>
          <w:p w14:paraId="50A721CC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C86CB2" w14:textId="77777777" w:rsidR="00DD31DB" w:rsidRPr="007C0792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95 522,10</w:t>
            </w:r>
          </w:p>
        </w:tc>
        <w:tc>
          <w:tcPr>
            <w:tcW w:w="1417" w:type="dxa"/>
          </w:tcPr>
          <w:p w14:paraId="41FEC8F2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6FD569" w14:textId="77777777" w:rsidR="00DD31DB" w:rsidRPr="007C0792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101 228,20</w:t>
            </w:r>
          </w:p>
        </w:tc>
        <w:tc>
          <w:tcPr>
            <w:tcW w:w="1134" w:type="dxa"/>
          </w:tcPr>
          <w:p w14:paraId="6B5B13C1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11C18F" w14:textId="77777777" w:rsidR="00DD31DB" w:rsidRPr="007C0792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106 289,00</w:t>
            </w:r>
          </w:p>
        </w:tc>
        <w:tc>
          <w:tcPr>
            <w:tcW w:w="1276" w:type="dxa"/>
          </w:tcPr>
          <w:p w14:paraId="643B5AE5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41AFC20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31DB" w:rsidRPr="008225F0" w14:paraId="65FEC060" w14:textId="77777777" w:rsidTr="00DD31DB">
        <w:tc>
          <w:tcPr>
            <w:tcW w:w="5245" w:type="dxa"/>
            <w:gridSpan w:val="3"/>
          </w:tcPr>
          <w:p w14:paraId="0938A8C9" w14:textId="77777777" w:rsidR="00DD31DB" w:rsidRPr="00367AD1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417" w:type="dxa"/>
          </w:tcPr>
          <w:p w14:paraId="5DAFD0E7" w14:textId="77777777" w:rsidR="00DD31DB" w:rsidRPr="00D34554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EE1C5D" w14:textId="77777777" w:rsidR="00DD31DB" w:rsidRPr="007C0792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C2EB96" w14:textId="77777777" w:rsidR="00DD31DB" w:rsidRPr="007C0792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D49E20" w14:textId="77777777" w:rsidR="00DD31DB" w:rsidRPr="007C0792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C31A27" w14:textId="77777777" w:rsidR="00DD31DB" w:rsidRPr="007C0792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CF0CA1" w14:textId="77777777" w:rsidR="00DD31DB" w:rsidRPr="007C0792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245ABF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BA3E8F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1DB" w:rsidRPr="008225F0" w14:paraId="4C6A1BC9" w14:textId="77777777" w:rsidTr="00DD31DB">
        <w:tc>
          <w:tcPr>
            <w:tcW w:w="709" w:type="dxa"/>
            <w:gridSpan w:val="2"/>
          </w:tcPr>
          <w:p w14:paraId="79270733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94C380B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0EFC67" w14:textId="77777777" w:rsidR="00DD31DB" w:rsidRPr="00D34554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F5BF4D" w14:textId="77777777" w:rsidR="00DD31DB" w:rsidRPr="007C0792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352 498,16</w:t>
            </w:r>
          </w:p>
        </w:tc>
        <w:tc>
          <w:tcPr>
            <w:tcW w:w="1276" w:type="dxa"/>
          </w:tcPr>
          <w:p w14:paraId="4FB8DC8A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78 224,26</w:t>
            </w:r>
          </w:p>
        </w:tc>
        <w:tc>
          <w:tcPr>
            <w:tcW w:w="1276" w:type="dxa"/>
          </w:tcPr>
          <w:p w14:paraId="01F185BC" w14:textId="77777777" w:rsidR="00DD31DB" w:rsidRPr="007C0792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85 976,9</w:t>
            </w:r>
          </w:p>
        </w:tc>
        <w:tc>
          <w:tcPr>
            <w:tcW w:w="1417" w:type="dxa"/>
          </w:tcPr>
          <w:p w14:paraId="29A42A7B" w14:textId="77777777" w:rsidR="00DD31DB" w:rsidRPr="007C0792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91 534,50</w:t>
            </w:r>
          </w:p>
        </w:tc>
        <w:tc>
          <w:tcPr>
            <w:tcW w:w="1134" w:type="dxa"/>
          </w:tcPr>
          <w:p w14:paraId="19FE7878" w14:textId="77777777" w:rsidR="00DD31DB" w:rsidRPr="007C0792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96 762,50</w:t>
            </w:r>
          </w:p>
        </w:tc>
        <w:tc>
          <w:tcPr>
            <w:tcW w:w="1276" w:type="dxa"/>
          </w:tcPr>
          <w:p w14:paraId="52605E85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14:paraId="561706BB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1DB" w:rsidRPr="008225F0" w14:paraId="0B01778D" w14:textId="77777777" w:rsidTr="00DD31DB">
        <w:tc>
          <w:tcPr>
            <w:tcW w:w="709" w:type="dxa"/>
            <w:gridSpan w:val="2"/>
          </w:tcPr>
          <w:p w14:paraId="1DB8BE6C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36DE4E3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F2C663" w14:textId="77777777" w:rsidR="00DD31DB" w:rsidRPr="00D34554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B1895A" w14:textId="77777777" w:rsidR="00DD31DB" w:rsidRPr="007C0792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39 053,20</w:t>
            </w:r>
          </w:p>
        </w:tc>
        <w:tc>
          <w:tcPr>
            <w:tcW w:w="1276" w:type="dxa"/>
          </w:tcPr>
          <w:p w14:paraId="02EEFCD1" w14:textId="77777777" w:rsidR="00DD31DB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10 287,80</w:t>
            </w:r>
          </w:p>
        </w:tc>
        <w:tc>
          <w:tcPr>
            <w:tcW w:w="1276" w:type="dxa"/>
          </w:tcPr>
          <w:p w14:paraId="25659D78" w14:textId="77777777" w:rsidR="00DD31DB" w:rsidRPr="007C0792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9 545,20</w:t>
            </w:r>
          </w:p>
        </w:tc>
        <w:tc>
          <w:tcPr>
            <w:tcW w:w="1417" w:type="dxa"/>
          </w:tcPr>
          <w:p w14:paraId="4656B945" w14:textId="77777777" w:rsidR="00DD31DB" w:rsidRPr="007C0792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9 693,70</w:t>
            </w:r>
          </w:p>
        </w:tc>
        <w:tc>
          <w:tcPr>
            <w:tcW w:w="1134" w:type="dxa"/>
          </w:tcPr>
          <w:p w14:paraId="080E7126" w14:textId="77777777" w:rsidR="00DD31DB" w:rsidRPr="007C0792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9 526,50</w:t>
            </w:r>
          </w:p>
        </w:tc>
        <w:tc>
          <w:tcPr>
            <w:tcW w:w="1276" w:type="dxa"/>
          </w:tcPr>
          <w:p w14:paraId="2D17738E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14:paraId="77B8E3A0" w14:textId="77777777" w:rsidR="00DD31DB" w:rsidRPr="008225F0" w:rsidRDefault="00DD31DB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540A9A" w14:textId="77777777" w:rsidR="00D6284C" w:rsidRDefault="00D6284C" w:rsidP="00B21197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D6284C" w:rsidSect="00CB10A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D27A07D" w14:textId="77777777" w:rsidR="007C799E" w:rsidRDefault="007C799E" w:rsidP="008C0C61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44E6D9" w14:textId="77777777" w:rsidR="008C0C61" w:rsidRPr="00015366" w:rsidRDefault="00B26E25" w:rsidP="008C0C61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8C0C61"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муниципальной подпрограммы</w:t>
      </w:r>
    </w:p>
    <w:p w14:paraId="12591463" w14:textId="77777777" w:rsidR="008C0C61" w:rsidRPr="00015366" w:rsidRDefault="008C0C61" w:rsidP="008C0C61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FCFAF" w14:textId="77777777" w:rsidR="008C0C61" w:rsidRPr="00015366" w:rsidRDefault="00D6284C" w:rsidP="008C0C6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21</w:t>
      </w:r>
      <w:r w:rsidR="00B26E25" w:rsidRPr="00B26E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8C0C61" w:rsidRPr="000153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Финансирование муниципальной подпрограммы осуществляется за счет средств областного, федерального бюджетов.</w:t>
      </w:r>
    </w:p>
    <w:p w14:paraId="227F75D8" w14:textId="77777777" w:rsidR="00C85488" w:rsidRDefault="00A94B3A" w:rsidP="00C8548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Предусматриваемые затраты финансирования муниципальной подпрограммы на </w:t>
      </w:r>
      <w:r w:rsidR="00B94D2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F50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73BA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F50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7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 </w:t>
      </w:r>
      <w:r w:rsidR="00DD31DB">
        <w:rPr>
          <w:rFonts w:ascii="Times New Roman" w:eastAsia="Times New Roman" w:hAnsi="Times New Roman" w:cs="Times New Roman"/>
          <w:sz w:val="24"/>
          <w:szCs w:val="24"/>
          <w:lang w:eastAsia="ru-RU"/>
        </w:rPr>
        <w:t>303 039,30</w:t>
      </w:r>
      <w:r w:rsidR="00C85488" w:rsidRPr="00962FA5">
        <w:rPr>
          <w:rFonts w:ascii="Times New Roman" w:hAnsi="Times New Roman"/>
          <w:sz w:val="24"/>
          <w:szCs w:val="24"/>
        </w:rPr>
        <w:t xml:space="preserve"> руб., в том числе:</w:t>
      </w:r>
    </w:p>
    <w:p w14:paraId="0ED8B052" w14:textId="77777777" w:rsidR="00DD31DB" w:rsidRPr="005C31FD" w:rsidRDefault="00DD31DB" w:rsidP="00DD31D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5C31FD">
        <w:rPr>
          <w:rFonts w:ascii="Times New Roman" w:hAnsi="Times New Roman"/>
        </w:rPr>
        <w:t xml:space="preserve">в 2024 году </w:t>
      </w:r>
      <w:r>
        <w:rPr>
          <w:rFonts w:ascii="Times New Roman" w:hAnsi="Times New Roman"/>
        </w:rPr>
        <w:t>95 522,10</w:t>
      </w:r>
      <w:r w:rsidRPr="005C31FD">
        <w:rPr>
          <w:rFonts w:ascii="Times New Roman" w:hAnsi="Times New Roman"/>
        </w:rPr>
        <w:t xml:space="preserve"> тыс. руб. </w:t>
      </w:r>
    </w:p>
    <w:p w14:paraId="29F0ECE4" w14:textId="77777777" w:rsidR="00DD31DB" w:rsidRPr="005C31FD" w:rsidRDefault="00DD31DB" w:rsidP="00DD31D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5C31FD">
        <w:rPr>
          <w:rFonts w:ascii="Times New Roman" w:hAnsi="Times New Roman"/>
        </w:rPr>
        <w:t xml:space="preserve">в 2025 году </w:t>
      </w:r>
      <w:r>
        <w:rPr>
          <w:rFonts w:ascii="Times New Roman" w:hAnsi="Times New Roman"/>
        </w:rPr>
        <w:t>101 228,20</w:t>
      </w:r>
      <w:r w:rsidRPr="005C31FD">
        <w:rPr>
          <w:rFonts w:ascii="Times New Roman" w:hAnsi="Times New Roman"/>
        </w:rPr>
        <w:t xml:space="preserve"> тыс. руб. </w:t>
      </w:r>
    </w:p>
    <w:p w14:paraId="1ABCBC06" w14:textId="77777777" w:rsidR="00DD31DB" w:rsidRPr="005C31FD" w:rsidRDefault="00DD31DB" w:rsidP="00DD31D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5C31FD">
        <w:rPr>
          <w:rFonts w:ascii="Times New Roman" w:hAnsi="Times New Roman"/>
        </w:rPr>
        <w:t xml:space="preserve">в 2026 году </w:t>
      </w:r>
      <w:r>
        <w:rPr>
          <w:rFonts w:ascii="Times New Roman" w:hAnsi="Times New Roman"/>
        </w:rPr>
        <w:t>106 289,00</w:t>
      </w:r>
      <w:r w:rsidRPr="005C31FD">
        <w:rPr>
          <w:rFonts w:ascii="Times New Roman" w:hAnsi="Times New Roman"/>
        </w:rPr>
        <w:t xml:space="preserve"> тыс. руб. из них:</w:t>
      </w:r>
    </w:p>
    <w:p w14:paraId="5585F9CF" w14:textId="77777777" w:rsidR="00DD31DB" w:rsidRDefault="00DD31DB" w:rsidP="00DD31D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5C31FD">
        <w:rPr>
          <w:rFonts w:ascii="Times New Roman" w:hAnsi="Times New Roman"/>
        </w:rPr>
        <w:t>из средств федерального бюджета</w:t>
      </w:r>
      <w:r>
        <w:rPr>
          <w:rFonts w:ascii="Times New Roman" w:hAnsi="Times New Roman"/>
        </w:rPr>
        <w:t>:</w:t>
      </w:r>
    </w:p>
    <w:p w14:paraId="0FCD6CEB" w14:textId="77777777" w:rsidR="00DD31DB" w:rsidRPr="005C31FD" w:rsidRDefault="00DD31DB" w:rsidP="00DD31D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5C31FD">
        <w:rPr>
          <w:rFonts w:ascii="Times New Roman" w:hAnsi="Times New Roman"/>
        </w:rPr>
        <w:t>28 765,40 тыс. руб., в том числе:</w:t>
      </w:r>
    </w:p>
    <w:p w14:paraId="56D82A5E" w14:textId="77777777" w:rsidR="00DD31DB" w:rsidRPr="005C31FD" w:rsidRDefault="00DD31DB" w:rsidP="00DD31D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5C31FD">
        <w:rPr>
          <w:rFonts w:ascii="Times New Roman" w:hAnsi="Times New Roman"/>
        </w:rPr>
        <w:t xml:space="preserve">в 2024 году 9 545,20 тыс. руб. </w:t>
      </w:r>
    </w:p>
    <w:p w14:paraId="3DDE3E6D" w14:textId="77777777" w:rsidR="00DD31DB" w:rsidRPr="005C31FD" w:rsidRDefault="00DD31DB" w:rsidP="00DD31D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5C31FD">
        <w:rPr>
          <w:rFonts w:ascii="Times New Roman" w:hAnsi="Times New Roman"/>
        </w:rPr>
        <w:t>в 2025 году 9 693,70 тыс. руб.</w:t>
      </w:r>
    </w:p>
    <w:p w14:paraId="120DB31E" w14:textId="77777777" w:rsidR="00DD31DB" w:rsidRPr="005C31FD" w:rsidRDefault="00DD31DB" w:rsidP="00DD31D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5C31FD">
        <w:rPr>
          <w:rFonts w:ascii="Times New Roman" w:hAnsi="Times New Roman"/>
        </w:rPr>
        <w:t>в 2026 году 9 526,50 тыс. руб.</w:t>
      </w:r>
    </w:p>
    <w:p w14:paraId="329D3F5F" w14:textId="77777777" w:rsidR="00DD31DB" w:rsidRPr="005C31FD" w:rsidRDefault="00DD31DB" w:rsidP="00DD31DB">
      <w:pPr>
        <w:widowControl w:val="0"/>
        <w:spacing w:after="0" w:line="240" w:lineRule="auto"/>
        <w:rPr>
          <w:rFonts w:ascii="Times New Roman" w:hAnsi="Times New Roman"/>
        </w:rPr>
      </w:pPr>
      <w:r w:rsidRPr="005C31FD">
        <w:rPr>
          <w:rFonts w:ascii="Times New Roman" w:hAnsi="Times New Roman"/>
        </w:rPr>
        <w:t xml:space="preserve">из средств областного бюджета </w:t>
      </w:r>
      <w:r>
        <w:rPr>
          <w:rFonts w:ascii="Times New Roman" w:hAnsi="Times New Roman"/>
        </w:rPr>
        <w:t>274 273,90</w:t>
      </w:r>
      <w:r w:rsidRPr="005C31FD">
        <w:rPr>
          <w:rFonts w:ascii="Times New Roman" w:hAnsi="Times New Roman"/>
        </w:rPr>
        <w:t xml:space="preserve"> тыс. руб., в том числе:</w:t>
      </w:r>
    </w:p>
    <w:p w14:paraId="5594DF33" w14:textId="77777777" w:rsidR="00DD31DB" w:rsidRPr="005C31FD" w:rsidRDefault="00DD31DB" w:rsidP="00DD31D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5C31FD">
        <w:rPr>
          <w:rFonts w:ascii="Times New Roman" w:hAnsi="Times New Roman"/>
        </w:rPr>
        <w:t xml:space="preserve">в 2024 году </w:t>
      </w:r>
      <w:r>
        <w:rPr>
          <w:rFonts w:ascii="Times New Roman" w:hAnsi="Times New Roman"/>
        </w:rPr>
        <w:t>85 976,90</w:t>
      </w:r>
      <w:r w:rsidRPr="005C31FD">
        <w:rPr>
          <w:rFonts w:ascii="Times New Roman" w:hAnsi="Times New Roman"/>
        </w:rPr>
        <w:t xml:space="preserve"> тыс. руб. </w:t>
      </w:r>
    </w:p>
    <w:p w14:paraId="4B439080" w14:textId="77777777" w:rsidR="00DD31DB" w:rsidRPr="005C31FD" w:rsidRDefault="00DD31DB" w:rsidP="00DD31D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5C31FD">
        <w:rPr>
          <w:rFonts w:ascii="Times New Roman" w:hAnsi="Times New Roman"/>
        </w:rPr>
        <w:t xml:space="preserve">в 2025 году </w:t>
      </w:r>
      <w:r>
        <w:rPr>
          <w:rFonts w:ascii="Times New Roman" w:hAnsi="Times New Roman"/>
        </w:rPr>
        <w:t>91 534,50</w:t>
      </w:r>
      <w:r w:rsidRPr="005C31FD">
        <w:rPr>
          <w:rFonts w:ascii="Times New Roman" w:hAnsi="Times New Roman"/>
        </w:rPr>
        <w:t xml:space="preserve"> тыс. руб.</w:t>
      </w:r>
    </w:p>
    <w:p w14:paraId="7A0B6AB1" w14:textId="77777777" w:rsidR="00DD31DB" w:rsidRDefault="00DD31DB" w:rsidP="00DD31D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5C31FD">
        <w:rPr>
          <w:rFonts w:ascii="Times New Roman" w:hAnsi="Times New Roman"/>
        </w:rPr>
        <w:t>в 202</w:t>
      </w:r>
      <w:r>
        <w:rPr>
          <w:rFonts w:ascii="Times New Roman" w:hAnsi="Times New Roman"/>
        </w:rPr>
        <w:t>6 году 96 762,50</w:t>
      </w:r>
      <w:r w:rsidRPr="005C31FD">
        <w:rPr>
          <w:rFonts w:ascii="Times New Roman" w:hAnsi="Times New Roman"/>
        </w:rPr>
        <w:t xml:space="preserve"> тыс. руб.</w:t>
      </w:r>
    </w:p>
    <w:p w14:paraId="23091398" w14:textId="77777777" w:rsidR="008C0C61" w:rsidRPr="0008519B" w:rsidRDefault="00465848" w:rsidP="00DD31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6284C">
        <w:rPr>
          <w:rFonts w:ascii="Times New Roman" w:hAnsi="Times New Roman"/>
          <w:sz w:val="24"/>
          <w:szCs w:val="24"/>
        </w:rPr>
        <w:t>22</w:t>
      </w:r>
      <w:r w:rsidR="00B26E25" w:rsidRPr="00B26E25">
        <w:rPr>
          <w:rFonts w:ascii="Times New Roman" w:hAnsi="Times New Roman"/>
          <w:sz w:val="24"/>
          <w:szCs w:val="24"/>
        </w:rPr>
        <w:t>.</w:t>
      </w:r>
      <w:r w:rsidR="0077703F">
        <w:rPr>
          <w:rFonts w:ascii="Times New Roman" w:hAnsi="Times New Roman"/>
          <w:sz w:val="24"/>
          <w:szCs w:val="24"/>
        </w:rPr>
        <w:t xml:space="preserve"> 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затрат муниципальной подпрограммы представлен в приложении №</w:t>
      </w:r>
      <w:r w:rsidR="00263E2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1 к муниципальной подпрограмме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14:paraId="2E417B79" w14:textId="77777777" w:rsidR="008C0C61" w:rsidRPr="0008519B" w:rsidRDefault="008C0C61" w:rsidP="008C0C61">
      <w:pPr>
        <w:widowControl w:val="0"/>
        <w:spacing w:after="0" w:line="240" w:lineRule="auto"/>
        <w:ind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необходимых средств федерального и областного бюджет</w:t>
      </w:r>
      <w:r w:rsidR="003526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ов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 реализацию муниципальной программы в соответствии с законодательством Челябинской области осуществляет Министерство социальных отношений Челябинской области, на основе:</w:t>
      </w:r>
    </w:p>
    <w:p w14:paraId="212A8EDA" w14:textId="77777777" w:rsidR="008C0C61" w:rsidRPr="0008519B" w:rsidRDefault="00D6284C" w:rsidP="008C0C61">
      <w:pPr>
        <w:widowControl w:val="0"/>
        <w:tabs>
          <w:tab w:val="left" w:pos="1085"/>
        </w:tabs>
        <w:spacing w:after="0" w:line="240" w:lineRule="auto"/>
        <w:ind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прогнозируемой численности граждан, нуждающихся в социальной помощи;</w:t>
      </w:r>
    </w:p>
    <w:p w14:paraId="78B6F604" w14:textId="77777777" w:rsidR="008C0C61" w:rsidRPr="0008519B" w:rsidRDefault="00D6284C" w:rsidP="008C0C61">
      <w:pPr>
        <w:widowControl w:val="0"/>
        <w:tabs>
          <w:tab w:val="left" w:pos="1085"/>
        </w:tabs>
        <w:spacing w:after="0" w:line="240" w:lineRule="auto"/>
        <w:ind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стоимости работ, услуг по организации и проведению мероприятий, предусмотренных муниципальной программой;</w:t>
      </w:r>
    </w:p>
    <w:p w14:paraId="1E08F9D5" w14:textId="77777777" w:rsidR="008C0C61" w:rsidRPr="0008519B" w:rsidRDefault="00D6284C" w:rsidP="008C0C61">
      <w:pPr>
        <w:widowControl w:val="0"/>
        <w:tabs>
          <w:tab w:val="left" w:pos="1085"/>
        </w:tabs>
        <w:spacing w:after="0" w:line="240" w:lineRule="auto"/>
        <w:ind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учета размера затрат на предоставление услуги (меры) социальной поддержки различным категориям граждан, и в соответствии с методикой расчета размера субвенций, предоставляемых местным бюджетам на осуществление органами местного самоуправления переданных государственных полномочий по социальной поддержке отдельных категорий граждан, утвержденной Законом Челябинской области от 24</w:t>
      </w:r>
      <w:r w:rsidR="00E8397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ноября 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2005</w:t>
      </w:r>
      <w:r w:rsidR="00E8397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г. № 430-ЗО «О наделении органов местного самоуправления государственными полномочиями по социальной поддержке отдельных категорий граждан».</w:t>
      </w:r>
    </w:p>
    <w:p w14:paraId="596515F4" w14:textId="77777777" w:rsidR="008C0C61" w:rsidRPr="0008519B" w:rsidRDefault="008C0C61" w:rsidP="008C0C6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</w:p>
    <w:p w14:paraId="1608069D" w14:textId="77777777" w:rsidR="00E83973" w:rsidRDefault="00B26E25" w:rsidP="00E839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="008C0C61" w:rsidRPr="00015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Организация управления и механизм выполнения </w:t>
      </w:r>
    </w:p>
    <w:p w14:paraId="4CF267C3" w14:textId="77777777" w:rsidR="008C0C61" w:rsidRPr="00015366" w:rsidRDefault="008C0C61" w:rsidP="00E839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 муниципальной подпрограммы</w:t>
      </w:r>
    </w:p>
    <w:p w14:paraId="0A837C8F" w14:textId="77777777" w:rsidR="008C0C61" w:rsidRPr="0008519B" w:rsidRDefault="008C0C61" w:rsidP="00E839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4E2FD2" w14:textId="77777777" w:rsidR="008C0C61" w:rsidRPr="0008519B" w:rsidRDefault="00D6284C" w:rsidP="00E83973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23</w:t>
      </w:r>
      <w:r w:rsidR="00B26E25" w:rsidRPr="00B26E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Координация реализации муниципальной подпрограммы осуществляется Управлением социальной защиты населения </w:t>
      </w:r>
      <w:r w:rsidR="008C0C6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 муниципального района - ответственным исполнителем.</w:t>
      </w:r>
    </w:p>
    <w:p w14:paraId="5F8D7C21" w14:textId="77777777" w:rsidR="008C0C61" w:rsidRPr="0008519B" w:rsidRDefault="00FE25F6" w:rsidP="00E83973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24. 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Основные исполнители мероприятий муниципальной подпрограммы несут ответственность за своевременное и качественное выполнение мероприятий муниципальной подпрограммы, целевое и эффективное использование средств федерального, областного и местного бюджетов, выделенных на ее реализацию, обеспечивают исполнение подпрограммных мероприятий с соблюдением установленных сроков и объемов бюджетного финансирования, разрабатывают предложения по продлению сроков реализации мероприятий.</w:t>
      </w:r>
    </w:p>
    <w:p w14:paraId="51DFED1B" w14:textId="77777777" w:rsidR="008C0C61" w:rsidRPr="0008519B" w:rsidRDefault="00FE25F6" w:rsidP="00E83973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25. 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целях реализации муниципальной подпрограммы Управление социальной защиты населения </w:t>
      </w:r>
      <w:r w:rsidR="008C0C6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администрации 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 муниципального района как ответственный исполнитель:</w:t>
      </w:r>
    </w:p>
    <w:p w14:paraId="16980CF6" w14:textId="77777777" w:rsidR="008C0C61" w:rsidRPr="0008519B" w:rsidRDefault="00B26E25" w:rsidP="00E83973">
      <w:pPr>
        <w:widowControl w:val="0"/>
        <w:tabs>
          <w:tab w:val="left" w:pos="10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26E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1)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осуществляет организационное руководство в соответствии с законодательством Российской Федерации и Челябинской области;</w:t>
      </w:r>
    </w:p>
    <w:p w14:paraId="6235FF46" w14:textId="77777777" w:rsidR="008C0C61" w:rsidRPr="0008519B" w:rsidRDefault="00B26E25" w:rsidP="00E83973">
      <w:pPr>
        <w:widowControl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26E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        2)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установленные законодательством сроки, представляет документы на оплату, подтверждающие денежные обязательства, формирует бюджетные заявки на финансирование мероприятий муниципальной </w:t>
      </w:r>
      <w:r w:rsidR="00A85DA9" w:rsidRPr="00A85D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под</w:t>
      </w:r>
      <w:r w:rsidR="008C0C61" w:rsidRPr="00A85D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программы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из бюджета района на очередной финансовый год, а также уточняет затраты по </w:t>
      </w:r>
      <w:r w:rsidR="00A85DA9" w:rsidRPr="00A85D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под</w:t>
      </w:r>
      <w:r w:rsidR="008C0C61" w:rsidRPr="00A85D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программным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мероприятиям;</w:t>
      </w:r>
    </w:p>
    <w:p w14:paraId="4C8F0C53" w14:textId="77777777" w:rsidR="00E83973" w:rsidRDefault="008C0C61" w:rsidP="00E83973">
      <w:pPr>
        <w:pStyle w:val="af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0" w:right="100" w:firstLine="5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B26E2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несет ответственность за своевременность и точность выполнения мероприятий муниципальной подпрограммы, рациональное использование выделенных бюджетных средств</w:t>
      </w:r>
      <w:r w:rsidR="00E8397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</w:p>
    <w:p w14:paraId="26D8BB93" w14:textId="77777777" w:rsidR="008C0C61" w:rsidRPr="00E83973" w:rsidRDefault="00FE25F6" w:rsidP="00E83973">
      <w:pPr>
        <w:widowControl w:val="0"/>
        <w:tabs>
          <w:tab w:val="left" w:pos="284"/>
        </w:tabs>
        <w:spacing w:after="0" w:line="240" w:lineRule="auto"/>
        <w:ind w:right="100"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8397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26. </w:t>
      </w:r>
      <w:r w:rsidR="008C0C61" w:rsidRPr="00E8397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Контроль за исполнением мероприятий подпрограммы и проверка целевого использования средств федерального, областного и местного бюджетов, выделенных на реализацию муниципальной подпрограммы, осуществляется в соответствии с действующим законодательством.</w:t>
      </w:r>
    </w:p>
    <w:p w14:paraId="63A0ADB3" w14:textId="77777777" w:rsidR="008C0C61" w:rsidRPr="0008519B" w:rsidRDefault="008C0C61" w:rsidP="00E839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3487D1" w14:textId="77777777" w:rsidR="008C0C61" w:rsidRPr="00015366" w:rsidRDefault="00B26E25" w:rsidP="00E839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8C0C61"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8C0C61" w:rsidRPr="00015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жидаемые результаты реализации муниципальной подпрограммы </w:t>
      </w:r>
    </w:p>
    <w:p w14:paraId="484B23F5" w14:textId="77777777" w:rsidR="008C0C61" w:rsidRPr="0008519B" w:rsidRDefault="008C0C61" w:rsidP="00E839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AF4F57" w14:textId="77777777" w:rsidR="008C0C61" w:rsidRPr="0008519B" w:rsidRDefault="00FE25F6" w:rsidP="00E83973">
      <w:pPr>
        <w:widowControl w:val="0"/>
        <w:spacing w:after="0" w:line="240" w:lineRule="auto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27</w:t>
      </w:r>
      <w:r w:rsidR="00B26E25" w:rsidRPr="00B26E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Реализация мероприятий муници</w:t>
      </w:r>
      <w:r w:rsidR="006E3D3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пальной </w:t>
      </w:r>
      <w:r w:rsidR="007509E6" w:rsidRPr="007509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подпрограммы</w:t>
      </w:r>
      <w:r w:rsidR="006E3D3E" w:rsidRPr="007509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6E3D3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позволит к </w:t>
      </w:r>
      <w:r w:rsidR="00A85DA9" w:rsidRPr="00A85D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2027</w:t>
      </w:r>
      <w:r w:rsidR="008C0C61" w:rsidRPr="00A85D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году сохранить 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 соответствующим уровню 100%, а также:</w:t>
      </w:r>
    </w:p>
    <w:p w14:paraId="31836E36" w14:textId="77777777" w:rsidR="008C0C61" w:rsidRPr="0008519B" w:rsidRDefault="008C0C61" w:rsidP="00E83973">
      <w:pPr>
        <w:widowControl w:val="0"/>
        <w:numPr>
          <w:ilvl w:val="0"/>
          <w:numId w:val="28"/>
        </w:numPr>
        <w:tabs>
          <w:tab w:val="left" w:pos="1143"/>
        </w:tabs>
        <w:spacing w:after="0" w:line="240" w:lineRule="auto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повысить реальные доходы отдельных категорий ветеранов, жертв политических репрессий и других категорий граждан Нязепетровского муниципального района;</w:t>
      </w:r>
    </w:p>
    <w:p w14:paraId="1A27CA89" w14:textId="77777777" w:rsidR="008C0C61" w:rsidRPr="0008519B" w:rsidRDefault="008C0C61" w:rsidP="00E83973">
      <w:pPr>
        <w:widowControl w:val="0"/>
        <w:numPr>
          <w:ilvl w:val="0"/>
          <w:numId w:val="28"/>
        </w:numPr>
        <w:tabs>
          <w:tab w:val="left" w:pos="1143"/>
        </w:tabs>
        <w:spacing w:after="0" w:line="240" w:lineRule="auto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повысить качество предоставления и доступности мер социальной поддержки;</w:t>
      </w:r>
    </w:p>
    <w:p w14:paraId="0391B719" w14:textId="77777777" w:rsidR="008C0C61" w:rsidRPr="0008519B" w:rsidRDefault="008C0C61" w:rsidP="00E83973">
      <w:pPr>
        <w:widowControl w:val="0"/>
        <w:numPr>
          <w:ilvl w:val="0"/>
          <w:numId w:val="28"/>
        </w:numPr>
        <w:tabs>
          <w:tab w:val="left" w:pos="1143"/>
        </w:tabs>
        <w:spacing w:after="0" w:line="240" w:lineRule="auto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улучшить материальное положение семей, в том числе, семей с детьми, и малообеспеченных граждан, в том числе:</w:t>
      </w:r>
    </w:p>
    <w:p w14:paraId="0829FEF2" w14:textId="77777777" w:rsidR="008C0C61" w:rsidRPr="00B26E25" w:rsidRDefault="008C0C61" w:rsidP="00E83973">
      <w:pPr>
        <w:pStyle w:val="af"/>
        <w:widowControl w:val="0"/>
        <w:numPr>
          <w:ilvl w:val="0"/>
          <w:numId w:val="28"/>
        </w:numPr>
        <w:tabs>
          <w:tab w:val="left" w:pos="1143"/>
        </w:tabs>
        <w:spacing w:after="0" w:line="240" w:lineRule="auto"/>
        <w:ind w:left="0" w:right="100" w:firstLine="72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B26E2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удельный вес граждан, имеющих детей, которым назначены меры социальной поддержки, в процентах от общего числа обратившихся;</w:t>
      </w:r>
    </w:p>
    <w:p w14:paraId="4E263A9E" w14:textId="77777777" w:rsidR="008C0C61" w:rsidRPr="0008519B" w:rsidRDefault="008C0C61" w:rsidP="00E83973">
      <w:pPr>
        <w:widowControl w:val="0"/>
        <w:numPr>
          <w:ilvl w:val="0"/>
          <w:numId w:val="28"/>
        </w:numPr>
        <w:tabs>
          <w:tab w:val="left" w:pos="1143"/>
        </w:tabs>
        <w:spacing w:after="0" w:line="240" w:lineRule="auto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доля семей, получающих субсидии на оплату жилого помещения и коммунальных услуг от количества потенциальных получателей субсидии;</w:t>
      </w:r>
    </w:p>
    <w:p w14:paraId="2BA39BC9" w14:textId="77777777" w:rsidR="008C0C61" w:rsidRDefault="00FE25F6" w:rsidP="00E83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="008C0C61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реализации муниципальной подпрограммы представлены в таблице №</w:t>
      </w:r>
      <w:r w:rsidR="00E8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C61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</w:p>
    <w:p w14:paraId="3E9C466F" w14:textId="77777777" w:rsidR="008C0C61" w:rsidRDefault="008C0C61" w:rsidP="00E839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="00E8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</w:p>
    <w:tbl>
      <w:tblPr>
        <w:tblW w:w="994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3398"/>
        <w:gridCol w:w="1700"/>
        <w:gridCol w:w="1279"/>
        <w:gridCol w:w="1279"/>
        <w:gridCol w:w="1562"/>
      </w:tblGrid>
      <w:tr w:rsidR="00A94B3A" w:rsidRPr="0008519B" w14:paraId="6CC11474" w14:textId="77777777" w:rsidTr="003526AC">
        <w:trPr>
          <w:tblHeader/>
        </w:trPr>
        <w:tc>
          <w:tcPr>
            <w:tcW w:w="728" w:type="dxa"/>
            <w:vMerge w:val="restart"/>
            <w:vAlign w:val="center"/>
          </w:tcPr>
          <w:p w14:paraId="0C46F70E" w14:textId="77777777" w:rsidR="00A94B3A" w:rsidRPr="003B1234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99" w:type="dxa"/>
            <w:vMerge w:val="restart"/>
            <w:vAlign w:val="center"/>
          </w:tcPr>
          <w:p w14:paraId="198088B0" w14:textId="77777777" w:rsidR="00A94B3A" w:rsidRPr="003B1234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14:paraId="73088F0B" w14:textId="77777777" w:rsidR="00A94B3A" w:rsidRPr="003B1234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117" w:type="dxa"/>
            <w:gridSpan w:val="3"/>
            <w:vAlign w:val="center"/>
          </w:tcPr>
          <w:p w14:paraId="2A64814C" w14:textId="77777777" w:rsidR="00A94B3A" w:rsidRPr="003B1234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</w:t>
            </w:r>
          </w:p>
        </w:tc>
      </w:tr>
      <w:tr w:rsidR="00FB55E6" w:rsidRPr="0008519B" w14:paraId="4C174526" w14:textId="77777777" w:rsidTr="003526AC">
        <w:trPr>
          <w:trHeight w:val="894"/>
          <w:tblHeader/>
        </w:trPr>
        <w:tc>
          <w:tcPr>
            <w:tcW w:w="728" w:type="dxa"/>
            <w:vMerge/>
            <w:vAlign w:val="center"/>
          </w:tcPr>
          <w:p w14:paraId="463A89CC" w14:textId="77777777" w:rsidR="00FB55E6" w:rsidRPr="003B1234" w:rsidRDefault="00FB55E6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9" w:type="dxa"/>
            <w:vMerge/>
            <w:vAlign w:val="center"/>
          </w:tcPr>
          <w:p w14:paraId="4EC52110" w14:textId="77777777" w:rsidR="00FB55E6" w:rsidRPr="003B1234" w:rsidRDefault="00FB55E6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B92475D" w14:textId="77777777" w:rsidR="00FB55E6" w:rsidRPr="003B1234" w:rsidRDefault="00FB55E6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14:paraId="35C8B1D9" w14:textId="77777777" w:rsidR="00FB55E6" w:rsidRPr="003B1234" w:rsidRDefault="00FB55E6" w:rsidP="00C2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215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275" w:type="dxa"/>
            <w:vAlign w:val="center"/>
          </w:tcPr>
          <w:p w14:paraId="6F5B9D6F" w14:textId="77777777" w:rsidR="00FC790A" w:rsidRDefault="00FC790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B38FBB" w14:textId="77777777" w:rsidR="00FC790A" w:rsidRDefault="00FC790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9DBBB3" w14:textId="77777777" w:rsidR="00FB55E6" w:rsidRPr="003B1234" w:rsidRDefault="00FB55E6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215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3D366F6F" w14:textId="77777777" w:rsidR="00FB55E6" w:rsidRPr="003B1234" w:rsidRDefault="00FB55E6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5DD202" w14:textId="77777777" w:rsidR="00FB55E6" w:rsidRPr="003B1234" w:rsidRDefault="00FB55E6" w:rsidP="00263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</w:tcPr>
          <w:p w14:paraId="664E8B03" w14:textId="77777777" w:rsidR="00FB55E6" w:rsidRDefault="00FB55E6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37EEB1" w14:textId="77777777" w:rsidR="00FC790A" w:rsidRDefault="00FC790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CCFF1F" w14:textId="77777777" w:rsidR="00FB55E6" w:rsidRDefault="00FB55E6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215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3D644E29" w14:textId="77777777" w:rsidR="00FB55E6" w:rsidRPr="003B1234" w:rsidRDefault="00FB55E6" w:rsidP="00F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5E6" w:rsidRPr="0008519B" w14:paraId="4843A4E6" w14:textId="77777777" w:rsidTr="003526AC">
        <w:trPr>
          <w:trHeight w:val="345"/>
        </w:trPr>
        <w:tc>
          <w:tcPr>
            <w:tcW w:w="728" w:type="dxa"/>
            <w:vAlign w:val="center"/>
          </w:tcPr>
          <w:p w14:paraId="33C49CDF" w14:textId="77777777" w:rsidR="00FB55E6" w:rsidRPr="003B1234" w:rsidRDefault="00FB55E6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399" w:type="dxa"/>
          </w:tcPr>
          <w:p w14:paraId="18C2D73A" w14:textId="77777777" w:rsidR="00FB55E6" w:rsidRPr="003B1234" w:rsidRDefault="00FB55E6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Доля объема выплаченных сумм на меры социальной поддержки к доле объема начисленных сумм на меры социальной поддержки</w:t>
            </w:r>
          </w:p>
        </w:tc>
        <w:tc>
          <w:tcPr>
            <w:tcW w:w="1701" w:type="dxa"/>
            <w:vAlign w:val="center"/>
          </w:tcPr>
          <w:p w14:paraId="05C7991A" w14:textId="77777777" w:rsidR="00FB55E6" w:rsidRPr="003B1234" w:rsidRDefault="00FB55E6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9" w:type="dxa"/>
            <w:vAlign w:val="center"/>
          </w:tcPr>
          <w:p w14:paraId="5549236E" w14:textId="77777777" w:rsidR="00FB55E6" w:rsidRPr="003B1234" w:rsidRDefault="00FB55E6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9" w:type="dxa"/>
            <w:vAlign w:val="center"/>
          </w:tcPr>
          <w:p w14:paraId="71E11A82" w14:textId="77777777" w:rsidR="00FB55E6" w:rsidRPr="003B1234" w:rsidRDefault="00FB55E6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59" w:type="dxa"/>
            <w:vAlign w:val="center"/>
          </w:tcPr>
          <w:p w14:paraId="63C2EE7A" w14:textId="77777777" w:rsidR="00FB55E6" w:rsidRPr="003B1234" w:rsidRDefault="00FB55E6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B55E6" w:rsidRPr="0008519B" w14:paraId="215924B3" w14:textId="77777777" w:rsidTr="003526AC">
        <w:trPr>
          <w:trHeight w:val="345"/>
        </w:trPr>
        <w:tc>
          <w:tcPr>
            <w:tcW w:w="728" w:type="dxa"/>
            <w:vAlign w:val="center"/>
          </w:tcPr>
          <w:p w14:paraId="6619D894" w14:textId="77777777" w:rsidR="00FB55E6" w:rsidRPr="003B1234" w:rsidRDefault="00FB55E6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399" w:type="dxa"/>
          </w:tcPr>
          <w:p w14:paraId="08969B7B" w14:textId="77777777" w:rsidR="00FB55E6" w:rsidRPr="003B1234" w:rsidRDefault="00FB55E6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701" w:type="dxa"/>
            <w:vAlign w:val="center"/>
          </w:tcPr>
          <w:p w14:paraId="14D77EE0" w14:textId="77777777" w:rsidR="00FB55E6" w:rsidRPr="003B1234" w:rsidRDefault="00FB55E6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9" w:type="dxa"/>
            <w:vAlign w:val="center"/>
          </w:tcPr>
          <w:p w14:paraId="2A2B0BE7" w14:textId="77777777" w:rsidR="00FB55E6" w:rsidRPr="003B1234" w:rsidRDefault="00FB55E6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9" w:type="dxa"/>
            <w:vAlign w:val="center"/>
          </w:tcPr>
          <w:p w14:paraId="50745D0E" w14:textId="77777777" w:rsidR="00FB55E6" w:rsidRPr="003B1234" w:rsidRDefault="00FB55E6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59" w:type="dxa"/>
            <w:vAlign w:val="center"/>
          </w:tcPr>
          <w:p w14:paraId="1B22CE82" w14:textId="77777777" w:rsidR="00FB55E6" w:rsidRPr="003B1234" w:rsidRDefault="00FB55E6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B55E6" w:rsidRPr="0008519B" w14:paraId="6FD68A56" w14:textId="77777777" w:rsidTr="003526AC">
        <w:trPr>
          <w:trHeight w:val="345"/>
        </w:trPr>
        <w:tc>
          <w:tcPr>
            <w:tcW w:w="728" w:type="dxa"/>
            <w:vAlign w:val="center"/>
          </w:tcPr>
          <w:p w14:paraId="73E1A7D6" w14:textId="77777777" w:rsidR="00FB55E6" w:rsidRPr="003B1234" w:rsidRDefault="00FB55E6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399" w:type="dxa"/>
            <w:vAlign w:val="center"/>
          </w:tcPr>
          <w:p w14:paraId="32F0C184" w14:textId="77777777" w:rsidR="00FB55E6" w:rsidRPr="003B1234" w:rsidRDefault="00FB55E6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детей-сирот и детей, оставшихся без попечения родителей, воспитывающихся в семьях граждан, по отношению к общему числу детей-сирот и детей, оставшихся без попечения </w:t>
            </w: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</w:t>
            </w:r>
            <w:r w:rsidR="003526AC" w:rsidRPr="003B1234">
              <w:rPr>
                <w:rFonts w:ascii="Times New Roman" w:eastAsia="Times New Roman" w:hAnsi="Times New Roman" w:cs="Times New Roman"/>
                <w:lang w:eastAsia="ru-RU"/>
              </w:rPr>
              <w:t xml:space="preserve">родителей, проживающих </w:t>
            </w: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районе</w:t>
            </w:r>
          </w:p>
        </w:tc>
        <w:tc>
          <w:tcPr>
            <w:tcW w:w="1701" w:type="dxa"/>
            <w:vAlign w:val="center"/>
          </w:tcPr>
          <w:p w14:paraId="593CB9B2" w14:textId="77777777" w:rsidR="00FB55E6" w:rsidRPr="003B1234" w:rsidRDefault="00FB55E6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1279" w:type="dxa"/>
            <w:vAlign w:val="center"/>
          </w:tcPr>
          <w:p w14:paraId="09ACCC37" w14:textId="77777777" w:rsidR="00FB55E6" w:rsidRPr="00834108" w:rsidRDefault="006E3D3E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  <w:tc>
          <w:tcPr>
            <w:tcW w:w="1279" w:type="dxa"/>
            <w:vAlign w:val="center"/>
          </w:tcPr>
          <w:p w14:paraId="452318B2" w14:textId="77777777" w:rsidR="00FB55E6" w:rsidRPr="00834108" w:rsidRDefault="006E3D3E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</w:t>
            </w:r>
          </w:p>
        </w:tc>
        <w:tc>
          <w:tcPr>
            <w:tcW w:w="1559" w:type="dxa"/>
            <w:vAlign w:val="center"/>
          </w:tcPr>
          <w:p w14:paraId="6E773FC6" w14:textId="77777777" w:rsidR="00FB55E6" w:rsidRPr="00834108" w:rsidRDefault="006E3D3E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</w:tr>
    </w:tbl>
    <w:p w14:paraId="1485E561" w14:textId="77777777" w:rsidR="00A94B3A" w:rsidRDefault="00A94B3A" w:rsidP="008C0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D6F82" w14:textId="77777777" w:rsidR="008C0C61" w:rsidRPr="00B26E25" w:rsidRDefault="00B26E25" w:rsidP="003526AC">
      <w:pPr>
        <w:spacing w:after="0" w:line="240" w:lineRule="auto"/>
        <w:ind w:right="-6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8C0C61"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Финансово – экономическое обоснование муниципальной подпрограммы</w:t>
      </w:r>
    </w:p>
    <w:p w14:paraId="516BD40C" w14:textId="77777777" w:rsidR="008C0C61" w:rsidRPr="00B26E25" w:rsidRDefault="008C0C61" w:rsidP="003526AC">
      <w:pPr>
        <w:spacing w:after="0" w:line="240" w:lineRule="auto"/>
        <w:ind w:right="-6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B2BA16" w14:textId="77777777" w:rsidR="008C0C61" w:rsidRPr="0008519B" w:rsidRDefault="00FE25F6" w:rsidP="003526AC">
      <w:pPr>
        <w:widowControl w:val="0"/>
        <w:spacing w:after="0" w:line="240" w:lineRule="auto"/>
        <w:ind w:left="20" w:right="-144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="00B26E25" w:rsidRPr="00B26E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9. 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необходимых средств федерального и областного бюджет</w:t>
      </w:r>
      <w:r w:rsidR="003526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ов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 реализацию муниципальной подпрограммы в соответствии с законодательством Челябинской области осуществляет Министерство социальных отношений Челябинской области, на основе:</w:t>
      </w:r>
    </w:p>
    <w:p w14:paraId="53999CC8" w14:textId="77777777" w:rsidR="008C0C61" w:rsidRPr="0008519B" w:rsidRDefault="00B26E25" w:rsidP="003526AC">
      <w:pPr>
        <w:widowControl w:val="0"/>
        <w:tabs>
          <w:tab w:val="left" w:pos="1077"/>
        </w:tabs>
        <w:spacing w:after="0" w:line="240" w:lineRule="auto"/>
        <w:ind w:left="20" w:right="-144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прогнозируемой численности граждан, нуждающихся в социальной помощи;</w:t>
      </w:r>
    </w:p>
    <w:p w14:paraId="472086BD" w14:textId="77777777" w:rsidR="008C0C61" w:rsidRPr="0008519B" w:rsidRDefault="00B26E25" w:rsidP="003526AC">
      <w:pPr>
        <w:widowControl w:val="0"/>
        <w:tabs>
          <w:tab w:val="left" w:pos="1077"/>
        </w:tabs>
        <w:spacing w:after="0" w:line="240" w:lineRule="auto"/>
        <w:ind w:left="20" w:right="-144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26E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 xml:space="preserve">стоимости работ, услуг по организации и проведению мероприятий, предусмотренных муниципальной </w:t>
      </w:r>
      <w:r w:rsidR="007509E6" w:rsidRPr="007509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под</w:t>
      </w:r>
      <w:r w:rsidR="008C0C61" w:rsidRPr="007509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программо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й;</w:t>
      </w:r>
    </w:p>
    <w:p w14:paraId="45DDD195" w14:textId="77777777" w:rsidR="008C0C61" w:rsidRPr="0008519B" w:rsidRDefault="00B26E25" w:rsidP="003526AC">
      <w:pPr>
        <w:widowControl w:val="0"/>
        <w:tabs>
          <w:tab w:val="left" w:pos="1077"/>
        </w:tabs>
        <w:spacing w:after="0" w:line="240" w:lineRule="auto"/>
        <w:ind w:left="20" w:right="-144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26E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учета размера затрат на предоставление услуги (меры) социальной поддержки различным категориям граждан, и в соответствии с методикой расчета размера субвенций, предоставляемых местным бюджетам на осуществление органами местного самоуправления переданных государственных полномочий по социальной поддержке отдельных категорий граждан, утвержденной Законом Челябинской области от 24</w:t>
      </w:r>
      <w:r w:rsidR="003526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ноября 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2005</w:t>
      </w:r>
      <w:r w:rsidR="003526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г. № 430-ЗО «О наделении органов местного самоуправления государственными полномочиями по социальной поддержке отдельных категорий граждан».</w:t>
      </w:r>
    </w:p>
    <w:p w14:paraId="69BE218F" w14:textId="77777777" w:rsidR="008C0C61" w:rsidRPr="0008519B" w:rsidRDefault="00FE25F6" w:rsidP="003526AC">
      <w:pPr>
        <w:widowControl w:val="0"/>
        <w:spacing w:after="0" w:line="240" w:lineRule="auto"/>
        <w:ind w:left="20" w:right="-144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30. 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Перечень мероприятий в разрезе источников финансирования представлен в приложении № </w:t>
      </w:r>
      <w:r w:rsidR="001030C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 муниципальной подпрограмме</w:t>
      </w:r>
      <w:r w:rsidR="003526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14:paraId="3E1A6263" w14:textId="77777777" w:rsidR="008C0C61" w:rsidRDefault="008C0C61" w:rsidP="003526AC">
      <w:pPr>
        <w:spacing w:after="0" w:line="240" w:lineRule="auto"/>
        <w:ind w:right="-14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3D37F9" w14:textId="77777777" w:rsidR="008C0C61" w:rsidRPr="00015366" w:rsidRDefault="00B26E25" w:rsidP="003526AC">
      <w:pPr>
        <w:spacing w:after="0" w:line="240" w:lineRule="auto"/>
        <w:ind w:right="-14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IX</w:t>
      </w:r>
      <w:r w:rsidR="008C0C61"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Методика оценки эффективности муниципальной подпрограммы </w:t>
      </w:r>
    </w:p>
    <w:p w14:paraId="68991449" w14:textId="77777777" w:rsidR="008C0C61" w:rsidRPr="0008519B" w:rsidRDefault="008C0C61" w:rsidP="003526A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AC23A3" w14:textId="77777777" w:rsidR="008C0C61" w:rsidRPr="0008519B" w:rsidRDefault="00FE25F6" w:rsidP="003526AC">
      <w:pPr>
        <w:widowControl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31</w:t>
      </w:r>
      <w:r w:rsidR="00B26E25" w:rsidRPr="00B26E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Общий показатель эффективности реализации муниципальной подпрограммы рассчитывается как среднее арифметическое показателей эффективности по направлениям.</w:t>
      </w:r>
    </w:p>
    <w:p w14:paraId="0DE00C5E" w14:textId="77777777" w:rsidR="008C0C61" w:rsidRPr="0008519B" w:rsidRDefault="006C529A" w:rsidP="003526AC">
      <w:pPr>
        <w:widowControl w:val="0"/>
        <w:spacing w:after="0" w:line="240" w:lineRule="auto"/>
        <w:ind w:left="20" w:right="-144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32. 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Оценка эффективности реализации муниципальной подпрограммы (Эф) рассчитывается в соответствии с Порядком, утвержденным</w:t>
      </w:r>
      <w:r w:rsidR="003526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постановлением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администраци</w:t>
      </w:r>
      <w:r w:rsidR="0076389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8C0C6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Нязепетровского муниципального района</w:t>
      </w:r>
      <w:r w:rsidR="005B0FD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14:paraId="6747380E" w14:textId="77777777" w:rsidR="00B26E25" w:rsidRPr="006367A4" w:rsidRDefault="00B26E25" w:rsidP="00352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529A">
        <w:rPr>
          <w:rFonts w:ascii="Times New Roman" w:hAnsi="Times New Roman" w:cs="Times New Roman"/>
          <w:sz w:val="24"/>
          <w:szCs w:val="24"/>
        </w:rPr>
        <w:t>33</w:t>
      </w:r>
      <w:r w:rsidRPr="00315CA5">
        <w:rPr>
          <w:rFonts w:ascii="Times New Roman" w:hAnsi="Times New Roman" w:cs="Times New Roman"/>
          <w:sz w:val="24"/>
          <w:szCs w:val="24"/>
        </w:rPr>
        <w:t xml:space="preserve">. </w:t>
      </w:r>
      <w:r w:rsidRPr="006367A4">
        <w:rPr>
          <w:rFonts w:ascii="Times New Roman" w:hAnsi="Times New Roman" w:cs="Times New Roman"/>
          <w:sz w:val="24"/>
          <w:szCs w:val="24"/>
        </w:rPr>
        <w:t xml:space="preserve">Результирующая шкала оценки эффективности использования бюджетных средств на реализацию каждого мероприятия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6367A4">
        <w:rPr>
          <w:rFonts w:ascii="Times New Roman" w:hAnsi="Times New Roman" w:cs="Times New Roman"/>
          <w:sz w:val="24"/>
          <w:szCs w:val="24"/>
        </w:rPr>
        <w:t>программы (О):</w:t>
      </w:r>
    </w:p>
    <w:p w14:paraId="323E5CFC" w14:textId="77777777" w:rsidR="00B26E25" w:rsidRPr="006367A4" w:rsidRDefault="00B26E25" w:rsidP="003526A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t xml:space="preserve">Оценка эффективности использования бюджетных средств на реализацию каждого мероприятия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6367A4">
        <w:rPr>
          <w:rFonts w:ascii="Times New Roman" w:hAnsi="Times New Roman" w:cs="Times New Roman"/>
          <w:sz w:val="24"/>
          <w:szCs w:val="24"/>
        </w:rPr>
        <w:t>программы (О) рассчитывается по формуле:</w:t>
      </w:r>
    </w:p>
    <w:p w14:paraId="1D81F89B" w14:textId="77777777" w:rsidR="00B26E25" w:rsidRPr="006367A4" w:rsidRDefault="00B26E25" w:rsidP="003526A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2B099C" w14:textId="77777777" w:rsidR="00B26E25" w:rsidRPr="006367A4" w:rsidRDefault="00C073DB" w:rsidP="003526A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6"/>
          <w:sz w:val="24"/>
          <w:szCs w:val="24"/>
        </w:rPr>
        <w:pict w14:anchorId="125D42DD">
          <v:shape id="_x0000_i1029" type="#_x0000_t75" style="width:60.75pt;height:28.5pt" filled="t">
            <v:fill color2="black"/>
            <v:imagedata r:id="rId9" o:title=""/>
          </v:shape>
        </w:pict>
      </w:r>
      <w:r w:rsidR="00B26E25" w:rsidRPr="00636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6E25" w:rsidRPr="006367A4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B26E25" w:rsidRPr="006367A4">
        <w:rPr>
          <w:rFonts w:ascii="Times New Roman" w:hAnsi="Times New Roman" w:cs="Times New Roman"/>
          <w:sz w:val="24"/>
          <w:szCs w:val="24"/>
        </w:rPr>
        <w:t xml:space="preserve">           где  ДИП – достижение плановых индикативных показателей</w:t>
      </w:r>
    </w:p>
    <w:p w14:paraId="741C5B18" w14:textId="77777777" w:rsidR="00B26E25" w:rsidRPr="006367A4" w:rsidRDefault="00B26E25" w:rsidP="003526A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t xml:space="preserve">                                            ПИБС – полнота использования бюджетных средств</w:t>
      </w:r>
    </w:p>
    <w:p w14:paraId="7EDF951C" w14:textId="77777777" w:rsidR="00B26E25" w:rsidRPr="006367A4" w:rsidRDefault="00B26E25" w:rsidP="003526A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t>Достижение индикативных плановых показателей (ДИП) рассчитывается по формуле:</w:t>
      </w:r>
    </w:p>
    <w:p w14:paraId="62685ADE" w14:textId="77777777" w:rsidR="00B26E25" w:rsidRPr="006367A4" w:rsidRDefault="00B26E25" w:rsidP="003526A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5872CEB0" w14:textId="77777777" w:rsidR="00B26E25" w:rsidRPr="006367A4" w:rsidRDefault="00C073DB" w:rsidP="003526AC">
      <w:pPr>
        <w:spacing w:after="0" w:line="240" w:lineRule="auto"/>
        <w:ind w:left="708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6"/>
          <w:sz w:val="24"/>
          <w:szCs w:val="24"/>
        </w:rPr>
        <w:pict w14:anchorId="1EDACE16">
          <v:shape id="_x0000_i1030" type="#_x0000_t75" style="width:72.75pt;height:28.5pt" filled="t">
            <v:fill color2="black"/>
            <v:imagedata r:id="rId10" o:title=""/>
          </v:shape>
        </w:pict>
      </w:r>
      <w:proofErr w:type="gramStart"/>
      <w:r w:rsidR="00B26E25" w:rsidRPr="006367A4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B26E25" w:rsidRPr="006367A4">
        <w:rPr>
          <w:rFonts w:ascii="Times New Roman" w:hAnsi="Times New Roman" w:cs="Times New Roman"/>
          <w:sz w:val="24"/>
          <w:szCs w:val="24"/>
        </w:rPr>
        <w:t xml:space="preserve">     где ФИП – фактические значения индикативных показателей                                                                         </w:t>
      </w:r>
    </w:p>
    <w:p w14:paraId="47702030" w14:textId="77777777" w:rsidR="00B26E25" w:rsidRPr="006367A4" w:rsidRDefault="00B26E25" w:rsidP="003526A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ПИП - плановые значения индикативных показателей</w:t>
      </w:r>
    </w:p>
    <w:p w14:paraId="338F9AA5" w14:textId="77777777" w:rsidR="00B26E25" w:rsidRPr="006367A4" w:rsidRDefault="00B26E25" w:rsidP="003526A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t>Полнота использования бюджетных средств (ПИБС) рассчитывается по формуле:</w:t>
      </w:r>
      <w:r w:rsidR="00C073DB">
        <w:rPr>
          <w:rFonts w:ascii="Times New Roman" w:hAnsi="Times New Roman" w:cs="Times New Roman"/>
          <w:position w:val="-1"/>
          <w:sz w:val="24"/>
          <w:szCs w:val="24"/>
        </w:rPr>
        <w:pict w14:anchorId="4B20E581">
          <v:shape id="_x0000_i1031" type="#_x0000_t75" style="width:6pt;height:13.5pt" filled="t">
            <v:fill color2="black"/>
            <v:imagedata r:id="rId11" o:title=""/>
          </v:shape>
        </w:pict>
      </w:r>
    </w:p>
    <w:p w14:paraId="272C712D" w14:textId="77777777" w:rsidR="00B26E25" w:rsidRPr="006367A4" w:rsidRDefault="00B26E25" w:rsidP="003526AC">
      <w:pPr>
        <w:spacing w:after="0" w:line="240" w:lineRule="auto"/>
        <w:ind w:left="708" w:right="-1"/>
        <w:rPr>
          <w:rFonts w:ascii="Times New Roman" w:hAnsi="Times New Roman" w:cs="Times New Roman"/>
          <w:sz w:val="24"/>
          <w:szCs w:val="24"/>
        </w:rPr>
      </w:pPr>
    </w:p>
    <w:p w14:paraId="6EFE9EE4" w14:textId="77777777" w:rsidR="00B26E25" w:rsidRPr="006367A4" w:rsidRDefault="00C073DB" w:rsidP="003526AC">
      <w:pPr>
        <w:spacing w:after="0" w:line="240" w:lineRule="auto"/>
        <w:ind w:left="708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6"/>
          <w:sz w:val="24"/>
          <w:szCs w:val="24"/>
        </w:rPr>
        <w:pict w14:anchorId="48115297">
          <v:shape id="_x0000_i1032" type="#_x0000_t75" style="width:85.5pt;height:28.5pt" filled="t">
            <v:fill color2="black"/>
            <v:imagedata r:id="rId12" o:title=""/>
          </v:shape>
        </w:pict>
      </w:r>
      <w:proofErr w:type="gramStart"/>
      <w:r w:rsidR="00B26E25" w:rsidRPr="006367A4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B26E25" w:rsidRPr="006367A4">
        <w:rPr>
          <w:rFonts w:ascii="Times New Roman" w:hAnsi="Times New Roman" w:cs="Times New Roman"/>
          <w:sz w:val="24"/>
          <w:szCs w:val="24"/>
        </w:rPr>
        <w:t xml:space="preserve">  где   ФОБС – фактический объем бюджетных средств</w:t>
      </w:r>
    </w:p>
    <w:p w14:paraId="39227EF9" w14:textId="77777777" w:rsidR="00B26E25" w:rsidRPr="006367A4" w:rsidRDefault="00B26E25" w:rsidP="003526AC">
      <w:pPr>
        <w:spacing w:after="0" w:line="240" w:lineRule="auto"/>
        <w:ind w:left="708" w:right="-1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t xml:space="preserve">                                           ПОБС – плановый объем бюджетных средств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04"/>
        <w:gridCol w:w="6952"/>
      </w:tblGrid>
      <w:tr w:rsidR="00B26E25" w:rsidRPr="006367A4" w14:paraId="2075A3D3" w14:textId="77777777" w:rsidTr="00867AEB">
        <w:tc>
          <w:tcPr>
            <w:tcW w:w="2404" w:type="dxa"/>
            <w:shd w:val="clear" w:color="auto" w:fill="FFFFFF"/>
          </w:tcPr>
          <w:p w14:paraId="7B6DF0E4" w14:textId="77777777" w:rsidR="00B26E25" w:rsidRPr="006367A4" w:rsidRDefault="00B26E25" w:rsidP="003526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</w:t>
            </w:r>
          </w:p>
        </w:tc>
        <w:tc>
          <w:tcPr>
            <w:tcW w:w="6952" w:type="dxa"/>
            <w:shd w:val="clear" w:color="auto" w:fill="FFFFFF"/>
          </w:tcPr>
          <w:p w14:paraId="43BF643F" w14:textId="77777777" w:rsidR="00B26E25" w:rsidRPr="006367A4" w:rsidRDefault="00B26E25" w:rsidP="003526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B26E25" w:rsidRPr="006367A4" w14:paraId="480DF305" w14:textId="77777777" w:rsidTr="00867AEB">
        <w:tc>
          <w:tcPr>
            <w:tcW w:w="2404" w:type="dxa"/>
            <w:shd w:val="clear" w:color="auto" w:fill="FFFFFF"/>
          </w:tcPr>
          <w:p w14:paraId="5C1A8E72" w14:textId="77777777" w:rsidR="00B26E25" w:rsidRPr="006367A4" w:rsidRDefault="00B26E25" w:rsidP="003526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 xml:space="preserve">более 1,4 </w:t>
            </w:r>
          </w:p>
        </w:tc>
        <w:tc>
          <w:tcPr>
            <w:tcW w:w="6952" w:type="dxa"/>
            <w:shd w:val="clear" w:color="auto" w:fill="FFFFFF"/>
          </w:tcPr>
          <w:p w14:paraId="01D79F7B" w14:textId="77777777" w:rsidR="00B26E25" w:rsidRPr="00315CA5" w:rsidRDefault="00B26E25" w:rsidP="003526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высокая эффективность использования расходов</w:t>
            </w:r>
          </w:p>
        </w:tc>
      </w:tr>
      <w:tr w:rsidR="00B26E25" w:rsidRPr="006367A4" w14:paraId="4BDE2B36" w14:textId="77777777" w:rsidTr="00867AEB">
        <w:tc>
          <w:tcPr>
            <w:tcW w:w="2404" w:type="dxa"/>
            <w:shd w:val="clear" w:color="auto" w:fill="FFFFFF"/>
          </w:tcPr>
          <w:p w14:paraId="5A30EFA4" w14:textId="77777777" w:rsidR="00B26E25" w:rsidRPr="006367A4" w:rsidRDefault="00B26E25" w:rsidP="003526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>от 1 до 1,4</w:t>
            </w:r>
          </w:p>
        </w:tc>
        <w:tc>
          <w:tcPr>
            <w:tcW w:w="6952" w:type="dxa"/>
            <w:shd w:val="clear" w:color="auto" w:fill="FFFFFF"/>
          </w:tcPr>
          <w:p w14:paraId="22665BD8" w14:textId="77777777" w:rsidR="00B26E25" w:rsidRPr="006367A4" w:rsidRDefault="00B26E25" w:rsidP="003526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расходов</w:t>
            </w:r>
          </w:p>
        </w:tc>
      </w:tr>
      <w:tr w:rsidR="00B26E25" w:rsidRPr="006367A4" w14:paraId="1E8DDC1C" w14:textId="77777777" w:rsidTr="00867AEB">
        <w:tc>
          <w:tcPr>
            <w:tcW w:w="2404" w:type="dxa"/>
            <w:shd w:val="clear" w:color="auto" w:fill="FFFFFF"/>
          </w:tcPr>
          <w:p w14:paraId="252C83DF" w14:textId="77777777" w:rsidR="00B26E25" w:rsidRPr="006367A4" w:rsidRDefault="00B26E25" w:rsidP="003526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>от 0,5 до 1</w:t>
            </w:r>
          </w:p>
        </w:tc>
        <w:tc>
          <w:tcPr>
            <w:tcW w:w="6952" w:type="dxa"/>
            <w:shd w:val="clear" w:color="auto" w:fill="FFFFFF"/>
          </w:tcPr>
          <w:p w14:paraId="37CBBFE7" w14:textId="77777777" w:rsidR="00B26E25" w:rsidRPr="006367A4" w:rsidRDefault="00B26E25" w:rsidP="003526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расходов</w:t>
            </w:r>
          </w:p>
        </w:tc>
      </w:tr>
      <w:tr w:rsidR="00B26E25" w:rsidRPr="006367A4" w14:paraId="631DB50A" w14:textId="77777777" w:rsidTr="00867AEB">
        <w:tc>
          <w:tcPr>
            <w:tcW w:w="2404" w:type="dxa"/>
            <w:shd w:val="clear" w:color="auto" w:fill="FFFFFF"/>
          </w:tcPr>
          <w:p w14:paraId="4341D3D2" w14:textId="77777777" w:rsidR="00B26E25" w:rsidRPr="006367A4" w:rsidRDefault="00B26E25" w:rsidP="003526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  <w:tc>
          <w:tcPr>
            <w:tcW w:w="6952" w:type="dxa"/>
            <w:shd w:val="clear" w:color="auto" w:fill="FFFFFF"/>
          </w:tcPr>
          <w:p w14:paraId="4F67FB3A" w14:textId="77777777" w:rsidR="00B26E25" w:rsidRPr="006367A4" w:rsidRDefault="00B26E25" w:rsidP="003526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 xml:space="preserve">Крайне низкая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испо</w:t>
            </w:r>
            <w:r w:rsidR="005B0F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расходов</w:t>
            </w:r>
          </w:p>
        </w:tc>
      </w:tr>
    </w:tbl>
    <w:p w14:paraId="05B719BA" w14:textId="77777777" w:rsidR="00B26E25" w:rsidRPr="006367A4" w:rsidRDefault="00B26E25" w:rsidP="003526A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C62A6EC" w14:textId="77777777" w:rsidR="008C0C61" w:rsidRPr="0008519B" w:rsidRDefault="008C0C61" w:rsidP="003526AC">
      <w:pPr>
        <w:tabs>
          <w:tab w:val="left" w:pos="8895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A87F8" w14:textId="77777777" w:rsidR="008C0C61" w:rsidRPr="0008519B" w:rsidRDefault="008C0C61" w:rsidP="003526AC">
      <w:pPr>
        <w:tabs>
          <w:tab w:val="left" w:pos="8895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F25EF" w14:textId="77777777" w:rsidR="008C0C61" w:rsidRPr="0008519B" w:rsidRDefault="008C0C61" w:rsidP="003526AC">
      <w:pPr>
        <w:tabs>
          <w:tab w:val="left" w:pos="8895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F30CC" w14:textId="77777777" w:rsidR="008C0C61" w:rsidRPr="0008519B" w:rsidRDefault="008C0C61" w:rsidP="008C0C61">
      <w:pPr>
        <w:tabs>
          <w:tab w:val="left" w:pos="8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FB5F7" w14:textId="77777777" w:rsidR="008C0C61" w:rsidRPr="0008519B" w:rsidRDefault="008C0C61" w:rsidP="008C0C61">
      <w:pPr>
        <w:tabs>
          <w:tab w:val="left" w:pos="8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46C84" w14:textId="77777777" w:rsidR="008C0C61" w:rsidRPr="0008519B" w:rsidRDefault="008C0C61" w:rsidP="008C0C61">
      <w:pPr>
        <w:autoSpaceDE w:val="0"/>
        <w:autoSpaceDN w:val="0"/>
        <w:adjustRightInd w:val="0"/>
        <w:spacing w:after="0" w:line="240" w:lineRule="auto"/>
        <w:ind w:right="-15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03EF1B" w14:textId="77777777" w:rsidR="008C0C61" w:rsidRPr="0008519B" w:rsidRDefault="008C0C61" w:rsidP="008C0C61">
      <w:pPr>
        <w:autoSpaceDE w:val="0"/>
        <w:autoSpaceDN w:val="0"/>
        <w:adjustRightInd w:val="0"/>
        <w:spacing w:after="0" w:line="240" w:lineRule="auto"/>
        <w:ind w:right="-15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F89F8B" w14:textId="77777777" w:rsidR="008C0C61" w:rsidRDefault="008C0C61" w:rsidP="008C0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0D954E" w14:textId="77777777" w:rsidR="00C215CC" w:rsidRDefault="00C215CC" w:rsidP="008C0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259AD7" w14:textId="77777777" w:rsidR="00092A4E" w:rsidRDefault="003563C8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14:paraId="6DB20B36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6265000A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57BF6F5A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661FA2DD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66B7E9F3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3896FE2C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13A1B13C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3D18F6B5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01BD422B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54A018E0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1CE73E7E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6E552E94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54E8D68E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037BE9EB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43C9982A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27DF5B27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3EB89D1E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4B705958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30206FD1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676E7F83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151EB596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5628EBAC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7AE5F774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63531267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04F5DD9A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67430ACD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12023A9C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7A8F27DE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60F96E80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5C111245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15F6BEE1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3605811A" w14:textId="77777777" w:rsidR="007509E6" w:rsidRDefault="007509E6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0C36813D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2208BCE1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4442D4A9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52E537D4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3E9B9117" w14:textId="77777777" w:rsidR="00092A4E" w:rsidRDefault="00092A4E" w:rsidP="003563C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7119E75C" w14:textId="77777777" w:rsidR="003563C8" w:rsidRDefault="003563C8" w:rsidP="00092A4E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Приложение </w:t>
      </w:r>
      <w:r w:rsidR="00806B9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</w:t>
      </w:r>
    </w:p>
    <w:p w14:paraId="09CDA39E" w14:textId="77777777" w:rsidR="003563C8" w:rsidRDefault="003563C8" w:rsidP="00092A4E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  к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муниципальной программе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14:paraId="310AAD28" w14:textId="77777777" w:rsidR="003563C8" w:rsidRDefault="003563C8" w:rsidP="00092A4E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«Социальная поддержка граждан </w:t>
      </w:r>
    </w:p>
    <w:p w14:paraId="01A19953" w14:textId="77777777" w:rsidR="003563C8" w:rsidRDefault="003563C8" w:rsidP="00092A4E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муниципального района» </w:t>
      </w:r>
    </w:p>
    <w:p w14:paraId="2F83A4B3" w14:textId="77777777" w:rsidR="003563C8" w:rsidRDefault="003563C8" w:rsidP="003E3371">
      <w:pPr>
        <w:widowControl w:val="0"/>
        <w:spacing w:after="0" w:line="240" w:lineRule="auto"/>
        <w:ind w:left="142" w:right="-2" w:hanging="102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68522C8F" w14:textId="77777777" w:rsidR="00092A4E" w:rsidRDefault="003E3371" w:rsidP="003E3371">
      <w:pPr>
        <w:widowControl w:val="0"/>
        <w:spacing w:after="0" w:line="240" w:lineRule="auto"/>
        <w:ind w:left="142" w:right="-2" w:hanging="102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Паспо</w:t>
      </w:r>
      <w:r w:rsidR="00C1718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рт </w:t>
      </w:r>
    </w:p>
    <w:p w14:paraId="338464DF" w14:textId="77777777" w:rsidR="003E3371" w:rsidRPr="0008519B" w:rsidRDefault="00C17189" w:rsidP="003E3371">
      <w:pPr>
        <w:widowControl w:val="0"/>
        <w:spacing w:after="0" w:line="240" w:lineRule="auto"/>
        <w:ind w:left="142" w:right="-2" w:hanging="102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муниципальной подпрограммы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«</w:t>
      </w:r>
      <w:r w:rsidR="003E3371"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Улучшение качества жизни граждан пожилого возраста и инвалидов, семей с детьми, предоставление социальных услуг детям, нуждающимся в социальной реабилитации, детям - сиротам и детям, оставшимся без попечения родителей в соответствии с государственным стандартом, в Нязепетровском му</w:t>
      </w:r>
      <w:r w:rsidR="003E33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ниципальном районе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»</w:t>
      </w:r>
    </w:p>
    <w:p w14:paraId="791E84FE" w14:textId="77777777" w:rsidR="003E3371" w:rsidRPr="0008519B" w:rsidRDefault="003E3371" w:rsidP="003E337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0F724" w14:textId="77777777" w:rsidR="003E3371" w:rsidRPr="0008519B" w:rsidRDefault="003E3371" w:rsidP="003E3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7087"/>
      </w:tblGrid>
      <w:tr w:rsidR="003E3371" w:rsidRPr="006C529A" w14:paraId="5BD647C8" w14:textId="77777777" w:rsidTr="00555D0B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E517" w14:textId="77777777" w:rsidR="003E3371" w:rsidRPr="006C529A" w:rsidRDefault="003E3371" w:rsidP="0009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61FE" w14:textId="77777777" w:rsidR="003E3371" w:rsidRPr="006C529A" w:rsidRDefault="003E3371" w:rsidP="0009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администрации Нязепетровского муниципального района (УСЗН)</w:t>
            </w:r>
          </w:p>
        </w:tc>
      </w:tr>
      <w:tr w:rsidR="003E3371" w:rsidRPr="006C529A" w14:paraId="37F5B542" w14:textId="77777777" w:rsidTr="00555D0B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CD2" w14:textId="77777777" w:rsidR="003E3371" w:rsidRPr="006C529A" w:rsidRDefault="003E3371" w:rsidP="0009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>Соисполнители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03FA" w14:textId="77777777" w:rsidR="003E3371" w:rsidRPr="00092A4E" w:rsidRDefault="003E3371" w:rsidP="00092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6C529A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МБУ «Комплексный центр социального обслуживания населения» Нязепетровского муниципального района (КЦСОН).</w:t>
            </w:r>
          </w:p>
          <w:p w14:paraId="26CA3F93" w14:textId="77777777" w:rsidR="003E3371" w:rsidRPr="00092A4E" w:rsidRDefault="003E3371" w:rsidP="00092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6C529A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МБУСО «Центр помощи детям, оставшимся без попечения родителей» Нязепетровского муниципального района (Центр помощи детям)</w:t>
            </w:r>
          </w:p>
        </w:tc>
      </w:tr>
      <w:tr w:rsidR="003E3371" w:rsidRPr="006C529A" w14:paraId="7B063583" w14:textId="77777777" w:rsidTr="00555D0B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6A0F" w14:textId="77777777" w:rsidR="003E3371" w:rsidRPr="006C529A" w:rsidRDefault="003E3371" w:rsidP="0009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>Основные цели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AD6C" w14:textId="77777777" w:rsidR="003E3371" w:rsidRPr="006C529A" w:rsidRDefault="003E3371" w:rsidP="0009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 xml:space="preserve"> улучшение качества жизни граждан пожилого возраста, инвалидов, неблагополучных семей с детьми, детей-сирот и детей, оставшихся без попечения родителей, в том числе за счет развития и совершенствования системы социального обслуживания, оптимизации расходов на обеспечение её функционирования</w:t>
            </w:r>
          </w:p>
          <w:p w14:paraId="02C5D843" w14:textId="77777777" w:rsidR="003E3371" w:rsidRPr="006C529A" w:rsidRDefault="003E3371" w:rsidP="0009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371" w:rsidRPr="006C529A" w14:paraId="4553D644" w14:textId="77777777" w:rsidTr="00555D0B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E51E" w14:textId="77777777" w:rsidR="003E3371" w:rsidRPr="006C529A" w:rsidRDefault="003E3371" w:rsidP="0009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>Основные задачи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8A7E" w14:textId="77777777" w:rsidR="003E3371" w:rsidRPr="006C529A" w:rsidRDefault="003F1574" w:rsidP="0009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3E3371" w:rsidRPr="006C529A">
              <w:rPr>
                <w:rFonts w:ascii="Times New Roman" w:eastAsia="Times New Roman" w:hAnsi="Times New Roman" w:cs="Times New Roman"/>
                <w:lang w:eastAsia="ru-RU"/>
              </w:rPr>
              <w:t>ля достижения указанных целей  необходимо решить следующие задачи:</w:t>
            </w:r>
          </w:p>
          <w:p w14:paraId="34DEA80A" w14:textId="77777777" w:rsidR="003E3371" w:rsidRPr="006C529A" w:rsidRDefault="003F1574" w:rsidP="0009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E3371" w:rsidRPr="006C52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3E3371" w:rsidRPr="006C529A">
              <w:rPr>
                <w:rFonts w:ascii="Times New Roman" w:eastAsia="Times New Roman" w:hAnsi="Times New Roman" w:cs="Times New Roman"/>
                <w:lang w:eastAsia="ru-RU"/>
              </w:rPr>
              <w:t>оздание условий эффективного развития сферы социальной поддержки и социального обслуживания</w:t>
            </w:r>
            <w:r w:rsidR="003C75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CE15E2C" w14:textId="77777777" w:rsidR="003E3371" w:rsidRPr="006C529A" w:rsidRDefault="003F1574" w:rsidP="00092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>2. П</w:t>
            </w:r>
            <w:r w:rsidR="003E3371" w:rsidRPr="006C529A">
              <w:rPr>
                <w:rFonts w:ascii="Times New Roman" w:eastAsia="Times New Roman" w:hAnsi="Times New Roman" w:cs="Times New Roman"/>
                <w:lang w:eastAsia="ru-RU"/>
              </w:rPr>
              <w:t>редоставление гражданам социальных услуг в полустационарной форме социального обслуживания в условиях дневного пребывания и временного приюта</w:t>
            </w:r>
            <w:r w:rsidR="000F46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CE6B652" w14:textId="77777777" w:rsidR="003E3371" w:rsidRPr="006C529A" w:rsidRDefault="003F1574" w:rsidP="00092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>3. П</w:t>
            </w:r>
            <w:r w:rsidR="003E3371" w:rsidRPr="006C529A">
              <w:rPr>
                <w:rFonts w:ascii="Times New Roman" w:eastAsia="Times New Roman" w:hAnsi="Times New Roman" w:cs="Times New Roman"/>
                <w:lang w:eastAsia="ru-RU"/>
              </w:rPr>
              <w:t>редоставление гражданам социальных услуг в форме социального обслуживания на дому, включая предоставление социально-медицинских услуг гражданам пожилого возраста и инвалидам, частично или полностью утратившим способность к самообслуживанию и нуждающимся в посторонней поддержке, социально-бытовой и социально-медицинской помощи в надомных условиях</w:t>
            </w:r>
            <w:r w:rsidR="000F46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9ED36B0" w14:textId="77777777" w:rsidR="003E3371" w:rsidRPr="006C529A" w:rsidRDefault="003F1574" w:rsidP="00092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3E3371" w:rsidRPr="006C52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E3371" w:rsidRPr="006C529A">
              <w:rPr>
                <w:rFonts w:ascii="Times New Roman" w:eastAsia="Times New Roman" w:hAnsi="Times New Roman" w:cs="Times New Roman"/>
                <w:lang w:eastAsia="ru-RU"/>
              </w:rPr>
              <w:t>редоставление срочных социальных услуг гражданам для оказания неотложной помощи разового характера лицам, остро нуждающимся в социальной поддержке для обеспечения их жизнедеятельности, а также консультативной помощи</w:t>
            </w:r>
            <w:r w:rsidR="000F46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C57E20B" w14:textId="77777777" w:rsidR="003E3371" w:rsidRPr="006C529A" w:rsidRDefault="003F1574" w:rsidP="00092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3E3371" w:rsidRPr="006C52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E3371" w:rsidRPr="006C529A">
              <w:rPr>
                <w:rFonts w:ascii="Times New Roman" w:eastAsia="Times New Roman" w:hAnsi="Times New Roman" w:cs="Times New Roman"/>
                <w:lang w:eastAsia="ru-RU"/>
              </w:rPr>
              <w:t>редупреждение семейного неблагополучия и социального сиротства</w:t>
            </w:r>
            <w:r w:rsidR="000F46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2878D3F" w14:textId="77777777" w:rsidR="003E3371" w:rsidRPr="006C529A" w:rsidRDefault="003F1574" w:rsidP="0009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>6. О</w:t>
            </w:r>
            <w:r w:rsidR="003E3371" w:rsidRPr="006C5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рганизация жизнедеятельности детей</w:t>
            </w:r>
            <w:r w:rsidR="000F4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="003E3371" w:rsidRPr="006C5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сирот в детском доме (предоставление полного государственного обеспечения детям - сиротам и детям, оставшимся без попечения родителей, создание благоприятных условий проживания и развития личности, обеспечение социальной защиты, социальной адаптации, укрепления и охраны здоровья воспитанников, воспитание, охрана прав и законных интересов воспитанников</w:t>
            </w:r>
          </w:p>
          <w:p w14:paraId="65428E24" w14:textId="77777777" w:rsidR="003E3371" w:rsidRPr="006C529A" w:rsidRDefault="003E3371" w:rsidP="0009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371" w:rsidRPr="006C529A" w14:paraId="6C369FD6" w14:textId="77777777" w:rsidTr="00555D0B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CAB7" w14:textId="77777777" w:rsidR="003E3371" w:rsidRPr="006C529A" w:rsidRDefault="003E3371" w:rsidP="0009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 xml:space="preserve">Целевые индикаторы и показатели </w:t>
            </w: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AA6B" w14:textId="77777777" w:rsidR="003E3371" w:rsidRPr="006C529A" w:rsidRDefault="003F1574" w:rsidP="0009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</w:t>
            </w:r>
            <w:r w:rsidR="003E3371" w:rsidRPr="006C529A">
              <w:rPr>
                <w:rFonts w:ascii="Times New Roman" w:eastAsia="Times New Roman" w:hAnsi="Times New Roman" w:cs="Times New Roman"/>
                <w:lang w:eastAsia="ru-RU"/>
              </w:rPr>
              <w:t xml:space="preserve">дельный вес граждан, получивших услуги в муниципальных учреждениях социального обслуживания населения, от общего </w:t>
            </w:r>
            <w:r w:rsidR="003E3371" w:rsidRPr="006C52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количества граждан, обратившихся за их получением, соответствие показателя уровню 100%</w:t>
            </w:r>
          </w:p>
        </w:tc>
      </w:tr>
      <w:tr w:rsidR="003E3371" w:rsidRPr="006C529A" w14:paraId="3665BC31" w14:textId="77777777" w:rsidTr="00555D0B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D433" w14:textId="77777777" w:rsidR="003E3371" w:rsidRPr="006C529A" w:rsidRDefault="00092A4E" w:rsidP="0009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</w:t>
            </w:r>
            <w:r w:rsidR="003E3371" w:rsidRPr="006C529A">
              <w:rPr>
                <w:rFonts w:ascii="Times New Roman" w:eastAsia="Times New Roman" w:hAnsi="Times New Roman" w:cs="Times New Roman"/>
                <w:lang w:eastAsia="ru-RU"/>
              </w:rPr>
              <w:t>роки реализации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5AF5" w14:textId="77777777" w:rsidR="003E3371" w:rsidRPr="00C31CFC" w:rsidRDefault="00092A4E" w:rsidP="0009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  <w:r w:rsidR="003E3371" w:rsidRPr="006C529A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муниципальной </w:t>
            </w:r>
            <w:r w:rsidR="00C31CFC" w:rsidRPr="00C31CFC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r w:rsidR="003E3371" w:rsidRPr="00C31CFC">
              <w:rPr>
                <w:rFonts w:ascii="Times New Roman" w:eastAsia="Times New Roman" w:hAnsi="Times New Roman" w:cs="Times New Roman"/>
                <w:lang w:eastAsia="ru-RU"/>
              </w:rPr>
              <w:t>программы   202</w:t>
            </w:r>
            <w:r w:rsidR="00C215CC" w:rsidRPr="00C31C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E3371" w:rsidRPr="00C31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1CF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7F4456" w:rsidRPr="00C31CF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215CC" w:rsidRPr="00C31C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F4456" w:rsidRPr="00C31CF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179125D9" w14:textId="77777777" w:rsidR="003E3371" w:rsidRPr="006C529A" w:rsidRDefault="003E3371" w:rsidP="0009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371" w:rsidRPr="006C529A" w14:paraId="428E2A85" w14:textId="77777777" w:rsidTr="00555D0B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6CC7" w14:textId="77777777" w:rsidR="00092A4E" w:rsidRDefault="003E3371" w:rsidP="0009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 xml:space="preserve">Объемы бюджетных ассигнований муниципальной подпрограммы </w:t>
            </w:r>
          </w:p>
          <w:p w14:paraId="03E70B5A" w14:textId="77777777" w:rsidR="003E3371" w:rsidRPr="006C529A" w:rsidRDefault="003E3371" w:rsidP="0009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3550" w14:textId="77777777" w:rsidR="007F4456" w:rsidRPr="006C529A" w:rsidRDefault="007F4456" w:rsidP="00092A4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>Планируемый общий объем финансирования подпрограммы с 202</w:t>
            </w:r>
            <w:r w:rsidR="00C215CC" w:rsidRPr="006C52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 xml:space="preserve"> по 202</w:t>
            </w:r>
            <w:r w:rsidR="00C215CC" w:rsidRPr="006C52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 xml:space="preserve"> годы за счет всех источников финансирования составит </w:t>
            </w:r>
            <w:r w:rsidR="00AC14EC">
              <w:rPr>
                <w:rFonts w:ascii="Times New Roman" w:eastAsia="Times New Roman" w:hAnsi="Times New Roman" w:cs="Times New Roman"/>
                <w:lang w:eastAsia="ru-RU"/>
              </w:rPr>
              <w:t>218 038,20</w:t>
            </w: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руб., в том числе:</w:t>
            </w:r>
          </w:p>
          <w:p w14:paraId="3029320E" w14:textId="77777777" w:rsidR="007F4456" w:rsidRPr="006C529A" w:rsidRDefault="007F4456" w:rsidP="00092A4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>в 202</w:t>
            </w:r>
            <w:r w:rsidR="00C47E3A" w:rsidRPr="006C52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 xml:space="preserve"> году </w:t>
            </w:r>
            <w:r w:rsidR="00AC14EC">
              <w:rPr>
                <w:rFonts w:ascii="Times New Roman" w:eastAsia="Times New Roman" w:hAnsi="Times New Roman" w:cs="Times New Roman"/>
                <w:lang w:eastAsia="ru-RU"/>
              </w:rPr>
              <w:t>67 159,40</w:t>
            </w: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 </w:t>
            </w:r>
          </w:p>
          <w:p w14:paraId="3771FD75" w14:textId="77777777" w:rsidR="007F4456" w:rsidRPr="006C529A" w:rsidRDefault="007F4456" w:rsidP="00092A4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>в 202</w:t>
            </w:r>
            <w:r w:rsidR="00C47E3A" w:rsidRPr="006C52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 xml:space="preserve"> году </w:t>
            </w:r>
            <w:r w:rsidR="006F256E" w:rsidRPr="006C529A">
              <w:rPr>
                <w:rFonts w:ascii="Times New Roman" w:eastAsia="Times New Roman" w:hAnsi="Times New Roman" w:cs="Times New Roman"/>
                <w:lang w:eastAsia="ru-RU"/>
              </w:rPr>
              <w:t>67 169,50</w:t>
            </w: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 </w:t>
            </w:r>
          </w:p>
          <w:p w14:paraId="2B153817" w14:textId="77777777" w:rsidR="007F4456" w:rsidRPr="006C529A" w:rsidRDefault="007F4456" w:rsidP="00092A4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>в 202</w:t>
            </w:r>
            <w:r w:rsidR="00C47E3A" w:rsidRPr="006C52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 xml:space="preserve"> году </w:t>
            </w:r>
            <w:r w:rsidR="006F256E" w:rsidRPr="006C529A">
              <w:rPr>
                <w:rFonts w:ascii="Times New Roman" w:eastAsia="Times New Roman" w:hAnsi="Times New Roman" w:cs="Times New Roman"/>
                <w:lang w:eastAsia="ru-RU"/>
              </w:rPr>
              <w:t>83 709,30</w:t>
            </w: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  <w:p w14:paraId="681581E0" w14:textId="77777777" w:rsidR="007F4456" w:rsidRPr="006C529A" w:rsidRDefault="007F4456" w:rsidP="00092A4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>из средств областного бюджета с 202</w:t>
            </w:r>
            <w:r w:rsidR="006F256E" w:rsidRPr="006C52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 xml:space="preserve"> по 202</w:t>
            </w:r>
            <w:r w:rsidR="006F256E" w:rsidRPr="006C52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 xml:space="preserve"> годы </w:t>
            </w:r>
            <w:r w:rsidR="0090148D" w:rsidRPr="006C529A">
              <w:rPr>
                <w:rFonts w:ascii="Times New Roman" w:eastAsia="Times New Roman" w:hAnsi="Times New Roman" w:cs="Times New Roman"/>
                <w:lang w:eastAsia="ru-RU"/>
              </w:rPr>
              <w:t xml:space="preserve">составит </w:t>
            </w:r>
            <w:r w:rsidR="00AC14EC">
              <w:rPr>
                <w:rFonts w:ascii="Times New Roman" w:eastAsia="Times New Roman" w:hAnsi="Times New Roman" w:cs="Times New Roman"/>
                <w:lang w:eastAsia="ru-RU"/>
              </w:rPr>
              <w:t>218 038,20</w:t>
            </w: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руб., в том числе:</w:t>
            </w:r>
          </w:p>
          <w:p w14:paraId="1C245F12" w14:textId="77777777" w:rsidR="005B0A1B" w:rsidRPr="006C529A" w:rsidRDefault="00AC14EC" w:rsidP="00092A4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2024 году 67 159,40</w:t>
            </w:r>
            <w:r w:rsidR="005B0A1B" w:rsidRPr="006C529A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 </w:t>
            </w:r>
          </w:p>
          <w:p w14:paraId="3A5FF035" w14:textId="77777777" w:rsidR="005B0A1B" w:rsidRPr="006C529A" w:rsidRDefault="005B0A1B" w:rsidP="00092A4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 xml:space="preserve">в 2025 году 67 169,50 тыс. руб. </w:t>
            </w:r>
          </w:p>
          <w:p w14:paraId="0D8F03B7" w14:textId="77777777" w:rsidR="003E3371" w:rsidRPr="006C529A" w:rsidRDefault="005B0A1B" w:rsidP="00092A4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>в 2026 году 83 709,30 тыс. руб.</w:t>
            </w:r>
          </w:p>
        </w:tc>
      </w:tr>
      <w:tr w:rsidR="003E3371" w:rsidRPr="006C529A" w14:paraId="6256B4B9" w14:textId="77777777" w:rsidTr="00555D0B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FC24" w14:textId="77777777" w:rsidR="003E3371" w:rsidRPr="006C529A" w:rsidRDefault="003E3371" w:rsidP="0009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Ожидаемые результаты реализации муниципальной </w:t>
            </w:r>
            <w:r w:rsidR="007509E6" w:rsidRPr="007509E6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r w:rsidRPr="007509E6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EA63" w14:textId="77777777" w:rsidR="003E3371" w:rsidRPr="006C529A" w:rsidRDefault="003E3371" w:rsidP="0009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9A">
              <w:rPr>
                <w:rFonts w:ascii="Times New Roman" w:eastAsia="Times New Roman" w:hAnsi="Times New Roman" w:cs="Times New Roman"/>
                <w:lang w:eastAsia="ru-RU"/>
              </w:rPr>
              <w:t>Сохранить удельный вес граждан, получивших услуги в муниципальных учреждениях социального обслуживания населения, от общего количества граждан, обратившихся за их получением соответствующим уровню 100%</w:t>
            </w:r>
          </w:p>
        </w:tc>
      </w:tr>
    </w:tbl>
    <w:p w14:paraId="33601877" w14:textId="77777777" w:rsidR="00814904" w:rsidRPr="0008519B" w:rsidRDefault="00814904" w:rsidP="003E33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975F5B" w14:textId="77777777" w:rsidR="000F4634" w:rsidRDefault="003E3371" w:rsidP="003F1574">
      <w:pPr>
        <w:pStyle w:val="af"/>
        <w:numPr>
          <w:ilvl w:val="0"/>
          <w:numId w:val="44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574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проблемы и обоснование необходимости </w:t>
      </w:r>
    </w:p>
    <w:p w14:paraId="3231DC88" w14:textId="77777777" w:rsidR="003E3371" w:rsidRDefault="003E3371" w:rsidP="000F4634">
      <w:pPr>
        <w:pStyle w:val="af"/>
        <w:spacing w:after="0" w:line="240" w:lineRule="auto"/>
        <w:ind w:left="14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574">
        <w:rPr>
          <w:rFonts w:ascii="Times New Roman" w:eastAsia="Times New Roman" w:hAnsi="Times New Roman"/>
          <w:sz w:val="24"/>
          <w:szCs w:val="24"/>
          <w:lang w:eastAsia="ru-RU"/>
        </w:rPr>
        <w:t>ее решения программными методами</w:t>
      </w:r>
    </w:p>
    <w:p w14:paraId="3DE62945" w14:textId="77777777" w:rsidR="003F1574" w:rsidRPr="003F1574" w:rsidRDefault="003F1574" w:rsidP="003F1574">
      <w:pPr>
        <w:pStyle w:val="af"/>
        <w:spacing w:after="0" w:line="240" w:lineRule="auto"/>
        <w:ind w:left="14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CA0A11" w14:textId="77777777" w:rsidR="003E3371" w:rsidRPr="0008519B" w:rsidRDefault="003F1574" w:rsidP="000F4634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F157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1. 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соответствии с Федеральным законом от 28 декабря 2013 г. № 442-ФЗ «Об основах социального обслуживания граждан в Российской Федерации» социальное обслуживание представляет собой деятельность организаций по предоставлению социальных услуг гражданам, нуждающимся в социальном обслуживании, по оказанию постоянной, периодической, разовой помощи, в том числе срочной помощи, в целях улучшения условий их жизнедеятельности и (или) расширения их возможностей самостоятельно обеспечивать свои основные жизненные потребности.</w:t>
      </w:r>
    </w:p>
    <w:p w14:paraId="7EF10B62" w14:textId="77777777" w:rsidR="003E3371" w:rsidRPr="0008519B" w:rsidRDefault="006C529A" w:rsidP="000F4634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2. 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зависимости от существующих обстоятельств, которые ухудшают или могут ухудшить условия жизнедеятельности гражданина, исходя из индивидуальной потребности в социальных услугах, социальное обслуживание в Нязепетровском муниципальном районе предоставляется в законодательно установленных формах (предоставление социальных услуг в полустационарной форме, в форме социального обслуживания на дому, срочных социальных услуг, реабилитационных услуг, социальных услуг семьям и детям).</w:t>
      </w:r>
    </w:p>
    <w:p w14:paraId="004EAD4F" w14:textId="77777777" w:rsidR="000F4634" w:rsidRPr="0019342F" w:rsidRDefault="000F4634" w:rsidP="000F4634">
      <w:pPr>
        <w:widowControl w:val="0"/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655B692B" w14:textId="77777777" w:rsidR="000F4634" w:rsidRDefault="003F1574" w:rsidP="000F4634">
      <w:pPr>
        <w:widowControl w:val="0"/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ru-RU"/>
        </w:rPr>
        <w:t>II</w:t>
      </w:r>
      <w:r w:rsidRPr="003F157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E3371" w:rsidRPr="000153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Предоставление надомного и других видов нестационарного </w:t>
      </w:r>
    </w:p>
    <w:p w14:paraId="7EDE7CAC" w14:textId="77777777" w:rsidR="003E3371" w:rsidRPr="00015366" w:rsidRDefault="003E3371" w:rsidP="000F4634">
      <w:pPr>
        <w:widowControl w:val="0"/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социального обслуживания гражданам пожилого возраста и инвалидам</w:t>
      </w:r>
    </w:p>
    <w:p w14:paraId="3861C9D9" w14:textId="77777777" w:rsidR="000F4634" w:rsidRDefault="000F4634" w:rsidP="000F4634">
      <w:pPr>
        <w:pStyle w:val="af"/>
        <w:widowControl w:val="0"/>
        <w:spacing w:after="0" w:line="240" w:lineRule="auto"/>
        <w:ind w:left="0" w:right="20" w:firstLine="42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14:paraId="1A894AF3" w14:textId="77777777" w:rsidR="003E3371" w:rsidRPr="003F1574" w:rsidRDefault="00ED28CF" w:rsidP="000F4634">
      <w:pPr>
        <w:pStyle w:val="af"/>
        <w:widowControl w:val="0"/>
        <w:spacing w:after="0" w:line="240" w:lineRule="auto"/>
        <w:ind w:left="0" w:right="20" w:firstLine="42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</w:t>
      </w:r>
      <w:r w:rsidR="006C529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3</w:t>
      </w:r>
      <w:r w:rsidR="003F1574" w:rsidRPr="003F157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Pr="00ED28C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Надомным с</w:t>
      </w:r>
      <w:r w:rsidR="003E3371" w:rsidRPr="003F157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оциальным обслуживанием на дому обеспечиваются граждане пожилого возраста и инвалиды, находящиеся в трудной жизненной ситуации и нуждающиеся в постоянном или временном нестационарном социальном обслуживании в связи с частичной утратой возможности самостоятельного удовлетворения основных жизненных потребностей вследствие ограничения способности к самообслуживанию и передвижению.</w:t>
      </w:r>
    </w:p>
    <w:p w14:paraId="200CF9D6" w14:textId="77777777" w:rsidR="00ED28CF" w:rsidRDefault="00051278" w:rsidP="000F4634">
      <w:pPr>
        <w:widowControl w:val="0"/>
        <w:spacing w:after="0" w:line="240" w:lineRule="auto"/>
        <w:ind w:left="40" w:right="23" w:firstLine="30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</w:t>
      </w:r>
      <w:r w:rsidR="009E61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4.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системе социальной защиты населения Нязепетровского муниципального района в структуре МБУ «Комплексный центр социального обслуживания населения» имеется 2 отделения социального обслуживания на дому с планово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 численностью обслуживаемых 315</w:t>
      </w:r>
      <w:r w:rsidR="00ED28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чел</w:t>
      </w:r>
      <w:r w:rsidR="000F463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овек</w:t>
      </w:r>
      <w:r w:rsidR="00ED28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14:paraId="2CD94B01" w14:textId="77777777" w:rsidR="003E3371" w:rsidRPr="0008519B" w:rsidRDefault="008E1E61" w:rsidP="000F4634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Срочное социальное обслуживание организуется для оказания гражданам, вне зависимости от их возраста, остро нуждающимся в социальной поддержке, помощи 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разового характера, направленной на поддержание их жизнедеятельности.</w:t>
      </w:r>
    </w:p>
    <w:p w14:paraId="271F2B0C" w14:textId="77777777" w:rsidR="003E3371" w:rsidRPr="0008519B" w:rsidRDefault="008E1E61" w:rsidP="000F4634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</w:t>
      </w:r>
      <w:r w:rsidR="009E61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5. 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Срочное социальное обслуживание предусматривает оказание следующих социальных услуг:</w:t>
      </w:r>
    </w:p>
    <w:p w14:paraId="71C34259" w14:textId="77777777" w:rsidR="003E3371" w:rsidRPr="00ED28CF" w:rsidRDefault="003E3371" w:rsidP="000F4634">
      <w:pPr>
        <w:pStyle w:val="af"/>
        <w:widowControl w:val="0"/>
        <w:numPr>
          <w:ilvl w:val="0"/>
          <w:numId w:val="45"/>
        </w:numPr>
        <w:spacing w:after="0" w:line="240" w:lineRule="auto"/>
        <w:ind w:right="2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D28C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разовое обеспечение остро нуждающихся граждан бесплатным горячим питанием или продуктовыми наборами;</w:t>
      </w:r>
    </w:p>
    <w:p w14:paraId="6AD54C1C" w14:textId="77777777" w:rsidR="003E3371" w:rsidRPr="00ED28CF" w:rsidRDefault="003E3371" w:rsidP="000F4634">
      <w:pPr>
        <w:pStyle w:val="af"/>
        <w:widowControl w:val="0"/>
        <w:numPr>
          <w:ilvl w:val="0"/>
          <w:numId w:val="45"/>
        </w:numPr>
        <w:spacing w:after="0" w:line="240" w:lineRule="auto"/>
        <w:ind w:right="2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D28C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обеспечение одеждой, обувью и другими предметами первой необходимости;</w:t>
      </w:r>
    </w:p>
    <w:p w14:paraId="13D5D113" w14:textId="77777777" w:rsidR="003E3371" w:rsidRPr="00ED28CF" w:rsidRDefault="003E3371" w:rsidP="000F4634">
      <w:pPr>
        <w:pStyle w:val="af"/>
        <w:widowControl w:val="0"/>
        <w:numPr>
          <w:ilvl w:val="0"/>
          <w:numId w:val="45"/>
        </w:numPr>
        <w:spacing w:after="0" w:line="240" w:lineRule="auto"/>
        <w:ind w:right="2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D28C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разовая выплата единовременного социального пособия; содействие в получении временного жилого помещения; организация юридической помощи в целях защиты прав обслуживаемых лиц;</w:t>
      </w:r>
    </w:p>
    <w:p w14:paraId="0CC285F8" w14:textId="77777777" w:rsidR="003E3371" w:rsidRPr="00ED28CF" w:rsidRDefault="003E3371" w:rsidP="000F4634">
      <w:pPr>
        <w:pStyle w:val="af"/>
        <w:widowControl w:val="0"/>
        <w:numPr>
          <w:ilvl w:val="0"/>
          <w:numId w:val="45"/>
        </w:numPr>
        <w:spacing w:after="0" w:line="240" w:lineRule="auto"/>
        <w:ind w:right="2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D28C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организация экстренной медико-психологической </w:t>
      </w:r>
      <w:r w:rsidRPr="000F463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помо</w:t>
      </w:r>
      <w:r w:rsidRPr="000F4634">
        <w:rPr>
          <w:rFonts w:ascii="Times New Roman" w:eastAsia="Times New Roman" w:hAnsi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щи</w:t>
      </w:r>
      <w:r w:rsidRPr="000F463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</w:p>
    <w:p w14:paraId="1D9A3A30" w14:textId="77777777" w:rsidR="00051278" w:rsidRPr="0008519B" w:rsidRDefault="009E61BD" w:rsidP="000F4634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6. </w:t>
      </w:r>
      <w:r w:rsidR="000512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51278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структуре МБУ «Комплексный центр социального обслуживания населения» имеется 1 отделение срочного социального обслуживания, в котором ежегодно социальные услуги получают </w:t>
      </w:r>
      <w:r w:rsidR="0027101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более 2</w:t>
      </w:r>
      <w:r w:rsidR="000512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00</w:t>
      </w:r>
      <w:r w:rsidR="0027101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семей</w:t>
      </w:r>
      <w:r w:rsidR="000512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14:paraId="40B6F4AA" w14:textId="77777777" w:rsidR="003E3371" w:rsidRPr="0008519B" w:rsidRDefault="003E3371" w:rsidP="000F4634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Потребность в срочном социальном обслуживании и оказании консультативной помощи носит устойчивый характер и имеет тенденцию к возрастанию.</w:t>
      </w:r>
    </w:p>
    <w:p w14:paraId="45D5048F" w14:textId="77777777" w:rsidR="00ED28CF" w:rsidRDefault="00ED28CF" w:rsidP="000F4634">
      <w:pPr>
        <w:pStyle w:val="af"/>
        <w:widowControl w:val="0"/>
        <w:spacing w:after="0" w:line="240" w:lineRule="auto"/>
        <w:ind w:left="0" w:right="20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         </w:t>
      </w:r>
    </w:p>
    <w:p w14:paraId="181CC3E2" w14:textId="77777777" w:rsidR="00DE6318" w:rsidRDefault="00ED28CF" w:rsidP="000F4634">
      <w:pPr>
        <w:pStyle w:val="af"/>
        <w:widowControl w:val="0"/>
        <w:spacing w:after="0" w:line="240" w:lineRule="auto"/>
        <w:ind w:left="0" w:right="20"/>
        <w:jc w:val="center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1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. </w:t>
      </w:r>
      <w:r w:rsidR="003E3371" w:rsidRPr="00ED28CF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Предоставление социальных услуг семьям и детям, находящимся в трудной жизненной ситуации, в отделении помощи семье и детям МБУ «Комплексный центр</w:t>
      </w:r>
    </w:p>
    <w:p w14:paraId="22937817" w14:textId="77777777" w:rsidR="003E3371" w:rsidRPr="00ED28CF" w:rsidRDefault="003E3371" w:rsidP="000F4634">
      <w:pPr>
        <w:pStyle w:val="af"/>
        <w:widowControl w:val="0"/>
        <w:spacing w:after="0" w:line="240" w:lineRule="auto"/>
        <w:ind w:left="0" w:right="20"/>
        <w:jc w:val="center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ED28CF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социального обслуживания населения» Нязепетровского муниципального района</w:t>
      </w:r>
    </w:p>
    <w:p w14:paraId="0E72CCAC" w14:textId="77777777" w:rsidR="00ED28CF" w:rsidRPr="0008519B" w:rsidRDefault="00ED28CF" w:rsidP="000F4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228C71" w14:textId="77777777" w:rsidR="00DE6318" w:rsidRDefault="00B623C4" w:rsidP="00DE6318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</w:t>
      </w:r>
      <w:r w:rsidR="00ED28CF" w:rsidRPr="00ED28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Поддержка семьи, материнства и детства всегда была важным направлением в деятельности органов социальной защиты Нязепетровского муниципального района.</w:t>
      </w:r>
    </w:p>
    <w:p w14:paraId="7972C076" w14:textId="77777777" w:rsidR="00DE6318" w:rsidRDefault="003E3371" w:rsidP="00DE6318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Концепции государственной демографической политики Российской Федерации на период до 202</w:t>
      </w:r>
      <w:r w:rsidR="004526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одним из основных направлений деятельности исполнительн</w:t>
      </w:r>
      <w:r w:rsidR="00DE631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органов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Челябинской области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обозначено усиление государственной поддержки семей, имеющих детей, включая поддержку семьи в воспитании детей.</w:t>
      </w:r>
    </w:p>
    <w:p w14:paraId="424E60E9" w14:textId="77777777" w:rsidR="008B6BA8" w:rsidRDefault="003E3371" w:rsidP="008B6BA8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 целью повышения эффективности проводимой в Нязепетровском муниципальном районе политики поддержки семьи, профилактики семейного неблагополучия и безнадзорности несовершеннолетних, создания комплексной системы профилактической, коррекционной и реабилитационной работы социально неблагополучных семей на базе МБУ «Комплексный центр социального обслуживания населения» функционирует отделение по работе с семьей и детьми.</w:t>
      </w:r>
    </w:p>
    <w:p w14:paraId="53E88FCD" w14:textId="77777777" w:rsidR="003E3371" w:rsidRPr="0008519B" w:rsidRDefault="003F02C8" w:rsidP="008B6BA8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8</w:t>
      </w:r>
      <w:r w:rsidR="00ED28CF" w:rsidRPr="00ED28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8E1E6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Основными задачами данного отделения являются:</w:t>
      </w:r>
    </w:p>
    <w:p w14:paraId="1BE19E6A" w14:textId="77777777" w:rsidR="003E3371" w:rsidRPr="0008519B" w:rsidRDefault="00ED28CF" w:rsidP="008B6BA8">
      <w:pPr>
        <w:widowControl w:val="0"/>
        <w:tabs>
          <w:tab w:val="left" w:pos="935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D28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1) 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выявление семей, находящихся в социально - опасном положении, семей и детей «группы риска»;</w:t>
      </w:r>
    </w:p>
    <w:p w14:paraId="39871469" w14:textId="77777777" w:rsidR="003E3371" w:rsidRPr="0008519B" w:rsidRDefault="00ED28CF" w:rsidP="008B6BA8">
      <w:pPr>
        <w:widowControl w:val="0"/>
        <w:tabs>
          <w:tab w:val="left" w:pos="935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D28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2) 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постановка их на учет и разработка индивидуальных программ социальной реабилитации таких семей;</w:t>
      </w:r>
    </w:p>
    <w:p w14:paraId="0E26DA10" w14:textId="77777777" w:rsidR="003E3371" w:rsidRPr="0008519B" w:rsidRDefault="00ED28CF" w:rsidP="008B6BA8">
      <w:pPr>
        <w:widowControl w:val="0"/>
        <w:tabs>
          <w:tab w:val="left" w:pos="935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D28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3) 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взаимодействие с органами и учреждениями других ведомств, занимающихся профилактической и коррекционной работой с детьми и подростками;</w:t>
      </w:r>
    </w:p>
    <w:p w14:paraId="03884A18" w14:textId="77777777" w:rsidR="008B6BA8" w:rsidRDefault="003E3371" w:rsidP="008B6BA8">
      <w:pPr>
        <w:widowControl w:val="0"/>
        <w:tabs>
          <w:tab w:val="left" w:pos="935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осуществление патронажа на протяжении всего периода нахождения семьи на учете.</w:t>
      </w:r>
    </w:p>
    <w:p w14:paraId="1E8F29A0" w14:textId="77777777" w:rsidR="003E3371" w:rsidRPr="0008519B" w:rsidRDefault="003F02C8" w:rsidP="008B6BA8">
      <w:pPr>
        <w:widowControl w:val="0"/>
        <w:tabs>
          <w:tab w:val="left" w:pos="935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9</w:t>
      </w:r>
      <w:r w:rsidR="00ED28CF" w:rsidRPr="00ED28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8E1E6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Работа по решению проблем семейного неблагополучия осуществляется по двум направлениям:</w:t>
      </w:r>
    </w:p>
    <w:p w14:paraId="753CADB9" w14:textId="77777777" w:rsidR="003E3371" w:rsidRPr="0008519B" w:rsidRDefault="00ED28CF" w:rsidP="008B6BA8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D28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1)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первичная профилактика семейного неблагополучия - работа с семьями на ранней стадии;</w:t>
      </w:r>
    </w:p>
    <w:p w14:paraId="33E180CD" w14:textId="77777777" w:rsidR="003E3371" w:rsidRPr="00ED28CF" w:rsidRDefault="003E3371" w:rsidP="008B6BA8">
      <w:pPr>
        <w:pStyle w:val="af"/>
        <w:widowControl w:val="0"/>
        <w:numPr>
          <w:ilvl w:val="0"/>
          <w:numId w:val="27"/>
        </w:numPr>
        <w:spacing w:after="0" w:line="240" w:lineRule="auto"/>
        <w:ind w:left="0" w:right="20" w:firstLine="68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D28C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реабилитационная работа с семьями, находящимися в социально - опасном положении.</w:t>
      </w:r>
    </w:p>
    <w:p w14:paraId="6D171635" w14:textId="77777777" w:rsidR="003E3371" w:rsidRDefault="003E3371" w:rsidP="000F4634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BD203" w14:textId="77777777" w:rsidR="00ED28CF" w:rsidRPr="0008519B" w:rsidRDefault="00ED28CF" w:rsidP="000F4634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48027" w14:textId="77777777" w:rsidR="008615A6" w:rsidRDefault="00ED28CF" w:rsidP="000F4634">
      <w:pPr>
        <w:widowControl w:val="0"/>
        <w:tabs>
          <w:tab w:val="left" w:pos="1443"/>
        </w:tabs>
        <w:spacing w:after="0" w:line="240" w:lineRule="auto"/>
        <w:ind w:left="20" w:right="20"/>
        <w:jc w:val="center"/>
        <w:outlineLvl w:val="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bookmarkStart w:id="1" w:name="bookmark31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V</w:t>
      </w:r>
      <w:r w:rsidR="000153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="003E3371" w:rsidRPr="000153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Организация социальной поддержки детей - сирот и детей, </w:t>
      </w:r>
    </w:p>
    <w:p w14:paraId="01652174" w14:textId="77777777" w:rsidR="008615A6" w:rsidRDefault="003E3371" w:rsidP="000F4634">
      <w:pPr>
        <w:widowControl w:val="0"/>
        <w:tabs>
          <w:tab w:val="left" w:pos="1443"/>
        </w:tabs>
        <w:spacing w:after="0" w:line="240" w:lineRule="auto"/>
        <w:ind w:left="20" w:right="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оставшихся без попечения родителей, находящихся в </w:t>
      </w:r>
      <w:bookmarkEnd w:id="1"/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МБУСО </w:t>
      </w:r>
    </w:p>
    <w:p w14:paraId="1FC104FB" w14:textId="77777777" w:rsidR="003E3371" w:rsidRPr="00015366" w:rsidRDefault="003E3371" w:rsidP="000F4634">
      <w:pPr>
        <w:widowControl w:val="0"/>
        <w:tabs>
          <w:tab w:val="left" w:pos="1443"/>
        </w:tabs>
        <w:spacing w:after="0" w:line="240" w:lineRule="auto"/>
        <w:ind w:left="20" w:right="20"/>
        <w:jc w:val="center"/>
        <w:outlineLvl w:val="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помощи детям, оставшимся без попечения родителей»</w:t>
      </w:r>
    </w:p>
    <w:p w14:paraId="4AE8E09C" w14:textId="77777777" w:rsidR="008615A6" w:rsidRDefault="008615A6" w:rsidP="008615A6">
      <w:pPr>
        <w:widowControl w:val="0"/>
        <w:tabs>
          <w:tab w:val="left" w:pos="1443"/>
        </w:tabs>
        <w:spacing w:after="0" w:line="240" w:lineRule="auto"/>
        <w:ind w:right="20"/>
        <w:jc w:val="both"/>
        <w:outlineLvl w:val="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14:paraId="62FD9454" w14:textId="77777777" w:rsidR="008615A6" w:rsidRDefault="00260967" w:rsidP="008615A6">
      <w:pPr>
        <w:widowControl w:val="0"/>
        <w:tabs>
          <w:tab w:val="left" w:pos="1443"/>
        </w:tabs>
        <w:spacing w:after="0" w:line="240" w:lineRule="auto"/>
        <w:ind w:right="2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ED28CF" w:rsidRPr="00ED2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71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Нязепетровском муниципальном районе функционирует МБУ</w:t>
      </w:r>
      <w:r w:rsidR="008E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71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«Центр помощи детям, оставшимся без попечен</w:t>
      </w:r>
      <w:r w:rsidR="008E1E6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родителей». В нем проживает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71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воспитанник, которые по каким-либо причинам не были переданы на воспитание в семьи граждан.</w:t>
      </w:r>
    </w:p>
    <w:p w14:paraId="35303FF8" w14:textId="77777777" w:rsidR="003E3371" w:rsidRPr="008615A6" w:rsidRDefault="00260967" w:rsidP="008615A6">
      <w:pPr>
        <w:widowControl w:val="0"/>
        <w:tabs>
          <w:tab w:val="left" w:pos="1443"/>
        </w:tabs>
        <w:spacing w:after="0" w:line="240" w:lineRule="auto"/>
        <w:ind w:right="2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11. 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Основными направлениями работы данного учреждения являются:</w:t>
      </w:r>
    </w:p>
    <w:p w14:paraId="1712E4B0" w14:textId="77777777" w:rsidR="003E3371" w:rsidRPr="00ED28CF" w:rsidRDefault="003E3371" w:rsidP="000F4634">
      <w:pPr>
        <w:pStyle w:val="af"/>
        <w:widowControl w:val="0"/>
        <w:numPr>
          <w:ilvl w:val="0"/>
          <w:numId w:val="32"/>
        </w:numPr>
        <w:tabs>
          <w:tab w:val="left" w:pos="0"/>
        </w:tabs>
        <w:spacing w:after="0" w:line="240" w:lineRule="auto"/>
        <w:ind w:left="0" w:right="20" w:firstLine="72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D28C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создание благоприятных условий, приближенных к домашним, способствующих умственному, эмоциональному и физическому развитию личности;</w:t>
      </w:r>
    </w:p>
    <w:p w14:paraId="4ADBF460" w14:textId="77777777" w:rsidR="003E3371" w:rsidRPr="0008519B" w:rsidRDefault="003E3371" w:rsidP="000F4634">
      <w:pPr>
        <w:widowControl w:val="0"/>
        <w:numPr>
          <w:ilvl w:val="0"/>
          <w:numId w:val="32"/>
        </w:num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обеспечение социальной защиты, медико-психолого-педагогической реабилитации и социальной адаптации воспитанников;</w:t>
      </w:r>
    </w:p>
    <w:p w14:paraId="733AE8CE" w14:textId="77777777" w:rsidR="003E3371" w:rsidRPr="0008519B" w:rsidRDefault="003E3371" w:rsidP="000F4634">
      <w:pPr>
        <w:widowControl w:val="0"/>
        <w:numPr>
          <w:ilvl w:val="0"/>
          <w:numId w:val="32"/>
        </w:numPr>
        <w:tabs>
          <w:tab w:val="left" w:pos="-567"/>
          <w:tab w:val="left" w:pos="0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освоение образовательных программ, обучение и воспитание в интересах личности, общества и государства;</w:t>
      </w:r>
    </w:p>
    <w:p w14:paraId="36021030" w14:textId="77777777" w:rsidR="003E3371" w:rsidRPr="0008519B" w:rsidRDefault="003E3371" w:rsidP="000F4634">
      <w:pPr>
        <w:widowControl w:val="0"/>
        <w:numPr>
          <w:ilvl w:val="0"/>
          <w:numId w:val="32"/>
        </w:numPr>
        <w:tabs>
          <w:tab w:val="left" w:pos="-567"/>
          <w:tab w:val="left" w:pos="0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обеспечение охраны и укрепление здоровья воспитанников;</w:t>
      </w:r>
    </w:p>
    <w:p w14:paraId="0833C3E7" w14:textId="77777777" w:rsidR="003E3371" w:rsidRPr="0008519B" w:rsidRDefault="003E3371" w:rsidP="000F4634">
      <w:pPr>
        <w:widowControl w:val="0"/>
        <w:numPr>
          <w:ilvl w:val="0"/>
          <w:numId w:val="32"/>
        </w:numPr>
        <w:tabs>
          <w:tab w:val="left" w:pos="-567"/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охрана прав и интересов воспитанников.</w:t>
      </w:r>
    </w:p>
    <w:p w14:paraId="44EF2CD1" w14:textId="77777777" w:rsidR="003E3371" w:rsidRPr="0008519B" w:rsidRDefault="003E3371" w:rsidP="000F4634">
      <w:pPr>
        <w:widowControl w:val="0"/>
        <w:tabs>
          <w:tab w:val="left" w:pos="-567"/>
          <w:tab w:val="left" w:pos="909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Реализация мероприятий настоящей подпрограммы имеет большое социальное значение в условиях современного общества.</w:t>
      </w:r>
    </w:p>
    <w:p w14:paraId="269714BC" w14:textId="77777777" w:rsidR="008615A6" w:rsidRPr="0019342F" w:rsidRDefault="008615A6" w:rsidP="000F4634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33CBA" w14:textId="77777777" w:rsidR="003E3371" w:rsidRPr="00015366" w:rsidRDefault="00ED28CF" w:rsidP="000F4634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3E3371"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Основная цель и задачи муниципальной подпрограммы</w:t>
      </w:r>
    </w:p>
    <w:p w14:paraId="503D6989" w14:textId="77777777" w:rsidR="003E3371" w:rsidRPr="0008519B" w:rsidRDefault="003E3371" w:rsidP="000F4634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068EED" w14:textId="77777777" w:rsidR="003E3371" w:rsidRPr="0008519B" w:rsidRDefault="003E3371" w:rsidP="000F4634">
      <w:pPr>
        <w:widowControl w:val="0"/>
        <w:spacing w:after="0" w:line="240" w:lineRule="auto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ab/>
      </w:r>
      <w:r w:rsidR="0026096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12</w:t>
      </w:r>
      <w:r w:rsidR="00ED28CF" w:rsidRPr="00ED28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ED28CF" w:rsidRPr="00ED28C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Основной целью муниципальной подпрограммы на 20</w:t>
      </w:r>
      <w:r w:rsidR="0083007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="00ED7E8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-202</w:t>
      </w:r>
      <w:r w:rsidR="00ED7E8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годы без деления на этапы является улучшение качества жизни граждан пожилого возраста, инвалидов, неблагополучных семей с детьми, детей-сирот и детей, оставшихся без попечения родителей, в том числе за счет развития и совершенствования системы социального обслуживания, оптимизации расходов на обеспечение е</w:t>
      </w:r>
      <w:r w:rsidR="008615A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функционирования.</w:t>
      </w:r>
    </w:p>
    <w:p w14:paraId="19A5F1FE" w14:textId="77777777" w:rsidR="003E3371" w:rsidRPr="0008519B" w:rsidRDefault="00612775" w:rsidP="000F4634">
      <w:pPr>
        <w:widowControl w:val="0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13. 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Данная цель достигается по средств</w:t>
      </w:r>
      <w:r w:rsidR="008615A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 решения следующих задач:</w:t>
      </w:r>
    </w:p>
    <w:p w14:paraId="0E41533A" w14:textId="77777777" w:rsidR="003E3371" w:rsidRPr="00ED28CF" w:rsidRDefault="003E3371" w:rsidP="000F4634">
      <w:pPr>
        <w:pStyle w:val="af"/>
        <w:widowControl w:val="0"/>
        <w:numPr>
          <w:ilvl w:val="0"/>
          <w:numId w:val="46"/>
        </w:numPr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D28C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создание условий эффективного развития сферы социальной поддержки и социального обслуживания;</w:t>
      </w:r>
    </w:p>
    <w:p w14:paraId="7B228327" w14:textId="77777777" w:rsidR="003E3371" w:rsidRPr="00ED28CF" w:rsidRDefault="003E3371" w:rsidP="000F4634">
      <w:pPr>
        <w:pStyle w:val="af"/>
        <w:widowControl w:val="0"/>
        <w:numPr>
          <w:ilvl w:val="0"/>
          <w:numId w:val="46"/>
        </w:numPr>
        <w:tabs>
          <w:tab w:val="left" w:pos="-28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D28C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предоставление гражданам социальных услуг в полустационарной форме социального обслуживания в условиях дневного пребывания и временного приюта;</w:t>
      </w:r>
    </w:p>
    <w:p w14:paraId="760E5A03" w14:textId="77777777" w:rsidR="003E3371" w:rsidRPr="0008519B" w:rsidRDefault="003E3371" w:rsidP="000F4634">
      <w:pPr>
        <w:widowControl w:val="0"/>
        <w:numPr>
          <w:ilvl w:val="0"/>
          <w:numId w:val="46"/>
        </w:numPr>
        <w:tabs>
          <w:tab w:val="left" w:pos="-28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предоставление гражданам социальных услуг в форме социального обслуживания на дому, включая предоставление социально-медицинских услуг гражданам пожилого возраста и инвалидам, частично или полностью утратившим способность к самообслуживанию и нуждающимся в посторонней поддержке, социально-бытовой и социально-медицинской помощи в надомных условиях;</w:t>
      </w:r>
    </w:p>
    <w:p w14:paraId="1FA02632" w14:textId="77777777" w:rsidR="003E3371" w:rsidRPr="0008519B" w:rsidRDefault="003E3371" w:rsidP="000F4634">
      <w:pPr>
        <w:widowControl w:val="0"/>
        <w:numPr>
          <w:ilvl w:val="0"/>
          <w:numId w:val="46"/>
        </w:numPr>
        <w:tabs>
          <w:tab w:val="left" w:pos="-28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предоставление срочных социальных услуг гражданам для оказания неотложной помощи разового характера лицам, остро нуждающимся в социальной поддержке для обеспечения их жизнедеятельности, а также консультативной помощи;</w:t>
      </w:r>
    </w:p>
    <w:p w14:paraId="5DE5FE70" w14:textId="77777777" w:rsidR="003E3371" w:rsidRPr="0008519B" w:rsidRDefault="003E3371" w:rsidP="000F4634">
      <w:pPr>
        <w:widowControl w:val="0"/>
        <w:numPr>
          <w:ilvl w:val="0"/>
          <w:numId w:val="46"/>
        </w:numPr>
        <w:tabs>
          <w:tab w:val="left" w:pos="1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предупреждение семейного неблагополучия и социального сиротства;</w:t>
      </w:r>
    </w:p>
    <w:p w14:paraId="5B5F0A51" w14:textId="77777777" w:rsidR="003E3371" w:rsidRDefault="003E3371" w:rsidP="000F4634">
      <w:pPr>
        <w:widowControl w:val="0"/>
        <w:numPr>
          <w:ilvl w:val="0"/>
          <w:numId w:val="46"/>
        </w:numPr>
        <w:tabs>
          <w:tab w:val="left" w:pos="330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организация жизнедеятельности детей сирот в детском доме (предоставление полного государственного обеспечения детям - сиротам и детям, оставшимся без попечения родителей, создание благоприятных условий проживания и развития личности, обеспечение социальной защиты, социальной адаптации, укрепления и охраны здоровья воспитанников, воспитание, охрана прав и законных интересов воспитанников).</w:t>
      </w:r>
    </w:p>
    <w:p w14:paraId="681BBA63" w14:textId="77777777" w:rsidR="00832BDB" w:rsidRDefault="00832BDB" w:rsidP="000F46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A5690" w14:textId="77777777" w:rsidR="003E3371" w:rsidRPr="00015366" w:rsidRDefault="00ED28CF" w:rsidP="000F46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3E3371"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и этапы реализации муниципальной подпрограммы</w:t>
      </w:r>
    </w:p>
    <w:p w14:paraId="0F6789B0" w14:textId="77777777" w:rsidR="003E3371" w:rsidRPr="0008519B" w:rsidRDefault="003E3371" w:rsidP="000F46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19E155" w14:textId="77777777" w:rsidR="003E3371" w:rsidRPr="0008519B" w:rsidRDefault="008E1E61" w:rsidP="000F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1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3E3371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</w:t>
      </w:r>
      <w:r w:rsidR="00132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3E3371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D7E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2BD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D7E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3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615A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14:paraId="05E63CCB" w14:textId="77777777" w:rsidR="003E3371" w:rsidRPr="0008519B" w:rsidRDefault="003E3371" w:rsidP="003E337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83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5</w:t>
      </w:r>
    </w:p>
    <w:tbl>
      <w:tblPr>
        <w:tblW w:w="9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123"/>
        <w:gridCol w:w="20"/>
        <w:gridCol w:w="1253"/>
        <w:gridCol w:w="1247"/>
        <w:gridCol w:w="1384"/>
        <w:gridCol w:w="1238"/>
      </w:tblGrid>
      <w:tr w:rsidR="00832BDB" w:rsidRPr="00015366" w14:paraId="7C2D06DD" w14:textId="77777777" w:rsidTr="0013234B">
        <w:trPr>
          <w:trHeight w:val="256"/>
          <w:tblHeader/>
        </w:trPr>
        <w:tc>
          <w:tcPr>
            <w:tcW w:w="426" w:type="dxa"/>
            <w:vMerge w:val="restart"/>
            <w:vAlign w:val="center"/>
          </w:tcPr>
          <w:p w14:paraId="6CB6F316" w14:textId="77777777" w:rsidR="00832BDB" w:rsidRPr="00015366" w:rsidRDefault="00832BDB" w:rsidP="0055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123" w:type="dxa"/>
            <w:vMerge w:val="restart"/>
            <w:vAlign w:val="center"/>
          </w:tcPr>
          <w:p w14:paraId="41988DCD" w14:textId="77777777" w:rsidR="00832BDB" w:rsidRPr="00015366" w:rsidRDefault="00832BDB" w:rsidP="0055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14:paraId="1484C03A" w14:textId="77777777" w:rsidR="00832BDB" w:rsidRPr="00015366" w:rsidRDefault="00832BDB" w:rsidP="0055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869" w:type="dxa"/>
            <w:gridSpan w:val="3"/>
            <w:vAlign w:val="center"/>
          </w:tcPr>
          <w:p w14:paraId="43CF20E0" w14:textId="77777777" w:rsidR="00832BDB" w:rsidRPr="00015366" w:rsidRDefault="00832BDB" w:rsidP="0055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</w:t>
            </w:r>
          </w:p>
        </w:tc>
      </w:tr>
      <w:tr w:rsidR="00D40141" w:rsidRPr="00015366" w14:paraId="590AE460" w14:textId="77777777" w:rsidTr="0013234B">
        <w:trPr>
          <w:trHeight w:val="327"/>
          <w:tblHeader/>
        </w:trPr>
        <w:tc>
          <w:tcPr>
            <w:tcW w:w="426" w:type="dxa"/>
            <w:vMerge/>
            <w:vAlign w:val="center"/>
          </w:tcPr>
          <w:p w14:paraId="666D5627" w14:textId="77777777" w:rsidR="00D40141" w:rsidRPr="00015366" w:rsidRDefault="00D40141" w:rsidP="0055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3" w:type="dxa"/>
            <w:vMerge/>
            <w:vAlign w:val="center"/>
          </w:tcPr>
          <w:p w14:paraId="0B8EF867" w14:textId="77777777" w:rsidR="00D40141" w:rsidRPr="00015366" w:rsidRDefault="00D40141" w:rsidP="0055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14:paraId="06DC3FEB" w14:textId="77777777" w:rsidR="00D40141" w:rsidRPr="00015366" w:rsidRDefault="00D40141" w:rsidP="0055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14:paraId="4A8CCC33" w14:textId="77777777" w:rsidR="00D40141" w:rsidRPr="00015366" w:rsidRDefault="00D40141" w:rsidP="00ED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D7E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384" w:type="dxa"/>
            <w:vAlign w:val="center"/>
          </w:tcPr>
          <w:p w14:paraId="1682925A" w14:textId="77777777" w:rsidR="00D40141" w:rsidRPr="00015366" w:rsidRDefault="00D40141" w:rsidP="00ED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D7E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238" w:type="dxa"/>
          </w:tcPr>
          <w:p w14:paraId="2A3547A9" w14:textId="77777777" w:rsidR="00D40141" w:rsidRPr="00015366" w:rsidRDefault="00D40141" w:rsidP="00ED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D7E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</w:tr>
      <w:tr w:rsidR="0016316D" w:rsidRPr="0008519B" w14:paraId="11370DB5" w14:textId="77777777" w:rsidTr="008615A6">
        <w:trPr>
          <w:trHeight w:val="345"/>
        </w:trPr>
        <w:tc>
          <w:tcPr>
            <w:tcW w:w="426" w:type="dxa"/>
            <w:vAlign w:val="center"/>
          </w:tcPr>
          <w:p w14:paraId="11E829BE" w14:textId="77777777" w:rsidR="0016316D" w:rsidRPr="00834108" w:rsidRDefault="0016316D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143" w:type="dxa"/>
            <w:gridSpan w:val="2"/>
            <w:vAlign w:val="center"/>
          </w:tcPr>
          <w:p w14:paraId="129622F6" w14:textId="77777777" w:rsidR="0016316D" w:rsidRPr="00834108" w:rsidRDefault="0016316D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граждан, которым предоставлены социальные услуги на дому, от общего числа нуждающихся</w:t>
            </w:r>
          </w:p>
        </w:tc>
        <w:tc>
          <w:tcPr>
            <w:tcW w:w="1253" w:type="dxa"/>
            <w:vAlign w:val="center"/>
          </w:tcPr>
          <w:p w14:paraId="24C7EF0A" w14:textId="77777777" w:rsidR="0016316D" w:rsidRPr="00834108" w:rsidRDefault="0016316D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47" w:type="dxa"/>
            <w:vAlign w:val="center"/>
          </w:tcPr>
          <w:p w14:paraId="252A2AE6" w14:textId="77777777" w:rsidR="0016316D" w:rsidRPr="00834108" w:rsidRDefault="008F269B" w:rsidP="006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16316D"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384" w:type="dxa"/>
            <w:vAlign w:val="center"/>
          </w:tcPr>
          <w:p w14:paraId="5DBC9258" w14:textId="77777777" w:rsidR="0016316D" w:rsidRPr="00834108" w:rsidRDefault="008F269B" w:rsidP="006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16316D"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38" w:type="dxa"/>
            <w:vAlign w:val="center"/>
          </w:tcPr>
          <w:p w14:paraId="26471D2D" w14:textId="77777777" w:rsidR="0016316D" w:rsidRPr="00834108" w:rsidRDefault="008F269B" w:rsidP="006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16316D"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16316D" w:rsidRPr="0008519B" w14:paraId="02623B36" w14:textId="77777777" w:rsidTr="008615A6">
        <w:trPr>
          <w:trHeight w:val="345"/>
        </w:trPr>
        <w:tc>
          <w:tcPr>
            <w:tcW w:w="426" w:type="dxa"/>
            <w:vAlign w:val="center"/>
          </w:tcPr>
          <w:p w14:paraId="0815A1BD" w14:textId="77777777" w:rsidR="0016316D" w:rsidRPr="00834108" w:rsidRDefault="0016316D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143" w:type="dxa"/>
            <w:gridSpan w:val="2"/>
            <w:vAlign w:val="center"/>
          </w:tcPr>
          <w:p w14:paraId="40EA7FFD" w14:textId="77777777" w:rsidR="0016316D" w:rsidRPr="00834108" w:rsidRDefault="0016316D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Доля граждан, которым предоставлены </w:t>
            </w: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социальные    услуги  в отделениях срочного социального обслуживания и консультативной помощи, от общего числа нуждающихся</w:t>
            </w:r>
          </w:p>
          <w:p w14:paraId="7F3CECD1" w14:textId="77777777" w:rsidR="0016316D" w:rsidRPr="00834108" w:rsidRDefault="0016316D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vAlign w:val="center"/>
          </w:tcPr>
          <w:p w14:paraId="5F55FAF2" w14:textId="77777777" w:rsidR="0016316D" w:rsidRPr="00834108" w:rsidRDefault="0016316D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1247" w:type="dxa"/>
            <w:vAlign w:val="center"/>
          </w:tcPr>
          <w:p w14:paraId="0088FAD9" w14:textId="77777777" w:rsidR="0016316D" w:rsidRPr="00834108" w:rsidRDefault="0016316D" w:rsidP="006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20BFDA6" w14:textId="77777777" w:rsidR="0016316D" w:rsidRPr="00834108" w:rsidRDefault="0016316D" w:rsidP="008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  <w:r w:rsidR="008F2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384" w:type="dxa"/>
            <w:vAlign w:val="center"/>
          </w:tcPr>
          <w:p w14:paraId="410E803B" w14:textId="77777777" w:rsidR="0016316D" w:rsidRPr="00834108" w:rsidRDefault="0016316D" w:rsidP="006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45A1BE1" w14:textId="77777777" w:rsidR="0016316D" w:rsidRPr="00834108" w:rsidRDefault="0016316D" w:rsidP="008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  <w:r w:rsidR="008F2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F2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8" w:type="dxa"/>
            <w:vAlign w:val="center"/>
          </w:tcPr>
          <w:p w14:paraId="6FEC70FC" w14:textId="77777777" w:rsidR="0016316D" w:rsidRPr="00834108" w:rsidRDefault="0016316D" w:rsidP="006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CB7631D" w14:textId="77777777" w:rsidR="0016316D" w:rsidRPr="00834108" w:rsidRDefault="0016316D" w:rsidP="008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98,</w:t>
            </w:r>
            <w:r w:rsidR="008F2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40141" w:rsidRPr="0008519B" w14:paraId="42B0817B" w14:textId="77777777" w:rsidTr="008615A6">
        <w:trPr>
          <w:trHeight w:val="345"/>
        </w:trPr>
        <w:tc>
          <w:tcPr>
            <w:tcW w:w="426" w:type="dxa"/>
            <w:vAlign w:val="center"/>
          </w:tcPr>
          <w:p w14:paraId="0D863AC5" w14:textId="77777777" w:rsidR="00D40141" w:rsidRPr="00834108" w:rsidRDefault="00D40141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4143" w:type="dxa"/>
            <w:gridSpan w:val="2"/>
            <w:vAlign w:val="center"/>
          </w:tcPr>
          <w:p w14:paraId="71895B3A" w14:textId="77777777" w:rsidR="00D40141" w:rsidRPr="00834108" w:rsidRDefault="00D40141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несовершеннолетних, которым предоставлены социальные услуги, от общего числа обратившихся</w:t>
            </w:r>
          </w:p>
        </w:tc>
        <w:tc>
          <w:tcPr>
            <w:tcW w:w="1253" w:type="dxa"/>
            <w:vAlign w:val="center"/>
          </w:tcPr>
          <w:p w14:paraId="3D7DB1BD" w14:textId="77777777" w:rsidR="00D40141" w:rsidRPr="00834108" w:rsidRDefault="00D40141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47" w:type="dxa"/>
            <w:vAlign w:val="center"/>
          </w:tcPr>
          <w:p w14:paraId="1A186845" w14:textId="77777777" w:rsidR="00D40141" w:rsidRPr="00834108" w:rsidRDefault="00D40141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384" w:type="dxa"/>
            <w:vAlign w:val="center"/>
          </w:tcPr>
          <w:p w14:paraId="3564D2EB" w14:textId="77777777" w:rsidR="00D40141" w:rsidRPr="00834108" w:rsidRDefault="00D40141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38" w:type="dxa"/>
          </w:tcPr>
          <w:p w14:paraId="77FC4F85" w14:textId="77777777" w:rsidR="00D40141" w:rsidRDefault="00D40141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5838C77" w14:textId="77777777" w:rsidR="00D40141" w:rsidRPr="00834108" w:rsidRDefault="00D40141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14:paraId="086413C5" w14:textId="77777777" w:rsidR="00830070" w:rsidRDefault="00830070" w:rsidP="008615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571601" w14:textId="77777777" w:rsidR="003E3371" w:rsidRPr="00015366" w:rsidRDefault="00ED28CF" w:rsidP="008615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3E3371"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Система мероприятий муниципальной подпрограммы </w:t>
      </w:r>
    </w:p>
    <w:p w14:paraId="61F3E8FF" w14:textId="77777777" w:rsidR="003E3371" w:rsidRPr="00015366" w:rsidRDefault="003E3371" w:rsidP="008615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E6729" w14:textId="77777777" w:rsidR="003E3371" w:rsidRPr="0008519B" w:rsidRDefault="008E1E61" w:rsidP="008615A6">
      <w:pPr>
        <w:widowControl w:val="0"/>
        <w:spacing w:after="0" w:line="240" w:lineRule="auto"/>
        <w:ind w:right="20" w:firstLine="13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</w:t>
      </w:r>
      <w:r w:rsidR="0061277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15</w:t>
      </w:r>
      <w:r w:rsidR="0013234B" w:rsidRPr="0013234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Система мероприятий с указанием объемов финансирования и сроков реализации представлена в Приложении №</w:t>
      </w:r>
      <w:r w:rsidR="003E33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13234B" w:rsidRPr="0013234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 муниципальной подпрограмме.</w:t>
      </w:r>
    </w:p>
    <w:p w14:paraId="26088FA6" w14:textId="77777777" w:rsidR="003E3371" w:rsidRPr="0008519B" w:rsidRDefault="008E1E61" w:rsidP="008615A6">
      <w:pPr>
        <w:widowControl w:val="0"/>
        <w:spacing w:after="0" w:line="240" w:lineRule="auto"/>
        <w:ind w:right="20" w:firstLine="13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</w:t>
      </w:r>
      <w:r w:rsidR="0061277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16. 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Муниципальная подпрограмма включает в себя мероприятия, направленные на организацию социального обслуживания граждан пожилого возраста и инвалидов, малоимущих семей, иных граждан, оказавшихся в трудной жизненной ситуации, на дому и в отделениях дневного пребывания, отделении срочного социального обслуживания, на организацию и обеспечение предоставления социальных услуг семьям и детям, попавшим в трудную жизненную ситуацию, а также организацию жизнедеятельности детей-сирот в детском доме.</w:t>
      </w:r>
    </w:p>
    <w:p w14:paraId="317BA188" w14:textId="77777777" w:rsidR="003E3371" w:rsidRPr="0008519B" w:rsidRDefault="008E1E61" w:rsidP="008615A6">
      <w:pPr>
        <w:widowControl w:val="0"/>
        <w:spacing w:after="0" w:line="240" w:lineRule="auto"/>
        <w:ind w:right="20" w:firstLine="13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</w:t>
      </w:r>
      <w:r w:rsidR="0000728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17. 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Реализация настоящей муниципальной подпрограммы обеспечивается информационной деятельностью, пропагандой и разъяснением действующего законодательства учреждениями социальной защиты населения Нязепетровского муниципального района.</w:t>
      </w:r>
    </w:p>
    <w:p w14:paraId="6EF0AA28" w14:textId="77777777" w:rsidR="003E3371" w:rsidRPr="0008519B" w:rsidRDefault="008E1E61" w:rsidP="008615A6">
      <w:pPr>
        <w:widowControl w:val="0"/>
        <w:spacing w:after="0" w:line="240" w:lineRule="auto"/>
        <w:ind w:right="20" w:firstLine="13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</w:t>
      </w:r>
      <w:r w:rsidR="0000728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18. 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Решение поставленных задач, направленных на достижение цели, будет осуществляться посредством реализации мероприятий по следующим направлениям:</w:t>
      </w:r>
    </w:p>
    <w:p w14:paraId="21BCB2E0" w14:textId="77777777" w:rsidR="00007288" w:rsidRDefault="00007288" w:rsidP="008615A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1) 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совершенствование системы организационно-методической работы с кадрами (мероприятия, направление на самообразование специалистов, повышение квалификации кадров, аттестация специалистов и др.)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  <w:r w:rsidR="008E1E6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14:paraId="5F26F60B" w14:textId="77777777" w:rsidR="00007288" w:rsidRDefault="00007288" w:rsidP="008615A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2) 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укрепление материально-технической базы учреждений (проведение текущих ремонтов);</w:t>
      </w:r>
    </w:p>
    <w:p w14:paraId="74B9E673" w14:textId="77777777" w:rsidR="003E3371" w:rsidRDefault="00007288" w:rsidP="008615A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3) </w:t>
      </w:r>
      <w:r w:rsidR="008E1E6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проведение комплекса мер по реабилитации несовершеннолетних.</w:t>
      </w:r>
    </w:p>
    <w:p w14:paraId="1ACABD8B" w14:textId="77777777" w:rsidR="003E3371" w:rsidRDefault="003E3371" w:rsidP="008615A6">
      <w:pPr>
        <w:spacing w:after="0" w:line="240" w:lineRule="auto"/>
        <w:ind w:firstLine="133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6ED64965" w14:textId="77777777" w:rsidR="00C76528" w:rsidRDefault="00C76528" w:rsidP="008615A6">
      <w:pPr>
        <w:tabs>
          <w:tab w:val="left" w:pos="2670"/>
        </w:tabs>
        <w:spacing w:after="0" w:line="240" w:lineRule="auto"/>
      </w:pPr>
    </w:p>
    <w:p w14:paraId="2DCAA7F8" w14:textId="77777777" w:rsidR="00802E9A" w:rsidRDefault="00802E9A" w:rsidP="000B6BE7">
      <w:pPr>
        <w:tabs>
          <w:tab w:val="left" w:pos="2670"/>
        </w:tabs>
        <w:sectPr w:rsidR="00802E9A" w:rsidSect="003526A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529AADBC" w14:textId="77777777" w:rsidR="00795904" w:rsidRDefault="00795904" w:rsidP="00795904">
      <w:pPr>
        <w:widowControl w:val="0"/>
        <w:tabs>
          <w:tab w:val="left" w:pos="11340"/>
          <w:tab w:val="left" w:pos="12049"/>
          <w:tab w:val="left" w:pos="12333"/>
        </w:tabs>
        <w:spacing w:after="0" w:line="240" w:lineRule="auto"/>
        <w:ind w:left="10620" w:hanging="11046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1307DA91" w14:textId="77777777" w:rsidR="001C4DFC" w:rsidRPr="002E6AC3" w:rsidRDefault="001C4DFC" w:rsidP="002E6AC3">
      <w:pPr>
        <w:tabs>
          <w:tab w:val="left" w:pos="7655"/>
          <w:tab w:val="left" w:pos="10348"/>
          <w:tab w:val="left" w:pos="10773"/>
          <w:tab w:val="left" w:pos="11340"/>
          <w:tab w:val="left" w:pos="12333"/>
        </w:tabs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6F5E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2E6AC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14:paraId="2F58BB47" w14:textId="77777777" w:rsidR="001C4DFC" w:rsidRPr="002E6AC3" w:rsidRDefault="001C4DFC" w:rsidP="002E6AC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6A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E6A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к муниципальной подпрограмме  </w:t>
      </w:r>
      <w:r w:rsidRPr="002E6AC3">
        <w:rPr>
          <w:rFonts w:ascii="Times New Roman" w:eastAsia="Times New Roman" w:hAnsi="Times New Roman" w:cs="Times New Roman"/>
          <w:sz w:val="24"/>
          <w:szCs w:val="24"/>
        </w:rPr>
        <w:t xml:space="preserve">«Улучшение качества жизни </w:t>
      </w:r>
    </w:p>
    <w:p w14:paraId="7A155B05" w14:textId="77777777" w:rsidR="00AE61FB" w:rsidRPr="002E6AC3" w:rsidRDefault="001C4DFC" w:rsidP="002E6AC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6A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граждан пожилого возраста и инвалидов, семей с детьми, предоставление                                                                                                                                                                                         социальных услуг детям, нуждающимся в социальной реабилитации, </w:t>
      </w:r>
    </w:p>
    <w:p w14:paraId="2051D2EB" w14:textId="77777777" w:rsidR="00AE61FB" w:rsidRPr="002E6AC3" w:rsidRDefault="001C4DFC" w:rsidP="002E6AC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6AC3">
        <w:rPr>
          <w:rFonts w:ascii="Times New Roman" w:eastAsia="Times New Roman" w:hAnsi="Times New Roman" w:cs="Times New Roman"/>
          <w:sz w:val="24"/>
          <w:szCs w:val="24"/>
        </w:rPr>
        <w:t>детям-сиротам, оставшимся без попечения родителей в соответствии</w:t>
      </w:r>
    </w:p>
    <w:p w14:paraId="7E153DD6" w14:textId="77777777" w:rsidR="00832BDB" w:rsidRPr="002E6AC3" w:rsidRDefault="001C4DFC" w:rsidP="002E6AC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6AC3">
        <w:rPr>
          <w:rFonts w:ascii="Times New Roman" w:eastAsia="Times New Roman" w:hAnsi="Times New Roman" w:cs="Times New Roman"/>
          <w:sz w:val="24"/>
          <w:szCs w:val="24"/>
        </w:rPr>
        <w:t>с государственным стандартом в Нязепетровском муниципальном районе»</w:t>
      </w:r>
    </w:p>
    <w:p w14:paraId="0FF22AFD" w14:textId="77777777" w:rsidR="00AE61FB" w:rsidRDefault="00AE61FB" w:rsidP="001C4D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5867E348" w14:textId="77777777" w:rsidR="002E6AC3" w:rsidRDefault="00795904" w:rsidP="00795904">
      <w:pPr>
        <w:widowControl w:val="0"/>
        <w:tabs>
          <w:tab w:val="left" w:pos="11340"/>
          <w:tab w:val="left" w:pos="12049"/>
          <w:tab w:val="left" w:pos="12333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Перечень </w:t>
      </w:r>
    </w:p>
    <w:p w14:paraId="248723EA" w14:textId="77777777" w:rsidR="00795904" w:rsidRDefault="00795904" w:rsidP="00795904">
      <w:pPr>
        <w:widowControl w:val="0"/>
        <w:tabs>
          <w:tab w:val="left" w:pos="11340"/>
          <w:tab w:val="left" w:pos="12049"/>
          <w:tab w:val="left" w:pos="12333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мероприятий муниципальной подпрограммы</w:t>
      </w:r>
    </w:p>
    <w:p w14:paraId="6F798AEB" w14:textId="77777777" w:rsidR="000A6B93" w:rsidRDefault="000A6B93" w:rsidP="00795904">
      <w:pPr>
        <w:widowControl w:val="0"/>
        <w:tabs>
          <w:tab w:val="left" w:pos="11340"/>
          <w:tab w:val="left" w:pos="12049"/>
          <w:tab w:val="left" w:pos="12333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tbl>
      <w:tblPr>
        <w:tblW w:w="14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4251"/>
        <w:gridCol w:w="1420"/>
        <w:gridCol w:w="1417"/>
        <w:gridCol w:w="1278"/>
        <w:gridCol w:w="1276"/>
        <w:gridCol w:w="1417"/>
        <w:gridCol w:w="1134"/>
        <w:gridCol w:w="1276"/>
        <w:gridCol w:w="853"/>
      </w:tblGrid>
      <w:tr w:rsidR="005F3D56" w:rsidRPr="00E83973" w14:paraId="0E3A3433" w14:textId="77777777" w:rsidTr="005F3D56">
        <w:tc>
          <w:tcPr>
            <w:tcW w:w="565" w:type="dxa"/>
            <w:vMerge w:val="restart"/>
          </w:tcPr>
          <w:p w14:paraId="24D33B14" w14:textId="77777777" w:rsidR="005F3D56" w:rsidRPr="00E83973" w:rsidRDefault="005F3D56" w:rsidP="00A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568E42B5" w14:textId="77777777" w:rsidR="005F3D56" w:rsidRPr="00E83973" w:rsidRDefault="005F3D56" w:rsidP="00A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7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51" w:type="dxa"/>
            <w:vMerge w:val="restart"/>
          </w:tcPr>
          <w:p w14:paraId="2AA20ECB" w14:textId="77777777" w:rsidR="005F3D56" w:rsidRPr="00E83973" w:rsidRDefault="005F3D56" w:rsidP="00A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73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420" w:type="dxa"/>
            <w:vMerge w:val="restart"/>
          </w:tcPr>
          <w:p w14:paraId="261E50F2" w14:textId="77777777" w:rsidR="005F3D56" w:rsidRPr="00E83973" w:rsidRDefault="005F3D56" w:rsidP="00A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73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6522" w:type="dxa"/>
            <w:gridSpan w:val="5"/>
          </w:tcPr>
          <w:p w14:paraId="74142D87" w14:textId="77777777" w:rsidR="005F3D56" w:rsidRPr="00E83973" w:rsidRDefault="005F3D56" w:rsidP="00A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7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(рублей)</w:t>
            </w:r>
          </w:p>
        </w:tc>
        <w:tc>
          <w:tcPr>
            <w:tcW w:w="1276" w:type="dxa"/>
            <w:vMerge w:val="restart"/>
          </w:tcPr>
          <w:p w14:paraId="4523772C" w14:textId="77777777" w:rsidR="005F3D56" w:rsidRPr="00E83973" w:rsidRDefault="005F3D56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97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</w:t>
            </w:r>
          </w:p>
          <w:p w14:paraId="7C9FB8CF" w14:textId="77777777" w:rsidR="005F3D56" w:rsidRPr="00E83973" w:rsidRDefault="005F3D56" w:rsidP="00A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7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3" w:type="dxa"/>
            <w:vMerge w:val="restart"/>
          </w:tcPr>
          <w:p w14:paraId="1681D7A3" w14:textId="77777777" w:rsidR="005F3D56" w:rsidRPr="00E83973" w:rsidRDefault="005F3D56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97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</w:tc>
      </w:tr>
      <w:tr w:rsidR="00EB48E0" w:rsidRPr="00E83973" w14:paraId="0DEA4919" w14:textId="77777777" w:rsidTr="005F3D56">
        <w:tc>
          <w:tcPr>
            <w:tcW w:w="565" w:type="dxa"/>
            <w:vMerge/>
          </w:tcPr>
          <w:p w14:paraId="69F153E7" w14:textId="77777777" w:rsidR="00EB48E0" w:rsidRPr="00E83973" w:rsidRDefault="00EB48E0" w:rsidP="00AD7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vMerge/>
          </w:tcPr>
          <w:p w14:paraId="6A2CBAC7" w14:textId="77777777" w:rsidR="00EB48E0" w:rsidRPr="00E83973" w:rsidRDefault="00EB48E0" w:rsidP="00AD72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510659C8" w14:textId="77777777" w:rsidR="00EB48E0" w:rsidRPr="00E83973" w:rsidRDefault="00EB48E0" w:rsidP="00AD7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AF204D" w14:textId="77777777" w:rsidR="00EB48E0" w:rsidRPr="00E83973" w:rsidRDefault="00EB48E0" w:rsidP="00AD7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97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8" w:type="dxa"/>
          </w:tcPr>
          <w:p w14:paraId="0877113A" w14:textId="77777777" w:rsidR="00EB48E0" w:rsidRPr="00E83973" w:rsidRDefault="00EB48E0" w:rsidP="00AD7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DA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14:paraId="5ADC9D3C" w14:textId="77777777" w:rsidR="00EB48E0" w:rsidRPr="00E83973" w:rsidRDefault="00EB48E0" w:rsidP="00AD7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973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7" w:type="dxa"/>
          </w:tcPr>
          <w:p w14:paraId="5C88E55B" w14:textId="77777777" w:rsidR="00EB48E0" w:rsidRPr="00E83973" w:rsidRDefault="00EB48E0" w:rsidP="00AD7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973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0AD3B6BE" w14:textId="77777777" w:rsidR="00EB48E0" w:rsidRPr="00E83973" w:rsidRDefault="00EB48E0" w:rsidP="00AD72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3973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vMerge/>
          </w:tcPr>
          <w:p w14:paraId="771652F7" w14:textId="77777777" w:rsidR="00EB48E0" w:rsidRPr="00E83973" w:rsidRDefault="00EB48E0" w:rsidP="00AD7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2E79B38F" w14:textId="77777777" w:rsidR="00EB48E0" w:rsidRPr="00E83973" w:rsidRDefault="00EB48E0" w:rsidP="00AD7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8E0" w:rsidRPr="00E83973" w14:paraId="3CC61BC9" w14:textId="77777777" w:rsidTr="001C187B">
        <w:tc>
          <w:tcPr>
            <w:tcW w:w="14887" w:type="dxa"/>
            <w:gridSpan w:val="10"/>
          </w:tcPr>
          <w:p w14:paraId="7002F6E1" w14:textId="77777777" w:rsidR="00EB48E0" w:rsidRPr="00EB48E0" w:rsidRDefault="00EB48E0" w:rsidP="00EB48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«Улучшение качества жизни </w:t>
            </w:r>
            <w:r w:rsidRPr="00EB48E0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 пожилого возраста и инвалидов, семей с детьми, предоставление                                                                                                                                                                                         социальных услуг детям, нуждающимся в социальной реабилитации, детям-сиротам, оставшимся без попечения родителей в 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48E0">
              <w:rPr>
                <w:rFonts w:ascii="Times New Roman" w:eastAsia="Times New Roman" w:hAnsi="Times New Roman" w:cs="Times New Roman"/>
                <w:sz w:val="20"/>
                <w:szCs w:val="20"/>
              </w:rPr>
              <w:t>с государственным стандартом в Нязепетровском муниципальном районе»</w:t>
            </w:r>
          </w:p>
        </w:tc>
      </w:tr>
      <w:tr w:rsidR="00FA1EC2" w:rsidRPr="002E6AC3" w14:paraId="434BA747" w14:textId="77777777" w:rsidTr="005F3D56">
        <w:tc>
          <w:tcPr>
            <w:tcW w:w="565" w:type="dxa"/>
          </w:tcPr>
          <w:p w14:paraId="1724C637" w14:textId="77777777" w:rsidR="00FA1EC2" w:rsidRPr="002E6AC3" w:rsidRDefault="00FA1EC2" w:rsidP="002E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A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1" w:type="dxa"/>
          </w:tcPr>
          <w:p w14:paraId="78D4D770" w14:textId="77777777" w:rsidR="00FA1EC2" w:rsidRPr="002E6AC3" w:rsidRDefault="00FA1EC2" w:rsidP="002E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AC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местным бюджетам на реализацию переданных государственных полномочий по социальному обслуживанию граждан</w:t>
            </w:r>
          </w:p>
        </w:tc>
        <w:tc>
          <w:tcPr>
            <w:tcW w:w="1420" w:type="dxa"/>
          </w:tcPr>
          <w:p w14:paraId="1859CB04" w14:textId="77777777" w:rsidR="00FA1EC2" w:rsidRPr="00A85DA9" w:rsidRDefault="00FA1EC2" w:rsidP="002E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CE1E83" w14:textId="77777777" w:rsidR="00FA1EC2" w:rsidRPr="00A85DA9" w:rsidRDefault="00FA1EC2" w:rsidP="002E6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DA9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7" w:type="dxa"/>
          </w:tcPr>
          <w:p w14:paraId="49755B0F" w14:textId="77777777" w:rsidR="00FA1EC2" w:rsidRDefault="00FA1EC2" w:rsidP="00C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3335A0" w14:textId="77777777" w:rsidR="00FA1EC2" w:rsidRPr="008225F0" w:rsidRDefault="00FA1EC2" w:rsidP="00C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165 362,53</w:t>
            </w:r>
          </w:p>
        </w:tc>
        <w:tc>
          <w:tcPr>
            <w:tcW w:w="1278" w:type="dxa"/>
          </w:tcPr>
          <w:p w14:paraId="659D1988" w14:textId="77777777" w:rsidR="00FA1EC2" w:rsidRDefault="00FA1EC2" w:rsidP="00C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E97183" w14:textId="77777777" w:rsidR="00FA1EC2" w:rsidRDefault="00FA1EC2" w:rsidP="00C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37 204,36</w:t>
            </w:r>
          </w:p>
        </w:tc>
        <w:tc>
          <w:tcPr>
            <w:tcW w:w="1276" w:type="dxa"/>
          </w:tcPr>
          <w:p w14:paraId="54B49923" w14:textId="77777777" w:rsidR="00FA1EC2" w:rsidRDefault="00FA1EC2" w:rsidP="00C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63B8CB" w14:textId="77777777" w:rsidR="00FA1EC2" w:rsidRPr="008225F0" w:rsidRDefault="00FA1EC2" w:rsidP="00C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37 237,07</w:t>
            </w:r>
          </w:p>
        </w:tc>
        <w:tc>
          <w:tcPr>
            <w:tcW w:w="1417" w:type="dxa"/>
          </w:tcPr>
          <w:p w14:paraId="1FB51EDC" w14:textId="77777777" w:rsidR="00FA1EC2" w:rsidRDefault="00FA1EC2" w:rsidP="00C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6DB2F8" w14:textId="77777777" w:rsidR="00FA1EC2" w:rsidRPr="008225F0" w:rsidRDefault="00FA1EC2" w:rsidP="00C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37 243,20</w:t>
            </w:r>
          </w:p>
        </w:tc>
        <w:tc>
          <w:tcPr>
            <w:tcW w:w="1134" w:type="dxa"/>
          </w:tcPr>
          <w:p w14:paraId="45778DCA" w14:textId="77777777" w:rsidR="00FA1EC2" w:rsidRDefault="00FA1EC2" w:rsidP="00C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8752FB" w14:textId="77777777" w:rsidR="00FA1EC2" w:rsidRPr="008225F0" w:rsidRDefault="00FA1EC2" w:rsidP="00C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53 677,90</w:t>
            </w:r>
          </w:p>
        </w:tc>
        <w:tc>
          <w:tcPr>
            <w:tcW w:w="1276" w:type="dxa"/>
          </w:tcPr>
          <w:p w14:paraId="6087346F" w14:textId="77777777" w:rsidR="00FA1EC2" w:rsidRPr="002E6AC3" w:rsidRDefault="00FA1EC2" w:rsidP="002E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F36A94" w14:textId="77777777" w:rsidR="00FA1EC2" w:rsidRPr="002E6AC3" w:rsidRDefault="00FA1EC2" w:rsidP="002E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AC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3" w:type="dxa"/>
          </w:tcPr>
          <w:p w14:paraId="3E4C8AF4" w14:textId="77777777" w:rsidR="00FA1EC2" w:rsidRPr="002E6AC3" w:rsidRDefault="00FA1EC2" w:rsidP="002E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7B8EA8" w14:textId="77777777" w:rsidR="00FA1EC2" w:rsidRPr="002E6AC3" w:rsidRDefault="00FA1EC2" w:rsidP="002E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AC3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14:paraId="341C789B" w14:textId="77777777" w:rsidR="00FA1EC2" w:rsidRPr="002E6AC3" w:rsidRDefault="00FA1EC2" w:rsidP="002E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AC3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FA1EC2" w:rsidRPr="002E6AC3" w14:paraId="69BE70E0" w14:textId="77777777" w:rsidTr="005F3D56">
        <w:trPr>
          <w:trHeight w:val="1491"/>
        </w:trPr>
        <w:tc>
          <w:tcPr>
            <w:tcW w:w="565" w:type="dxa"/>
          </w:tcPr>
          <w:p w14:paraId="485D27E2" w14:textId="77777777" w:rsidR="00FA1EC2" w:rsidRPr="002E6AC3" w:rsidRDefault="00FA1EC2" w:rsidP="002E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A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1" w:type="dxa"/>
          </w:tcPr>
          <w:p w14:paraId="38CFE1D1" w14:textId="77777777" w:rsidR="00FA1EC2" w:rsidRPr="002E6AC3" w:rsidRDefault="00FA1EC2" w:rsidP="002E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AC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социальную поддержку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420" w:type="dxa"/>
          </w:tcPr>
          <w:p w14:paraId="1A16EB2A" w14:textId="77777777" w:rsidR="00FA1EC2" w:rsidRPr="00A85DA9" w:rsidRDefault="00FA1EC2" w:rsidP="002E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4874BC" w14:textId="77777777" w:rsidR="00FA1EC2" w:rsidRPr="00A85DA9" w:rsidRDefault="00FA1EC2" w:rsidP="002E6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DA9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7" w:type="dxa"/>
          </w:tcPr>
          <w:p w14:paraId="02B33F45" w14:textId="77777777" w:rsidR="00FA1EC2" w:rsidRDefault="00FA1EC2" w:rsidP="00C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8EEDFE" w14:textId="77777777" w:rsidR="00FA1EC2" w:rsidRPr="008225F0" w:rsidRDefault="00FA1EC2" w:rsidP="00C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120 699,98</w:t>
            </w:r>
          </w:p>
        </w:tc>
        <w:tc>
          <w:tcPr>
            <w:tcW w:w="1278" w:type="dxa"/>
          </w:tcPr>
          <w:p w14:paraId="534CFE65" w14:textId="77777777" w:rsidR="00FA1EC2" w:rsidRDefault="00FA1EC2" w:rsidP="00C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8405B" w14:textId="77777777" w:rsidR="00FA1EC2" w:rsidRDefault="00FA1EC2" w:rsidP="00C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30 819,95</w:t>
            </w:r>
          </w:p>
        </w:tc>
        <w:tc>
          <w:tcPr>
            <w:tcW w:w="1276" w:type="dxa"/>
          </w:tcPr>
          <w:p w14:paraId="5C59D0D4" w14:textId="77777777" w:rsidR="00FA1EC2" w:rsidRDefault="00FA1EC2" w:rsidP="00C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AD32D3" w14:textId="77777777" w:rsidR="00FA1EC2" w:rsidRPr="008225F0" w:rsidRDefault="00FA1EC2" w:rsidP="00C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29 922,33</w:t>
            </w:r>
          </w:p>
        </w:tc>
        <w:tc>
          <w:tcPr>
            <w:tcW w:w="1417" w:type="dxa"/>
          </w:tcPr>
          <w:p w14:paraId="1B83B261" w14:textId="77777777" w:rsidR="00FA1EC2" w:rsidRDefault="00FA1EC2" w:rsidP="00C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5EF21B" w14:textId="77777777" w:rsidR="00FA1EC2" w:rsidRPr="008225F0" w:rsidRDefault="00FA1EC2" w:rsidP="00C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29 926,30</w:t>
            </w:r>
          </w:p>
        </w:tc>
        <w:tc>
          <w:tcPr>
            <w:tcW w:w="1134" w:type="dxa"/>
          </w:tcPr>
          <w:p w14:paraId="237AB87F" w14:textId="77777777" w:rsidR="00FA1EC2" w:rsidRDefault="00FA1EC2" w:rsidP="00C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04ACF0" w14:textId="77777777" w:rsidR="00FA1EC2" w:rsidRPr="008225F0" w:rsidRDefault="00FA1EC2" w:rsidP="00C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30 031,40</w:t>
            </w:r>
          </w:p>
        </w:tc>
        <w:tc>
          <w:tcPr>
            <w:tcW w:w="1276" w:type="dxa"/>
          </w:tcPr>
          <w:p w14:paraId="6C6B53FE" w14:textId="77777777" w:rsidR="00FA1EC2" w:rsidRPr="002E6AC3" w:rsidRDefault="00FA1EC2" w:rsidP="002E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822B2F" w14:textId="77777777" w:rsidR="00FA1EC2" w:rsidRPr="002E6AC3" w:rsidRDefault="00FA1EC2" w:rsidP="002E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AC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3" w:type="dxa"/>
          </w:tcPr>
          <w:p w14:paraId="58BFAA46" w14:textId="77777777" w:rsidR="00FA1EC2" w:rsidRPr="002E6AC3" w:rsidRDefault="00FA1EC2" w:rsidP="002E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F4378A" w14:textId="77777777" w:rsidR="00FA1EC2" w:rsidRPr="002E6AC3" w:rsidRDefault="00FA1EC2" w:rsidP="002E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AC3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14:paraId="7303897D" w14:textId="77777777" w:rsidR="00FA1EC2" w:rsidRPr="002E6AC3" w:rsidRDefault="00FA1EC2" w:rsidP="002E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AC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помощи детям</w:t>
            </w:r>
          </w:p>
        </w:tc>
      </w:tr>
      <w:tr w:rsidR="008B2B9F" w:rsidRPr="002E6AC3" w14:paraId="23CFDB6B" w14:textId="77777777" w:rsidTr="005F3D56">
        <w:tc>
          <w:tcPr>
            <w:tcW w:w="4816" w:type="dxa"/>
            <w:gridSpan w:val="2"/>
          </w:tcPr>
          <w:p w14:paraId="49FD33F1" w14:textId="77777777" w:rsidR="008B2B9F" w:rsidRPr="002E6AC3" w:rsidRDefault="008B2B9F" w:rsidP="002E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AC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20" w:type="dxa"/>
          </w:tcPr>
          <w:p w14:paraId="11BE73FA" w14:textId="77777777" w:rsidR="008B2B9F" w:rsidRPr="00A85DA9" w:rsidRDefault="008B2B9F" w:rsidP="002E6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DA9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7" w:type="dxa"/>
          </w:tcPr>
          <w:p w14:paraId="527405FA" w14:textId="77777777" w:rsidR="008B2B9F" w:rsidRPr="00367AD1" w:rsidRDefault="008B2B9F" w:rsidP="00C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286 062,51</w:t>
            </w:r>
          </w:p>
        </w:tc>
        <w:tc>
          <w:tcPr>
            <w:tcW w:w="1278" w:type="dxa"/>
          </w:tcPr>
          <w:p w14:paraId="48161E96" w14:textId="77777777" w:rsidR="008B2B9F" w:rsidRDefault="008B2B9F" w:rsidP="00C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68 024,31</w:t>
            </w:r>
          </w:p>
        </w:tc>
        <w:tc>
          <w:tcPr>
            <w:tcW w:w="1276" w:type="dxa"/>
          </w:tcPr>
          <w:p w14:paraId="13A0475F" w14:textId="77777777" w:rsidR="008B2B9F" w:rsidRPr="00367AD1" w:rsidRDefault="008B2B9F" w:rsidP="00C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67 159,40</w:t>
            </w:r>
          </w:p>
        </w:tc>
        <w:tc>
          <w:tcPr>
            <w:tcW w:w="1417" w:type="dxa"/>
          </w:tcPr>
          <w:p w14:paraId="06DECA0D" w14:textId="77777777" w:rsidR="008B2B9F" w:rsidRPr="00367AD1" w:rsidRDefault="008B2B9F" w:rsidP="00C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67 169,50</w:t>
            </w:r>
          </w:p>
        </w:tc>
        <w:tc>
          <w:tcPr>
            <w:tcW w:w="1134" w:type="dxa"/>
          </w:tcPr>
          <w:p w14:paraId="2BFA1397" w14:textId="77777777" w:rsidR="008B2B9F" w:rsidRPr="00367AD1" w:rsidRDefault="008B2B9F" w:rsidP="00C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83 709,30</w:t>
            </w:r>
          </w:p>
        </w:tc>
        <w:tc>
          <w:tcPr>
            <w:tcW w:w="1276" w:type="dxa"/>
          </w:tcPr>
          <w:p w14:paraId="33CE4A8B" w14:textId="77777777" w:rsidR="008B2B9F" w:rsidRPr="00367AD1" w:rsidRDefault="008B2B9F" w:rsidP="00C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14:paraId="0C0E834D" w14:textId="77777777" w:rsidR="008B2B9F" w:rsidRPr="002E6AC3" w:rsidRDefault="008B2B9F" w:rsidP="002E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21656B" w14:textId="77777777" w:rsidR="00386CC7" w:rsidRPr="002E6AC3" w:rsidRDefault="00386CC7" w:rsidP="000B6BE7">
      <w:pPr>
        <w:tabs>
          <w:tab w:val="left" w:pos="2670"/>
        </w:tabs>
        <w:rPr>
          <w:sz w:val="20"/>
          <w:szCs w:val="20"/>
        </w:rPr>
      </w:pPr>
    </w:p>
    <w:p w14:paraId="343CBA00" w14:textId="77777777" w:rsidR="002F3362" w:rsidRDefault="002F3362" w:rsidP="000B6BE7">
      <w:pPr>
        <w:tabs>
          <w:tab w:val="left" w:pos="2670"/>
        </w:tabs>
        <w:sectPr w:rsidR="002F3362" w:rsidSect="00802E9A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14:paraId="18B85CDB" w14:textId="77777777" w:rsidR="00386CC7" w:rsidRPr="00015366" w:rsidRDefault="0013234B" w:rsidP="002E6AC3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VIII</w:t>
      </w:r>
      <w:r w:rsidR="00386CC7"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муниципальной подпрограммы</w:t>
      </w:r>
    </w:p>
    <w:p w14:paraId="73CF02A4" w14:textId="77777777" w:rsidR="00386CC7" w:rsidRPr="00015366" w:rsidRDefault="00386CC7" w:rsidP="002E6AC3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5398C" w14:textId="77777777" w:rsidR="00386CC7" w:rsidRPr="00015366" w:rsidRDefault="0013234B" w:rsidP="002E6AC3">
      <w:pPr>
        <w:widowControl w:val="0"/>
        <w:spacing w:after="0" w:line="240" w:lineRule="auto"/>
        <w:ind w:right="23" w:hanging="142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3234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1</w:t>
      </w:r>
      <w:r w:rsidR="002F336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9</w:t>
      </w:r>
      <w:r w:rsidRPr="0013234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386CC7" w:rsidRPr="000153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Основным источником финансирования мероприятий муниципальной подпрограммы является областной бюджет.</w:t>
      </w:r>
    </w:p>
    <w:p w14:paraId="489DA652" w14:textId="77777777" w:rsidR="00012DDB" w:rsidRDefault="00ED099A" w:rsidP="002E6AC3">
      <w:pPr>
        <w:tabs>
          <w:tab w:val="left" w:pos="56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3234B" w:rsidRPr="0013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Предусматриваемые затраты финансирования мероприятий муниципальной подпрограммы на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78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B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BA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12D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78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7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 </w:t>
      </w:r>
      <w:r w:rsidR="003F53CA">
        <w:rPr>
          <w:rFonts w:ascii="Times New Roman" w:eastAsia="Times New Roman" w:hAnsi="Times New Roman" w:cs="Times New Roman"/>
          <w:sz w:val="24"/>
          <w:szCs w:val="24"/>
          <w:lang w:eastAsia="ru-RU"/>
        </w:rPr>
        <w:t>218 038,20</w:t>
      </w:r>
      <w:r w:rsidR="00012DDB"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14:paraId="6302784B" w14:textId="77777777" w:rsidR="003F53CA" w:rsidRPr="006C529A" w:rsidRDefault="003F53CA" w:rsidP="003F53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529A">
        <w:rPr>
          <w:rFonts w:ascii="Times New Roman" w:eastAsia="Times New Roman" w:hAnsi="Times New Roman" w:cs="Times New Roman"/>
          <w:lang w:eastAsia="ru-RU"/>
        </w:rPr>
        <w:t xml:space="preserve">в 2024 году </w:t>
      </w:r>
      <w:r>
        <w:rPr>
          <w:rFonts w:ascii="Times New Roman" w:eastAsia="Times New Roman" w:hAnsi="Times New Roman" w:cs="Times New Roman"/>
          <w:lang w:eastAsia="ru-RU"/>
        </w:rPr>
        <w:t>67 159,40</w:t>
      </w:r>
      <w:r w:rsidRPr="006C529A">
        <w:rPr>
          <w:rFonts w:ascii="Times New Roman" w:eastAsia="Times New Roman" w:hAnsi="Times New Roman" w:cs="Times New Roman"/>
          <w:lang w:eastAsia="ru-RU"/>
        </w:rPr>
        <w:t xml:space="preserve"> тыс. руб. </w:t>
      </w:r>
    </w:p>
    <w:p w14:paraId="70CDD3A6" w14:textId="77777777" w:rsidR="003F53CA" w:rsidRPr="006C529A" w:rsidRDefault="003F53CA" w:rsidP="003F53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529A">
        <w:rPr>
          <w:rFonts w:ascii="Times New Roman" w:eastAsia="Times New Roman" w:hAnsi="Times New Roman" w:cs="Times New Roman"/>
          <w:lang w:eastAsia="ru-RU"/>
        </w:rPr>
        <w:t xml:space="preserve">в 2025 году 67 169,50 тыс. руб. </w:t>
      </w:r>
    </w:p>
    <w:p w14:paraId="233D718E" w14:textId="77777777" w:rsidR="003F53CA" w:rsidRPr="006C529A" w:rsidRDefault="003F53CA" w:rsidP="003F53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529A">
        <w:rPr>
          <w:rFonts w:ascii="Times New Roman" w:eastAsia="Times New Roman" w:hAnsi="Times New Roman" w:cs="Times New Roman"/>
          <w:lang w:eastAsia="ru-RU"/>
        </w:rPr>
        <w:t>в 2026 году 83 709,30 тыс. руб.</w:t>
      </w:r>
    </w:p>
    <w:p w14:paraId="073A1DF2" w14:textId="77777777" w:rsidR="003F53CA" w:rsidRPr="006C529A" w:rsidRDefault="003F53CA" w:rsidP="003F53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529A">
        <w:rPr>
          <w:rFonts w:ascii="Times New Roman" w:eastAsia="Times New Roman" w:hAnsi="Times New Roman" w:cs="Times New Roman"/>
          <w:lang w:eastAsia="ru-RU"/>
        </w:rPr>
        <w:t xml:space="preserve">из средств областного бюджета с 2024 по 2026 годы составит </w:t>
      </w:r>
      <w:r>
        <w:rPr>
          <w:rFonts w:ascii="Times New Roman" w:eastAsia="Times New Roman" w:hAnsi="Times New Roman" w:cs="Times New Roman"/>
          <w:lang w:eastAsia="ru-RU"/>
        </w:rPr>
        <w:t>218 038,20</w:t>
      </w:r>
      <w:r w:rsidRPr="006C529A">
        <w:rPr>
          <w:rFonts w:ascii="Times New Roman" w:eastAsia="Times New Roman" w:hAnsi="Times New Roman" w:cs="Times New Roman"/>
          <w:lang w:eastAsia="ru-RU"/>
        </w:rPr>
        <w:t xml:space="preserve"> тыс. руб., в том числе:</w:t>
      </w:r>
    </w:p>
    <w:p w14:paraId="5B9B79B8" w14:textId="77777777" w:rsidR="003F53CA" w:rsidRPr="006C529A" w:rsidRDefault="003F53CA" w:rsidP="003F53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2024 году 67 159,40</w:t>
      </w:r>
      <w:r w:rsidRPr="006C529A">
        <w:rPr>
          <w:rFonts w:ascii="Times New Roman" w:eastAsia="Times New Roman" w:hAnsi="Times New Roman" w:cs="Times New Roman"/>
          <w:lang w:eastAsia="ru-RU"/>
        </w:rPr>
        <w:t xml:space="preserve"> тыс. руб. </w:t>
      </w:r>
    </w:p>
    <w:p w14:paraId="76997982" w14:textId="77777777" w:rsidR="003F53CA" w:rsidRPr="006C529A" w:rsidRDefault="003F53CA" w:rsidP="003F53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529A">
        <w:rPr>
          <w:rFonts w:ascii="Times New Roman" w:eastAsia="Times New Roman" w:hAnsi="Times New Roman" w:cs="Times New Roman"/>
          <w:lang w:eastAsia="ru-RU"/>
        </w:rPr>
        <w:t xml:space="preserve">в 2025 году 67 169,50 тыс. руб. </w:t>
      </w:r>
    </w:p>
    <w:p w14:paraId="78D75F1E" w14:textId="77777777" w:rsidR="003F53CA" w:rsidRDefault="003F53CA" w:rsidP="003F53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529A">
        <w:rPr>
          <w:rFonts w:ascii="Times New Roman" w:eastAsia="Times New Roman" w:hAnsi="Times New Roman" w:cs="Times New Roman"/>
          <w:lang w:eastAsia="ru-RU"/>
        </w:rPr>
        <w:t>в 2026 году 83 709,30 тыс. руб.</w:t>
      </w:r>
    </w:p>
    <w:p w14:paraId="7968FB81" w14:textId="77777777" w:rsidR="00890BEA" w:rsidRPr="00015366" w:rsidRDefault="002B6197" w:rsidP="003F53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="00386CC7" w:rsidRPr="000153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озволят достичь основных показателей степени решения задач.</w:t>
      </w:r>
    </w:p>
    <w:p w14:paraId="4B857C93" w14:textId="77777777" w:rsidR="00386CC7" w:rsidRPr="0008519B" w:rsidRDefault="0013234B" w:rsidP="002E6AC3">
      <w:pPr>
        <w:widowControl w:val="0"/>
        <w:tabs>
          <w:tab w:val="left" w:pos="0"/>
          <w:tab w:val="left" w:pos="14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3234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</w:t>
      </w:r>
      <w:r w:rsidR="002F336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</w:t>
      </w:r>
      <w:r w:rsidRPr="0013234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необходимых средств областного бюджета на реализацию муниципальной программы в соответствии с законодательством Челябинской области осуществляет Министерство социальных отношений Челябинской области, на основе:</w:t>
      </w:r>
    </w:p>
    <w:p w14:paraId="5B08DEDB" w14:textId="77777777" w:rsidR="00386CC7" w:rsidRPr="0008519B" w:rsidRDefault="0013234B" w:rsidP="002E6AC3">
      <w:pPr>
        <w:widowControl w:val="0"/>
        <w:tabs>
          <w:tab w:val="left" w:pos="-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3234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1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  <w:r w:rsidR="002E6A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 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прогнозируемой численности граждан, нуждающихся в социальной помощи;</w:t>
      </w:r>
    </w:p>
    <w:p w14:paraId="7E5A4E06" w14:textId="77777777" w:rsidR="00386CC7" w:rsidRPr="0008519B" w:rsidRDefault="0013234B" w:rsidP="002E6AC3">
      <w:pPr>
        <w:widowControl w:val="0"/>
        <w:tabs>
          <w:tab w:val="left" w:pos="-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3234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2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="002E6A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стоимости работ, услуг по организации и проведению мероприятий, предусмотренных муниципальной программой;</w:t>
      </w:r>
    </w:p>
    <w:p w14:paraId="69702D8B" w14:textId="77777777" w:rsidR="00386CC7" w:rsidRPr="0008519B" w:rsidRDefault="0013234B" w:rsidP="002E6AC3">
      <w:pPr>
        <w:widowControl w:val="0"/>
        <w:tabs>
          <w:tab w:val="left" w:pos="107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3234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3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учета размера затрат на предоставление услуги (меры) социальной поддержки различным категориям граждан и в соответствии с методикой расчета размера субвенций, предоставляемых местным бюджетам на осуществление органами местного самоуправления переданных государственных полномочий по социальной поддержке отдельных категорий граждан, утвержденной Законом Челябинской области от 24</w:t>
      </w:r>
      <w:r w:rsidR="002E6A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ноября 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2005</w:t>
      </w:r>
      <w:r w:rsidR="002E6A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г. № 4</w:t>
      </w:r>
      <w:r w:rsidR="009B79A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0-ЗО «О наделении органов местного самоуправления государственными полномочиями по социальной поддержке отдельных категорий граждан».</w:t>
      </w:r>
    </w:p>
    <w:p w14:paraId="0F9026F5" w14:textId="77777777" w:rsidR="00386CC7" w:rsidRPr="0008519B" w:rsidRDefault="00386CC7" w:rsidP="002E6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334957" w14:textId="77777777" w:rsidR="0013234B" w:rsidRDefault="0013234B" w:rsidP="002E6A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IX</w:t>
      </w:r>
      <w:r w:rsidR="00386CC7" w:rsidRPr="00015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Организация управления и механизм выполнения </w:t>
      </w:r>
    </w:p>
    <w:p w14:paraId="52915B42" w14:textId="77777777" w:rsidR="00386CC7" w:rsidRPr="00015366" w:rsidRDefault="00386CC7" w:rsidP="002E6A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 муниципальной подпрограммы</w:t>
      </w:r>
    </w:p>
    <w:p w14:paraId="2D66C5D9" w14:textId="77777777" w:rsidR="00386CC7" w:rsidRPr="00015366" w:rsidRDefault="00386CC7" w:rsidP="002E6A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C0EBA0" w14:textId="77777777" w:rsidR="00386CC7" w:rsidRPr="0008519B" w:rsidRDefault="008E1E61" w:rsidP="002E6AC3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</w:t>
      </w:r>
      <w:r w:rsidR="002F336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21</w:t>
      </w:r>
      <w:r w:rsidR="0013234B" w:rsidRPr="0013234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Координация реализации муниципальной подпрограммы осуществляется Управлением социальной защиты населения </w:t>
      </w:r>
      <w:r w:rsidR="00386CC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 муниципального района - ответственным исполнителем.</w:t>
      </w:r>
    </w:p>
    <w:p w14:paraId="361C3224" w14:textId="77777777" w:rsidR="00386CC7" w:rsidRPr="0008519B" w:rsidRDefault="008E1E61" w:rsidP="002E6A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</w:t>
      </w:r>
      <w:r w:rsidR="002F336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22</w:t>
      </w:r>
      <w:r w:rsidR="0013234B" w:rsidRPr="0013234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Соисполнители муниципальной подпрограммы:</w:t>
      </w:r>
    </w:p>
    <w:p w14:paraId="72BC60D2" w14:textId="77777777" w:rsidR="00386CC7" w:rsidRPr="0008519B" w:rsidRDefault="008E1E61" w:rsidP="002E6AC3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МБУ «Комплексный центр социального обслуживания населения» Нязепетровского муниципального района Челябинской области (КЦСОН)</w:t>
      </w:r>
      <w:r w:rsidR="002E6A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14:paraId="3FDB5F03" w14:textId="77777777" w:rsidR="0013234B" w:rsidRDefault="008E1E61" w:rsidP="002E6A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          </w:t>
      </w:r>
      <w:r w:rsidR="00386CC7"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МБУ</w:t>
      </w:r>
      <w:r w:rsidR="002E6A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386CC7"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СО «Центр помощи детям, оставшимся без попечения </w:t>
      </w:r>
      <w:proofErr w:type="gramStart"/>
      <w:r w:rsidR="00386CC7"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родителей»   </w:t>
      </w:r>
      <w:proofErr w:type="gramEnd"/>
      <w:r w:rsidR="00386CC7"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Нязепетровского муниципального района (Центр помощи детям).</w:t>
      </w:r>
      <w:r w:rsidR="00386C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</w:p>
    <w:p w14:paraId="5DD8C058" w14:textId="77777777" w:rsidR="0013234B" w:rsidRDefault="0013234B" w:rsidP="002E6A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132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          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Основные исполнители мероприятий муниципальной подпрограммы несут ответственность за своевременное и качественное выполнение мероприятий муниципальной подпрограммы, целевое и эффективное использование средств федерального, областного и местного бюджетов, выделенных на ее реализацию, обеспечивают исполнение подпрограммных мероприятий с соблюдением установленных сроков и объемов бюджетного финансирования, разрабатывают предложения по продлению сроков реализации мероприятий.</w:t>
      </w:r>
      <w:r w:rsidR="00386CC7"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</w:p>
    <w:p w14:paraId="5F57CA08" w14:textId="77777777" w:rsidR="00386CC7" w:rsidRPr="0008519B" w:rsidRDefault="0013234B" w:rsidP="002E6A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132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           </w:t>
      </w:r>
      <w:r w:rsidR="002F33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23</w:t>
      </w:r>
      <w:r w:rsidR="00F4483B" w:rsidRPr="00F448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.</w:t>
      </w:r>
      <w:r w:rsidRPr="00132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целях реализации муниципальной подпрограммы Управление социальной защиты населения</w:t>
      </w:r>
      <w:r w:rsidR="002E6A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администрации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Нязепетровского муниципального района как ответственный исполнитель:</w:t>
      </w:r>
    </w:p>
    <w:p w14:paraId="45EE7B7C" w14:textId="77777777" w:rsidR="00386CC7" w:rsidRPr="0008519B" w:rsidRDefault="00386CC7" w:rsidP="002E6AC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ab/>
      </w:r>
      <w:r w:rsidR="0013234B" w:rsidRPr="00132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1)</w:t>
      </w:r>
      <w:r w:rsidR="002E6A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 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осуществляет организационное руководство в соответствии с законодательством Российской Федерации и Челябинской области;</w:t>
      </w:r>
    </w:p>
    <w:p w14:paraId="69041112" w14:textId="77777777" w:rsidR="00386CC7" w:rsidRPr="0008519B" w:rsidRDefault="0013234B" w:rsidP="002E6AC3">
      <w:pPr>
        <w:widowControl w:val="0"/>
        <w:tabs>
          <w:tab w:val="left" w:pos="-426"/>
          <w:tab w:val="left" w:pos="0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3234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2) 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установленные законодательством сроки, представляет документы на оплату, подтверждающие денежные обязательства, формирует бюджетные заявки на 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финансирование мероприятий муниципальной подпрограммы из бюджета района на очередной финансовый год, а также уточняет затраты по программным мероприятиям;</w:t>
      </w:r>
    </w:p>
    <w:p w14:paraId="5C0FD540" w14:textId="77777777" w:rsidR="00386CC7" w:rsidRPr="0008519B" w:rsidRDefault="0013234B" w:rsidP="002E6AC3">
      <w:pPr>
        <w:widowControl w:val="0"/>
        <w:tabs>
          <w:tab w:val="left" w:pos="-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448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3)</w:t>
      </w:r>
      <w:r w:rsidR="008E1E6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несет ответственность за своевременность и точность выполнения мероприятий муниципальной подпрограммы, рациональное использование выделенных бюджетных средств;</w:t>
      </w:r>
    </w:p>
    <w:p w14:paraId="6674DFCD" w14:textId="77777777" w:rsidR="00386CC7" w:rsidRPr="0008519B" w:rsidRDefault="008E1E61" w:rsidP="002E6AC3">
      <w:pPr>
        <w:widowControl w:val="0"/>
        <w:tabs>
          <w:tab w:val="left" w:pos="-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</w:t>
      </w:r>
      <w:r w:rsidR="009F6A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24. 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Контроль за исполнением мероприятий подпрограммы и проверка целевого использования средств федерального, областного и местного бюджетов, выделенных на реализацию муниципальной подпрограммы, осуществляется в соответствии с действующим законодательством.</w:t>
      </w:r>
    </w:p>
    <w:p w14:paraId="2CBA965D" w14:textId="77777777" w:rsidR="00386CC7" w:rsidRPr="0008519B" w:rsidRDefault="00386CC7" w:rsidP="002E6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272DED" w14:textId="77777777" w:rsidR="00386CC7" w:rsidRPr="00015366" w:rsidRDefault="00F4483B" w:rsidP="002E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386CC7"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Ожидаемые результаты реализации муниципальной подпрограммы </w:t>
      </w:r>
    </w:p>
    <w:p w14:paraId="3319A328" w14:textId="77777777" w:rsidR="00386CC7" w:rsidRPr="0008519B" w:rsidRDefault="00386CC7" w:rsidP="002E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50900" w14:textId="77777777" w:rsidR="002E6AC3" w:rsidRDefault="008E1E61" w:rsidP="002E6AC3">
      <w:pPr>
        <w:widowControl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</w:t>
      </w:r>
      <w:r w:rsidR="009F6A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25</w:t>
      </w:r>
      <w:r w:rsidR="00F4483B" w:rsidRPr="00F448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Реализация мероприятий муниципальной подпрограммы позволит </w:t>
      </w:r>
      <w:r w:rsidR="00386CC7" w:rsidRPr="00F2537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 202</w:t>
      </w:r>
      <w:r w:rsidR="00F2537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году сохранить удельный вес граждан, получивших услуги в муниципальных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учреждениях социального обслуживания населения, от общего количества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граждан, обратившихся за их получением соответствующим уровню 100%, а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также:</w:t>
      </w:r>
    </w:p>
    <w:p w14:paraId="65872C2D" w14:textId="77777777" w:rsidR="002E6AC3" w:rsidRDefault="002E6AC3" w:rsidP="002E6AC3">
      <w:pPr>
        <w:widowControl w:val="0"/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1) 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повысить качество жизни граждан пожилого возраста, инвалидов,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малоимущих семей, граждан без определенного места жительства, иных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граждан, оказавшихся в трудной жизненной ситуации, семей и детей,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разрешение трудной жизненной ситуации;</w:t>
      </w:r>
    </w:p>
    <w:p w14:paraId="0DB698D6" w14:textId="77777777" w:rsidR="002E6AC3" w:rsidRDefault="002E6AC3" w:rsidP="002E6AC3">
      <w:pPr>
        <w:widowControl w:val="0"/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2) 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увеличить удельный вес семей с детьми, снятых с учета в связи с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улучшением жизненной ситуации, в процентах к общему числу семей с детьми,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состоящих на учете в отделениях помощи семье и детям;</w:t>
      </w:r>
    </w:p>
    <w:p w14:paraId="3111FF18" w14:textId="77777777" w:rsidR="00066220" w:rsidRDefault="002E6AC3" w:rsidP="00066220">
      <w:pPr>
        <w:widowControl w:val="0"/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3) 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сократить численность воспитанников учреждений для детей-сирот и детей, оставшихся без попечения родителей;</w:t>
      </w:r>
    </w:p>
    <w:p w14:paraId="1A73FBC9" w14:textId="77777777" w:rsidR="00066220" w:rsidRDefault="00066220" w:rsidP="00066220">
      <w:pPr>
        <w:widowControl w:val="0"/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5) 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способствовать успешной социализации детей-сирот;</w:t>
      </w:r>
    </w:p>
    <w:p w14:paraId="6E8F0D1B" w14:textId="77777777" w:rsidR="00386CC7" w:rsidRPr="0008519B" w:rsidRDefault="00066220" w:rsidP="00066220">
      <w:pPr>
        <w:widowControl w:val="0"/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6) 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увеличить численность детей-сирот, воспитыв</w:t>
      </w:r>
      <w:r w:rsidR="00ED09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ающихся в семьях </w:t>
      </w:r>
      <w:r w:rsidR="00387C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граждан</w:t>
      </w:r>
      <w:r w:rsidR="006360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 </w:t>
      </w:r>
      <w:r w:rsidR="006360CF" w:rsidRPr="00F2537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202</w:t>
      </w:r>
      <w:r w:rsidR="00F25376" w:rsidRPr="00F2537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</w:t>
      </w:r>
      <w:r w:rsidR="008C342A" w:rsidRPr="00F2537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году </w:t>
      </w:r>
      <w:r w:rsidR="008C34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73,1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процентов по отношению к общему числу детей-сирот, проживающих в районе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</w:t>
      </w:r>
    </w:p>
    <w:p w14:paraId="00F6C2C4" w14:textId="77777777" w:rsidR="00386CC7" w:rsidRDefault="009F6A22" w:rsidP="002E6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="00386CC7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реализации муниципальной подпрограммы представлены в таблице №</w:t>
      </w:r>
      <w:r w:rsidR="0006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CC7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</w:p>
    <w:p w14:paraId="159A99B8" w14:textId="77777777" w:rsidR="00555D0B" w:rsidRDefault="00555D0B" w:rsidP="002E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EA61" w14:textId="77777777" w:rsidR="00386CC7" w:rsidRDefault="00386CC7" w:rsidP="00386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="0006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tbl>
      <w:tblPr>
        <w:tblW w:w="10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4439"/>
        <w:gridCol w:w="1274"/>
        <w:gridCol w:w="1261"/>
        <w:gridCol w:w="1268"/>
        <w:gridCol w:w="1406"/>
      </w:tblGrid>
      <w:tr w:rsidR="00ED099A" w:rsidRPr="00015366" w14:paraId="7BD00B5A" w14:textId="77777777" w:rsidTr="00066220">
        <w:trPr>
          <w:trHeight w:val="256"/>
          <w:tblHeader/>
        </w:trPr>
        <w:tc>
          <w:tcPr>
            <w:tcW w:w="432" w:type="dxa"/>
            <w:vMerge w:val="restart"/>
            <w:vAlign w:val="center"/>
          </w:tcPr>
          <w:p w14:paraId="35B77BF8" w14:textId="77777777" w:rsidR="00ED099A" w:rsidRPr="00015366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439" w:type="dxa"/>
            <w:vMerge w:val="restart"/>
            <w:vAlign w:val="center"/>
          </w:tcPr>
          <w:p w14:paraId="5B1BAA77" w14:textId="77777777" w:rsidR="00ED099A" w:rsidRPr="00015366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74" w:type="dxa"/>
            <w:vMerge w:val="restart"/>
            <w:vAlign w:val="center"/>
          </w:tcPr>
          <w:p w14:paraId="4F677B1C" w14:textId="77777777" w:rsidR="00ED099A" w:rsidRPr="00015366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935" w:type="dxa"/>
            <w:gridSpan w:val="3"/>
            <w:vAlign w:val="center"/>
          </w:tcPr>
          <w:p w14:paraId="4FEABFE1" w14:textId="77777777" w:rsidR="00ED099A" w:rsidRPr="00015366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</w:t>
            </w:r>
          </w:p>
        </w:tc>
      </w:tr>
      <w:tr w:rsidR="00620896" w:rsidRPr="00015366" w14:paraId="66839F5A" w14:textId="77777777" w:rsidTr="00066220">
        <w:trPr>
          <w:trHeight w:val="327"/>
          <w:tblHeader/>
        </w:trPr>
        <w:tc>
          <w:tcPr>
            <w:tcW w:w="432" w:type="dxa"/>
            <w:vMerge/>
            <w:vAlign w:val="center"/>
          </w:tcPr>
          <w:p w14:paraId="77507C1F" w14:textId="77777777" w:rsidR="00620896" w:rsidRPr="00015366" w:rsidRDefault="00620896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9" w:type="dxa"/>
            <w:vMerge/>
            <w:vAlign w:val="center"/>
          </w:tcPr>
          <w:p w14:paraId="65B697FD" w14:textId="77777777" w:rsidR="00620896" w:rsidRPr="00015366" w:rsidRDefault="00620896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14:paraId="28F19FF3" w14:textId="77777777" w:rsidR="00620896" w:rsidRPr="00015366" w:rsidRDefault="00620896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14:paraId="5891FB5A" w14:textId="77777777" w:rsidR="00620896" w:rsidRPr="00015366" w:rsidRDefault="00620896" w:rsidP="00D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54E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268" w:type="dxa"/>
            <w:vAlign w:val="center"/>
          </w:tcPr>
          <w:p w14:paraId="73648FDF" w14:textId="77777777" w:rsidR="00620896" w:rsidRPr="00015366" w:rsidRDefault="00620896" w:rsidP="00D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54E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406" w:type="dxa"/>
          </w:tcPr>
          <w:p w14:paraId="73F05897" w14:textId="77777777" w:rsidR="00620896" w:rsidRPr="00015366" w:rsidRDefault="00620896" w:rsidP="00D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54E5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</w:tr>
      <w:tr w:rsidR="00E24F9B" w:rsidRPr="0008519B" w14:paraId="69B0DA54" w14:textId="77777777" w:rsidTr="00066220">
        <w:trPr>
          <w:trHeight w:val="345"/>
        </w:trPr>
        <w:tc>
          <w:tcPr>
            <w:tcW w:w="432" w:type="dxa"/>
            <w:vAlign w:val="center"/>
          </w:tcPr>
          <w:p w14:paraId="62851B55" w14:textId="77777777" w:rsidR="00E24F9B" w:rsidRPr="00834108" w:rsidRDefault="00E24F9B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39" w:type="dxa"/>
            <w:vAlign w:val="center"/>
          </w:tcPr>
          <w:p w14:paraId="27766B57" w14:textId="77777777" w:rsidR="00E24F9B" w:rsidRPr="00834108" w:rsidRDefault="00E24F9B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граждан, которым предоставлены социальные услуги на дому, от общего числа нуждающихся</w:t>
            </w:r>
          </w:p>
        </w:tc>
        <w:tc>
          <w:tcPr>
            <w:tcW w:w="1274" w:type="dxa"/>
            <w:vAlign w:val="center"/>
          </w:tcPr>
          <w:p w14:paraId="0500ABD2" w14:textId="77777777" w:rsidR="00E24F9B" w:rsidRPr="00834108" w:rsidRDefault="00E24F9B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61" w:type="dxa"/>
            <w:vAlign w:val="center"/>
          </w:tcPr>
          <w:p w14:paraId="05CC4825" w14:textId="77777777" w:rsidR="00E24F9B" w:rsidRPr="00834108" w:rsidRDefault="00E24F9B" w:rsidP="006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268" w:type="dxa"/>
            <w:vAlign w:val="center"/>
          </w:tcPr>
          <w:p w14:paraId="08F87768" w14:textId="77777777" w:rsidR="00E24F9B" w:rsidRPr="00834108" w:rsidRDefault="00E24F9B" w:rsidP="006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406" w:type="dxa"/>
            <w:vAlign w:val="center"/>
          </w:tcPr>
          <w:p w14:paraId="3F097A97" w14:textId="77777777" w:rsidR="00E24F9B" w:rsidRPr="00834108" w:rsidRDefault="00E24F9B" w:rsidP="006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E24F9B" w:rsidRPr="0008519B" w14:paraId="3BB1EB71" w14:textId="77777777" w:rsidTr="00066220">
        <w:trPr>
          <w:trHeight w:val="345"/>
        </w:trPr>
        <w:tc>
          <w:tcPr>
            <w:tcW w:w="432" w:type="dxa"/>
            <w:vAlign w:val="center"/>
          </w:tcPr>
          <w:p w14:paraId="40B4C2CD" w14:textId="77777777" w:rsidR="00E24F9B" w:rsidRPr="00834108" w:rsidRDefault="00E24F9B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39" w:type="dxa"/>
            <w:vAlign w:val="center"/>
          </w:tcPr>
          <w:p w14:paraId="71A1F6BB" w14:textId="77777777" w:rsidR="00E24F9B" w:rsidRPr="00834108" w:rsidRDefault="00E24F9B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граждан, которым предоставлены социальные    услуги  в отделениях срочного социального обслуживания и консультативной помощи, от общего числа нуждающихся</w:t>
            </w:r>
          </w:p>
          <w:p w14:paraId="6D834FFA" w14:textId="77777777" w:rsidR="00E24F9B" w:rsidRPr="00834108" w:rsidRDefault="00E24F9B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14:paraId="61A02753" w14:textId="77777777" w:rsidR="00E24F9B" w:rsidRPr="00834108" w:rsidRDefault="00E24F9B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61" w:type="dxa"/>
            <w:vAlign w:val="center"/>
          </w:tcPr>
          <w:p w14:paraId="58117E95" w14:textId="77777777" w:rsidR="00E24F9B" w:rsidRPr="00834108" w:rsidRDefault="00E24F9B" w:rsidP="006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231F565" w14:textId="77777777" w:rsidR="00E24F9B" w:rsidRPr="00834108" w:rsidRDefault="00E24F9B" w:rsidP="006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19FE04F" w14:textId="77777777" w:rsidR="00E24F9B" w:rsidRPr="00834108" w:rsidRDefault="00E24F9B" w:rsidP="006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  <w:tc>
          <w:tcPr>
            <w:tcW w:w="1268" w:type="dxa"/>
            <w:vAlign w:val="center"/>
          </w:tcPr>
          <w:p w14:paraId="2D6D0E84" w14:textId="77777777" w:rsidR="00E24F9B" w:rsidRPr="00834108" w:rsidRDefault="00E24F9B" w:rsidP="006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BD2B34C" w14:textId="77777777" w:rsidR="00E24F9B" w:rsidRPr="00834108" w:rsidRDefault="00E24F9B" w:rsidP="006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D35402D" w14:textId="77777777" w:rsidR="00E24F9B" w:rsidRPr="00834108" w:rsidRDefault="00E24F9B" w:rsidP="006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  <w:tc>
          <w:tcPr>
            <w:tcW w:w="1406" w:type="dxa"/>
            <w:vAlign w:val="center"/>
          </w:tcPr>
          <w:p w14:paraId="2EEBE8D2" w14:textId="77777777" w:rsidR="00E24F9B" w:rsidRPr="00834108" w:rsidRDefault="00E24F9B" w:rsidP="006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B4F9E7A" w14:textId="77777777" w:rsidR="00E24F9B" w:rsidRPr="00834108" w:rsidRDefault="00E24F9B" w:rsidP="006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87F6E29" w14:textId="77777777" w:rsidR="00E24F9B" w:rsidRPr="00834108" w:rsidRDefault="00E24F9B" w:rsidP="0064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620896" w:rsidRPr="0008519B" w14:paraId="2F1D5002" w14:textId="77777777" w:rsidTr="00066220">
        <w:trPr>
          <w:trHeight w:val="345"/>
        </w:trPr>
        <w:tc>
          <w:tcPr>
            <w:tcW w:w="432" w:type="dxa"/>
            <w:vAlign w:val="center"/>
          </w:tcPr>
          <w:p w14:paraId="33A23202" w14:textId="77777777" w:rsidR="00620896" w:rsidRPr="00834108" w:rsidRDefault="00620896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39" w:type="dxa"/>
            <w:vAlign w:val="center"/>
          </w:tcPr>
          <w:p w14:paraId="7065360A" w14:textId="77777777" w:rsidR="00620896" w:rsidRPr="00834108" w:rsidRDefault="00620896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несовершеннолетних, которым предоставлены социальные услуги, от общего числа обратившихся</w:t>
            </w:r>
          </w:p>
        </w:tc>
        <w:tc>
          <w:tcPr>
            <w:tcW w:w="1274" w:type="dxa"/>
            <w:vAlign w:val="center"/>
          </w:tcPr>
          <w:p w14:paraId="75D70A20" w14:textId="77777777" w:rsidR="00620896" w:rsidRPr="00834108" w:rsidRDefault="00620896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61" w:type="dxa"/>
            <w:vAlign w:val="center"/>
          </w:tcPr>
          <w:p w14:paraId="55AC6E6D" w14:textId="77777777" w:rsidR="00620896" w:rsidRPr="00834108" w:rsidRDefault="00620896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68" w:type="dxa"/>
            <w:vAlign w:val="center"/>
          </w:tcPr>
          <w:p w14:paraId="53152EBA" w14:textId="77777777" w:rsidR="00620896" w:rsidRPr="00834108" w:rsidRDefault="00620896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06" w:type="dxa"/>
          </w:tcPr>
          <w:p w14:paraId="6EAE7B52" w14:textId="77777777" w:rsidR="00620896" w:rsidRDefault="00620896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6BDEC41" w14:textId="77777777" w:rsidR="00620896" w:rsidRPr="00834108" w:rsidRDefault="00620896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14:paraId="129320C4" w14:textId="77777777" w:rsidR="00ED099A" w:rsidRPr="0008519B" w:rsidRDefault="00ED099A" w:rsidP="00386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CAFFC" w14:textId="77777777" w:rsidR="00386CC7" w:rsidRPr="0008519B" w:rsidRDefault="00386CC7" w:rsidP="00386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D8138A" w14:textId="77777777" w:rsidR="00F56A67" w:rsidRDefault="00F56A67" w:rsidP="00386CC7">
      <w:pPr>
        <w:spacing w:after="0" w:line="240" w:lineRule="auto"/>
        <w:ind w:right="-6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2696E" w14:textId="77777777" w:rsidR="00386CC7" w:rsidRPr="00015366" w:rsidRDefault="00F4483B" w:rsidP="00066220">
      <w:pPr>
        <w:spacing w:after="0" w:line="240" w:lineRule="auto"/>
        <w:ind w:right="-6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="00386CC7"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Финансово – экономическое обоснование муниципальной подпрограммы</w:t>
      </w:r>
    </w:p>
    <w:p w14:paraId="2F4361B3" w14:textId="77777777" w:rsidR="00386CC7" w:rsidRPr="0008519B" w:rsidRDefault="00386CC7" w:rsidP="00066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07E778" w14:textId="77777777" w:rsidR="00386CC7" w:rsidRPr="0008519B" w:rsidRDefault="008E1E61" w:rsidP="0006622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         </w:t>
      </w:r>
      <w:r w:rsidR="008E3E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27</w:t>
      </w:r>
      <w:r w:rsidR="00F4483B" w:rsidRPr="00F448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необходимых средств федерального, областного бюджет</w:t>
      </w:r>
      <w:r w:rsidR="0006622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ов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 реализацию муниципальной </w:t>
      </w:r>
      <w:r w:rsidR="001C187B" w:rsidRPr="001C187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под</w:t>
      </w:r>
      <w:r w:rsidR="00386CC7" w:rsidRPr="001C187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программы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соответствии с законодательством Челябинской области осуществляет Министерство социальных отношений Челябинской области, на основе:</w:t>
      </w:r>
    </w:p>
    <w:p w14:paraId="1547BF76" w14:textId="77777777" w:rsidR="00386CC7" w:rsidRPr="0008519B" w:rsidRDefault="00F4483B" w:rsidP="00066220">
      <w:pPr>
        <w:widowControl w:val="0"/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448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прогнозируемой численности граждан, нуждающихся в социальной помощи;</w:t>
      </w:r>
    </w:p>
    <w:p w14:paraId="7C88D5AD" w14:textId="77777777" w:rsidR="00386CC7" w:rsidRPr="0008519B" w:rsidRDefault="00F4483B" w:rsidP="00066220">
      <w:pPr>
        <w:widowControl w:val="0"/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448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2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) стоимости работ, услуг по организации и проведению мероприятий, предусмотренных муниципальной </w:t>
      </w:r>
      <w:r w:rsidR="001C187B" w:rsidRPr="001C187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под</w:t>
      </w:r>
      <w:r w:rsidR="001C187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программой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14:paraId="287A3673" w14:textId="77777777" w:rsidR="00386CC7" w:rsidRDefault="00F4483B" w:rsidP="00066220">
      <w:pPr>
        <w:widowControl w:val="0"/>
        <w:tabs>
          <w:tab w:val="left" w:pos="119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448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3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учета размера затрат на предоставление услуги (меры) социальной поддержки различным категориям граждан и в соответствии с методикой расчета размера субвенций, предоставляемых местным бюджетам на осуществление органами местного самоуправления переданных государственных полномочий по социальной поддержке отдельных категорий граждан, утвержденной Законом Челябинской области от 24</w:t>
      </w:r>
      <w:r w:rsidR="0006622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ноября 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2005</w:t>
      </w:r>
      <w:r w:rsidR="0006622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г. № 430-ЗО «О наделении органов местного самоуправления государственными полномочиями по социальной поддержке отдельных категорий граждан».</w:t>
      </w:r>
    </w:p>
    <w:p w14:paraId="7387A321" w14:textId="77777777" w:rsidR="00386CC7" w:rsidRPr="0008519B" w:rsidRDefault="008E3ED3" w:rsidP="0006622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28.</w:t>
      </w:r>
      <w:r w:rsidR="0006622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еречень мероприятий в разрезе источников финансирования представлен в Приложении</w:t>
      </w:r>
      <w:r w:rsidR="0006622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муниципальной подпрограмм</w:t>
      </w:r>
      <w:r w:rsidR="0006622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14:paraId="358A2286" w14:textId="77777777" w:rsidR="00F4483B" w:rsidRDefault="00F4483B" w:rsidP="00066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B3A23" w14:textId="77777777" w:rsidR="00386CC7" w:rsidRPr="00015366" w:rsidRDefault="00F4483B" w:rsidP="00066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XII</w:t>
      </w:r>
      <w:r w:rsidR="00386CC7"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Методика оценки эффективности муниципальной подпрограммы </w:t>
      </w:r>
    </w:p>
    <w:p w14:paraId="39D200D2" w14:textId="77777777" w:rsidR="00386CC7" w:rsidRPr="00015366" w:rsidRDefault="00386CC7" w:rsidP="00066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76434B" w14:textId="77777777" w:rsidR="00F4483B" w:rsidRPr="0008519B" w:rsidRDefault="00F4483B" w:rsidP="00066220">
      <w:pPr>
        <w:widowControl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448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</w:t>
      </w:r>
      <w:r w:rsidR="008E3E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29</w:t>
      </w:r>
      <w:r w:rsidRPr="00B26E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Общий показатель эффективности реализации муниципальной подпрограммы рассчитывается как среднее арифметическое показателей эффективности по направлениям.</w:t>
      </w:r>
    </w:p>
    <w:p w14:paraId="7C006743" w14:textId="77777777" w:rsidR="00F4483B" w:rsidRPr="0008519B" w:rsidRDefault="002256BC" w:rsidP="00066220">
      <w:pPr>
        <w:widowControl w:val="0"/>
        <w:spacing w:after="0" w:line="240" w:lineRule="auto"/>
        <w:ind w:left="20" w:right="-144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</w:t>
      </w:r>
      <w:r w:rsidR="004A111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30. </w:t>
      </w:r>
      <w:r w:rsidR="00F4483B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Оценка эффективности реализации муниципальной подпрограммы (Эф) рассчитывается в соответствии с Порядком, утвержденным администрацией Нязепетровского муниципального района:</w:t>
      </w:r>
    </w:p>
    <w:p w14:paraId="36867F6F" w14:textId="77777777" w:rsidR="00F4483B" w:rsidRPr="006367A4" w:rsidRDefault="00F4483B" w:rsidP="0006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3ED3">
        <w:rPr>
          <w:rFonts w:ascii="Times New Roman" w:hAnsi="Times New Roman" w:cs="Times New Roman"/>
          <w:sz w:val="24"/>
          <w:szCs w:val="24"/>
        </w:rPr>
        <w:t>3</w:t>
      </w:r>
      <w:r w:rsidR="002256BC">
        <w:rPr>
          <w:rFonts w:ascii="Times New Roman" w:hAnsi="Times New Roman" w:cs="Times New Roman"/>
          <w:sz w:val="24"/>
          <w:szCs w:val="24"/>
        </w:rPr>
        <w:t>1</w:t>
      </w:r>
      <w:r w:rsidRPr="00315CA5">
        <w:rPr>
          <w:rFonts w:ascii="Times New Roman" w:hAnsi="Times New Roman" w:cs="Times New Roman"/>
          <w:sz w:val="24"/>
          <w:szCs w:val="24"/>
        </w:rPr>
        <w:t xml:space="preserve">. </w:t>
      </w:r>
      <w:r w:rsidRPr="006367A4">
        <w:rPr>
          <w:rFonts w:ascii="Times New Roman" w:hAnsi="Times New Roman" w:cs="Times New Roman"/>
          <w:sz w:val="24"/>
          <w:szCs w:val="24"/>
        </w:rPr>
        <w:t xml:space="preserve">Результирующая шкала оценки эффективности использования бюджетных средств на реализацию каждого мероприятия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6367A4">
        <w:rPr>
          <w:rFonts w:ascii="Times New Roman" w:hAnsi="Times New Roman" w:cs="Times New Roman"/>
          <w:sz w:val="24"/>
          <w:szCs w:val="24"/>
        </w:rPr>
        <w:t>программы (О):</w:t>
      </w:r>
    </w:p>
    <w:p w14:paraId="60D3962C" w14:textId="77777777" w:rsidR="00F4483B" w:rsidRPr="006367A4" w:rsidRDefault="00F4483B" w:rsidP="000662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t xml:space="preserve">Оценка эффективности использования бюджетных средств на реализацию каждого мероприятия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6367A4">
        <w:rPr>
          <w:rFonts w:ascii="Times New Roman" w:hAnsi="Times New Roman" w:cs="Times New Roman"/>
          <w:sz w:val="24"/>
          <w:szCs w:val="24"/>
        </w:rPr>
        <w:t>программы (О) рассчитывается по формуле:</w:t>
      </w:r>
    </w:p>
    <w:p w14:paraId="3034EF73" w14:textId="77777777" w:rsidR="00F4483B" w:rsidRPr="006367A4" w:rsidRDefault="00C073DB" w:rsidP="0006622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6"/>
          <w:sz w:val="24"/>
          <w:szCs w:val="24"/>
        </w:rPr>
        <w:pict w14:anchorId="5B9A44B1">
          <v:shape id="_x0000_i1033" type="#_x0000_t75" style="width:60.75pt;height:28.5pt" filled="t">
            <v:fill color2="black"/>
            <v:imagedata r:id="rId9" o:title=""/>
          </v:shape>
        </w:pict>
      </w:r>
      <w:r w:rsidR="00F4483B" w:rsidRPr="00636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483B" w:rsidRPr="006367A4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F4483B" w:rsidRPr="006367A4">
        <w:rPr>
          <w:rFonts w:ascii="Times New Roman" w:hAnsi="Times New Roman" w:cs="Times New Roman"/>
          <w:sz w:val="24"/>
          <w:szCs w:val="24"/>
        </w:rPr>
        <w:t xml:space="preserve">           где  ДИП – достижение плановых индикативных показателей</w:t>
      </w:r>
    </w:p>
    <w:p w14:paraId="79D2E3F8" w14:textId="77777777" w:rsidR="00F4483B" w:rsidRPr="006367A4" w:rsidRDefault="00F4483B" w:rsidP="0006622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t xml:space="preserve">                                            ПИБС – полнота использования бюджетных средств</w:t>
      </w:r>
    </w:p>
    <w:p w14:paraId="2A808F17" w14:textId="77777777" w:rsidR="00F4483B" w:rsidRPr="006367A4" w:rsidRDefault="00F4483B" w:rsidP="0006622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t>Достижение индикативных плановых показателей (ДИП) рассчитывается по формуле:</w:t>
      </w:r>
    </w:p>
    <w:p w14:paraId="20FE31B6" w14:textId="77777777" w:rsidR="00F4483B" w:rsidRPr="006367A4" w:rsidRDefault="00F4483B" w:rsidP="0006622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52C5CA1D" w14:textId="77777777" w:rsidR="00F4483B" w:rsidRPr="006367A4" w:rsidRDefault="00C073DB" w:rsidP="00066220">
      <w:pPr>
        <w:spacing w:after="0" w:line="240" w:lineRule="auto"/>
        <w:ind w:left="708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6"/>
          <w:sz w:val="24"/>
          <w:szCs w:val="24"/>
        </w:rPr>
        <w:pict w14:anchorId="484A3256">
          <v:shape id="_x0000_i1034" type="#_x0000_t75" style="width:72.75pt;height:28.5pt" filled="t">
            <v:fill color2="black"/>
            <v:imagedata r:id="rId10" o:title=""/>
          </v:shape>
        </w:pict>
      </w:r>
      <w:proofErr w:type="gramStart"/>
      <w:r w:rsidR="00F4483B" w:rsidRPr="006367A4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F4483B" w:rsidRPr="006367A4">
        <w:rPr>
          <w:rFonts w:ascii="Times New Roman" w:hAnsi="Times New Roman" w:cs="Times New Roman"/>
          <w:sz w:val="24"/>
          <w:szCs w:val="24"/>
        </w:rPr>
        <w:t xml:space="preserve">     где ФИП – фактические значения индикативных показателей                                                                         </w:t>
      </w:r>
    </w:p>
    <w:p w14:paraId="08E7A0D1" w14:textId="77777777" w:rsidR="00F4483B" w:rsidRPr="006367A4" w:rsidRDefault="00F4483B" w:rsidP="0006622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ПИП - плановые значения индикативных показателей</w:t>
      </w:r>
    </w:p>
    <w:p w14:paraId="39112314" w14:textId="77777777" w:rsidR="00F4483B" w:rsidRPr="006367A4" w:rsidRDefault="00F4483B" w:rsidP="0006622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t>Полнота использования бюджетных средств (ПИБС) рассчитывается по формуле:</w:t>
      </w:r>
      <w:r w:rsidR="00C073DB">
        <w:rPr>
          <w:rFonts w:ascii="Times New Roman" w:hAnsi="Times New Roman" w:cs="Times New Roman"/>
          <w:position w:val="-1"/>
          <w:sz w:val="24"/>
          <w:szCs w:val="24"/>
        </w:rPr>
        <w:pict w14:anchorId="6179E6A1">
          <v:shape id="_x0000_i1035" type="#_x0000_t75" style="width:6pt;height:13.5pt" filled="t">
            <v:fill color2="black"/>
            <v:imagedata r:id="rId11" o:title=""/>
          </v:shape>
        </w:pict>
      </w:r>
    </w:p>
    <w:p w14:paraId="617B9619" w14:textId="77777777" w:rsidR="00F4483B" w:rsidRPr="006367A4" w:rsidRDefault="00F4483B" w:rsidP="00066220">
      <w:pPr>
        <w:spacing w:after="0" w:line="240" w:lineRule="auto"/>
        <w:ind w:left="708" w:right="-1"/>
        <w:rPr>
          <w:rFonts w:ascii="Times New Roman" w:hAnsi="Times New Roman" w:cs="Times New Roman"/>
          <w:sz w:val="24"/>
          <w:szCs w:val="24"/>
        </w:rPr>
      </w:pPr>
    </w:p>
    <w:p w14:paraId="5D3A2322" w14:textId="77777777" w:rsidR="00F4483B" w:rsidRPr="006367A4" w:rsidRDefault="00C073DB" w:rsidP="00066220">
      <w:pPr>
        <w:spacing w:after="0" w:line="240" w:lineRule="auto"/>
        <w:ind w:left="708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6"/>
          <w:sz w:val="24"/>
          <w:szCs w:val="24"/>
        </w:rPr>
        <w:pict w14:anchorId="1C91A314">
          <v:shape id="_x0000_i1036" type="#_x0000_t75" style="width:85.5pt;height:28.5pt" filled="t">
            <v:fill color2="black"/>
            <v:imagedata r:id="rId12" o:title=""/>
          </v:shape>
        </w:pict>
      </w:r>
      <w:proofErr w:type="gramStart"/>
      <w:r w:rsidR="00F4483B" w:rsidRPr="006367A4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F4483B" w:rsidRPr="006367A4">
        <w:rPr>
          <w:rFonts w:ascii="Times New Roman" w:hAnsi="Times New Roman" w:cs="Times New Roman"/>
          <w:sz w:val="24"/>
          <w:szCs w:val="24"/>
        </w:rPr>
        <w:t xml:space="preserve">  где   ФОБС – фактический объем бюджетных средств</w:t>
      </w:r>
    </w:p>
    <w:p w14:paraId="1A62B854" w14:textId="77777777" w:rsidR="00F4483B" w:rsidRPr="006367A4" w:rsidRDefault="00F4483B" w:rsidP="00066220">
      <w:pPr>
        <w:spacing w:after="0" w:line="240" w:lineRule="auto"/>
        <w:ind w:left="708" w:right="-1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t xml:space="preserve">                                           ПОБС – плановый объем бюджетных средств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04"/>
        <w:gridCol w:w="6952"/>
      </w:tblGrid>
      <w:tr w:rsidR="00F4483B" w:rsidRPr="006367A4" w14:paraId="47E31A84" w14:textId="77777777" w:rsidTr="00867AEB">
        <w:tc>
          <w:tcPr>
            <w:tcW w:w="2404" w:type="dxa"/>
            <w:shd w:val="clear" w:color="auto" w:fill="FFFFFF"/>
          </w:tcPr>
          <w:p w14:paraId="58463459" w14:textId="77777777" w:rsidR="00F4483B" w:rsidRPr="006367A4" w:rsidRDefault="00F4483B" w:rsidP="0006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</w:p>
        </w:tc>
        <w:tc>
          <w:tcPr>
            <w:tcW w:w="6952" w:type="dxa"/>
            <w:shd w:val="clear" w:color="auto" w:fill="FFFFFF"/>
          </w:tcPr>
          <w:p w14:paraId="18531F43" w14:textId="77777777" w:rsidR="00F4483B" w:rsidRPr="006367A4" w:rsidRDefault="00F4483B" w:rsidP="0006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F4483B" w:rsidRPr="006367A4" w14:paraId="79C1FD3A" w14:textId="77777777" w:rsidTr="00867AEB">
        <w:tc>
          <w:tcPr>
            <w:tcW w:w="2404" w:type="dxa"/>
            <w:shd w:val="clear" w:color="auto" w:fill="FFFFFF"/>
          </w:tcPr>
          <w:p w14:paraId="6E7D173D" w14:textId="77777777" w:rsidR="00F4483B" w:rsidRPr="006367A4" w:rsidRDefault="00F4483B" w:rsidP="0006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 xml:space="preserve">более 1,4 </w:t>
            </w:r>
          </w:p>
        </w:tc>
        <w:tc>
          <w:tcPr>
            <w:tcW w:w="6952" w:type="dxa"/>
            <w:shd w:val="clear" w:color="auto" w:fill="FFFFFF"/>
          </w:tcPr>
          <w:p w14:paraId="4FF15E78" w14:textId="77777777" w:rsidR="00F4483B" w:rsidRPr="00315CA5" w:rsidRDefault="00F4483B" w:rsidP="0006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высокая эффективность использования расходов</w:t>
            </w:r>
          </w:p>
        </w:tc>
      </w:tr>
      <w:tr w:rsidR="00F4483B" w:rsidRPr="006367A4" w14:paraId="03102161" w14:textId="77777777" w:rsidTr="00867AEB">
        <w:tc>
          <w:tcPr>
            <w:tcW w:w="2404" w:type="dxa"/>
            <w:shd w:val="clear" w:color="auto" w:fill="FFFFFF"/>
          </w:tcPr>
          <w:p w14:paraId="221C9FE5" w14:textId="77777777" w:rsidR="00F4483B" w:rsidRPr="006367A4" w:rsidRDefault="00F4483B" w:rsidP="0006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>от 1 до 1,4</w:t>
            </w:r>
          </w:p>
        </w:tc>
        <w:tc>
          <w:tcPr>
            <w:tcW w:w="6952" w:type="dxa"/>
            <w:shd w:val="clear" w:color="auto" w:fill="FFFFFF"/>
          </w:tcPr>
          <w:p w14:paraId="3F2ED78D" w14:textId="77777777" w:rsidR="00F4483B" w:rsidRPr="006367A4" w:rsidRDefault="00F4483B" w:rsidP="0006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расходов</w:t>
            </w:r>
          </w:p>
        </w:tc>
      </w:tr>
      <w:tr w:rsidR="00F4483B" w:rsidRPr="006367A4" w14:paraId="57ED8F88" w14:textId="77777777" w:rsidTr="00867AEB">
        <w:tc>
          <w:tcPr>
            <w:tcW w:w="2404" w:type="dxa"/>
            <w:shd w:val="clear" w:color="auto" w:fill="FFFFFF"/>
          </w:tcPr>
          <w:p w14:paraId="1CDD41F5" w14:textId="77777777" w:rsidR="00F4483B" w:rsidRPr="006367A4" w:rsidRDefault="00F4483B" w:rsidP="0006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>от 0,5 до 1</w:t>
            </w:r>
          </w:p>
        </w:tc>
        <w:tc>
          <w:tcPr>
            <w:tcW w:w="6952" w:type="dxa"/>
            <w:shd w:val="clear" w:color="auto" w:fill="FFFFFF"/>
          </w:tcPr>
          <w:p w14:paraId="6F3824ED" w14:textId="77777777" w:rsidR="00F4483B" w:rsidRPr="006367A4" w:rsidRDefault="00F4483B" w:rsidP="0006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расходов</w:t>
            </w:r>
          </w:p>
        </w:tc>
      </w:tr>
      <w:tr w:rsidR="00F4483B" w:rsidRPr="006367A4" w14:paraId="2AF0892A" w14:textId="77777777" w:rsidTr="00867AEB">
        <w:tc>
          <w:tcPr>
            <w:tcW w:w="2404" w:type="dxa"/>
            <w:shd w:val="clear" w:color="auto" w:fill="FFFFFF"/>
          </w:tcPr>
          <w:p w14:paraId="4FA842ED" w14:textId="77777777" w:rsidR="00F4483B" w:rsidRPr="006367A4" w:rsidRDefault="00F4483B" w:rsidP="0006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  <w:tc>
          <w:tcPr>
            <w:tcW w:w="6952" w:type="dxa"/>
            <w:shd w:val="clear" w:color="auto" w:fill="FFFFFF"/>
          </w:tcPr>
          <w:p w14:paraId="051C54DE" w14:textId="77777777" w:rsidR="00F4483B" w:rsidRPr="006367A4" w:rsidRDefault="00F4483B" w:rsidP="000662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 xml:space="preserve">Крайне низкая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испо</w:t>
            </w:r>
            <w:r w:rsidR="007874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расходов</w:t>
            </w:r>
          </w:p>
        </w:tc>
      </w:tr>
    </w:tbl>
    <w:p w14:paraId="68CAD2CB" w14:textId="77777777" w:rsidR="00F4483B" w:rsidRPr="006367A4" w:rsidRDefault="00F4483B" w:rsidP="0006622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8059AF9" w14:textId="77777777" w:rsidR="00D65702" w:rsidRDefault="00D65702" w:rsidP="0006622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1A172B82" w14:textId="77777777" w:rsidR="00D65702" w:rsidRDefault="00D65702" w:rsidP="0006622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05ECE708" w14:textId="77777777" w:rsidR="00D65702" w:rsidRDefault="00D65702" w:rsidP="0006622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6C67D859" w14:textId="77777777" w:rsidR="008D7A71" w:rsidRDefault="00431328" w:rsidP="008D7A7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</w:t>
      </w:r>
      <w:r w:rsidR="008D7A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</w:t>
      </w:r>
      <w:r w:rsidR="008D7A71" w:rsidRPr="00867A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</w:t>
      </w:r>
      <w:r w:rsidR="008D7A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</w:t>
      </w:r>
      <w:r w:rsidR="008D7A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Приложение № </w:t>
      </w:r>
      <w:r w:rsidR="008D7A71" w:rsidRPr="00867A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="008D7A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</w:t>
      </w:r>
      <w:r w:rsidR="008D7A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</w:t>
      </w:r>
    </w:p>
    <w:p w14:paraId="66E3C23E" w14:textId="77777777" w:rsidR="008D7A71" w:rsidRDefault="008D7A71" w:rsidP="008D7A7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  к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муниципальной программе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14:paraId="4A9FC4BA" w14:textId="77777777" w:rsidR="008D7A71" w:rsidRDefault="008D7A71" w:rsidP="008D7A7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                                                                                      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«Социальная поддержка граждан </w:t>
      </w:r>
    </w:p>
    <w:p w14:paraId="6E4AE53D" w14:textId="77777777" w:rsidR="008D7A71" w:rsidRDefault="008D7A71" w:rsidP="008D7A7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муниципального района» </w:t>
      </w:r>
    </w:p>
    <w:p w14:paraId="4A4954EA" w14:textId="77777777" w:rsidR="008D7A71" w:rsidRDefault="008D7A71" w:rsidP="008D7A71">
      <w:pPr>
        <w:widowControl w:val="0"/>
        <w:spacing w:after="0" w:line="240" w:lineRule="auto"/>
        <w:ind w:left="142" w:right="-2" w:hanging="102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7A4B634E" w14:textId="77777777" w:rsidR="00E24F9B" w:rsidRDefault="00431328" w:rsidP="00555D0B">
      <w:pPr>
        <w:widowControl w:val="0"/>
        <w:spacing w:after="0" w:line="322" w:lineRule="exact"/>
        <w:ind w:right="28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14:paraId="392DA06C" w14:textId="77777777" w:rsidR="003C533A" w:rsidRDefault="00E24F9B" w:rsidP="008D7A7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14:paraId="26701718" w14:textId="77777777" w:rsidR="00D4430D" w:rsidRDefault="00555D0B" w:rsidP="00D4430D">
      <w:pPr>
        <w:widowControl w:val="0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Паспор</w:t>
      </w:r>
      <w:r w:rsidR="008D7A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 </w:t>
      </w:r>
    </w:p>
    <w:p w14:paraId="3532AE9D" w14:textId="77777777" w:rsidR="00D4430D" w:rsidRDefault="008D7A71" w:rsidP="00D4430D">
      <w:pPr>
        <w:widowControl w:val="0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муниципальной подпрогр</w:t>
      </w:r>
      <w:r w:rsidR="00D443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аммы</w:t>
      </w:r>
      <w:r w:rsidRPr="008D7A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555D0B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«Повышение социальной защищенности и </w:t>
      </w:r>
    </w:p>
    <w:p w14:paraId="74618E08" w14:textId="77777777" w:rsidR="00555D0B" w:rsidRPr="0008519B" w:rsidRDefault="00555D0B" w:rsidP="00D4430D">
      <w:pPr>
        <w:widowControl w:val="0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уровня жизни жителей Нязепетровского муниципального района» </w:t>
      </w:r>
    </w:p>
    <w:p w14:paraId="5D92B04E" w14:textId="77777777" w:rsidR="00555D0B" w:rsidRPr="0008519B" w:rsidRDefault="00555D0B" w:rsidP="00555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631"/>
      </w:tblGrid>
      <w:tr w:rsidR="00555D0B" w:rsidRPr="00D4430D" w14:paraId="25915609" w14:textId="77777777" w:rsidTr="00D4430D">
        <w:tc>
          <w:tcPr>
            <w:tcW w:w="3261" w:type="dxa"/>
          </w:tcPr>
          <w:p w14:paraId="5F8293A6" w14:textId="77777777" w:rsidR="00555D0B" w:rsidRPr="00D4430D" w:rsidRDefault="00555D0B" w:rsidP="0055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30D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6631" w:type="dxa"/>
          </w:tcPr>
          <w:p w14:paraId="2F67360D" w14:textId="77777777" w:rsidR="00555D0B" w:rsidRPr="00D4430D" w:rsidRDefault="00555D0B" w:rsidP="0055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30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администрации Нязепетровского муниципального района (УСЗН)</w:t>
            </w:r>
          </w:p>
        </w:tc>
      </w:tr>
      <w:tr w:rsidR="00555D0B" w:rsidRPr="00D4430D" w14:paraId="3A46F8DB" w14:textId="77777777" w:rsidTr="00D4430D">
        <w:tc>
          <w:tcPr>
            <w:tcW w:w="3261" w:type="dxa"/>
          </w:tcPr>
          <w:p w14:paraId="539E4B6B" w14:textId="77777777" w:rsidR="00555D0B" w:rsidRPr="00D4430D" w:rsidRDefault="00555D0B" w:rsidP="00555D0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30D">
              <w:rPr>
                <w:rFonts w:ascii="Times New Roman" w:eastAsia="Times New Roman" w:hAnsi="Times New Roman" w:cs="Times New Roman"/>
                <w:lang w:eastAsia="ru-RU"/>
              </w:rPr>
              <w:t>Соисполнители муниципальной подпрограммы</w:t>
            </w:r>
          </w:p>
        </w:tc>
        <w:tc>
          <w:tcPr>
            <w:tcW w:w="6631" w:type="dxa"/>
          </w:tcPr>
          <w:p w14:paraId="7AC031E4" w14:textId="77777777" w:rsidR="00555D0B" w:rsidRPr="00D4430D" w:rsidRDefault="00555D0B" w:rsidP="0055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30D">
              <w:rPr>
                <w:rFonts w:ascii="Times New Roman" w:eastAsia="Times New Roman" w:hAnsi="Times New Roman" w:cs="Times New Roman"/>
                <w:lang w:eastAsia="ru-RU"/>
              </w:rPr>
              <w:t>МБУ «Комплексный центр социального обслуживания населения» Нязепетровского муниципального района Челябинской области (КЦСОН)</w:t>
            </w:r>
          </w:p>
        </w:tc>
      </w:tr>
      <w:tr w:rsidR="00555D0B" w:rsidRPr="00D4430D" w14:paraId="3AC299C5" w14:textId="77777777" w:rsidTr="00D4430D">
        <w:tc>
          <w:tcPr>
            <w:tcW w:w="3261" w:type="dxa"/>
          </w:tcPr>
          <w:p w14:paraId="4FC5BB4E" w14:textId="77777777" w:rsidR="00555D0B" w:rsidRPr="00D4430D" w:rsidRDefault="00555D0B" w:rsidP="00555D0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30D">
              <w:rPr>
                <w:rFonts w:ascii="Times New Roman" w:eastAsia="Times New Roman" w:hAnsi="Times New Roman" w:cs="Times New Roman"/>
                <w:lang w:eastAsia="ru-RU"/>
              </w:rPr>
              <w:t>Основная цель муниципальной подпрограммы</w:t>
            </w:r>
          </w:p>
        </w:tc>
        <w:tc>
          <w:tcPr>
            <w:tcW w:w="6631" w:type="dxa"/>
          </w:tcPr>
          <w:p w14:paraId="6FAF7FB1" w14:textId="77777777" w:rsidR="00555D0B" w:rsidRPr="00D4430D" w:rsidRDefault="00E10079" w:rsidP="00555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30D">
              <w:rPr>
                <w:rFonts w:ascii="Times New Roman" w:eastAsia="Calibri" w:hAnsi="Times New Roman" w:cs="Times New Roman"/>
                <w:color w:val="000000"/>
              </w:rPr>
              <w:t>П</w:t>
            </w:r>
            <w:r w:rsidR="00555D0B" w:rsidRPr="00D4430D">
              <w:rPr>
                <w:rFonts w:ascii="Times New Roman" w:eastAsia="Calibri" w:hAnsi="Times New Roman" w:cs="Times New Roman"/>
                <w:color w:val="000000"/>
              </w:rPr>
              <w:t>овышение реальных доходов населения за счет предоставления дополнительных мер социальной поддержки и оказания государственной социальной помощи</w:t>
            </w:r>
          </w:p>
        </w:tc>
      </w:tr>
      <w:tr w:rsidR="00555D0B" w:rsidRPr="00D4430D" w14:paraId="0B66F26F" w14:textId="77777777" w:rsidTr="00D4430D">
        <w:tc>
          <w:tcPr>
            <w:tcW w:w="3261" w:type="dxa"/>
          </w:tcPr>
          <w:p w14:paraId="5691E6C4" w14:textId="77777777" w:rsidR="00555D0B" w:rsidRPr="00D4430D" w:rsidRDefault="00555D0B" w:rsidP="00555D0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30D">
              <w:rPr>
                <w:rFonts w:ascii="Times New Roman" w:eastAsia="Times New Roman" w:hAnsi="Times New Roman" w:cs="Times New Roman"/>
                <w:lang w:eastAsia="ru-RU"/>
              </w:rPr>
              <w:t>Основная задача муниципальной подпрограммы</w:t>
            </w:r>
          </w:p>
        </w:tc>
        <w:tc>
          <w:tcPr>
            <w:tcW w:w="6631" w:type="dxa"/>
          </w:tcPr>
          <w:p w14:paraId="364EE2FE" w14:textId="77777777" w:rsidR="00555D0B" w:rsidRPr="00D4430D" w:rsidRDefault="009F1D81" w:rsidP="009F1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3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55D0B" w:rsidRPr="00D4430D">
              <w:rPr>
                <w:rFonts w:ascii="Times New Roman" w:eastAsia="Times New Roman" w:hAnsi="Times New Roman" w:cs="Times New Roman"/>
                <w:lang w:eastAsia="ru-RU"/>
              </w:rPr>
              <w:t>редоставление дополнительных мер социальной поддержки жителям Нязепетровского муниципального района и обеспечение оптимальной схемы взаимодействия учреждений социального обслуживания, и общественных организаций для достижения максимального эффекта по адресной социальной помощи малообеспеченным семьям и малообеспеченным гражданам</w:t>
            </w:r>
          </w:p>
        </w:tc>
      </w:tr>
      <w:tr w:rsidR="00555D0B" w:rsidRPr="00D4430D" w14:paraId="3FF40850" w14:textId="77777777" w:rsidTr="00D4430D">
        <w:tc>
          <w:tcPr>
            <w:tcW w:w="3261" w:type="dxa"/>
          </w:tcPr>
          <w:p w14:paraId="076F3CBB" w14:textId="77777777" w:rsidR="00555D0B" w:rsidRPr="00D4430D" w:rsidRDefault="00555D0B" w:rsidP="00555D0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30D">
              <w:rPr>
                <w:rFonts w:ascii="Times New Roman" w:eastAsia="Times New Roman" w:hAnsi="Times New Roman" w:cs="Times New Roman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6631" w:type="dxa"/>
          </w:tcPr>
          <w:p w14:paraId="51799272" w14:textId="77777777" w:rsidR="00555D0B" w:rsidRPr="00D4430D" w:rsidRDefault="00555D0B" w:rsidP="00E10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3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0079" w:rsidRPr="00D4430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4430D">
              <w:rPr>
                <w:rFonts w:ascii="Times New Roman" w:eastAsia="Times New Roman" w:hAnsi="Times New Roman" w:cs="Times New Roman"/>
                <w:lang w:eastAsia="ru-RU"/>
              </w:rPr>
              <w:t>дельный вес граждан, фактически пользующихся дополнительными мерами социальной поддержки, от общего количества граждан, имеющих право на дополнительные меры социальной поддержки и обратившихся за их получением, соответствие показателя уровню 100%</w:t>
            </w:r>
          </w:p>
        </w:tc>
      </w:tr>
      <w:tr w:rsidR="00555D0B" w:rsidRPr="00D4430D" w14:paraId="00C0DA40" w14:textId="77777777" w:rsidTr="00D4430D">
        <w:tc>
          <w:tcPr>
            <w:tcW w:w="3261" w:type="dxa"/>
          </w:tcPr>
          <w:p w14:paraId="0FEFCA4B" w14:textId="77777777" w:rsidR="00555D0B" w:rsidRPr="00D4430D" w:rsidRDefault="00D4430D" w:rsidP="00555D0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55D0B" w:rsidRPr="00D4430D">
              <w:rPr>
                <w:rFonts w:ascii="Times New Roman" w:eastAsia="Times New Roman" w:hAnsi="Times New Roman" w:cs="Times New Roman"/>
                <w:lang w:eastAsia="ru-RU"/>
              </w:rPr>
              <w:t>роки реализации муниципальной подпрограммы</w:t>
            </w:r>
          </w:p>
        </w:tc>
        <w:tc>
          <w:tcPr>
            <w:tcW w:w="6631" w:type="dxa"/>
          </w:tcPr>
          <w:p w14:paraId="7D3061EE" w14:textId="77777777" w:rsidR="00555D0B" w:rsidRPr="00D4430D" w:rsidRDefault="00555D0B" w:rsidP="005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3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4430D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  <w:r w:rsidRPr="00D4430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реализации муниципальной подпрограммы </w:t>
            </w:r>
          </w:p>
          <w:p w14:paraId="4429DAA0" w14:textId="77777777" w:rsidR="00555D0B" w:rsidRPr="00D4430D" w:rsidRDefault="00555D0B" w:rsidP="005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3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C533A" w:rsidRPr="00D4430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22691E" w:rsidRPr="00D443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C533A" w:rsidRPr="00D443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4430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D099A" w:rsidRPr="00D4430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22691E" w:rsidRPr="00D443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D099A" w:rsidRPr="00D4430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D4430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14:paraId="14B50D03" w14:textId="77777777" w:rsidR="00555D0B" w:rsidRPr="00D4430D" w:rsidRDefault="00555D0B" w:rsidP="005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D0B" w:rsidRPr="00D4430D" w14:paraId="36D6B214" w14:textId="77777777" w:rsidTr="00D4430D">
        <w:tc>
          <w:tcPr>
            <w:tcW w:w="3261" w:type="dxa"/>
          </w:tcPr>
          <w:p w14:paraId="01817889" w14:textId="77777777" w:rsidR="00555D0B" w:rsidRPr="00D4430D" w:rsidRDefault="00555D0B" w:rsidP="00555D0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30D">
              <w:rPr>
                <w:rFonts w:ascii="Times New Roman" w:eastAsia="Times New Roman" w:hAnsi="Times New Roman" w:cs="Times New Roman"/>
                <w:lang w:eastAsia="ru-RU"/>
              </w:rPr>
              <w:t>Объемы бюджетных ассигнований муниципальной подпрограммы (тыс. руб.)</w:t>
            </w:r>
          </w:p>
        </w:tc>
        <w:tc>
          <w:tcPr>
            <w:tcW w:w="6631" w:type="dxa"/>
          </w:tcPr>
          <w:p w14:paraId="5EF9C47C" w14:textId="77777777" w:rsidR="00ED099A" w:rsidRPr="00D4430D" w:rsidRDefault="00ED099A" w:rsidP="00ED099A">
            <w:pPr>
              <w:widowControl w:val="0"/>
              <w:spacing w:after="0" w:line="322" w:lineRule="exact"/>
              <w:ind w:left="-36"/>
              <w:jc w:val="both"/>
              <w:rPr>
                <w:rFonts w:ascii="Times New Roman" w:hAnsi="Times New Roman" w:cs="Times New Roman"/>
                <w:spacing w:val="1"/>
              </w:rPr>
            </w:pPr>
            <w:r w:rsidRPr="00D4430D">
              <w:rPr>
                <w:rFonts w:ascii="Times New Roman" w:hAnsi="Times New Roman" w:cs="Times New Roman"/>
                <w:spacing w:val="1"/>
              </w:rPr>
              <w:t>Планируемый общий объем финансирования подпрограммы с 202</w:t>
            </w:r>
            <w:r w:rsidR="00572559" w:rsidRPr="00D4430D">
              <w:rPr>
                <w:rFonts w:ascii="Times New Roman" w:hAnsi="Times New Roman" w:cs="Times New Roman"/>
                <w:spacing w:val="1"/>
              </w:rPr>
              <w:t>4</w:t>
            </w:r>
            <w:r w:rsidRPr="00D4430D">
              <w:rPr>
                <w:rFonts w:ascii="Times New Roman" w:hAnsi="Times New Roman" w:cs="Times New Roman"/>
                <w:spacing w:val="1"/>
              </w:rPr>
              <w:t xml:space="preserve"> по 202</w:t>
            </w:r>
            <w:r w:rsidR="00572559" w:rsidRPr="00D4430D">
              <w:rPr>
                <w:rFonts w:ascii="Times New Roman" w:hAnsi="Times New Roman" w:cs="Times New Roman"/>
                <w:spacing w:val="1"/>
              </w:rPr>
              <w:t>6</w:t>
            </w:r>
            <w:r w:rsidRPr="00D4430D">
              <w:rPr>
                <w:rFonts w:ascii="Times New Roman" w:hAnsi="Times New Roman" w:cs="Times New Roman"/>
                <w:spacing w:val="1"/>
              </w:rPr>
              <w:t xml:space="preserve"> годы из средств местного бюджета </w:t>
            </w:r>
            <w:r w:rsidR="00F32EE7">
              <w:rPr>
                <w:rFonts w:ascii="Times New Roman" w:hAnsi="Times New Roman" w:cs="Times New Roman"/>
                <w:spacing w:val="1"/>
              </w:rPr>
              <w:t>18 484,70</w:t>
            </w:r>
            <w:r w:rsidRPr="00D4430D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x-none"/>
              </w:rPr>
              <w:t xml:space="preserve"> </w:t>
            </w:r>
            <w:r w:rsidRPr="00D4430D">
              <w:rPr>
                <w:rFonts w:ascii="Times New Roman" w:hAnsi="Times New Roman" w:cs="Times New Roman"/>
                <w:spacing w:val="1"/>
              </w:rPr>
              <w:t>тыс. руб</w:t>
            </w:r>
            <w:r w:rsidR="00D4430D">
              <w:rPr>
                <w:rFonts w:ascii="Times New Roman" w:hAnsi="Times New Roman" w:cs="Times New Roman"/>
                <w:spacing w:val="1"/>
              </w:rPr>
              <w:t>.</w:t>
            </w:r>
            <w:r w:rsidRPr="00D4430D">
              <w:rPr>
                <w:rFonts w:ascii="Times New Roman" w:hAnsi="Times New Roman" w:cs="Times New Roman"/>
                <w:spacing w:val="1"/>
              </w:rPr>
              <w:t xml:space="preserve"> в том числе:</w:t>
            </w:r>
          </w:p>
          <w:p w14:paraId="2EF3AE89" w14:textId="77777777" w:rsidR="00ED099A" w:rsidRPr="00D4430D" w:rsidRDefault="00ED099A" w:rsidP="00ED09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D4430D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в 202</w:t>
            </w:r>
            <w:r w:rsidR="007A3751" w:rsidRPr="00D4430D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4</w:t>
            </w:r>
            <w:r w:rsidR="00F32EE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году 6 864,90</w:t>
            </w:r>
            <w:r w:rsidRPr="00D4430D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x-none"/>
              </w:rPr>
              <w:t xml:space="preserve"> </w:t>
            </w:r>
            <w:r w:rsidRPr="00D4430D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тыс. руб. </w:t>
            </w:r>
          </w:p>
          <w:p w14:paraId="557B950F" w14:textId="77777777" w:rsidR="00ED099A" w:rsidRPr="00D4430D" w:rsidRDefault="007A3751" w:rsidP="00ED099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x-none"/>
              </w:rPr>
            </w:pPr>
            <w:r w:rsidRPr="00D4430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x-none"/>
              </w:rPr>
              <w:t xml:space="preserve"> в 2025</w:t>
            </w:r>
            <w:r w:rsidR="00ED099A" w:rsidRPr="00D4430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x-none"/>
              </w:rPr>
              <w:t xml:space="preserve"> году </w:t>
            </w:r>
            <w:r w:rsidRPr="00D4430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x-none"/>
              </w:rPr>
              <w:t>5 809,90</w:t>
            </w:r>
            <w:r w:rsidR="00ED099A" w:rsidRPr="00D4430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x-none"/>
              </w:rPr>
              <w:t xml:space="preserve"> тыс. руб.</w:t>
            </w:r>
          </w:p>
          <w:p w14:paraId="011251BF" w14:textId="77777777" w:rsidR="00382DD2" w:rsidRPr="00D4430D" w:rsidRDefault="00ED099A" w:rsidP="0001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30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x-none"/>
              </w:rPr>
              <w:t xml:space="preserve"> в 202</w:t>
            </w:r>
            <w:r w:rsidR="007A3751" w:rsidRPr="00D4430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x-none"/>
              </w:rPr>
              <w:t>6</w:t>
            </w:r>
            <w:r w:rsidRPr="00D4430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x-none"/>
              </w:rPr>
              <w:t xml:space="preserve"> году </w:t>
            </w:r>
            <w:r w:rsidR="007A3751" w:rsidRPr="00D4430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x-none"/>
              </w:rPr>
              <w:t>5 809,90</w:t>
            </w:r>
            <w:r w:rsidRPr="00D4430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x-none"/>
              </w:rPr>
              <w:t xml:space="preserve"> тыс. руб.</w:t>
            </w:r>
          </w:p>
        </w:tc>
      </w:tr>
      <w:tr w:rsidR="00555D0B" w:rsidRPr="00D4430D" w14:paraId="5048C9D2" w14:textId="77777777" w:rsidTr="00D4430D">
        <w:tc>
          <w:tcPr>
            <w:tcW w:w="3261" w:type="dxa"/>
          </w:tcPr>
          <w:p w14:paraId="657A6AC1" w14:textId="77777777" w:rsidR="00555D0B" w:rsidRPr="00D4430D" w:rsidRDefault="00555D0B" w:rsidP="00555D0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30D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Ожидаемые результаты реализации муниципальной </w:t>
            </w:r>
            <w:r w:rsidR="005B7F0A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r w:rsidRPr="00D4430D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6631" w:type="dxa"/>
          </w:tcPr>
          <w:p w14:paraId="245E49FA" w14:textId="77777777" w:rsidR="00555D0B" w:rsidRPr="00D4430D" w:rsidRDefault="00555D0B" w:rsidP="00555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30D">
              <w:rPr>
                <w:rFonts w:ascii="Times New Roman" w:eastAsia="Times New Roman" w:hAnsi="Times New Roman" w:cs="Times New Roman"/>
                <w:lang w:eastAsia="ru-RU"/>
              </w:rPr>
              <w:t>Сохранить удельный вес граждан, фактически пользующихся дополнительными мерами социальной поддержки, от общего количества граждан, имеющих право на дополнительные меры социальной поддержки и обратившихся за их получением соответствующим уровню 100%</w:t>
            </w:r>
          </w:p>
        </w:tc>
      </w:tr>
    </w:tbl>
    <w:p w14:paraId="13735A81" w14:textId="77777777" w:rsidR="00555D0B" w:rsidRPr="00D4430D" w:rsidRDefault="00555D0B" w:rsidP="00555D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B63B8D7" w14:textId="77777777" w:rsidR="00555D0B" w:rsidRPr="00B711E3" w:rsidRDefault="00555D0B" w:rsidP="00D4430D">
      <w:pPr>
        <w:pStyle w:val="af"/>
        <w:numPr>
          <w:ilvl w:val="0"/>
          <w:numId w:val="47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E3">
        <w:rPr>
          <w:rFonts w:ascii="Times New Roman" w:eastAsia="Times New Roman" w:hAnsi="Times New Roman"/>
          <w:sz w:val="24"/>
          <w:szCs w:val="24"/>
          <w:lang w:eastAsia="ru-RU"/>
        </w:rPr>
        <w:t>Содержание проблемы и обоснование необходимости ее решения программными методами</w:t>
      </w:r>
    </w:p>
    <w:p w14:paraId="4BB6EFDD" w14:textId="77777777" w:rsidR="00B711E3" w:rsidRDefault="00B711E3" w:rsidP="00D4430D">
      <w:pPr>
        <w:pStyle w:val="af"/>
        <w:spacing w:after="0" w:line="240" w:lineRule="auto"/>
        <w:ind w:left="142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1CD05F" w14:textId="77777777" w:rsidR="00555D0B" w:rsidRPr="00B711E3" w:rsidRDefault="00B711E3" w:rsidP="00D4430D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B711E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       1.</w:t>
      </w:r>
      <w:r w:rsidR="00D4430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555D0B" w:rsidRPr="00B711E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 настоящее время в Российской Федерации установилась основная тенденция развития системы социальной защиты населения, проявляющаяся в создании сбалансированной совокупности социальных программ различных уровней (федерального, регионального, муниципального), направленных на смягчение отрицательных последствий резкого падения уровня жизни и частичную компенсацию потерь наиболее нуждающимся группам населения.</w:t>
      </w:r>
    </w:p>
    <w:p w14:paraId="2072933F" w14:textId="77777777" w:rsidR="00555D0B" w:rsidRPr="0008519B" w:rsidRDefault="00555D0B" w:rsidP="00D4430D">
      <w:pPr>
        <w:widowControl w:val="0"/>
        <w:spacing w:after="0" w:line="240" w:lineRule="auto"/>
        <w:ind w:left="20" w:right="40" w:firstLine="7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условиях ограниченных финансовых ресурсов эффективность решения социальных проблем на уровне местного самоуправления остается актуальной.</w:t>
      </w:r>
    </w:p>
    <w:p w14:paraId="66879D58" w14:textId="77777777" w:rsidR="00555D0B" w:rsidRPr="0008519B" w:rsidRDefault="00B711E3" w:rsidP="00D4430D">
      <w:pPr>
        <w:widowControl w:val="0"/>
        <w:spacing w:after="0" w:line="240" w:lineRule="auto"/>
        <w:ind w:left="20" w:right="40" w:firstLine="7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711E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2. </w:t>
      </w:r>
      <w:r w:rsidR="00555D0B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Муниципальная подпрограмма социальной поддержки - система гарантированного </w:t>
      </w:r>
      <w:r w:rsidR="00555D0B" w:rsidRPr="006B060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администрацией</w:t>
      </w:r>
      <w:r w:rsidR="006B060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Нязепетровского муниципального</w:t>
      </w:r>
      <w:r w:rsidR="00555D0B" w:rsidRPr="006B060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района </w:t>
      </w:r>
      <w:r w:rsidR="00555D0B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комплекса мер, направленных на дополнительную поддержку малообеспеченных неполных, многодетных семей, лиц с ограниченными возможностями здоровья, пожилых людей, детей-сирот, детей,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оставшихся</w:t>
      </w:r>
      <w:r w:rsidR="00555D0B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без попечения родителей, детей-инвалидов и т.д.</w:t>
      </w:r>
    </w:p>
    <w:p w14:paraId="7BAC216A" w14:textId="77777777" w:rsidR="00555D0B" w:rsidRPr="0008519B" w:rsidRDefault="00555D0B" w:rsidP="00D4430D">
      <w:pPr>
        <w:widowControl w:val="0"/>
        <w:spacing w:after="0" w:line="240" w:lineRule="auto"/>
        <w:ind w:left="20" w:right="40" w:firstLine="7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Мероприятия муниципальной подпрограммы являются дополнительными мерами социальной помощи к установленным федеральным и областным законодательством.</w:t>
      </w:r>
    </w:p>
    <w:p w14:paraId="158AE7A8" w14:textId="77777777" w:rsidR="00555D0B" w:rsidRPr="0008519B" w:rsidRDefault="00B711E3" w:rsidP="00D4430D">
      <w:pPr>
        <w:widowControl w:val="0"/>
        <w:spacing w:after="0" w:line="240" w:lineRule="auto"/>
        <w:ind w:left="20" w:right="40" w:firstLine="7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Pr="00B711E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555D0B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Муниципальная подпрограмма предусматривает различные формы социальной и материальной помощи:</w:t>
      </w:r>
    </w:p>
    <w:p w14:paraId="0CE5CD29" w14:textId="77777777" w:rsidR="00555D0B" w:rsidRDefault="00802BE6" w:rsidP="00D4430D">
      <w:pPr>
        <w:widowControl w:val="0"/>
        <w:spacing w:after="0" w:line="240" w:lineRule="auto"/>
        <w:ind w:left="20" w:right="40" w:firstLine="7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1) </w:t>
      </w:r>
      <w:r w:rsidR="00555D0B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оказание единовременной адресной материальной помощи и натуральной помощи малообеспеченным семьям, малообеспеченным гражданам, а также семьям и гражданам, находящим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ся в трудной жизненной ситуации;</w:t>
      </w:r>
    </w:p>
    <w:p w14:paraId="66FC490D" w14:textId="77777777" w:rsidR="00802BE6" w:rsidRDefault="00802BE6" w:rsidP="00D4430D">
      <w:pPr>
        <w:widowControl w:val="0"/>
        <w:spacing w:after="0" w:line="240" w:lineRule="auto"/>
        <w:ind w:left="20" w:right="40" w:firstLine="7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2) ежемесячные доплаты  к трудовой пенсии за выслугу лет лицам, замещавшим муниципальные должности муниципальной службы</w:t>
      </w:r>
      <w:r w:rsidR="004D158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14:paraId="778B6989" w14:textId="77777777" w:rsidR="004D1585" w:rsidRDefault="004D1585" w:rsidP="00D4430D">
      <w:pPr>
        <w:widowControl w:val="0"/>
        <w:spacing w:after="0" w:line="240" w:lineRule="auto"/>
        <w:ind w:left="20" w:right="40" w:firstLine="7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3) ежемесячные доплаты к страховой пенсии по старости </w:t>
      </w:r>
      <w:r w:rsidR="005E6B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(инвалидности) лицам, осуществляющим полномочия выборного должностного лица;</w:t>
      </w:r>
    </w:p>
    <w:p w14:paraId="3A5CA99A" w14:textId="77777777" w:rsidR="005E6BEA" w:rsidRPr="0008519B" w:rsidRDefault="005E6BEA" w:rsidP="00D4430D">
      <w:pPr>
        <w:widowControl w:val="0"/>
        <w:spacing w:after="0" w:line="240" w:lineRule="auto"/>
        <w:ind w:left="20" w:right="40" w:firstLine="7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4) дополнительные</w:t>
      </w:r>
      <w:r w:rsidR="006F38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меры социальной поддержки</w:t>
      </w:r>
      <w:r w:rsidR="00023D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семьям</w:t>
      </w:r>
      <w:r w:rsidR="006F38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граждан, </w:t>
      </w:r>
      <w:r w:rsidR="00023D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принимающих участие в специальной военной операции на террито</w:t>
      </w:r>
      <w:r w:rsidR="009C4D9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="00023D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иях </w:t>
      </w:r>
      <w:r w:rsidR="009C4D9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Донецкой Народной Республики, Луганской Народной Республики, </w:t>
      </w:r>
      <w:r w:rsidR="00E81A9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Запорожской, Херсонской областях и Украины.</w:t>
      </w:r>
    </w:p>
    <w:p w14:paraId="0FE3441A" w14:textId="77777777" w:rsidR="00555D0B" w:rsidRPr="0008519B" w:rsidRDefault="00D81E87" w:rsidP="00D4430D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4. </w:t>
      </w:r>
      <w:r w:rsidR="00555D0B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целях повышения эффективности адресной социальной поддержки малообеспеченных граждан, органами исполнительной власти всех уровней взят курс на предоставление помощи нуждающимся гражданам.</w:t>
      </w:r>
    </w:p>
    <w:p w14:paraId="1CB8540B" w14:textId="77777777" w:rsidR="00555D0B" w:rsidRPr="0008519B" w:rsidRDefault="00555D0B" w:rsidP="00D4430D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Определенное место в экономическом пространстве социальной работы занимает система социальной защиты населения, включающая комплекс разнообразных целевых услуг различным социальным слоям населения. Одним из направлений социальной политики является перераспределение социальных расходов государства в пользу самых уязвимых категорий населения при одновременном сокращении помощи обеспеченным семьям, снижение социального неравенства, предоставление гражданам возможности получения дополнительного объема социальных услуг за счет собственных доходов.</w:t>
      </w:r>
    </w:p>
    <w:p w14:paraId="667CDF1E" w14:textId="77777777" w:rsidR="00555D0B" w:rsidRPr="0008519B" w:rsidRDefault="00555D0B" w:rsidP="00D4430D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Представленная муниципальная подпрограмма позволяет смягчить негативные последствия снижения жизненного уровня социально незащищенных групп населения.</w:t>
      </w:r>
    </w:p>
    <w:p w14:paraId="5F8879C8" w14:textId="77777777" w:rsidR="008C7AA2" w:rsidRPr="0019342F" w:rsidRDefault="008C7AA2" w:rsidP="00D44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4DF7A" w14:textId="77777777" w:rsidR="00555D0B" w:rsidRPr="00015366" w:rsidRDefault="00B711E3" w:rsidP="00D44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555D0B"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цели и задачи муниципальной подпрограммы</w:t>
      </w:r>
    </w:p>
    <w:p w14:paraId="62EDFB6C" w14:textId="77777777" w:rsidR="00555D0B" w:rsidRPr="0008519B" w:rsidRDefault="00555D0B" w:rsidP="00D4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D34F99" w14:textId="77777777" w:rsidR="00555D0B" w:rsidRPr="0008519B" w:rsidRDefault="00D81E87" w:rsidP="00D4430D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</w:t>
      </w:r>
      <w:r w:rsidR="00B711E3" w:rsidRPr="00B711E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555D0B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Основной целью муниципальной подпрограммы является повышение реальных доходов населения за счет предоставления дополнительных мер социальной поддержки и оказания государственной социальной </w:t>
      </w:r>
      <w:r w:rsidR="00555D0B" w:rsidRPr="00E81A9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помо</w:t>
      </w:r>
      <w:r w:rsidR="00555D0B" w:rsidRPr="00E81A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щи</w:t>
      </w:r>
      <w:r w:rsidR="00555D0B" w:rsidRPr="00E81A9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14:paraId="6BA199F7" w14:textId="77777777" w:rsidR="00555D0B" w:rsidRPr="0008519B" w:rsidRDefault="00D81E87" w:rsidP="00D4430D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 w:rsidR="00B711E3" w:rsidRPr="00B711E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555D0B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Приоритетами единой политики в сфере реализации муниципальной подпрограммы являются:</w:t>
      </w:r>
    </w:p>
    <w:p w14:paraId="319C7C76" w14:textId="77777777" w:rsidR="00555D0B" w:rsidRPr="0008519B" w:rsidRDefault="00B711E3" w:rsidP="00D4430D">
      <w:pPr>
        <w:widowControl w:val="0"/>
        <w:tabs>
          <w:tab w:val="left" w:pos="993"/>
        </w:tabs>
        <w:spacing w:after="0" w:line="240" w:lineRule="auto"/>
        <w:ind w:left="142" w:right="2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711E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1) </w:t>
      </w:r>
      <w:r w:rsidR="00555D0B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повышение эффективности системы предоставления дополнительных мер социальной поддержки отдельным группам населения, безусловность исполнения принятых обязательств;</w:t>
      </w:r>
    </w:p>
    <w:p w14:paraId="5B5F8BB7" w14:textId="77777777" w:rsidR="008C7AA2" w:rsidRDefault="00B711E3" w:rsidP="008C7AA2">
      <w:pPr>
        <w:pStyle w:val="af"/>
        <w:widowControl w:val="0"/>
        <w:tabs>
          <w:tab w:val="left" w:pos="993"/>
        </w:tabs>
        <w:spacing w:after="0" w:line="240" w:lineRule="auto"/>
        <w:ind w:left="142" w:right="20"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B711E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2)</w:t>
      </w:r>
      <w:r w:rsidR="008C7AA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555D0B" w:rsidRPr="00B711E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совершенствование процедуры проверки нуждаемости граждан в поддержке, усиление адресности предоставляемой социальной помощи;</w:t>
      </w:r>
    </w:p>
    <w:p w14:paraId="7B7FC4F1" w14:textId="77777777" w:rsidR="00555D0B" w:rsidRPr="008C7AA2" w:rsidRDefault="008C7AA2" w:rsidP="008C7AA2">
      <w:pPr>
        <w:pStyle w:val="af"/>
        <w:widowControl w:val="0"/>
        <w:tabs>
          <w:tab w:val="left" w:pos="993"/>
        </w:tabs>
        <w:spacing w:after="0" w:line="240" w:lineRule="auto"/>
        <w:ind w:left="142" w:right="20"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3) </w:t>
      </w:r>
      <w:r w:rsidR="00555D0B" w:rsidRPr="008C7AA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внедрение современных социальных технологий предоставления мер социальной поддержки.</w:t>
      </w:r>
    </w:p>
    <w:p w14:paraId="6FB34D1B" w14:textId="77777777" w:rsidR="00555D0B" w:rsidRPr="0008519B" w:rsidRDefault="00555D0B" w:rsidP="00D4430D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Перечисленные приоритеты направлены на повышение уровня и качества жизни населения Нязепетровского муниципального района, обеспечение адресной поддержки малоимущих граждан и граждан, оказавшихся в трудной жизненной ситуации, формирование системы социальной поддержки и социальной адаптации граждан, в том числе для социально уязвимых категорий населения.</w:t>
      </w:r>
    </w:p>
    <w:p w14:paraId="4CA1F2E1" w14:textId="77777777" w:rsidR="00555D0B" w:rsidRPr="00AB7AAF" w:rsidRDefault="00AB7AAF" w:rsidP="00D4430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AB7AA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lastRenderedPageBreak/>
        <w:t xml:space="preserve">           </w:t>
      </w:r>
      <w:r w:rsidR="00D81E8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7</w:t>
      </w:r>
      <w:r w:rsidRPr="00AB7AA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="009F012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</w:t>
      </w:r>
      <w:r w:rsidR="00555D0B" w:rsidRPr="00AB7AA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ля достижения указанной цели необходимо решить следующую задачу:</w:t>
      </w:r>
    </w:p>
    <w:p w14:paraId="7BEF7521" w14:textId="77777777" w:rsidR="00555D0B" w:rsidRPr="0008519B" w:rsidRDefault="00555D0B" w:rsidP="00D4430D">
      <w:pPr>
        <w:widowControl w:val="0"/>
        <w:tabs>
          <w:tab w:val="left" w:pos="10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предоставление дополнительных мер социальной поддержки жителям Нязепетровского муниципального района и обеспечение оптимальной схемы взаимодействия учреждений социального обслуживания и общественных организаций для достижения максимального эффекта по адресной социальной помощи малообеспеченным семьям и малообеспеченным гражданам.</w:t>
      </w:r>
    </w:p>
    <w:p w14:paraId="2C6D7990" w14:textId="77777777" w:rsidR="00555D0B" w:rsidRPr="0008519B" w:rsidRDefault="00F15A20" w:rsidP="00D4430D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8. </w:t>
      </w:r>
      <w:r w:rsidR="00555D0B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Успешное решение поставленной задачи возможно при наличии целевого программного обеспечения с использованием основных принципов социальной помощи:</w:t>
      </w:r>
    </w:p>
    <w:p w14:paraId="7EDD457A" w14:textId="77777777" w:rsidR="00555D0B" w:rsidRPr="00A81A61" w:rsidRDefault="00A81A61" w:rsidP="00A81A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1) </w:t>
      </w:r>
      <w:r w:rsidR="00555D0B" w:rsidRPr="00A81A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нуждаемость - определяемая размерами среднедушевого дохода семьи гражданина;</w:t>
      </w:r>
    </w:p>
    <w:p w14:paraId="09BF540E" w14:textId="77777777" w:rsidR="00555D0B" w:rsidRPr="0008519B" w:rsidRDefault="00B711E3" w:rsidP="00D4430D">
      <w:pPr>
        <w:widowControl w:val="0"/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711E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2) </w:t>
      </w:r>
      <w:r w:rsidR="00555D0B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адресность - предоставление социальной помощи малообеспеченным жителям Нязепетровского муниципального района с учетом среднедушевого дохода на каждого члена семьи по месту его проживания;</w:t>
      </w:r>
    </w:p>
    <w:p w14:paraId="0C0864F2" w14:textId="77777777" w:rsidR="00555D0B" w:rsidRPr="0008519B" w:rsidRDefault="00B711E3" w:rsidP="00D4430D">
      <w:pPr>
        <w:widowControl w:val="0"/>
        <w:tabs>
          <w:tab w:val="left" w:pos="993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711E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3)</w:t>
      </w:r>
      <w:r w:rsidR="00555D0B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комплексность - возможность предоставления семье, гражданину различных форм помощи (денежная, натуральная, услуги);</w:t>
      </w:r>
    </w:p>
    <w:p w14:paraId="391552CF" w14:textId="77777777" w:rsidR="00555D0B" w:rsidRDefault="007C3008" w:rsidP="00D4430D">
      <w:pPr>
        <w:widowControl w:val="0"/>
        <w:tabs>
          <w:tab w:val="left" w:pos="993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C300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4)</w:t>
      </w:r>
      <w:r w:rsidR="00555D0B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дифференцированный подход при определении размеров и видов помощи (учитывая нуждаемость семьи, а также создавшиеся жизненные обстоятельства).</w:t>
      </w:r>
    </w:p>
    <w:p w14:paraId="0216A033" w14:textId="77777777" w:rsidR="001B780C" w:rsidRDefault="001B780C" w:rsidP="00D4430D">
      <w:pPr>
        <w:widowControl w:val="0"/>
        <w:tabs>
          <w:tab w:val="left" w:pos="993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390C8591" w14:textId="77777777" w:rsidR="00555D0B" w:rsidRPr="00015366" w:rsidRDefault="00AB7AAF" w:rsidP="00D443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555D0B"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и этапы реализации муниципальной подпрограммы</w:t>
      </w:r>
    </w:p>
    <w:p w14:paraId="306CD8A1" w14:textId="77777777" w:rsidR="00555D0B" w:rsidRPr="0008519B" w:rsidRDefault="00555D0B" w:rsidP="00D443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BF77DF" w14:textId="77777777" w:rsidR="00555D0B" w:rsidRPr="0008519B" w:rsidRDefault="00A81A61" w:rsidP="00D443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555D0B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муниципальной подпрограммы </w:t>
      </w:r>
      <w:r w:rsidR="00555D0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A37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9288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A37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92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66889D" w14:textId="77777777" w:rsidR="00555D0B" w:rsidRDefault="00555D0B" w:rsidP="00D443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14:paraId="3E93F0BD" w14:textId="77777777" w:rsidR="00555D0B" w:rsidRDefault="00555D0B" w:rsidP="00555D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560"/>
        <w:gridCol w:w="1417"/>
        <w:gridCol w:w="1276"/>
        <w:gridCol w:w="1276"/>
      </w:tblGrid>
      <w:tr w:rsidR="00392884" w:rsidRPr="0008519B" w14:paraId="37182DD9" w14:textId="77777777" w:rsidTr="00DF2063">
        <w:trPr>
          <w:tblHeader/>
        </w:trPr>
        <w:tc>
          <w:tcPr>
            <w:tcW w:w="567" w:type="dxa"/>
            <w:vMerge w:val="restart"/>
            <w:vAlign w:val="center"/>
          </w:tcPr>
          <w:p w14:paraId="4C874652" w14:textId="77777777"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14:paraId="7CA19273" w14:textId="77777777"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14:paraId="5D7C3DBC" w14:textId="77777777"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969" w:type="dxa"/>
            <w:gridSpan w:val="3"/>
            <w:vAlign w:val="center"/>
          </w:tcPr>
          <w:p w14:paraId="02594E29" w14:textId="77777777"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</w:t>
            </w:r>
          </w:p>
        </w:tc>
      </w:tr>
      <w:tr w:rsidR="003C29DD" w:rsidRPr="0008519B" w14:paraId="362252DA" w14:textId="77777777" w:rsidTr="00DF2063">
        <w:trPr>
          <w:trHeight w:val="345"/>
          <w:tblHeader/>
        </w:trPr>
        <w:tc>
          <w:tcPr>
            <w:tcW w:w="567" w:type="dxa"/>
            <w:vMerge/>
            <w:vAlign w:val="center"/>
          </w:tcPr>
          <w:p w14:paraId="35A3A518" w14:textId="77777777" w:rsidR="003C29DD" w:rsidRPr="00834108" w:rsidRDefault="003C29DD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62014A3B" w14:textId="77777777" w:rsidR="003C29DD" w:rsidRPr="00834108" w:rsidRDefault="003C29DD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6689A255" w14:textId="77777777" w:rsidR="003C29DD" w:rsidRPr="00834108" w:rsidRDefault="003C29DD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49257C1B" w14:textId="77777777" w:rsidR="003C29DD" w:rsidRDefault="003C29DD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1700DC" w14:textId="77777777" w:rsidR="003C29DD" w:rsidRDefault="003C29DD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88C4BA" w14:textId="77777777" w:rsidR="003C29DD" w:rsidRPr="00834108" w:rsidRDefault="003C29DD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A37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00EFCE05" w14:textId="77777777" w:rsidR="003C29DD" w:rsidRPr="00834108" w:rsidRDefault="003C29DD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ABF3D02" w14:textId="77777777" w:rsidR="003C29DD" w:rsidRDefault="003C29DD" w:rsidP="003C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942920" w14:textId="77777777" w:rsidR="003C29DD" w:rsidRPr="00834108" w:rsidRDefault="003C29DD" w:rsidP="007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A37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276" w:type="dxa"/>
          </w:tcPr>
          <w:p w14:paraId="7FFAAD31" w14:textId="77777777" w:rsidR="003C29DD" w:rsidRDefault="003C29DD" w:rsidP="003C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D31CFF" w14:textId="77777777" w:rsidR="003C29DD" w:rsidRDefault="003C29DD" w:rsidP="003C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0C4791" w14:textId="77777777" w:rsidR="003C29DD" w:rsidRPr="00834108" w:rsidRDefault="003C29DD" w:rsidP="007A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A37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</w:tr>
      <w:tr w:rsidR="003C29DD" w:rsidRPr="0008519B" w14:paraId="597AA876" w14:textId="77777777" w:rsidTr="00DF2063">
        <w:trPr>
          <w:trHeight w:val="345"/>
        </w:trPr>
        <w:tc>
          <w:tcPr>
            <w:tcW w:w="567" w:type="dxa"/>
            <w:vAlign w:val="center"/>
          </w:tcPr>
          <w:p w14:paraId="5DD1527B" w14:textId="77777777" w:rsidR="003C29DD" w:rsidRPr="00834108" w:rsidRDefault="003C29DD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69" w:type="dxa"/>
          </w:tcPr>
          <w:p w14:paraId="425617FE" w14:textId="77777777" w:rsidR="003C29DD" w:rsidRPr="00834108" w:rsidRDefault="003C29DD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560" w:type="dxa"/>
            <w:vAlign w:val="center"/>
          </w:tcPr>
          <w:p w14:paraId="7BE346E8" w14:textId="77777777" w:rsidR="003C29DD" w:rsidRPr="00834108" w:rsidRDefault="003C29DD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417" w:type="dxa"/>
            <w:vAlign w:val="center"/>
          </w:tcPr>
          <w:p w14:paraId="5924381A" w14:textId="77777777" w:rsidR="00935BF5" w:rsidRDefault="00935BF5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D89272B" w14:textId="77777777" w:rsidR="003C29DD" w:rsidRPr="00834108" w:rsidRDefault="003C29DD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14:paraId="71B081C6" w14:textId="77777777" w:rsidR="00935BF5" w:rsidRDefault="00935BF5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B6F6B03" w14:textId="77777777" w:rsidR="003C29DD" w:rsidRPr="00834108" w:rsidRDefault="003C29DD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</w:tcPr>
          <w:p w14:paraId="1C692317" w14:textId="77777777" w:rsidR="003C29DD" w:rsidRDefault="003C29DD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873EA66" w14:textId="77777777" w:rsidR="003C29DD" w:rsidRDefault="003C29DD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1F3F1A4" w14:textId="77777777" w:rsidR="00935BF5" w:rsidRDefault="00935BF5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68A0F52" w14:textId="77777777" w:rsidR="003C29DD" w:rsidRPr="00834108" w:rsidRDefault="003C29DD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14:paraId="519D9161" w14:textId="77777777" w:rsidR="00555D0B" w:rsidRPr="00015366" w:rsidRDefault="00555D0B" w:rsidP="00555D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DF2044" w14:textId="77777777" w:rsidR="00555D0B" w:rsidRPr="00015366" w:rsidRDefault="00555D0B" w:rsidP="0055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EE58501" w14:textId="77777777" w:rsidR="00555D0B" w:rsidRPr="00015366" w:rsidRDefault="00AB7AAF" w:rsidP="00555D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555D0B"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Система мероприятий муниципальной подпрограммы </w:t>
      </w:r>
    </w:p>
    <w:p w14:paraId="662C48F5" w14:textId="77777777" w:rsidR="00555D0B" w:rsidRPr="0008519B" w:rsidRDefault="00555D0B" w:rsidP="00555D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7D7CA" w14:textId="77777777" w:rsidR="00555D0B" w:rsidRDefault="00F15A20" w:rsidP="0055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555D0B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мероприятий с указанием объемов финансирования и сроков реализации представлена в Приложении  к муниципальной подпрограмме</w:t>
      </w:r>
      <w:r w:rsidR="00DF20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1E32BA" w14:textId="77777777" w:rsidR="00555D0B" w:rsidRDefault="00555D0B" w:rsidP="0055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CFB4F" w14:textId="77777777" w:rsidR="00555D0B" w:rsidRDefault="00555D0B" w:rsidP="0055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1FBB7" w14:textId="77777777" w:rsidR="00555D0B" w:rsidRDefault="00555D0B" w:rsidP="0055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2522E" w14:textId="77777777" w:rsidR="00555D0B" w:rsidRDefault="00555D0B" w:rsidP="0055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7791D" w14:textId="77777777" w:rsidR="00555D0B" w:rsidRDefault="00555D0B" w:rsidP="0055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E358A" w14:textId="77777777" w:rsidR="00555D0B" w:rsidRDefault="00555D0B" w:rsidP="0055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8A71B" w14:textId="77777777" w:rsidR="00555D0B" w:rsidRDefault="00555D0B" w:rsidP="0055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F8497" w14:textId="77777777" w:rsidR="00555D0B" w:rsidRDefault="00555D0B" w:rsidP="0055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E36CC" w14:textId="77777777" w:rsidR="00555D0B" w:rsidRDefault="00555D0B" w:rsidP="0055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914D1" w14:textId="77777777" w:rsidR="00555D0B" w:rsidRDefault="00555D0B" w:rsidP="0055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06532" w14:textId="77777777" w:rsidR="00555D0B" w:rsidRDefault="00555D0B" w:rsidP="0055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7361C" w14:textId="77777777" w:rsidR="00783355" w:rsidRDefault="00783355" w:rsidP="0055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3355" w:rsidSect="002F336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773AF41" w14:textId="77777777" w:rsidR="00783355" w:rsidRPr="00DF2063" w:rsidRDefault="00965C47" w:rsidP="00DF2063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</w:t>
      </w:r>
      <w:r w:rsidR="003F624D" w:rsidRPr="00DF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5A20" w:rsidRPr="00DF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14:paraId="0C173DB6" w14:textId="77777777" w:rsidR="00783355" w:rsidRPr="00DF2063" w:rsidRDefault="00783355" w:rsidP="00DF2063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06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подпрограмме</w:t>
      </w:r>
      <w:r w:rsidR="003F624D" w:rsidRPr="00DF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24D" w:rsidRPr="00DF2063">
        <w:rPr>
          <w:rFonts w:ascii="Times New Roman" w:eastAsia="Times New Roman" w:hAnsi="Times New Roman" w:cs="Times New Roman"/>
          <w:sz w:val="24"/>
          <w:szCs w:val="24"/>
        </w:rPr>
        <w:t>«Повышение социальной защищ</w:t>
      </w:r>
      <w:r w:rsidR="00DF206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F624D" w:rsidRPr="00DF2063">
        <w:rPr>
          <w:rFonts w:ascii="Times New Roman" w:eastAsia="Times New Roman" w:hAnsi="Times New Roman" w:cs="Times New Roman"/>
          <w:sz w:val="24"/>
          <w:szCs w:val="24"/>
        </w:rPr>
        <w:t>нности и уровня жизни жителей Нязепетровского муниципального района»</w:t>
      </w:r>
    </w:p>
    <w:p w14:paraId="72A73493" w14:textId="77777777" w:rsidR="00AE2AD1" w:rsidRDefault="00AE2AD1" w:rsidP="0078335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0"/>
          <w:szCs w:val="20"/>
        </w:rPr>
      </w:pPr>
    </w:p>
    <w:p w14:paraId="1398D3DB" w14:textId="77777777" w:rsidR="00DF2063" w:rsidRDefault="00F07317" w:rsidP="00F07317">
      <w:pPr>
        <w:widowControl w:val="0"/>
        <w:tabs>
          <w:tab w:val="left" w:pos="11340"/>
          <w:tab w:val="left" w:pos="12049"/>
          <w:tab w:val="left" w:pos="12333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Перечень </w:t>
      </w:r>
    </w:p>
    <w:p w14:paraId="69043420" w14:textId="77777777" w:rsidR="00F07317" w:rsidRDefault="00F07317" w:rsidP="00F07317">
      <w:pPr>
        <w:widowControl w:val="0"/>
        <w:tabs>
          <w:tab w:val="left" w:pos="11340"/>
          <w:tab w:val="left" w:pos="12049"/>
          <w:tab w:val="left" w:pos="12333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мероприятий муниципальной подпрограммы</w:t>
      </w:r>
    </w:p>
    <w:p w14:paraId="615098F9" w14:textId="77777777" w:rsidR="00F07317" w:rsidRDefault="00F07317" w:rsidP="0078335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0"/>
          <w:szCs w:val="20"/>
        </w:rPr>
      </w:pPr>
    </w:p>
    <w:p w14:paraId="6C097121" w14:textId="77777777" w:rsidR="00563ACA" w:rsidRDefault="00563ACA" w:rsidP="00563ACA">
      <w:pPr>
        <w:widowControl w:val="0"/>
        <w:tabs>
          <w:tab w:val="left" w:pos="11340"/>
          <w:tab w:val="left" w:pos="12049"/>
          <w:tab w:val="left" w:pos="12333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677"/>
        <w:gridCol w:w="1417"/>
        <w:gridCol w:w="1418"/>
        <w:gridCol w:w="1276"/>
        <w:gridCol w:w="1134"/>
        <w:gridCol w:w="1276"/>
        <w:gridCol w:w="1134"/>
        <w:gridCol w:w="1701"/>
        <w:gridCol w:w="851"/>
      </w:tblGrid>
      <w:tr w:rsidR="00563ACA" w:rsidRPr="00DF2063" w14:paraId="17A4771A" w14:textId="77777777" w:rsidTr="00DF2063">
        <w:tc>
          <w:tcPr>
            <w:tcW w:w="568" w:type="dxa"/>
            <w:vMerge w:val="restart"/>
          </w:tcPr>
          <w:p w14:paraId="4145F5AD" w14:textId="77777777" w:rsidR="00563ACA" w:rsidRPr="00DF2063" w:rsidRDefault="00563ACA" w:rsidP="00DF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33EEBCE6" w14:textId="77777777" w:rsidR="00563ACA" w:rsidRPr="00DF2063" w:rsidRDefault="00563ACA" w:rsidP="00DF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677" w:type="dxa"/>
            <w:vMerge w:val="restart"/>
          </w:tcPr>
          <w:p w14:paraId="68D18F3B" w14:textId="77777777" w:rsidR="00563ACA" w:rsidRPr="00DF2063" w:rsidRDefault="00563ACA" w:rsidP="00DF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417" w:type="dxa"/>
            <w:vMerge w:val="restart"/>
          </w:tcPr>
          <w:p w14:paraId="4A70B5CE" w14:textId="77777777" w:rsidR="00563ACA" w:rsidRPr="00DF2063" w:rsidRDefault="00563ACA" w:rsidP="00DF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18" w:type="dxa"/>
          </w:tcPr>
          <w:p w14:paraId="60FB84D6" w14:textId="77777777" w:rsidR="00563ACA" w:rsidRPr="00DF2063" w:rsidRDefault="00563ACA" w:rsidP="00DF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14:paraId="2C240040" w14:textId="77777777" w:rsidR="00563ACA" w:rsidRPr="00DF2063" w:rsidRDefault="00563ACA" w:rsidP="00DF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(рублей)</w:t>
            </w:r>
          </w:p>
        </w:tc>
        <w:tc>
          <w:tcPr>
            <w:tcW w:w="1701" w:type="dxa"/>
            <w:vMerge w:val="restart"/>
          </w:tcPr>
          <w:p w14:paraId="7C2A7069" w14:textId="77777777" w:rsidR="00563ACA" w:rsidRPr="00DF2063" w:rsidRDefault="00563ACA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</w:t>
            </w:r>
          </w:p>
          <w:p w14:paraId="03277232" w14:textId="77777777" w:rsidR="00563ACA" w:rsidRPr="00DF2063" w:rsidRDefault="00563ACA" w:rsidP="00DF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  <w:vMerge w:val="restart"/>
          </w:tcPr>
          <w:p w14:paraId="1B5499FE" w14:textId="77777777" w:rsidR="00563ACA" w:rsidRPr="00DF2063" w:rsidRDefault="00563ACA" w:rsidP="00563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</w:tc>
      </w:tr>
      <w:tr w:rsidR="00563ACA" w:rsidRPr="00DF2063" w14:paraId="6A5BA51F" w14:textId="77777777" w:rsidTr="00DF2063">
        <w:trPr>
          <w:trHeight w:val="692"/>
        </w:trPr>
        <w:tc>
          <w:tcPr>
            <w:tcW w:w="568" w:type="dxa"/>
            <w:vMerge/>
          </w:tcPr>
          <w:p w14:paraId="1B79D20D" w14:textId="77777777" w:rsidR="00563ACA" w:rsidRPr="00DF2063" w:rsidRDefault="00563ACA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2B7BF9A4" w14:textId="77777777" w:rsidR="00563ACA" w:rsidRPr="00DF2063" w:rsidRDefault="00563ACA" w:rsidP="00DF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E24D5E7" w14:textId="77777777" w:rsidR="00563ACA" w:rsidRPr="00DF2063" w:rsidRDefault="00563ACA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2EEA23" w14:textId="77777777" w:rsidR="00563ACA" w:rsidRPr="00DF2063" w:rsidRDefault="00563ACA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0D93E26" w14:textId="77777777" w:rsidR="00563ACA" w:rsidRPr="00DF2063" w:rsidRDefault="00563ACA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376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181175" w:rsidRPr="00F253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931EDFB" w14:textId="77777777" w:rsidR="00563ACA" w:rsidRPr="00DF2063" w:rsidRDefault="00563ACA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181175"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7B83762C" w14:textId="77777777" w:rsidR="00563ACA" w:rsidRPr="00DF2063" w:rsidRDefault="00563ACA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181175"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D595FF8" w14:textId="77777777" w:rsidR="00563ACA" w:rsidRPr="00DF2063" w:rsidRDefault="00563ACA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181175"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Merge/>
          </w:tcPr>
          <w:p w14:paraId="68C39791" w14:textId="77777777" w:rsidR="00563ACA" w:rsidRPr="00DF2063" w:rsidRDefault="00563ACA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29A73DD" w14:textId="77777777" w:rsidR="00563ACA" w:rsidRPr="00DF2063" w:rsidRDefault="00563ACA" w:rsidP="00563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5C47" w:rsidRPr="00DF2063" w14:paraId="263840DE" w14:textId="77777777" w:rsidTr="00AD7214">
        <w:trPr>
          <w:trHeight w:val="692"/>
        </w:trPr>
        <w:tc>
          <w:tcPr>
            <w:tcW w:w="15452" w:type="dxa"/>
            <w:gridSpan w:val="10"/>
          </w:tcPr>
          <w:p w14:paraId="58DA8D2C" w14:textId="77777777" w:rsidR="009360DF" w:rsidRPr="009360DF" w:rsidRDefault="009360DF" w:rsidP="0093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0D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3. «Повышение социальной защищенности и уровня жизни жителей Нязепетровского муниципального района»</w:t>
            </w:r>
          </w:p>
          <w:p w14:paraId="5366B4F0" w14:textId="77777777" w:rsidR="00965C47" w:rsidRPr="009360DF" w:rsidRDefault="00965C47" w:rsidP="009360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175" w:rsidRPr="00DF2063" w14:paraId="19CAB519" w14:textId="77777777" w:rsidTr="00FE6B4B">
        <w:tc>
          <w:tcPr>
            <w:tcW w:w="15452" w:type="dxa"/>
            <w:gridSpan w:val="10"/>
          </w:tcPr>
          <w:p w14:paraId="571D4AC8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единовременного социального пособия</w:t>
            </w:r>
          </w:p>
        </w:tc>
      </w:tr>
      <w:tr w:rsidR="00181175" w:rsidRPr="00DF2063" w14:paraId="66341981" w14:textId="77777777" w:rsidTr="00DF2063">
        <w:tc>
          <w:tcPr>
            <w:tcW w:w="568" w:type="dxa"/>
          </w:tcPr>
          <w:p w14:paraId="10923CC7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14:paraId="553256B7" w14:textId="77777777" w:rsidR="00181175" w:rsidRPr="00DF2063" w:rsidRDefault="00181175" w:rsidP="00DF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единовременного социального пособия малоимущим гражданам и гражданам, находящимся в трудной жизненной ситуации</w:t>
            </w:r>
          </w:p>
        </w:tc>
        <w:tc>
          <w:tcPr>
            <w:tcW w:w="1417" w:type="dxa"/>
          </w:tcPr>
          <w:p w14:paraId="07357BB5" w14:textId="77777777" w:rsidR="00181175" w:rsidRPr="00F25376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D77E56" w14:textId="77777777" w:rsidR="00181175" w:rsidRPr="00F25376" w:rsidRDefault="00181175" w:rsidP="00DF2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5376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4B1669D4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E6D9E2" w14:textId="77777777" w:rsidR="00181175" w:rsidRPr="00DF2063" w:rsidRDefault="00F32EE7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1 237,99</w:t>
            </w:r>
          </w:p>
          <w:p w14:paraId="74419435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DF9EAE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D74291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738,99</w:t>
            </w:r>
          </w:p>
        </w:tc>
        <w:tc>
          <w:tcPr>
            <w:tcW w:w="1134" w:type="dxa"/>
          </w:tcPr>
          <w:p w14:paraId="082187DA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655B23" w14:textId="77777777" w:rsidR="00181175" w:rsidRPr="00DF2063" w:rsidRDefault="00F32EE7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495,00</w:t>
            </w:r>
          </w:p>
        </w:tc>
        <w:tc>
          <w:tcPr>
            <w:tcW w:w="1276" w:type="dxa"/>
          </w:tcPr>
          <w:p w14:paraId="10661640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704222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</w:tcPr>
          <w:p w14:paraId="68A5E49F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409289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701" w:type="dxa"/>
          </w:tcPr>
          <w:p w14:paraId="2B426564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387C14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14:paraId="6AFCE16E" w14:textId="77777777" w:rsidR="00181175" w:rsidRPr="00DF2063" w:rsidRDefault="00181175" w:rsidP="00FE6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6134D2" w14:textId="77777777" w:rsidR="00181175" w:rsidRPr="00DF2063" w:rsidRDefault="00181175" w:rsidP="00FE6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181175" w:rsidRPr="00DF2063" w14:paraId="12B76A29" w14:textId="77777777" w:rsidTr="00DF2063">
        <w:tc>
          <w:tcPr>
            <w:tcW w:w="568" w:type="dxa"/>
          </w:tcPr>
          <w:p w14:paraId="77C35310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14:paraId="1B567E8E" w14:textId="77777777" w:rsidR="00181175" w:rsidRPr="00DF2063" w:rsidRDefault="00181175" w:rsidP="00DF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единовременного социального пособия семьям военнослужащих, погибших (умерших) в результате участия в специальной военной операции на территории ДНР, ЛНР, Запорожской, Херсонской областях и Украины</w:t>
            </w:r>
          </w:p>
        </w:tc>
        <w:tc>
          <w:tcPr>
            <w:tcW w:w="1417" w:type="dxa"/>
          </w:tcPr>
          <w:p w14:paraId="6041DD3C" w14:textId="77777777" w:rsidR="00181175" w:rsidRPr="00F25376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D123DB" w14:textId="77777777" w:rsidR="00181175" w:rsidRPr="00F25376" w:rsidRDefault="00181175" w:rsidP="00DF2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5376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47597953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904D27" w14:textId="77777777" w:rsidR="00181175" w:rsidRPr="00DF2063" w:rsidRDefault="00F32EE7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1 067,75</w:t>
            </w:r>
          </w:p>
        </w:tc>
        <w:tc>
          <w:tcPr>
            <w:tcW w:w="1276" w:type="dxa"/>
          </w:tcPr>
          <w:p w14:paraId="10ECAF82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15B5A3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895,97</w:t>
            </w:r>
          </w:p>
        </w:tc>
        <w:tc>
          <w:tcPr>
            <w:tcW w:w="1134" w:type="dxa"/>
          </w:tcPr>
          <w:p w14:paraId="52E61CE2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EEEECE" w14:textId="77777777" w:rsidR="00181175" w:rsidRPr="00DF2063" w:rsidRDefault="00F32EE7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165,78</w:t>
            </w:r>
          </w:p>
        </w:tc>
        <w:tc>
          <w:tcPr>
            <w:tcW w:w="1276" w:type="dxa"/>
          </w:tcPr>
          <w:p w14:paraId="494C3378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5F6C3F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14:paraId="66C864B5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CC59F5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701" w:type="dxa"/>
          </w:tcPr>
          <w:p w14:paraId="2AA3DC8E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50F12D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14:paraId="1B413107" w14:textId="77777777" w:rsidR="00181175" w:rsidRPr="00DF2063" w:rsidRDefault="00181175" w:rsidP="00FE6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029FC1" w14:textId="77777777" w:rsidR="00181175" w:rsidRPr="00DF2063" w:rsidRDefault="00181175" w:rsidP="00FE6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181175" w:rsidRPr="00DF2063" w14:paraId="54F7159C" w14:textId="77777777" w:rsidTr="00DF2063">
        <w:tc>
          <w:tcPr>
            <w:tcW w:w="568" w:type="dxa"/>
          </w:tcPr>
          <w:p w14:paraId="21705F78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14:paraId="6F0B3763" w14:textId="77777777" w:rsidR="00181175" w:rsidRPr="00DF2063" w:rsidRDefault="00181175" w:rsidP="00DF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Выплата единовременного социального пособия в 2023 году на подготовку к учебному году детям мобилизованных граждан, граждан, заключивших контракт с Министерством обороны Российской Федерации для прохождения военной службы, принимающие участие в специальной военной операции, детям военнослужащих, погибших (умерших) в результате участия в специальной военной операции на территории ДНР, ЛНР, </w:t>
            </w: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Запорожской, Херсонской областях и Украины</w:t>
            </w:r>
          </w:p>
        </w:tc>
        <w:tc>
          <w:tcPr>
            <w:tcW w:w="1417" w:type="dxa"/>
          </w:tcPr>
          <w:p w14:paraId="1C58C508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8B8552" w14:textId="77777777" w:rsidR="00181175" w:rsidRPr="00DF2063" w:rsidRDefault="00181175" w:rsidP="00DF2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47866438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BF927C" w14:textId="77777777" w:rsidR="00181175" w:rsidRPr="00DF2063" w:rsidRDefault="00C53B1F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  <w:r w:rsidR="00181175"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1563663B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55AE57" w14:textId="77777777" w:rsidR="00181175" w:rsidRPr="00DF2063" w:rsidRDefault="00C53B1F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  <w:r w:rsidR="00181175"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6F0E0F54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6EED8C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F9BDA37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0F5F54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C8C9FE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FA031F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04567AD5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B2E432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14:paraId="5DE90916" w14:textId="77777777" w:rsidR="00181175" w:rsidRPr="00DF2063" w:rsidRDefault="00181175" w:rsidP="00FE6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0E704D" w14:textId="77777777" w:rsidR="00181175" w:rsidRPr="00DF2063" w:rsidRDefault="00181175" w:rsidP="00FE6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181175" w:rsidRPr="00DF2063" w14:paraId="6090CC91" w14:textId="77777777" w:rsidTr="00DF2063">
        <w:tc>
          <w:tcPr>
            <w:tcW w:w="568" w:type="dxa"/>
          </w:tcPr>
          <w:p w14:paraId="2604E122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14:paraId="243D9890" w14:textId="77777777" w:rsidR="00181175" w:rsidRPr="00DF2063" w:rsidRDefault="00181175" w:rsidP="00DF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дополнительных мер социальной поддержки отдельным категориям граждан в связи с проведением специальной военной операции на территориях ДНР, ЛНР, Запорожской, Херсонской областях и Украины</w:t>
            </w:r>
          </w:p>
        </w:tc>
        <w:tc>
          <w:tcPr>
            <w:tcW w:w="1417" w:type="dxa"/>
          </w:tcPr>
          <w:p w14:paraId="6A12A387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185C5D" w14:textId="77777777" w:rsidR="00181175" w:rsidRPr="00DF2063" w:rsidRDefault="00181175" w:rsidP="00DF2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099C5253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0EFB44" w14:textId="77777777" w:rsidR="00181175" w:rsidRPr="00DF2063" w:rsidRDefault="00C53B1F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574,22</w:t>
            </w:r>
          </w:p>
        </w:tc>
        <w:tc>
          <w:tcPr>
            <w:tcW w:w="1276" w:type="dxa"/>
          </w:tcPr>
          <w:p w14:paraId="52CA339F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2B4563" w14:textId="77777777" w:rsidR="00181175" w:rsidRPr="00DF2063" w:rsidRDefault="00C53B1F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  <w:r w:rsidR="00181175"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4111ACA6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19334C" w14:textId="77777777" w:rsidR="00181175" w:rsidRPr="00DF2063" w:rsidRDefault="00C53B1F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334,22</w:t>
            </w:r>
          </w:p>
        </w:tc>
        <w:tc>
          <w:tcPr>
            <w:tcW w:w="1276" w:type="dxa"/>
          </w:tcPr>
          <w:p w14:paraId="07D1C008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C0A915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234A9E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F26DE1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16E52D0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6BDBFE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14:paraId="34E35E70" w14:textId="77777777" w:rsidR="00181175" w:rsidRPr="00DF2063" w:rsidRDefault="00181175" w:rsidP="00FE6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AACD40" w14:textId="77777777" w:rsidR="00181175" w:rsidRPr="00DF2063" w:rsidRDefault="00181175" w:rsidP="00FE6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181175" w:rsidRPr="00DF2063" w14:paraId="06395B04" w14:textId="77777777" w:rsidTr="00FE6B4B">
        <w:tc>
          <w:tcPr>
            <w:tcW w:w="15452" w:type="dxa"/>
            <w:gridSpan w:val="10"/>
          </w:tcPr>
          <w:p w14:paraId="2E04B8FC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муниципальных пособий и компенсаций</w:t>
            </w:r>
          </w:p>
        </w:tc>
      </w:tr>
      <w:tr w:rsidR="00181175" w:rsidRPr="00DF2063" w14:paraId="49C21BA2" w14:textId="77777777" w:rsidTr="00DF2063">
        <w:tc>
          <w:tcPr>
            <w:tcW w:w="568" w:type="dxa"/>
          </w:tcPr>
          <w:p w14:paraId="61655628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14:paraId="07A73518" w14:textId="77777777" w:rsidR="00181175" w:rsidRPr="00DF2063" w:rsidRDefault="00181175" w:rsidP="00DF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Доплата к трудовой пенсии за выслугу лет лицам, замещавшим муниципальные должности муниципальной службы </w:t>
            </w:r>
          </w:p>
        </w:tc>
        <w:tc>
          <w:tcPr>
            <w:tcW w:w="1417" w:type="dxa"/>
          </w:tcPr>
          <w:p w14:paraId="34AC9729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2FD7A2" w14:textId="77777777" w:rsidR="00181175" w:rsidRPr="00DF2063" w:rsidRDefault="00181175" w:rsidP="00DF2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32705697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B6B88C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21 185,71</w:t>
            </w:r>
          </w:p>
        </w:tc>
        <w:tc>
          <w:tcPr>
            <w:tcW w:w="1276" w:type="dxa"/>
          </w:tcPr>
          <w:p w14:paraId="6ED29698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E826DA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5 315,41</w:t>
            </w:r>
          </w:p>
        </w:tc>
        <w:tc>
          <w:tcPr>
            <w:tcW w:w="1134" w:type="dxa"/>
          </w:tcPr>
          <w:p w14:paraId="282746BF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D1E728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5 290,10</w:t>
            </w:r>
          </w:p>
        </w:tc>
        <w:tc>
          <w:tcPr>
            <w:tcW w:w="1276" w:type="dxa"/>
          </w:tcPr>
          <w:p w14:paraId="609D8DDF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588186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5 290,10</w:t>
            </w:r>
          </w:p>
        </w:tc>
        <w:tc>
          <w:tcPr>
            <w:tcW w:w="1134" w:type="dxa"/>
          </w:tcPr>
          <w:p w14:paraId="396DBF88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5993AE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5 290,10</w:t>
            </w:r>
          </w:p>
        </w:tc>
        <w:tc>
          <w:tcPr>
            <w:tcW w:w="1701" w:type="dxa"/>
          </w:tcPr>
          <w:p w14:paraId="01835ACC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3EFCC2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14:paraId="36735E3E" w14:textId="77777777" w:rsidR="00181175" w:rsidRPr="00DF2063" w:rsidRDefault="00181175" w:rsidP="00FE6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F3459C" w14:textId="77777777" w:rsidR="00181175" w:rsidRPr="00DF2063" w:rsidRDefault="00181175" w:rsidP="00FE6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181175" w:rsidRPr="00DF2063" w14:paraId="33826196" w14:textId="77777777" w:rsidTr="00DF2063">
        <w:tc>
          <w:tcPr>
            <w:tcW w:w="568" w:type="dxa"/>
          </w:tcPr>
          <w:p w14:paraId="36AAE4E7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14:paraId="551C5499" w14:textId="77777777" w:rsidR="00181175" w:rsidRPr="00DF2063" w:rsidRDefault="00181175" w:rsidP="00DF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доплата к страховой пенсии по старости (инвалидности) лицам, осуществляющим полномочия выборного должностного лица</w:t>
            </w:r>
          </w:p>
        </w:tc>
        <w:tc>
          <w:tcPr>
            <w:tcW w:w="1417" w:type="dxa"/>
          </w:tcPr>
          <w:p w14:paraId="3AE653E3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2D114B" w14:textId="77777777" w:rsidR="00181175" w:rsidRPr="00DF2063" w:rsidRDefault="00181175" w:rsidP="00DF2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28FD3E51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4C7BA0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2 059,20</w:t>
            </w:r>
          </w:p>
        </w:tc>
        <w:tc>
          <w:tcPr>
            <w:tcW w:w="1276" w:type="dxa"/>
          </w:tcPr>
          <w:p w14:paraId="0F2F6692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7EA06B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514,80</w:t>
            </w:r>
          </w:p>
        </w:tc>
        <w:tc>
          <w:tcPr>
            <w:tcW w:w="1134" w:type="dxa"/>
          </w:tcPr>
          <w:p w14:paraId="1CDCF740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060593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514,80</w:t>
            </w:r>
          </w:p>
        </w:tc>
        <w:tc>
          <w:tcPr>
            <w:tcW w:w="1276" w:type="dxa"/>
          </w:tcPr>
          <w:p w14:paraId="5610C280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028A21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514,80</w:t>
            </w:r>
          </w:p>
        </w:tc>
        <w:tc>
          <w:tcPr>
            <w:tcW w:w="1134" w:type="dxa"/>
          </w:tcPr>
          <w:p w14:paraId="687A07D3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8B22D0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514,80</w:t>
            </w:r>
          </w:p>
        </w:tc>
        <w:tc>
          <w:tcPr>
            <w:tcW w:w="1701" w:type="dxa"/>
          </w:tcPr>
          <w:p w14:paraId="70C35462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89371B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14:paraId="7B13B1E4" w14:textId="77777777" w:rsidR="00181175" w:rsidRPr="00DF2063" w:rsidRDefault="00181175" w:rsidP="00FE6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9C62AD" w14:textId="77777777" w:rsidR="00181175" w:rsidRPr="00DF2063" w:rsidRDefault="00181175" w:rsidP="00FE6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181175" w:rsidRPr="00DF2063" w14:paraId="47315DC0" w14:textId="77777777" w:rsidTr="00FE6B4B">
        <w:tc>
          <w:tcPr>
            <w:tcW w:w="15452" w:type="dxa"/>
            <w:gridSpan w:val="10"/>
          </w:tcPr>
          <w:p w14:paraId="2BE6900F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Мероприятия, направленные на обеспечение моральной и материальной поддержки граждан пожилого возраста, инвалидов, многодетных семей и других социально уязвимых групп населения</w:t>
            </w:r>
          </w:p>
        </w:tc>
      </w:tr>
      <w:tr w:rsidR="00181175" w:rsidRPr="00DF2063" w14:paraId="411C55F0" w14:textId="77777777" w:rsidTr="00DF2063">
        <w:tc>
          <w:tcPr>
            <w:tcW w:w="568" w:type="dxa"/>
          </w:tcPr>
          <w:p w14:paraId="4BE66178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14:paraId="603626D0" w14:textId="77777777" w:rsidR="00181175" w:rsidRPr="00DF2063" w:rsidRDefault="00181175" w:rsidP="00DF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обеспечение моральной и материальной поддержки граждан пожилого возраста, инвалидов, многодетных семей и других социально уязвимых групп населения</w:t>
            </w:r>
          </w:p>
        </w:tc>
        <w:tc>
          <w:tcPr>
            <w:tcW w:w="1417" w:type="dxa"/>
          </w:tcPr>
          <w:p w14:paraId="187BDAD2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867B49" w14:textId="77777777" w:rsidR="00181175" w:rsidRPr="00DF2063" w:rsidRDefault="00181175" w:rsidP="00DF2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5C3486EB" w14:textId="77777777" w:rsidR="00181175" w:rsidRPr="00DF2063" w:rsidRDefault="00181175" w:rsidP="00DF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28D8AF" w14:textId="77777777" w:rsidR="00181175" w:rsidRPr="00DF2063" w:rsidRDefault="00293E9A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148,74</w:t>
            </w:r>
          </w:p>
        </w:tc>
        <w:tc>
          <w:tcPr>
            <w:tcW w:w="1276" w:type="dxa"/>
          </w:tcPr>
          <w:p w14:paraId="480DA051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CC2F19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83,74</w:t>
            </w:r>
          </w:p>
        </w:tc>
        <w:tc>
          <w:tcPr>
            <w:tcW w:w="1134" w:type="dxa"/>
          </w:tcPr>
          <w:p w14:paraId="2D37AC99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E52D3E" w14:textId="77777777" w:rsidR="00181175" w:rsidRPr="00DF2063" w:rsidRDefault="00293E9A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181175"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32057E30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C6C90A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1B30B1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27C8A5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074953B0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1C303A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  <w:p w14:paraId="0B72D7C6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CC6AF8" w14:textId="77777777" w:rsidR="00181175" w:rsidRPr="00DF2063" w:rsidRDefault="00181175" w:rsidP="00FE6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309417" w14:textId="77777777" w:rsidR="00181175" w:rsidRPr="00DF2063" w:rsidRDefault="00181175" w:rsidP="00FE6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14:paraId="12AE3B0E" w14:textId="77777777" w:rsidR="00181175" w:rsidRPr="00DF2063" w:rsidRDefault="00181175" w:rsidP="00FE6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175" w:rsidRPr="00DF2063" w14:paraId="504D6940" w14:textId="77777777" w:rsidTr="00DF2063">
        <w:tc>
          <w:tcPr>
            <w:tcW w:w="5245" w:type="dxa"/>
            <w:gridSpan w:val="2"/>
          </w:tcPr>
          <w:p w14:paraId="7719A775" w14:textId="77777777" w:rsidR="00181175" w:rsidRPr="00DF2063" w:rsidRDefault="00181175" w:rsidP="00DF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E3A3A74" w14:textId="77777777" w:rsidR="00181175" w:rsidRPr="00DF2063" w:rsidRDefault="00181175" w:rsidP="00DF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E12CDD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82E104" w14:textId="77777777" w:rsidR="00181175" w:rsidRPr="00DF2063" w:rsidRDefault="00181175" w:rsidP="00DF2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66FF4246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9E5FF4" w14:textId="77777777" w:rsidR="00181175" w:rsidRPr="00DF2063" w:rsidRDefault="00293E9A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26 476</w:t>
            </w:r>
            <w:r w:rsidR="00181175"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,61</w:t>
            </w:r>
          </w:p>
        </w:tc>
        <w:tc>
          <w:tcPr>
            <w:tcW w:w="1276" w:type="dxa"/>
          </w:tcPr>
          <w:p w14:paraId="7BD3FC63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865F9F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7 991,91</w:t>
            </w:r>
          </w:p>
        </w:tc>
        <w:tc>
          <w:tcPr>
            <w:tcW w:w="1134" w:type="dxa"/>
          </w:tcPr>
          <w:p w14:paraId="540F21C4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8F2F39" w14:textId="77777777" w:rsidR="00181175" w:rsidRPr="00DF2063" w:rsidRDefault="00293E9A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6 864,90</w:t>
            </w:r>
          </w:p>
        </w:tc>
        <w:tc>
          <w:tcPr>
            <w:tcW w:w="1276" w:type="dxa"/>
          </w:tcPr>
          <w:p w14:paraId="07138171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597677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5 809,90</w:t>
            </w:r>
          </w:p>
        </w:tc>
        <w:tc>
          <w:tcPr>
            <w:tcW w:w="1134" w:type="dxa"/>
          </w:tcPr>
          <w:p w14:paraId="0D225F5E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B14C19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5 809,90</w:t>
            </w:r>
          </w:p>
        </w:tc>
        <w:tc>
          <w:tcPr>
            <w:tcW w:w="1701" w:type="dxa"/>
          </w:tcPr>
          <w:p w14:paraId="7EC148B3" w14:textId="77777777" w:rsidR="00181175" w:rsidRPr="00DF2063" w:rsidRDefault="00181175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14:paraId="580EF157" w14:textId="77777777" w:rsidR="00181175" w:rsidRPr="00DF2063" w:rsidRDefault="00181175" w:rsidP="00FE6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</w:tbl>
    <w:p w14:paraId="44CBA380" w14:textId="77777777" w:rsidR="00382362" w:rsidRDefault="00382362" w:rsidP="000B6BE7">
      <w:pPr>
        <w:tabs>
          <w:tab w:val="left" w:pos="2670"/>
        </w:tabs>
        <w:sectPr w:rsidR="00382362" w:rsidSect="00F15A2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34C4AE1" w14:textId="77777777" w:rsidR="00783355" w:rsidRPr="00015366" w:rsidRDefault="00AB7AAF" w:rsidP="00DF2063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</w:t>
      </w:r>
      <w:r w:rsidR="00783355"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муниципальной подпрограммы</w:t>
      </w:r>
    </w:p>
    <w:p w14:paraId="30E16A5D" w14:textId="77777777" w:rsidR="00783355" w:rsidRPr="00015366" w:rsidRDefault="00783355" w:rsidP="00DF2063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A3658" w14:textId="77777777" w:rsidR="00AB7AAF" w:rsidRDefault="00AB7AAF" w:rsidP="00DF2063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4CC3AF86" w14:textId="77777777" w:rsidR="00783355" w:rsidRPr="00015366" w:rsidRDefault="0046113D" w:rsidP="00DF2063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10</w:t>
      </w:r>
      <w:r w:rsidR="00AB7AAF" w:rsidRPr="00AB7A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783355" w:rsidRPr="000153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Финансирование муниципальной подпрограммы осуществляется за счет средств местного бюджета.</w:t>
      </w:r>
    </w:p>
    <w:p w14:paraId="0A31948E" w14:textId="77777777" w:rsidR="00392884" w:rsidRDefault="00392884" w:rsidP="00DF2063">
      <w:pPr>
        <w:framePr w:hSpace="180" w:wrap="around" w:vAnchor="text" w:hAnchor="margin" w:y="211"/>
        <w:widowControl w:val="0"/>
        <w:spacing w:after="0" w:line="240" w:lineRule="auto"/>
        <w:ind w:left="-3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A1C7C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2A1C7C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  <w:t>щи</w:t>
      </w:r>
      <w:r w:rsidRPr="002A1C7C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573BAA">
        <w:rPr>
          <w:rFonts w:ascii="Times New Roman" w:hAnsi="Times New Roman" w:cs="Times New Roman"/>
          <w:spacing w:val="1"/>
          <w:sz w:val="24"/>
          <w:szCs w:val="24"/>
        </w:rPr>
        <w:t xml:space="preserve"> объем финансирования на 20</w:t>
      </w:r>
      <w:r>
        <w:rPr>
          <w:rFonts w:ascii="Times New Roman" w:hAnsi="Times New Roman" w:cs="Times New Roman"/>
          <w:spacing w:val="1"/>
          <w:sz w:val="24"/>
          <w:szCs w:val="24"/>
        </w:rPr>
        <w:t>2</w:t>
      </w:r>
      <w:r w:rsidR="004E1747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573BAA">
        <w:rPr>
          <w:rFonts w:ascii="Times New Roman" w:hAnsi="Times New Roman" w:cs="Times New Roman"/>
          <w:spacing w:val="1"/>
          <w:sz w:val="24"/>
          <w:szCs w:val="24"/>
        </w:rPr>
        <w:t>-202</w:t>
      </w:r>
      <w:r w:rsidR="004E1747">
        <w:rPr>
          <w:rFonts w:ascii="Times New Roman" w:hAnsi="Times New Roman" w:cs="Times New Roman"/>
          <w:spacing w:val="1"/>
          <w:sz w:val="24"/>
          <w:szCs w:val="24"/>
        </w:rPr>
        <w:t>6</w:t>
      </w:r>
      <w:r w:rsidRPr="00573BAA">
        <w:rPr>
          <w:rFonts w:ascii="Times New Roman" w:hAnsi="Times New Roman" w:cs="Times New Roman"/>
          <w:spacing w:val="1"/>
          <w:sz w:val="24"/>
          <w:szCs w:val="24"/>
        </w:rPr>
        <w:t xml:space="preserve"> годы – </w:t>
      </w:r>
      <w:r w:rsidR="005F2B8C">
        <w:rPr>
          <w:rFonts w:ascii="Times New Roman" w:hAnsi="Times New Roman" w:cs="Times New Roman"/>
          <w:spacing w:val="1"/>
          <w:sz w:val="24"/>
          <w:szCs w:val="24"/>
        </w:rPr>
        <w:t>18 484,70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Pr="00962FA5">
        <w:rPr>
          <w:rFonts w:ascii="Times New Roman" w:hAnsi="Times New Roman" w:cs="Times New Roman"/>
          <w:spacing w:val="1"/>
          <w:sz w:val="24"/>
          <w:szCs w:val="24"/>
        </w:rPr>
        <w:t>тыс. рублей в том числе:</w:t>
      </w:r>
    </w:p>
    <w:p w14:paraId="2B1CBC24" w14:textId="77777777" w:rsidR="00392884" w:rsidRPr="00962FA5" w:rsidRDefault="00392884" w:rsidP="00DF2063">
      <w:pPr>
        <w:framePr w:hSpace="180" w:wrap="around" w:vAnchor="text" w:hAnchor="margin" w:y="211"/>
        <w:widowControl w:val="0"/>
        <w:spacing w:after="0" w:line="240" w:lineRule="auto"/>
        <w:ind w:left="-36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086A7F88" w14:textId="77777777" w:rsidR="005F2B8C" w:rsidRPr="00D4430D" w:rsidRDefault="005F2B8C" w:rsidP="005F2B8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</w:pPr>
      <w:r w:rsidRPr="00D4430D"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  <w:t>в 2024</w:t>
      </w:r>
      <w:r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  <w:t xml:space="preserve"> году 6 864,90</w:t>
      </w:r>
      <w:r w:rsidRPr="00D4430D">
        <w:rPr>
          <w:rFonts w:ascii="Times New Roman" w:hAnsi="Times New Roman" w:cs="Times New Roman"/>
          <w:color w:val="000000"/>
          <w:spacing w:val="1"/>
          <w:shd w:val="clear" w:color="auto" w:fill="FFFFFF"/>
          <w:lang w:eastAsia="x-none"/>
        </w:rPr>
        <w:t xml:space="preserve"> </w:t>
      </w:r>
      <w:r w:rsidRPr="00D4430D">
        <w:rPr>
          <w:rFonts w:ascii="Times New Roman" w:hAnsi="Times New Roman" w:cs="Times New Roman"/>
          <w:color w:val="000000"/>
          <w:spacing w:val="1"/>
          <w:shd w:val="clear" w:color="auto" w:fill="FFFFFF"/>
          <w:lang w:eastAsia="ru-RU"/>
        </w:rPr>
        <w:t xml:space="preserve">тыс. руб. </w:t>
      </w:r>
    </w:p>
    <w:p w14:paraId="78AB3EB3" w14:textId="77777777" w:rsidR="005F2B8C" w:rsidRPr="00D4430D" w:rsidRDefault="005F2B8C" w:rsidP="005F2B8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hd w:val="clear" w:color="auto" w:fill="FFFFFF"/>
          <w:lang w:eastAsia="x-none"/>
        </w:rPr>
      </w:pPr>
      <w:r w:rsidRPr="00D4430D">
        <w:rPr>
          <w:rFonts w:ascii="Times New Roman" w:eastAsia="Times New Roman" w:hAnsi="Times New Roman" w:cs="Times New Roman"/>
          <w:color w:val="000000"/>
          <w:spacing w:val="1"/>
          <w:shd w:val="clear" w:color="auto" w:fill="FFFFFF"/>
          <w:lang w:eastAsia="x-none"/>
        </w:rPr>
        <w:t xml:space="preserve"> в 2025 году 5 809,90 тыс. руб.</w:t>
      </w:r>
    </w:p>
    <w:p w14:paraId="5C913F01" w14:textId="77777777" w:rsidR="00F833E6" w:rsidRDefault="005F2B8C" w:rsidP="005F2B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hd w:val="clear" w:color="auto" w:fill="FFFFFF"/>
          <w:lang w:eastAsia="x-none"/>
        </w:rPr>
      </w:pPr>
      <w:r w:rsidRPr="00D4430D">
        <w:rPr>
          <w:rFonts w:ascii="Times New Roman" w:eastAsia="Times New Roman" w:hAnsi="Times New Roman" w:cs="Times New Roman"/>
          <w:color w:val="000000"/>
          <w:spacing w:val="1"/>
          <w:shd w:val="clear" w:color="auto" w:fill="FFFFFF"/>
          <w:lang w:eastAsia="x-none"/>
        </w:rPr>
        <w:t xml:space="preserve"> в 2026 году 5 809,90 тыс. руб.</w:t>
      </w:r>
    </w:p>
    <w:p w14:paraId="4B2AEB72" w14:textId="77777777" w:rsidR="005F2B8C" w:rsidRDefault="005F2B8C" w:rsidP="005F2B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</w:pPr>
    </w:p>
    <w:p w14:paraId="48974556" w14:textId="77777777" w:rsidR="00783355" w:rsidRPr="0008519B" w:rsidRDefault="009A7D16" w:rsidP="00DF20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  <w:t xml:space="preserve">           </w:t>
      </w:r>
      <w:r w:rsidR="004611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  <w:t>11</w:t>
      </w:r>
      <w:r w:rsidR="00AB7AAF" w:rsidRPr="00AB7AA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  <w:t xml:space="preserve">. </w:t>
      </w:r>
      <w:r w:rsidR="00783355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необходимых средств на реализацию муниципальной подпрограммы осуществляет Управление социальной защиты населения</w:t>
      </w:r>
      <w:r w:rsidR="007833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администрации </w:t>
      </w:r>
      <w:r w:rsidR="00783355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Нязепетровского муниципального района, на основе:</w:t>
      </w:r>
    </w:p>
    <w:p w14:paraId="6E4BD4AC" w14:textId="77777777" w:rsidR="00783355" w:rsidRPr="0008519B" w:rsidRDefault="009A7D16" w:rsidP="00DF2063">
      <w:pPr>
        <w:widowControl w:val="0"/>
        <w:tabs>
          <w:tab w:val="left" w:pos="10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</w:t>
      </w:r>
      <w:r w:rsidR="00AB7AAF" w:rsidRPr="00AB7A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="00783355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  <w:r w:rsidR="00783355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прогнозируемой численности граждан, нуждающихся в социальной помощи;</w:t>
      </w:r>
    </w:p>
    <w:p w14:paraId="6E2AC1EB" w14:textId="77777777" w:rsidR="00783355" w:rsidRPr="0008519B" w:rsidRDefault="00AB7AAF" w:rsidP="00DF2063">
      <w:pPr>
        <w:widowControl w:val="0"/>
        <w:tabs>
          <w:tab w:val="left" w:pos="1067"/>
        </w:tabs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B7A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="00783355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  <w:r w:rsidR="00783355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стоимости работ, услуг по организации и проведению мероприятий, предусмотренных муниципальной программой;</w:t>
      </w:r>
    </w:p>
    <w:p w14:paraId="795E42E3" w14:textId="77777777" w:rsidR="00783355" w:rsidRPr="0008519B" w:rsidRDefault="00AB7AAF" w:rsidP="00DF2063">
      <w:pPr>
        <w:widowControl w:val="0"/>
        <w:tabs>
          <w:tab w:val="left" w:pos="1067"/>
        </w:tabs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B7A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="00783355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  <w:r w:rsidR="00783355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учета размера затрат на предоставление услуги (меры) социальной поддержки различным категориям граждан.</w:t>
      </w:r>
    </w:p>
    <w:p w14:paraId="3038FBAC" w14:textId="77777777" w:rsidR="00783355" w:rsidRPr="0008519B" w:rsidRDefault="00783355" w:rsidP="00DF2063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Расходные обязательства по муниципальной программе могут корректироваться при утверждении бюджета.</w:t>
      </w:r>
    </w:p>
    <w:p w14:paraId="151BBD0B" w14:textId="77777777" w:rsidR="00783355" w:rsidRPr="0008519B" w:rsidRDefault="00783355" w:rsidP="00DF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301461" w14:textId="77777777" w:rsidR="00783355" w:rsidRPr="00015366" w:rsidRDefault="00AB7AAF" w:rsidP="00DF20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="00783355" w:rsidRPr="00015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Организация управления и механизм выполнения мероприятий муниципальной подпрограммы</w:t>
      </w:r>
    </w:p>
    <w:p w14:paraId="238AAEB9" w14:textId="77777777" w:rsidR="00783355" w:rsidRPr="0008519B" w:rsidRDefault="00783355" w:rsidP="00DF20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5DAEC0" w14:textId="77777777" w:rsidR="00783355" w:rsidRPr="0008519B" w:rsidRDefault="0046113D" w:rsidP="00DF2063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12</w:t>
      </w:r>
      <w:r w:rsidR="00AB7A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783355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Координация реализации муниципальной подпрограммы осуществляется Управлением социальной защиты населения </w:t>
      </w:r>
      <w:r w:rsidR="007833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r w:rsidR="00783355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 муниципального района - ответственным исполнителем.</w:t>
      </w:r>
    </w:p>
    <w:p w14:paraId="1705B06D" w14:textId="77777777" w:rsidR="00783355" w:rsidRPr="0008519B" w:rsidRDefault="0046113D" w:rsidP="00DF2063">
      <w:pPr>
        <w:widowControl w:val="0"/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13. </w:t>
      </w:r>
      <w:r w:rsidR="00783355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Соисполнители муниципальной подпрограммы:</w:t>
      </w:r>
    </w:p>
    <w:p w14:paraId="504E13AC" w14:textId="77777777" w:rsidR="00783355" w:rsidRPr="0008519B" w:rsidRDefault="00783355" w:rsidP="00DF2063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МБУ «Комплексный центр социального обслуживания населения» Нязепетровского муниципального района Челябинской области (КЦСОН)</w:t>
      </w:r>
    </w:p>
    <w:p w14:paraId="5E5591A9" w14:textId="77777777" w:rsidR="00783355" w:rsidRPr="0008519B" w:rsidRDefault="0046113D" w:rsidP="00DF2063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14. </w:t>
      </w:r>
      <w:r w:rsidR="00783355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Основные исполнители мероприятий муниципальной подпрограммы несут ответственность за своевременное и качественное выполнение мероприятий муниципальной подпрограммы, целевое и эффективное использование средств местного бюджета, выделенных на ее реализацию, обеспечивают исполнение подпрограммных мероприятий с соблюдением установленных сроков и объемов бюджетного финансирования, разрабатывают предложения по продлению сроков реализации мероприятий.</w:t>
      </w:r>
    </w:p>
    <w:p w14:paraId="13C1FAFB" w14:textId="77777777" w:rsidR="00783355" w:rsidRPr="0008519B" w:rsidRDefault="00AB7AAF" w:rsidP="00DF2063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B7A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="004611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</w:t>
      </w:r>
      <w:r w:rsidRPr="00AB7A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8476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783355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целях реализации муниципальной подпрограммы Управление социальной защиты населения </w:t>
      </w:r>
      <w:r w:rsidR="007833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r w:rsidR="00783355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 муниципального района как ответственный исполнитель:</w:t>
      </w:r>
    </w:p>
    <w:p w14:paraId="13C628F5" w14:textId="77777777" w:rsidR="00783355" w:rsidRPr="00AB7AAF" w:rsidRDefault="00783355" w:rsidP="00DF2063">
      <w:pPr>
        <w:pStyle w:val="af"/>
        <w:widowControl w:val="0"/>
        <w:numPr>
          <w:ilvl w:val="0"/>
          <w:numId w:val="50"/>
        </w:numPr>
        <w:tabs>
          <w:tab w:val="left" w:pos="1067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AB7AA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осуществляет организационное руководство в соответствии с законодательством Российской Федерации и Челябинской области;</w:t>
      </w:r>
    </w:p>
    <w:p w14:paraId="341DF434" w14:textId="77777777" w:rsidR="00783355" w:rsidRPr="00AB7AAF" w:rsidRDefault="00783355" w:rsidP="00DF2063">
      <w:pPr>
        <w:pStyle w:val="af"/>
        <w:widowControl w:val="0"/>
        <w:numPr>
          <w:ilvl w:val="0"/>
          <w:numId w:val="50"/>
        </w:numPr>
        <w:tabs>
          <w:tab w:val="left" w:pos="891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AB7AA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 установленные законодательством сроки, представляет документы на оплату, подтверждающие денежные обязательства, формирует бюджетные заявки на финансирование мероприятий муниципальной подпрограммы из бюджета района на очередной финансовый год, а также уточняет затраты по программным мероприятиям;</w:t>
      </w:r>
    </w:p>
    <w:p w14:paraId="7C2E4761" w14:textId="77777777" w:rsidR="00783355" w:rsidRPr="0008519B" w:rsidRDefault="00783355" w:rsidP="00DF2063">
      <w:pPr>
        <w:widowControl w:val="0"/>
        <w:numPr>
          <w:ilvl w:val="0"/>
          <w:numId w:val="50"/>
        </w:numPr>
        <w:tabs>
          <w:tab w:val="left" w:pos="1067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несет ответственность за своевременность и точность выполнения мероприятий муниципальной подпрограммы, рациональное использование выделенных бюджетных средств;</w:t>
      </w:r>
    </w:p>
    <w:p w14:paraId="167541F0" w14:textId="77777777" w:rsidR="00783355" w:rsidRPr="0008519B" w:rsidRDefault="0046113D" w:rsidP="00DF2063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16. </w:t>
      </w:r>
      <w:r w:rsidR="00783355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Контроль за исполнением мероприятий подпрограммы и проверка целевого использования средств местного бюджета, выделенных на реализацию муниципальной </w:t>
      </w:r>
      <w:r w:rsidR="00783355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подпрограммы, осуществляется в соответствии с действующим законодательством.</w:t>
      </w:r>
    </w:p>
    <w:p w14:paraId="2B6F44AB" w14:textId="77777777" w:rsidR="00783355" w:rsidRPr="0008519B" w:rsidRDefault="00783355" w:rsidP="00DF20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AA1B9A" w14:textId="77777777" w:rsidR="00783355" w:rsidRPr="0008519B" w:rsidRDefault="00783355" w:rsidP="00DF2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F1C7BA" w14:textId="77777777" w:rsidR="00783355" w:rsidRPr="00015366" w:rsidRDefault="00AB7AAF" w:rsidP="00DF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83355"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Ожидаемые результаты реализации муниципальной подпрограммы </w:t>
      </w:r>
    </w:p>
    <w:p w14:paraId="2487E9D0" w14:textId="77777777" w:rsidR="00783355" w:rsidRPr="0008519B" w:rsidRDefault="00783355" w:rsidP="00DF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18FBB" w14:textId="77777777" w:rsidR="00783355" w:rsidRPr="0008519B" w:rsidRDefault="00A75E2F" w:rsidP="00DF2063">
      <w:pPr>
        <w:widowControl w:val="0"/>
        <w:spacing w:after="0" w:line="240" w:lineRule="auto"/>
        <w:ind w:left="120" w:right="10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17</w:t>
      </w:r>
      <w:r w:rsidR="00AB7AAF" w:rsidRPr="00AB7A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783355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Реализация мероприятий муниципаль</w:t>
      </w:r>
      <w:r w:rsidR="007833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ной подпрограммы позволит к 202</w:t>
      </w:r>
      <w:r w:rsidR="00CF6EB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</w:t>
      </w:r>
      <w:r w:rsidR="00783355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году сохранить удельный вес граждан, фактически пользующихся дополнительными мерами социальной поддержки, от общего количества граждан, имеющих право на дополнительные меры социальной поддержки и обратившихся за их получением соответствующим уровню 100%, а также:</w:t>
      </w:r>
    </w:p>
    <w:p w14:paraId="5B93B121" w14:textId="77777777" w:rsidR="00783355" w:rsidRPr="0008519B" w:rsidRDefault="00783355" w:rsidP="00DF2063">
      <w:pPr>
        <w:widowControl w:val="0"/>
        <w:spacing w:after="0" w:line="240" w:lineRule="auto"/>
        <w:ind w:right="10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1) повысить реальные доходы отдельных категорий ветеранов, жертв политических репрессий и других категорий граждан Нязепетровского муниципального района;</w:t>
      </w:r>
    </w:p>
    <w:p w14:paraId="4BFF21AB" w14:textId="77777777" w:rsidR="00783355" w:rsidRPr="00AB7AAF" w:rsidRDefault="00783355" w:rsidP="00DF2063">
      <w:pPr>
        <w:pStyle w:val="af"/>
        <w:widowControl w:val="0"/>
        <w:numPr>
          <w:ilvl w:val="0"/>
          <w:numId w:val="49"/>
        </w:numPr>
        <w:tabs>
          <w:tab w:val="left" w:pos="1138"/>
        </w:tabs>
        <w:spacing w:after="0" w:line="240" w:lineRule="auto"/>
        <w:ind w:left="0" w:right="100" w:firstLine="72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AB7AA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улучшить материальное положение семей, в том числе, семей с детьми, и малообеспеченных граждан, граждан, оказавшихся в трудной жизненной ситуации.</w:t>
      </w:r>
    </w:p>
    <w:p w14:paraId="15BB7F6E" w14:textId="77777777" w:rsidR="00392884" w:rsidRPr="0008519B" w:rsidRDefault="00783355" w:rsidP="00DF2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реализации муниципальной подпрограммы представлены в таблице №</w:t>
      </w:r>
      <w:r w:rsidR="004B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</w:p>
    <w:p w14:paraId="55145E6D" w14:textId="77777777" w:rsidR="00783355" w:rsidRDefault="00783355" w:rsidP="00DF20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="004B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068"/>
        <w:gridCol w:w="1404"/>
        <w:gridCol w:w="1418"/>
        <w:gridCol w:w="1497"/>
      </w:tblGrid>
      <w:tr w:rsidR="00183CCD" w:rsidRPr="0008519B" w14:paraId="45C057B9" w14:textId="77777777" w:rsidTr="00AB7AAF">
        <w:trPr>
          <w:tblHeader/>
        </w:trPr>
        <w:tc>
          <w:tcPr>
            <w:tcW w:w="709" w:type="dxa"/>
            <w:vMerge w:val="restart"/>
            <w:vAlign w:val="center"/>
          </w:tcPr>
          <w:p w14:paraId="09774FAC" w14:textId="77777777" w:rsidR="00183CCD" w:rsidRPr="00834108" w:rsidRDefault="00183CCD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vAlign w:val="center"/>
          </w:tcPr>
          <w:p w14:paraId="41382551" w14:textId="77777777" w:rsidR="00183CCD" w:rsidRPr="00834108" w:rsidRDefault="00183CCD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68" w:type="dxa"/>
            <w:vMerge w:val="restart"/>
            <w:vAlign w:val="center"/>
          </w:tcPr>
          <w:p w14:paraId="21FC783C" w14:textId="77777777" w:rsidR="00183CCD" w:rsidRPr="00834108" w:rsidRDefault="00183CCD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319" w:type="dxa"/>
            <w:gridSpan w:val="3"/>
            <w:vAlign w:val="center"/>
          </w:tcPr>
          <w:p w14:paraId="6D9D472C" w14:textId="77777777" w:rsidR="00183CCD" w:rsidRPr="00834108" w:rsidRDefault="00183CCD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</w:t>
            </w:r>
          </w:p>
        </w:tc>
      </w:tr>
      <w:tr w:rsidR="00183CCD" w:rsidRPr="0008519B" w14:paraId="50BAAD79" w14:textId="77777777" w:rsidTr="00AB7AAF">
        <w:trPr>
          <w:trHeight w:val="345"/>
          <w:tblHeader/>
        </w:trPr>
        <w:tc>
          <w:tcPr>
            <w:tcW w:w="709" w:type="dxa"/>
            <w:vMerge/>
            <w:vAlign w:val="center"/>
          </w:tcPr>
          <w:p w14:paraId="7EF22E0B" w14:textId="77777777" w:rsidR="00183CCD" w:rsidRPr="00834108" w:rsidRDefault="00183CCD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2BDD5408" w14:textId="77777777" w:rsidR="00183CCD" w:rsidRPr="00834108" w:rsidRDefault="00183CCD" w:rsidP="00DF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vMerge/>
            <w:vAlign w:val="center"/>
          </w:tcPr>
          <w:p w14:paraId="64ED9072" w14:textId="77777777" w:rsidR="00183CCD" w:rsidRPr="00834108" w:rsidRDefault="00183CCD" w:rsidP="00DF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14:paraId="08CB4194" w14:textId="77777777" w:rsidR="00183CCD" w:rsidRDefault="00183CCD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9F8E46" w14:textId="77777777" w:rsidR="00183CCD" w:rsidRDefault="00183CCD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220686" w14:textId="77777777" w:rsidR="00183CCD" w:rsidRPr="00834108" w:rsidRDefault="00183CCD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E49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060F627" w14:textId="77777777" w:rsidR="00183CCD" w:rsidRPr="00834108" w:rsidRDefault="00183CCD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2D02E35" w14:textId="77777777" w:rsidR="00183CCD" w:rsidRDefault="00183CCD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895A49" w14:textId="77777777" w:rsidR="00183CCD" w:rsidRPr="00834108" w:rsidRDefault="00183CCD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E49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497" w:type="dxa"/>
          </w:tcPr>
          <w:p w14:paraId="3B594A62" w14:textId="77777777" w:rsidR="00183CCD" w:rsidRDefault="00183CCD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877458" w14:textId="77777777" w:rsidR="00183CCD" w:rsidRDefault="00183CCD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875452" w14:textId="77777777" w:rsidR="00183CCD" w:rsidRPr="00834108" w:rsidRDefault="00183CCD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E49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</w:tr>
      <w:tr w:rsidR="00183CCD" w:rsidRPr="0008519B" w14:paraId="3BABF2C4" w14:textId="77777777" w:rsidTr="00AB7AAF">
        <w:trPr>
          <w:trHeight w:val="345"/>
        </w:trPr>
        <w:tc>
          <w:tcPr>
            <w:tcW w:w="709" w:type="dxa"/>
            <w:vAlign w:val="center"/>
          </w:tcPr>
          <w:p w14:paraId="249DD313" w14:textId="77777777" w:rsidR="00183CCD" w:rsidRPr="00834108" w:rsidRDefault="00183CCD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60" w:type="dxa"/>
          </w:tcPr>
          <w:p w14:paraId="55B74AC1" w14:textId="77777777" w:rsidR="00183CCD" w:rsidRPr="00834108" w:rsidRDefault="00183CCD" w:rsidP="00DF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068" w:type="dxa"/>
            <w:vAlign w:val="center"/>
          </w:tcPr>
          <w:p w14:paraId="73BBB98F" w14:textId="77777777" w:rsidR="00183CCD" w:rsidRPr="00834108" w:rsidRDefault="00183CCD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404" w:type="dxa"/>
            <w:vAlign w:val="center"/>
          </w:tcPr>
          <w:p w14:paraId="03CA8EED" w14:textId="77777777" w:rsidR="00183CCD" w:rsidRDefault="00183CCD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CD9C3D6" w14:textId="77777777" w:rsidR="00183CCD" w:rsidRPr="00834108" w:rsidRDefault="00183CCD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</w:tcPr>
          <w:p w14:paraId="193AA2E4" w14:textId="77777777" w:rsidR="00183CCD" w:rsidRDefault="00183CCD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987B681" w14:textId="77777777" w:rsidR="00183CCD" w:rsidRPr="00834108" w:rsidRDefault="00183CCD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97" w:type="dxa"/>
          </w:tcPr>
          <w:p w14:paraId="66715D1C" w14:textId="77777777" w:rsidR="00183CCD" w:rsidRDefault="00183CCD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60DEAE4" w14:textId="77777777" w:rsidR="00183CCD" w:rsidRDefault="00183CCD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EF8FFFF" w14:textId="77777777" w:rsidR="00183CCD" w:rsidRDefault="00183CCD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181CB4E" w14:textId="77777777" w:rsidR="0053450C" w:rsidRDefault="0053450C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B6137F1" w14:textId="77777777" w:rsidR="00183CCD" w:rsidRPr="00834108" w:rsidRDefault="00183CCD" w:rsidP="00DF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14:paraId="4E8D175A" w14:textId="77777777" w:rsidR="00183CCD" w:rsidRDefault="00183CCD" w:rsidP="00DF20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5C2D8" w14:textId="77777777" w:rsidR="00183CCD" w:rsidRDefault="00183CCD" w:rsidP="00DF20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0A891" w14:textId="77777777" w:rsidR="00392884" w:rsidRDefault="00392884" w:rsidP="00DF20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FA330" w14:textId="77777777" w:rsidR="00783355" w:rsidRDefault="00AB7AAF" w:rsidP="00DF20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783355"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Финансово – экономическое обоснование муниципальной подпрограммы</w:t>
      </w:r>
    </w:p>
    <w:p w14:paraId="6F841A1D" w14:textId="77777777" w:rsidR="00AB7AAF" w:rsidRPr="00015366" w:rsidRDefault="00AB7AAF" w:rsidP="00DF20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AB4C9" w14:textId="77777777" w:rsidR="00783355" w:rsidRPr="0008519B" w:rsidRDefault="00AB7AAF" w:rsidP="00DF2063">
      <w:pPr>
        <w:widowControl w:val="0"/>
        <w:tabs>
          <w:tab w:val="right" w:pos="9685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B7A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="00A75E2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8</w:t>
      </w:r>
      <w:r w:rsidRPr="00AB7A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783355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необходимых средств на реализацию муниципальной подпрограммы в соответствии с законодательством осуществляется Управлением социальной защиты населения</w:t>
      </w:r>
      <w:r w:rsidRPr="00AB7AA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</w:t>
      </w:r>
      <w:r w:rsidR="00783355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Нязепетровского муниципального района на основе прогнозируемой численности граждан, нуждающихся в социальной помощи; стоимости работ, услуг по организации и проведению мероприятий, предусмотренных муниципальной подпрограммой; учета размера затрат на предоставление услуги (меры) социальной поддержки различным категориям граждан:</w:t>
      </w:r>
    </w:p>
    <w:p w14:paraId="7C264C5F" w14:textId="77777777" w:rsidR="00783355" w:rsidRPr="0008519B" w:rsidRDefault="00A75E2F" w:rsidP="00DF2063">
      <w:pPr>
        <w:widowControl w:val="0"/>
        <w:tabs>
          <w:tab w:val="right" w:pos="9685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19. </w:t>
      </w:r>
      <w:r w:rsidR="00783355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Перечень мероприятий в разрезе источников финансирования представлен в Приложении № </w:t>
      </w:r>
      <w:r w:rsidR="001B780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="00783355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 муниципальной подпрограмме 3.</w:t>
      </w:r>
    </w:p>
    <w:p w14:paraId="644CD20B" w14:textId="77777777" w:rsidR="00783355" w:rsidRDefault="00783355" w:rsidP="00DF20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22E1CF" w14:textId="77777777" w:rsidR="00AB7AAF" w:rsidRPr="00015366" w:rsidRDefault="00AB7AAF" w:rsidP="00DF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Методика оценки эффективности муниципальной подпрограммы </w:t>
      </w:r>
    </w:p>
    <w:p w14:paraId="3F3DBF08" w14:textId="77777777" w:rsidR="00AB7AAF" w:rsidRPr="00015366" w:rsidRDefault="00AB7AAF" w:rsidP="00DF20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D6610F" w14:textId="77777777" w:rsidR="00AB7AAF" w:rsidRPr="0008519B" w:rsidRDefault="00AB7AAF" w:rsidP="00DF2063">
      <w:pPr>
        <w:widowControl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448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</w:t>
      </w:r>
      <w:r w:rsidR="00623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448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</w:t>
      </w:r>
      <w:r w:rsidR="00623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</w:t>
      </w:r>
      <w:r w:rsidRPr="00B26E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Общий показатель эффективности реализации муниципальной подпрограммы рассчитывается как среднее арифметическое показателей эффективности по направлениям.</w:t>
      </w:r>
    </w:p>
    <w:p w14:paraId="41565D68" w14:textId="77777777" w:rsidR="00AB7AAF" w:rsidRPr="0008519B" w:rsidRDefault="00623005" w:rsidP="00DF2063">
      <w:pPr>
        <w:widowControl w:val="0"/>
        <w:spacing w:after="0" w:line="240" w:lineRule="auto"/>
        <w:ind w:left="20" w:right="-144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21. </w:t>
      </w:r>
      <w:r w:rsidR="00AB7AAF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Оценка эффективности реализации муниципальной подпрограммы (Эф) рассчитывается в соответствии с Порядком, утвержденным администрацией Нязепетровского муниципального района:</w:t>
      </w:r>
    </w:p>
    <w:p w14:paraId="294A3A45" w14:textId="77777777" w:rsidR="00AB7AAF" w:rsidRPr="006367A4" w:rsidRDefault="00AB7AAF" w:rsidP="00DF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623005">
        <w:rPr>
          <w:rFonts w:ascii="Times New Roman" w:hAnsi="Times New Roman" w:cs="Times New Roman"/>
          <w:sz w:val="24"/>
          <w:szCs w:val="24"/>
        </w:rPr>
        <w:t>22</w:t>
      </w:r>
      <w:r w:rsidRPr="00315CA5">
        <w:rPr>
          <w:rFonts w:ascii="Times New Roman" w:hAnsi="Times New Roman" w:cs="Times New Roman"/>
          <w:sz w:val="24"/>
          <w:szCs w:val="24"/>
        </w:rPr>
        <w:t xml:space="preserve">. </w:t>
      </w:r>
      <w:r w:rsidRPr="006367A4">
        <w:rPr>
          <w:rFonts w:ascii="Times New Roman" w:hAnsi="Times New Roman" w:cs="Times New Roman"/>
          <w:sz w:val="24"/>
          <w:szCs w:val="24"/>
        </w:rPr>
        <w:t xml:space="preserve">Результирующая шкала оценки эффективности использования бюджетных средств на реализацию каждого мероприятия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6367A4">
        <w:rPr>
          <w:rFonts w:ascii="Times New Roman" w:hAnsi="Times New Roman" w:cs="Times New Roman"/>
          <w:sz w:val="24"/>
          <w:szCs w:val="24"/>
        </w:rPr>
        <w:t>программы (О):</w:t>
      </w:r>
    </w:p>
    <w:p w14:paraId="1FAA3A97" w14:textId="77777777" w:rsidR="00AB7AAF" w:rsidRPr="006367A4" w:rsidRDefault="00AB7AAF" w:rsidP="00DF206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t xml:space="preserve">Оценка эффективности использования бюджетных средств на реализацию каждого мероприятия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6367A4">
        <w:rPr>
          <w:rFonts w:ascii="Times New Roman" w:hAnsi="Times New Roman" w:cs="Times New Roman"/>
          <w:sz w:val="24"/>
          <w:szCs w:val="24"/>
        </w:rPr>
        <w:t>программы (О) рассчитывается по формуле:</w:t>
      </w:r>
    </w:p>
    <w:p w14:paraId="60967E4E" w14:textId="77777777" w:rsidR="00AB7AAF" w:rsidRPr="006367A4" w:rsidRDefault="00AB7AAF" w:rsidP="00DF2063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78732C" w14:textId="77777777" w:rsidR="00AB7AAF" w:rsidRPr="006367A4" w:rsidRDefault="00C073DB" w:rsidP="00DF206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6"/>
          <w:sz w:val="24"/>
          <w:szCs w:val="24"/>
        </w:rPr>
        <w:pict w14:anchorId="1A2A0205">
          <v:shape id="_x0000_i1037" type="#_x0000_t75" style="width:60.75pt;height:28.5pt" filled="t">
            <v:fill color2="black"/>
            <v:imagedata r:id="rId9" o:title=""/>
          </v:shape>
        </w:pict>
      </w:r>
      <w:r w:rsidR="00AB7AAF" w:rsidRPr="00636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7AAF" w:rsidRPr="006367A4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AB7AAF" w:rsidRPr="006367A4">
        <w:rPr>
          <w:rFonts w:ascii="Times New Roman" w:hAnsi="Times New Roman" w:cs="Times New Roman"/>
          <w:sz w:val="24"/>
          <w:szCs w:val="24"/>
        </w:rPr>
        <w:t xml:space="preserve">           где  ДИП – достижение плановых индикативных показателей</w:t>
      </w:r>
    </w:p>
    <w:p w14:paraId="0FE703A1" w14:textId="77777777" w:rsidR="00AB7AAF" w:rsidRPr="006367A4" w:rsidRDefault="00AB7AAF" w:rsidP="00DF206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t xml:space="preserve">                                            ПИБС – полнота использования бюджетных средств</w:t>
      </w:r>
    </w:p>
    <w:p w14:paraId="2C82E426" w14:textId="77777777" w:rsidR="00AB7AAF" w:rsidRPr="006367A4" w:rsidRDefault="00AB7AAF" w:rsidP="00DF206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t>Достижение индикативных плановых показателей (ДИП) рассчитывается по формуле:</w:t>
      </w:r>
    </w:p>
    <w:p w14:paraId="3477432C" w14:textId="77777777" w:rsidR="00AB7AAF" w:rsidRPr="006367A4" w:rsidRDefault="00AB7AAF" w:rsidP="00DF206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5E58BFC1" w14:textId="77777777" w:rsidR="00AB7AAF" w:rsidRPr="006367A4" w:rsidRDefault="00C073DB" w:rsidP="00DF2063">
      <w:pPr>
        <w:spacing w:after="0" w:line="240" w:lineRule="auto"/>
        <w:ind w:left="708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6"/>
          <w:sz w:val="24"/>
          <w:szCs w:val="24"/>
        </w:rPr>
        <w:pict w14:anchorId="589C45CB">
          <v:shape id="_x0000_i1038" type="#_x0000_t75" style="width:72.75pt;height:28.5pt" filled="t">
            <v:fill color2="black"/>
            <v:imagedata r:id="rId10" o:title=""/>
          </v:shape>
        </w:pict>
      </w:r>
      <w:proofErr w:type="gramStart"/>
      <w:r w:rsidR="00AB7AAF" w:rsidRPr="006367A4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AB7AAF" w:rsidRPr="006367A4">
        <w:rPr>
          <w:rFonts w:ascii="Times New Roman" w:hAnsi="Times New Roman" w:cs="Times New Roman"/>
          <w:sz w:val="24"/>
          <w:szCs w:val="24"/>
        </w:rPr>
        <w:t xml:space="preserve">     где ФИП – фактические значения индикативных показателей                                                                         </w:t>
      </w:r>
    </w:p>
    <w:p w14:paraId="0DC147FA" w14:textId="77777777" w:rsidR="00AB7AAF" w:rsidRPr="006367A4" w:rsidRDefault="00AB7AAF" w:rsidP="00DF206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ПИП </w:t>
      </w:r>
      <w:r w:rsidR="004B2125">
        <w:rPr>
          <w:rFonts w:ascii="Times New Roman" w:hAnsi="Times New Roman" w:cs="Times New Roman"/>
          <w:sz w:val="24"/>
          <w:szCs w:val="24"/>
        </w:rPr>
        <w:t>–</w:t>
      </w:r>
      <w:r w:rsidRPr="006367A4">
        <w:rPr>
          <w:rFonts w:ascii="Times New Roman" w:hAnsi="Times New Roman" w:cs="Times New Roman"/>
          <w:sz w:val="24"/>
          <w:szCs w:val="24"/>
        </w:rPr>
        <w:t xml:space="preserve"> плановые значения индикативных показателей</w:t>
      </w:r>
    </w:p>
    <w:p w14:paraId="4AF2F4C5" w14:textId="77777777" w:rsidR="00AB7AAF" w:rsidRPr="006367A4" w:rsidRDefault="00AB7AAF" w:rsidP="00DF206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t>Полнота использования бюджетных средств (ПИБС) рассчитывается по формуле:</w:t>
      </w:r>
      <w:r w:rsidR="00C073DB">
        <w:rPr>
          <w:rFonts w:ascii="Times New Roman" w:hAnsi="Times New Roman" w:cs="Times New Roman"/>
          <w:position w:val="-1"/>
          <w:sz w:val="24"/>
          <w:szCs w:val="24"/>
        </w:rPr>
        <w:pict w14:anchorId="7E2E5DA0">
          <v:shape id="_x0000_i1039" type="#_x0000_t75" style="width:6pt;height:13.5pt" filled="t">
            <v:fill color2="black"/>
            <v:imagedata r:id="rId11" o:title=""/>
          </v:shape>
        </w:pict>
      </w:r>
    </w:p>
    <w:p w14:paraId="65A5172F" w14:textId="77777777" w:rsidR="00AB7AAF" w:rsidRPr="006367A4" w:rsidRDefault="00AB7AAF" w:rsidP="00DF2063">
      <w:pPr>
        <w:spacing w:after="0" w:line="240" w:lineRule="auto"/>
        <w:ind w:left="708" w:right="-1"/>
        <w:rPr>
          <w:rFonts w:ascii="Times New Roman" w:hAnsi="Times New Roman" w:cs="Times New Roman"/>
          <w:sz w:val="24"/>
          <w:szCs w:val="24"/>
        </w:rPr>
      </w:pPr>
    </w:p>
    <w:p w14:paraId="09775C51" w14:textId="77777777" w:rsidR="00AB7AAF" w:rsidRPr="006367A4" w:rsidRDefault="00C073DB" w:rsidP="00DF2063">
      <w:pPr>
        <w:spacing w:after="0" w:line="240" w:lineRule="auto"/>
        <w:ind w:left="708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6"/>
          <w:sz w:val="24"/>
          <w:szCs w:val="24"/>
        </w:rPr>
        <w:pict w14:anchorId="53CABE02">
          <v:shape id="_x0000_i1040" type="#_x0000_t75" style="width:85.5pt;height:28.5pt" filled="t">
            <v:fill color2="black"/>
            <v:imagedata r:id="rId12" o:title=""/>
          </v:shape>
        </w:pict>
      </w:r>
      <w:proofErr w:type="gramStart"/>
      <w:r w:rsidR="00AB7AAF" w:rsidRPr="006367A4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AB7AAF" w:rsidRPr="006367A4">
        <w:rPr>
          <w:rFonts w:ascii="Times New Roman" w:hAnsi="Times New Roman" w:cs="Times New Roman"/>
          <w:sz w:val="24"/>
          <w:szCs w:val="24"/>
        </w:rPr>
        <w:t xml:space="preserve">  где   ФОБС – фактический объем бюджетных средств</w:t>
      </w:r>
    </w:p>
    <w:p w14:paraId="431D34AA" w14:textId="77777777" w:rsidR="00AB7AAF" w:rsidRPr="006367A4" w:rsidRDefault="00AB7AAF" w:rsidP="00DF2063">
      <w:pPr>
        <w:spacing w:after="0" w:line="240" w:lineRule="auto"/>
        <w:ind w:left="708" w:right="-1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t xml:space="preserve">                                           ПОБС – плановый объем бюджетных средств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04"/>
        <w:gridCol w:w="6952"/>
      </w:tblGrid>
      <w:tr w:rsidR="00AB7AAF" w:rsidRPr="006367A4" w14:paraId="07C57B97" w14:textId="77777777" w:rsidTr="00867AEB">
        <w:tc>
          <w:tcPr>
            <w:tcW w:w="2404" w:type="dxa"/>
            <w:shd w:val="clear" w:color="auto" w:fill="FFFFFF"/>
          </w:tcPr>
          <w:p w14:paraId="527A4229" w14:textId="77777777" w:rsidR="00AB7AAF" w:rsidRPr="006367A4" w:rsidRDefault="00AB7AAF" w:rsidP="00DF2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</w:p>
        </w:tc>
        <w:tc>
          <w:tcPr>
            <w:tcW w:w="6952" w:type="dxa"/>
            <w:shd w:val="clear" w:color="auto" w:fill="FFFFFF"/>
          </w:tcPr>
          <w:p w14:paraId="37490805" w14:textId="77777777" w:rsidR="00AB7AAF" w:rsidRPr="006367A4" w:rsidRDefault="00AB7AAF" w:rsidP="00DF2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AB7AAF" w:rsidRPr="006367A4" w14:paraId="7CA6A374" w14:textId="77777777" w:rsidTr="00867AEB">
        <w:tc>
          <w:tcPr>
            <w:tcW w:w="2404" w:type="dxa"/>
            <w:shd w:val="clear" w:color="auto" w:fill="FFFFFF"/>
          </w:tcPr>
          <w:p w14:paraId="3E23062E" w14:textId="77777777" w:rsidR="00AB7AAF" w:rsidRPr="006367A4" w:rsidRDefault="00AB7AAF" w:rsidP="00DF2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 xml:space="preserve">более 1,4 </w:t>
            </w:r>
          </w:p>
        </w:tc>
        <w:tc>
          <w:tcPr>
            <w:tcW w:w="6952" w:type="dxa"/>
            <w:shd w:val="clear" w:color="auto" w:fill="FFFFFF"/>
          </w:tcPr>
          <w:p w14:paraId="60B0E0A2" w14:textId="77777777" w:rsidR="00AB7AAF" w:rsidRPr="00315CA5" w:rsidRDefault="00AB7AAF" w:rsidP="00DF2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высокая эффективность использования расходов</w:t>
            </w:r>
          </w:p>
        </w:tc>
      </w:tr>
      <w:tr w:rsidR="00AB7AAF" w:rsidRPr="006367A4" w14:paraId="323224E2" w14:textId="77777777" w:rsidTr="00867AEB">
        <w:tc>
          <w:tcPr>
            <w:tcW w:w="2404" w:type="dxa"/>
            <w:shd w:val="clear" w:color="auto" w:fill="FFFFFF"/>
          </w:tcPr>
          <w:p w14:paraId="1FD99BF8" w14:textId="77777777" w:rsidR="00AB7AAF" w:rsidRPr="006367A4" w:rsidRDefault="00AB7AAF" w:rsidP="00DF2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>от 1 до 1,4</w:t>
            </w:r>
          </w:p>
        </w:tc>
        <w:tc>
          <w:tcPr>
            <w:tcW w:w="6952" w:type="dxa"/>
            <w:shd w:val="clear" w:color="auto" w:fill="FFFFFF"/>
          </w:tcPr>
          <w:p w14:paraId="7A413243" w14:textId="77777777" w:rsidR="00AB7AAF" w:rsidRPr="006367A4" w:rsidRDefault="00AB7AAF" w:rsidP="00DF2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расходов</w:t>
            </w:r>
          </w:p>
        </w:tc>
      </w:tr>
      <w:tr w:rsidR="00AB7AAF" w:rsidRPr="006367A4" w14:paraId="080533B9" w14:textId="77777777" w:rsidTr="00867AEB">
        <w:tc>
          <w:tcPr>
            <w:tcW w:w="2404" w:type="dxa"/>
            <w:shd w:val="clear" w:color="auto" w:fill="FFFFFF"/>
          </w:tcPr>
          <w:p w14:paraId="48BDC559" w14:textId="77777777" w:rsidR="00AB7AAF" w:rsidRPr="006367A4" w:rsidRDefault="00AB7AAF" w:rsidP="00DF2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>от 0,5 до 1</w:t>
            </w:r>
          </w:p>
        </w:tc>
        <w:tc>
          <w:tcPr>
            <w:tcW w:w="6952" w:type="dxa"/>
            <w:shd w:val="clear" w:color="auto" w:fill="FFFFFF"/>
          </w:tcPr>
          <w:p w14:paraId="3348B99B" w14:textId="77777777" w:rsidR="00AB7AAF" w:rsidRPr="006367A4" w:rsidRDefault="00AB7AAF" w:rsidP="00DF2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расходов</w:t>
            </w:r>
          </w:p>
        </w:tc>
      </w:tr>
      <w:tr w:rsidR="00AB7AAF" w:rsidRPr="006367A4" w14:paraId="027DBF5B" w14:textId="77777777" w:rsidTr="00867AEB">
        <w:tc>
          <w:tcPr>
            <w:tcW w:w="2404" w:type="dxa"/>
            <w:shd w:val="clear" w:color="auto" w:fill="FFFFFF"/>
          </w:tcPr>
          <w:p w14:paraId="4A9DED77" w14:textId="77777777" w:rsidR="00AB7AAF" w:rsidRPr="006367A4" w:rsidRDefault="00AB7AAF" w:rsidP="00DF2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  <w:tc>
          <w:tcPr>
            <w:tcW w:w="6952" w:type="dxa"/>
            <w:shd w:val="clear" w:color="auto" w:fill="FFFFFF"/>
          </w:tcPr>
          <w:p w14:paraId="27ABBCFB" w14:textId="77777777" w:rsidR="00AB7AAF" w:rsidRPr="006367A4" w:rsidRDefault="00AB7AAF" w:rsidP="00DF2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 xml:space="preserve">Крайне низкая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испо</w:t>
            </w:r>
            <w:r w:rsidR="00D253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расходов</w:t>
            </w:r>
          </w:p>
        </w:tc>
      </w:tr>
    </w:tbl>
    <w:p w14:paraId="2D22B531" w14:textId="77777777" w:rsidR="00AB7AAF" w:rsidRPr="006367A4" w:rsidRDefault="00AB7AAF" w:rsidP="00DF206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78DD5F2" w14:textId="77777777" w:rsidR="00AB7AAF" w:rsidRDefault="00AB7AAF" w:rsidP="00DF206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075577CA" w14:textId="77777777" w:rsidR="00AB7AAF" w:rsidRDefault="00AB7AAF" w:rsidP="00DF20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E12FCF" w14:textId="77777777" w:rsidR="002D6183" w:rsidRDefault="002D6183" w:rsidP="007833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F41793" w14:textId="77777777" w:rsidR="00A159A0" w:rsidRDefault="002D6183" w:rsidP="002D618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867A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</w:t>
      </w:r>
    </w:p>
    <w:p w14:paraId="18395A84" w14:textId="77777777" w:rsidR="00A159A0" w:rsidRDefault="00A159A0" w:rsidP="002D618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6B523405" w14:textId="77777777" w:rsidR="00A159A0" w:rsidRDefault="00A159A0" w:rsidP="002D618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4BA29B40" w14:textId="77777777" w:rsidR="00A159A0" w:rsidRDefault="00A159A0" w:rsidP="002D618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382AD4C5" w14:textId="77777777" w:rsidR="00A159A0" w:rsidRDefault="00A159A0" w:rsidP="002D618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5E316055" w14:textId="77777777" w:rsidR="00A159A0" w:rsidRDefault="00A159A0" w:rsidP="002D618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274983C2" w14:textId="77777777" w:rsidR="00A159A0" w:rsidRDefault="00A159A0" w:rsidP="002D618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4A506C03" w14:textId="77777777" w:rsidR="00A159A0" w:rsidRDefault="00A159A0" w:rsidP="002D618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0A4C9452" w14:textId="77777777" w:rsidR="00A159A0" w:rsidRDefault="00A159A0" w:rsidP="002D618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36E2D07A" w14:textId="77777777" w:rsidR="00A159A0" w:rsidRDefault="00A159A0" w:rsidP="002D618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3664A51F" w14:textId="77777777" w:rsidR="00A159A0" w:rsidRDefault="00A159A0" w:rsidP="002D618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4E1F7712" w14:textId="77777777" w:rsidR="00A159A0" w:rsidRDefault="00A159A0" w:rsidP="002D618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2827BB17" w14:textId="77777777" w:rsidR="00A159A0" w:rsidRDefault="00A159A0" w:rsidP="002D618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17413B1F" w14:textId="77777777" w:rsidR="00A159A0" w:rsidRDefault="00A159A0" w:rsidP="002D618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3C85DEF7" w14:textId="77777777" w:rsidR="00A159A0" w:rsidRDefault="00A159A0" w:rsidP="002D618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76C7873D" w14:textId="77777777" w:rsidR="00A159A0" w:rsidRDefault="00A159A0" w:rsidP="002D618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5F9C235F" w14:textId="77777777" w:rsidR="00A159A0" w:rsidRDefault="00A159A0" w:rsidP="002D618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0405E93A" w14:textId="77777777" w:rsidR="00A159A0" w:rsidRDefault="00A159A0" w:rsidP="002D618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71D11741" w14:textId="77777777" w:rsidR="00A159A0" w:rsidRDefault="00A159A0" w:rsidP="002D618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7D7619DC" w14:textId="77777777" w:rsidR="00A159A0" w:rsidRDefault="00A159A0" w:rsidP="002D618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36CB19DD" w14:textId="77777777" w:rsidR="00A159A0" w:rsidRDefault="00A159A0" w:rsidP="002D618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28AC0063" w14:textId="77777777" w:rsidR="00A159A0" w:rsidRDefault="00A159A0" w:rsidP="002D618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6997AC48" w14:textId="77777777" w:rsidR="004B2125" w:rsidRDefault="004B2125" w:rsidP="004B2125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7AB92995" w14:textId="77777777" w:rsidR="004B2125" w:rsidRDefault="004B2125" w:rsidP="004B2125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2C7D3AC2" w14:textId="77777777" w:rsidR="004B2125" w:rsidRDefault="004B2125" w:rsidP="004B2125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5B43E13E" w14:textId="77777777" w:rsidR="002D6183" w:rsidRDefault="002D6183" w:rsidP="004B2125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Приложение № </w:t>
      </w:r>
      <w:r w:rsidRPr="00867A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</w:t>
      </w:r>
    </w:p>
    <w:p w14:paraId="5624ED46" w14:textId="77777777" w:rsidR="002D6183" w:rsidRDefault="002D6183" w:rsidP="004B2125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  к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муниципальной программе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14:paraId="61AF89E4" w14:textId="77777777" w:rsidR="002D6183" w:rsidRDefault="002D6183" w:rsidP="004B2125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«Социальная поддержка граждан </w:t>
      </w:r>
    </w:p>
    <w:p w14:paraId="2649EC83" w14:textId="77777777" w:rsidR="002D6183" w:rsidRDefault="002D6183" w:rsidP="004B2125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муниципального района» </w:t>
      </w:r>
    </w:p>
    <w:p w14:paraId="7D031AA7" w14:textId="77777777" w:rsidR="002D6183" w:rsidRDefault="002D6183" w:rsidP="002D6183">
      <w:pPr>
        <w:widowControl w:val="0"/>
        <w:spacing w:after="0" w:line="240" w:lineRule="auto"/>
        <w:ind w:left="142" w:right="-2" w:hanging="102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7B227A4A" w14:textId="77777777" w:rsidR="002D6183" w:rsidRDefault="002D6183" w:rsidP="002D6183">
      <w:pPr>
        <w:widowControl w:val="0"/>
        <w:spacing w:after="0" w:line="322" w:lineRule="exact"/>
        <w:ind w:right="28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14:paraId="74BA7260" w14:textId="77777777" w:rsidR="002D6183" w:rsidRDefault="002D6183" w:rsidP="002D618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14:paraId="2FC2B2B4" w14:textId="77777777" w:rsidR="004B2125" w:rsidRDefault="002D6183" w:rsidP="004B2125">
      <w:pPr>
        <w:widowControl w:val="0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Паспор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 </w:t>
      </w:r>
    </w:p>
    <w:p w14:paraId="5B4E7789" w14:textId="77777777" w:rsidR="004B2125" w:rsidRDefault="002D6183" w:rsidP="004B2125">
      <w:pPr>
        <w:widowControl w:val="0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муниципальной подпрограммы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«</w:t>
      </w:r>
      <w:r w:rsidR="00E54B28"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Социальная поддержка инвалидов, формирование доступной среды для инвалидов и маломобильных групп населения </w:t>
      </w:r>
    </w:p>
    <w:p w14:paraId="6C4C9BEF" w14:textId="77777777" w:rsidR="002D6183" w:rsidRDefault="00E54B28" w:rsidP="004B2125">
      <w:pPr>
        <w:widowControl w:val="0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 Нязепетровском муниципальном районе</w:t>
      </w:r>
      <w:r w:rsidR="002D6183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» </w:t>
      </w:r>
    </w:p>
    <w:p w14:paraId="5206FF82" w14:textId="77777777" w:rsidR="00E54B28" w:rsidRDefault="00E54B28" w:rsidP="002D6183">
      <w:pPr>
        <w:widowControl w:val="0"/>
        <w:spacing w:after="0" w:line="322" w:lineRule="exact"/>
        <w:ind w:right="28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tbl>
      <w:tblPr>
        <w:tblW w:w="98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631"/>
      </w:tblGrid>
      <w:tr w:rsidR="00E54B28" w:rsidRPr="0008519B" w14:paraId="1201C5A1" w14:textId="77777777" w:rsidTr="00CF6A25">
        <w:tc>
          <w:tcPr>
            <w:tcW w:w="3261" w:type="dxa"/>
          </w:tcPr>
          <w:p w14:paraId="7184F66A" w14:textId="77777777" w:rsidR="00E54B28" w:rsidRPr="004B2125" w:rsidRDefault="00E54B28" w:rsidP="004B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25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6631" w:type="dxa"/>
          </w:tcPr>
          <w:p w14:paraId="14EE38B2" w14:textId="77777777" w:rsidR="00E54B28" w:rsidRPr="004B2125" w:rsidRDefault="00E54B28" w:rsidP="004B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25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администрации Нязепетровского муниципального района (УСЗН)</w:t>
            </w:r>
          </w:p>
        </w:tc>
      </w:tr>
      <w:tr w:rsidR="00E54B28" w:rsidRPr="0008519B" w14:paraId="36539224" w14:textId="77777777" w:rsidTr="00CF6A25">
        <w:tc>
          <w:tcPr>
            <w:tcW w:w="3261" w:type="dxa"/>
          </w:tcPr>
          <w:p w14:paraId="69077778" w14:textId="77777777" w:rsidR="00E54B28" w:rsidRPr="004B2125" w:rsidRDefault="00E54B28" w:rsidP="004B212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25">
              <w:rPr>
                <w:rFonts w:ascii="Times New Roman" w:eastAsia="Times New Roman" w:hAnsi="Times New Roman" w:cs="Times New Roman"/>
                <w:lang w:eastAsia="ru-RU"/>
              </w:rPr>
              <w:t>Соисполнители муниципальной подпрограммы</w:t>
            </w:r>
          </w:p>
        </w:tc>
        <w:tc>
          <w:tcPr>
            <w:tcW w:w="6631" w:type="dxa"/>
          </w:tcPr>
          <w:p w14:paraId="5E7F2975" w14:textId="77777777" w:rsidR="00E54B28" w:rsidRPr="004B2125" w:rsidRDefault="00E54B28" w:rsidP="004B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25">
              <w:rPr>
                <w:rFonts w:ascii="Times New Roman" w:eastAsia="Times New Roman" w:hAnsi="Times New Roman" w:cs="Times New Roman"/>
                <w:lang w:eastAsia="ru-RU"/>
              </w:rPr>
              <w:t>МБУ «Комплексный центр социального обслуживания населения» Нязепетровского муниципального района Челябинской области (КЦСОН)</w:t>
            </w:r>
          </w:p>
          <w:p w14:paraId="4F6658CD" w14:textId="77777777" w:rsidR="00007D0C" w:rsidRPr="004B2125" w:rsidRDefault="00007D0C" w:rsidP="004B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25">
              <w:rPr>
                <w:rFonts w:ascii="Times New Roman" w:eastAsia="Times New Roman" w:hAnsi="Times New Roman" w:cs="Times New Roman"/>
                <w:lang w:eastAsia="ru-RU"/>
              </w:rPr>
              <w:t>Управление по молодежной политике</w:t>
            </w:r>
            <w:r w:rsidR="000108AF" w:rsidRPr="004B2125">
              <w:rPr>
                <w:rFonts w:ascii="Times New Roman" w:eastAsia="Times New Roman" w:hAnsi="Times New Roman" w:cs="Times New Roman"/>
                <w:lang w:eastAsia="ru-RU"/>
              </w:rPr>
              <w:t>, физической культуре и спорту</w:t>
            </w:r>
            <w:r w:rsidR="00AC510A" w:rsidRPr="004B2125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Нязепетровского муниципального района</w:t>
            </w:r>
          </w:p>
          <w:p w14:paraId="24698E82" w14:textId="77777777" w:rsidR="00AC510A" w:rsidRPr="004B2125" w:rsidRDefault="00AC510A" w:rsidP="004B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25">
              <w:rPr>
                <w:rFonts w:ascii="Times New Roman" w:eastAsia="Times New Roman" w:hAnsi="Times New Roman" w:cs="Times New Roman"/>
                <w:lang w:eastAsia="ru-RU"/>
              </w:rPr>
              <w:t>Администрация Гривенского сельского поселения</w:t>
            </w:r>
          </w:p>
          <w:p w14:paraId="008CE97F" w14:textId="77777777" w:rsidR="001E6B27" w:rsidRPr="004B2125" w:rsidRDefault="00123712" w:rsidP="004B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2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4B2125">
              <w:rPr>
                <w:rFonts w:ascii="Times New Roman" w:eastAsia="Times New Roman" w:hAnsi="Times New Roman" w:cs="Times New Roman"/>
                <w:lang w:eastAsia="ru-RU"/>
              </w:rPr>
              <w:t>Кургинского</w:t>
            </w:r>
            <w:proofErr w:type="spellEnd"/>
            <w:r w:rsidR="001E6B27" w:rsidRPr="004B212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14:paraId="38E65F90" w14:textId="77777777" w:rsidR="00123712" w:rsidRPr="004B2125" w:rsidRDefault="00123712" w:rsidP="004B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25">
              <w:rPr>
                <w:rFonts w:ascii="Times New Roman" w:eastAsia="Times New Roman" w:hAnsi="Times New Roman" w:cs="Times New Roman"/>
                <w:lang w:eastAsia="ru-RU"/>
              </w:rPr>
              <w:t>Администрация Ункурдинского сельского поселения</w:t>
            </w:r>
          </w:p>
          <w:p w14:paraId="78ECFA84" w14:textId="77777777" w:rsidR="00123712" w:rsidRPr="004B2125" w:rsidRDefault="00123712" w:rsidP="004B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25">
              <w:rPr>
                <w:rFonts w:ascii="Times New Roman" w:eastAsia="Times New Roman" w:hAnsi="Times New Roman" w:cs="Times New Roman"/>
                <w:lang w:eastAsia="ru-RU"/>
              </w:rPr>
              <w:t>Администрация Шемахинского сельского поселения</w:t>
            </w:r>
          </w:p>
        </w:tc>
      </w:tr>
      <w:tr w:rsidR="00E54B28" w:rsidRPr="0008519B" w14:paraId="4450F8AF" w14:textId="77777777" w:rsidTr="00CF6A25">
        <w:tc>
          <w:tcPr>
            <w:tcW w:w="3261" w:type="dxa"/>
          </w:tcPr>
          <w:p w14:paraId="3F1A300B" w14:textId="77777777" w:rsidR="00E54B28" w:rsidRPr="004B2125" w:rsidRDefault="00E54B28" w:rsidP="004B212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25">
              <w:rPr>
                <w:rFonts w:ascii="Times New Roman" w:eastAsia="Times New Roman" w:hAnsi="Times New Roman" w:cs="Times New Roman"/>
                <w:lang w:eastAsia="ru-RU"/>
              </w:rPr>
              <w:t>Основная цель муниципальной подпрограммы</w:t>
            </w:r>
          </w:p>
        </w:tc>
        <w:tc>
          <w:tcPr>
            <w:tcW w:w="6631" w:type="dxa"/>
          </w:tcPr>
          <w:p w14:paraId="6AB1DBFA" w14:textId="77777777" w:rsidR="00E54B28" w:rsidRPr="004B2125" w:rsidRDefault="00FD5A5F" w:rsidP="004B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2125">
              <w:rPr>
                <w:rFonts w:ascii="Times New Roman" w:eastAsia="Calibri" w:hAnsi="Times New Roman" w:cs="Times New Roman"/>
                <w:color w:val="000000"/>
              </w:rPr>
              <w:t>Реабилитация и интеграция инвалидов в общество, повышение их жизненного уровня, а также формирование доступной среды жизнедеятельности инвалидов и маломобильных групп населения наравне со всеми гражданами</w:t>
            </w:r>
          </w:p>
        </w:tc>
      </w:tr>
      <w:tr w:rsidR="00E54B28" w:rsidRPr="0008519B" w14:paraId="6C5945B3" w14:textId="77777777" w:rsidTr="00CF6A25">
        <w:tc>
          <w:tcPr>
            <w:tcW w:w="3261" w:type="dxa"/>
          </w:tcPr>
          <w:p w14:paraId="71613CDE" w14:textId="77777777" w:rsidR="00E54B28" w:rsidRPr="004B2125" w:rsidRDefault="00E54B28" w:rsidP="004B212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25">
              <w:rPr>
                <w:rFonts w:ascii="Times New Roman" w:eastAsia="Times New Roman" w:hAnsi="Times New Roman" w:cs="Times New Roman"/>
                <w:lang w:eastAsia="ru-RU"/>
              </w:rPr>
              <w:t>Основная задача муниципальной подпрограммы</w:t>
            </w:r>
          </w:p>
        </w:tc>
        <w:tc>
          <w:tcPr>
            <w:tcW w:w="6631" w:type="dxa"/>
          </w:tcPr>
          <w:p w14:paraId="3A69150C" w14:textId="77777777" w:rsidR="00E54B28" w:rsidRPr="004B2125" w:rsidRDefault="00D479FE" w:rsidP="004B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25">
              <w:rPr>
                <w:rFonts w:ascii="Times New Roman" w:eastAsia="Times New Roman" w:hAnsi="Times New Roman" w:cs="Times New Roman"/>
                <w:lang w:eastAsia="ru-RU"/>
              </w:rPr>
              <w:t>Обеспечение социального партнерства органов местного самоуправления Нязепетровского муниципального района с общественными органи</w:t>
            </w:r>
            <w:r w:rsidR="004A040C" w:rsidRPr="004B2125">
              <w:rPr>
                <w:rFonts w:ascii="Times New Roman" w:eastAsia="Times New Roman" w:hAnsi="Times New Roman" w:cs="Times New Roman"/>
                <w:lang w:eastAsia="ru-RU"/>
              </w:rPr>
              <w:t>зациями инвалидов и формирование на территории Нязепетровского муниципального района доступной среды жизнедеятельно</w:t>
            </w:r>
            <w:r w:rsidR="007C6602" w:rsidRPr="004B2125">
              <w:rPr>
                <w:rFonts w:ascii="Times New Roman" w:eastAsia="Times New Roman" w:hAnsi="Times New Roman" w:cs="Times New Roman"/>
                <w:lang w:eastAsia="ru-RU"/>
              </w:rPr>
              <w:t>сти для инвалидов и маломобильных групп населения путем создания и совершенствования системы</w:t>
            </w:r>
            <w:r w:rsidR="003F3DE0" w:rsidRPr="004B2125">
              <w:rPr>
                <w:rFonts w:ascii="Times New Roman" w:eastAsia="Times New Roman" w:hAnsi="Times New Roman" w:cs="Times New Roman"/>
                <w:lang w:eastAsia="ru-RU"/>
              </w:rPr>
              <w:t xml:space="preserve"> реабилитации во всех сферах жизнедеятельности</w:t>
            </w:r>
          </w:p>
        </w:tc>
      </w:tr>
      <w:tr w:rsidR="00E54B28" w:rsidRPr="0008519B" w14:paraId="04A3F349" w14:textId="77777777" w:rsidTr="00CF6A25">
        <w:tc>
          <w:tcPr>
            <w:tcW w:w="3261" w:type="dxa"/>
          </w:tcPr>
          <w:p w14:paraId="37D3C3C9" w14:textId="77777777" w:rsidR="00E54B28" w:rsidRPr="004B2125" w:rsidRDefault="00E54B28" w:rsidP="004B212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25">
              <w:rPr>
                <w:rFonts w:ascii="Times New Roman" w:eastAsia="Times New Roman" w:hAnsi="Times New Roman" w:cs="Times New Roman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6631" w:type="dxa"/>
          </w:tcPr>
          <w:p w14:paraId="520AD541" w14:textId="77777777" w:rsidR="00E54B28" w:rsidRPr="004B2125" w:rsidRDefault="00E54B28" w:rsidP="004B2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33C6" w:rsidRPr="004B2125">
              <w:rPr>
                <w:rFonts w:ascii="Times New Roman" w:eastAsia="Times New Roman" w:hAnsi="Times New Roman" w:cs="Times New Roman"/>
                <w:lang w:eastAsia="ru-RU"/>
              </w:rPr>
              <w:t>Доля объема средств на организацию работы общественных организаций инвалидов, направленных на финансирование, к объему средств</w:t>
            </w:r>
            <w:r w:rsidR="00BC1C41" w:rsidRPr="004B2125">
              <w:rPr>
                <w:rFonts w:ascii="Times New Roman" w:eastAsia="Times New Roman" w:hAnsi="Times New Roman" w:cs="Times New Roman"/>
                <w:lang w:eastAsia="ru-RU"/>
              </w:rPr>
              <w:t xml:space="preserve"> на организацию работы общественных организаций инвалидов, предусмотренного в местном бюджете</w:t>
            </w:r>
          </w:p>
        </w:tc>
      </w:tr>
      <w:tr w:rsidR="00E54B28" w:rsidRPr="0008519B" w14:paraId="424EC504" w14:textId="77777777" w:rsidTr="00CF6A25">
        <w:tc>
          <w:tcPr>
            <w:tcW w:w="3261" w:type="dxa"/>
          </w:tcPr>
          <w:p w14:paraId="20B8F4BD" w14:textId="77777777" w:rsidR="00E54B28" w:rsidRPr="004B2125" w:rsidRDefault="00CF6A25" w:rsidP="004B212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E54B28" w:rsidRPr="004B2125">
              <w:rPr>
                <w:rFonts w:ascii="Times New Roman" w:eastAsia="Times New Roman" w:hAnsi="Times New Roman" w:cs="Times New Roman"/>
                <w:lang w:eastAsia="ru-RU"/>
              </w:rPr>
              <w:t>роки реализации муниципальной</w:t>
            </w:r>
            <w:r w:rsidR="004B21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4B28" w:rsidRPr="004B2125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</w:p>
        </w:tc>
        <w:tc>
          <w:tcPr>
            <w:tcW w:w="6631" w:type="dxa"/>
          </w:tcPr>
          <w:p w14:paraId="7291B97E" w14:textId="77777777" w:rsidR="00E54B28" w:rsidRPr="004B2125" w:rsidRDefault="00CF6A25" w:rsidP="004B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  <w:r w:rsidR="00E54B28" w:rsidRPr="004B2125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муниципальной подпрограммы 2024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E54B28" w:rsidRPr="004B2125">
              <w:rPr>
                <w:rFonts w:ascii="Times New Roman" w:eastAsia="Times New Roman" w:hAnsi="Times New Roman" w:cs="Times New Roman"/>
                <w:lang w:eastAsia="ru-RU"/>
              </w:rPr>
              <w:t xml:space="preserve"> 2026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14:paraId="5B8617E0" w14:textId="77777777" w:rsidR="00E54B28" w:rsidRPr="004B2125" w:rsidRDefault="00E54B28" w:rsidP="004B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B28" w:rsidRPr="0008519B" w14:paraId="6B220F6E" w14:textId="77777777" w:rsidTr="00CF6A25">
        <w:tc>
          <w:tcPr>
            <w:tcW w:w="3261" w:type="dxa"/>
          </w:tcPr>
          <w:p w14:paraId="62E8FFB8" w14:textId="77777777" w:rsidR="00E54B28" w:rsidRPr="004B2125" w:rsidRDefault="00E54B28" w:rsidP="004B212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25">
              <w:rPr>
                <w:rFonts w:ascii="Times New Roman" w:eastAsia="Times New Roman" w:hAnsi="Times New Roman" w:cs="Times New Roman"/>
                <w:lang w:eastAsia="ru-RU"/>
              </w:rPr>
              <w:t>Объемы бюджетных ассигнований муниципальной подпрограммы (тыс. руб.)</w:t>
            </w:r>
          </w:p>
        </w:tc>
        <w:tc>
          <w:tcPr>
            <w:tcW w:w="6631" w:type="dxa"/>
          </w:tcPr>
          <w:p w14:paraId="1FA72ACF" w14:textId="77777777" w:rsidR="00E54B28" w:rsidRPr="004B2125" w:rsidRDefault="00F81EF2" w:rsidP="004B2125">
            <w:pPr>
              <w:widowControl w:val="0"/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25">
              <w:rPr>
                <w:rFonts w:ascii="Times New Roman" w:hAnsi="Times New Roman" w:cs="Times New Roman"/>
                <w:spacing w:val="1"/>
              </w:rPr>
              <w:t>Финансирование</w:t>
            </w:r>
            <w:r w:rsidR="00E54B28" w:rsidRPr="004B2125">
              <w:rPr>
                <w:rFonts w:ascii="Times New Roman" w:hAnsi="Times New Roman" w:cs="Times New Roman"/>
                <w:spacing w:val="1"/>
              </w:rPr>
              <w:t xml:space="preserve"> подпрограммы </w:t>
            </w:r>
            <w:r w:rsidR="00146489" w:rsidRPr="004B2125">
              <w:rPr>
                <w:rFonts w:ascii="Times New Roman" w:hAnsi="Times New Roman" w:cs="Times New Roman"/>
                <w:spacing w:val="1"/>
              </w:rPr>
              <w:t>из средств федерального, областного</w:t>
            </w:r>
            <w:r w:rsidR="00FB3E20" w:rsidRPr="004B2125">
              <w:rPr>
                <w:rFonts w:ascii="Times New Roman" w:hAnsi="Times New Roman" w:cs="Times New Roman"/>
                <w:spacing w:val="1"/>
              </w:rPr>
              <w:t xml:space="preserve"> и местного бюджета </w:t>
            </w:r>
            <w:r w:rsidR="00E54B28" w:rsidRPr="004B2125">
              <w:rPr>
                <w:rFonts w:ascii="Times New Roman" w:hAnsi="Times New Roman" w:cs="Times New Roman"/>
                <w:spacing w:val="1"/>
              </w:rPr>
              <w:t xml:space="preserve">с 2024 по 2026 годы </w:t>
            </w:r>
            <w:r w:rsidR="00FB3E20" w:rsidRPr="004B2125">
              <w:rPr>
                <w:rFonts w:ascii="Times New Roman" w:hAnsi="Times New Roman" w:cs="Times New Roman"/>
                <w:spacing w:val="1"/>
              </w:rPr>
              <w:t>не предусмотрено</w:t>
            </w:r>
          </w:p>
        </w:tc>
      </w:tr>
      <w:tr w:rsidR="00E54B28" w:rsidRPr="0008519B" w14:paraId="43DAF104" w14:textId="77777777" w:rsidTr="00CF6A25">
        <w:tc>
          <w:tcPr>
            <w:tcW w:w="3261" w:type="dxa"/>
          </w:tcPr>
          <w:p w14:paraId="14B6CCB3" w14:textId="77777777" w:rsidR="00E54B28" w:rsidRPr="004B2125" w:rsidRDefault="00E54B28" w:rsidP="00626AC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25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Ожидаемые результаты реализации муниципальной </w:t>
            </w:r>
            <w:r w:rsidR="00626ACF" w:rsidRPr="00626ACF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</w:p>
        </w:tc>
        <w:tc>
          <w:tcPr>
            <w:tcW w:w="6631" w:type="dxa"/>
          </w:tcPr>
          <w:p w14:paraId="43D7AB7F" w14:textId="77777777" w:rsidR="00E54B28" w:rsidRPr="004B2125" w:rsidRDefault="00E54B28" w:rsidP="004B2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125">
              <w:rPr>
                <w:rFonts w:ascii="Times New Roman" w:eastAsia="Times New Roman" w:hAnsi="Times New Roman" w:cs="Times New Roman"/>
                <w:lang w:eastAsia="ru-RU"/>
              </w:rPr>
              <w:t>Сохранить удельный вес граждан, фактически пользующихся дополнительными мерами социальной поддержки, от общего количества граждан, имеющих право на дополнительные меры социальной поддержки и обратившихся за их получением</w:t>
            </w:r>
            <w:r w:rsidR="004B212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B2125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 уровню 100%</w:t>
            </w:r>
          </w:p>
        </w:tc>
      </w:tr>
    </w:tbl>
    <w:p w14:paraId="415D040A" w14:textId="77777777" w:rsidR="00AB7AAF" w:rsidRDefault="00AB7AAF" w:rsidP="004B21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70C874" w14:textId="77777777" w:rsidR="00CF6A25" w:rsidRDefault="007A0E47" w:rsidP="007833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A267F" w:rsidRPr="007A0E4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проблемы и обоснование</w:t>
      </w:r>
      <w:r w:rsidR="007D740B" w:rsidRPr="007A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</w:t>
      </w:r>
    </w:p>
    <w:p w14:paraId="09C6D54C" w14:textId="77777777" w:rsidR="006A267F" w:rsidRPr="007A0E47" w:rsidRDefault="007D740B" w:rsidP="007833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E47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решения программными методами</w:t>
      </w:r>
    </w:p>
    <w:p w14:paraId="2BF17F34" w14:textId="77777777" w:rsidR="007D740B" w:rsidRDefault="007D740B" w:rsidP="007833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A9C960" w14:textId="77777777" w:rsidR="007D740B" w:rsidRDefault="00FD18A0" w:rsidP="007D74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D740B" w:rsidRPr="008361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Нязепетровском муниципальном районе, как и в целом</w:t>
      </w:r>
      <w:r w:rsidR="0083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 и Челябинской области, последовательно проводится работа</w:t>
      </w:r>
      <w:r w:rsidR="00E5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социальной поддержке инвалидов, направленная на улучшение их социального</w:t>
      </w:r>
      <w:r w:rsidR="0060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</w:t>
      </w:r>
      <w:r w:rsidR="006016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доходов и качества жизни, создание для них условий для реабилитации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интеграции в современное общество.</w:t>
      </w:r>
    </w:p>
    <w:p w14:paraId="0E9F5FC3" w14:textId="77777777" w:rsidR="00FD18A0" w:rsidRDefault="00FD18A0" w:rsidP="007D74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Нязепетровском муниципальном районе численность инвалидов по состоянию на 01.01.2024 года составляет</w:t>
      </w:r>
      <w:r w:rsidR="002E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C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C5B">
        <w:rPr>
          <w:rFonts w:ascii="Times New Roman" w:eastAsia="Times New Roman" w:hAnsi="Times New Roman" w:cs="Times New Roman"/>
          <w:sz w:val="24"/>
          <w:szCs w:val="24"/>
          <w:lang w:eastAsia="ru-RU"/>
        </w:rPr>
        <w:t>1428 человек.</w:t>
      </w:r>
    </w:p>
    <w:p w14:paraId="1329874C" w14:textId="77777777" w:rsidR="009C7031" w:rsidRDefault="009C7031" w:rsidP="007D74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Несмотря на предпринимаемые меры, сопровождающиеся значительными, ежегодно</w:t>
      </w:r>
      <w:r w:rsidR="004D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возрастающими объемами финансирования из бюджетов всех уровней</w:t>
      </w:r>
      <w:r w:rsidR="001F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осталась нерешенной важнейшая социальная задача – создание равных возможностей для инвалидов во всех сферах жизни общества путем обеспечения доступности физического, социального, экономического и культурного окружения, здраво</w:t>
      </w:r>
      <w:r w:rsidR="009823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F0D2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и образования, информации и связи.</w:t>
      </w:r>
    </w:p>
    <w:p w14:paraId="3B381EB7" w14:textId="77777777" w:rsidR="0098231C" w:rsidRDefault="0098231C" w:rsidP="007D74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обозначенных задач носит межведомственный характер.</w:t>
      </w:r>
    </w:p>
    <w:p w14:paraId="72FF1D7B" w14:textId="77777777" w:rsidR="0098231C" w:rsidRDefault="0098231C" w:rsidP="007D74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F23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в Нязепетровском муниципальном районе</w:t>
      </w:r>
      <w:r w:rsid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полноценной системы социальной поддержки инвалидов, реабилитации и и</w:t>
      </w:r>
      <w:r w:rsidR="0097544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нтеграции их в общество, формирования доступной среды жизнедеятельности, необходима координация усилий</w:t>
      </w:r>
      <w:r w:rsidR="005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государственной власти различных уровней и негосударственных организаций,  что возможно только при использовании программно-целевого метода.</w:t>
      </w:r>
    </w:p>
    <w:p w14:paraId="401AF111" w14:textId="77777777" w:rsidR="00794F80" w:rsidRDefault="00794F80" w:rsidP="007D74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Настоящая муниципальная подпрограмма направлена на повышение качества и увеличения</w:t>
      </w:r>
      <w:r w:rsidR="001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услуг по реабилитации и интеграции инвалидов, реализацию мероприятий по обеспечению для инвалидов беспрепятственного доступа к объектам социальной инфраструктуры</w:t>
      </w:r>
      <w:r w:rsidR="009D58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повышение информированности общества</w:t>
      </w:r>
      <w:r w:rsidR="00DA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проблемах инвалидов и инвалидности.</w:t>
      </w:r>
    </w:p>
    <w:p w14:paraId="649EFCE7" w14:textId="77777777" w:rsidR="00DA2701" w:rsidRDefault="00DA2701" w:rsidP="007D74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9210E" w14:textId="77777777" w:rsidR="00DA2701" w:rsidRPr="007A0E47" w:rsidRDefault="007A0E47" w:rsidP="00DA27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623005" w:rsidRPr="007A0E4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</w:t>
      </w:r>
      <w:r w:rsidR="00DA2701" w:rsidRPr="007A0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цель</w:t>
      </w:r>
      <w:r w:rsidR="00D725CA" w:rsidRPr="007A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 муниципальной подпрограммы</w:t>
      </w:r>
    </w:p>
    <w:p w14:paraId="7055E894" w14:textId="77777777" w:rsidR="00D725CA" w:rsidRDefault="00D725CA" w:rsidP="00DA27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C87572" w14:textId="77777777" w:rsidR="00D725CA" w:rsidRDefault="00D725CA" w:rsidP="00D72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Основной целью муниципальной подпрограммы является реабилитация и интеграция инвалидов в общество, повышение их жизненного уровня, а также формирование доступной среды жизнедеятельности инвалидов и маломобильных групп населения наравне со всеми гражданами.</w:t>
      </w:r>
    </w:p>
    <w:p w14:paraId="674E5DAB" w14:textId="77777777" w:rsidR="00610B4E" w:rsidRDefault="00610B4E" w:rsidP="00D72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Для достижения указанной цели необходимо решить следующую задачу:</w:t>
      </w:r>
    </w:p>
    <w:p w14:paraId="446C5F5C" w14:textId="77777777" w:rsidR="00610B4E" w:rsidRDefault="00610B4E" w:rsidP="00D72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социального партнерства органов местного самоуправления Нязепетровского муниципального района</w:t>
      </w:r>
      <w:r w:rsidR="00D9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общественными организациями инвалидов и формирование на территории Нязепетровского муниципального района доступной среды жизнедеятельности</w:t>
      </w:r>
      <w:r w:rsidR="00135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инвалидов и маломобильных групп населения путем создания и совершенствования системы реабилитации во всех сферах жизнедеятельности.</w:t>
      </w:r>
    </w:p>
    <w:p w14:paraId="0C931807" w14:textId="77777777" w:rsidR="007A0E47" w:rsidRPr="00E42570" w:rsidRDefault="007A0E47" w:rsidP="00D72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D8296" w14:textId="77777777" w:rsidR="007A0E47" w:rsidRDefault="00C3586F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и этапы реализации муниципальной подпрограммы</w:t>
      </w:r>
    </w:p>
    <w:p w14:paraId="5B577741" w14:textId="77777777" w:rsidR="00C3586F" w:rsidRDefault="00C3586F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6CC63" w14:textId="77777777" w:rsidR="00C3586F" w:rsidRDefault="00C3586F" w:rsidP="00C358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Муниципальная подпрограмма рассчитана на 2024-2026 </w:t>
      </w:r>
      <w:r w:rsidR="00CC4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без деления на</w:t>
      </w:r>
      <w:r w:rsidR="004C3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C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этапы.</w:t>
      </w:r>
    </w:p>
    <w:p w14:paraId="5F5BBF4A" w14:textId="77777777" w:rsidR="00FA21E1" w:rsidRDefault="00CC4C69" w:rsidP="00CC4C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мероприятий </w:t>
      </w:r>
      <w:r w:rsidR="00FA21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подпрограммы</w:t>
      </w:r>
    </w:p>
    <w:p w14:paraId="5DC6651B" w14:textId="77777777" w:rsidR="00FA21E1" w:rsidRDefault="00FA21E1" w:rsidP="00CC4C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193E1" w14:textId="77777777" w:rsidR="007A0E47" w:rsidRDefault="00FA21E1" w:rsidP="00DF20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46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мероприятий </w:t>
      </w:r>
      <w:r w:rsidR="007859C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объемов финансирования и сроков реализации представлена в приложении к настоящей муниципальной подпрограмм</w:t>
      </w:r>
      <w:r w:rsidR="00A159A0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14:paraId="6632D4C2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191541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514557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DDF591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22A925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BFD8BE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EAC4DE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8F5C4D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D4E625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8DC9B1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7F8A9A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F52729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EC3B57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AD6495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F851CB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668BEB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12B8E6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4C1338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89FFA4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212E8A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03368E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50B7EE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AD1733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5FF58B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5B8C44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210471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B42C09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0A0599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859E7D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1E0E6F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1C76D0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06F621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1D57D5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BF6C5B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CC110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777321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889D9F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138E11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3DE994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36D6F1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E09EEA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3D35CD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45B530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44E9BA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C73EA4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BAEAA7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C8D0AC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E2015" w:rsidSect="004611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2FA45AE" w14:textId="77777777" w:rsidR="008E2015" w:rsidRPr="008225F0" w:rsidRDefault="008E2015" w:rsidP="00CF6A25">
      <w:pPr>
        <w:tabs>
          <w:tab w:val="left" w:pos="7655"/>
          <w:tab w:val="left" w:pos="10348"/>
          <w:tab w:val="left" w:pos="10773"/>
          <w:tab w:val="left" w:pos="11340"/>
          <w:tab w:val="left" w:pos="12333"/>
        </w:tabs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225F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Приложение </w:t>
      </w:r>
    </w:p>
    <w:p w14:paraId="264FECF8" w14:textId="77777777" w:rsidR="008E2015" w:rsidRDefault="008E2015" w:rsidP="00CF6A25">
      <w:pPr>
        <w:tabs>
          <w:tab w:val="left" w:pos="7655"/>
          <w:tab w:val="left" w:pos="10348"/>
          <w:tab w:val="left" w:pos="10632"/>
          <w:tab w:val="left" w:pos="10773"/>
        </w:tabs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8225F0">
        <w:rPr>
          <w:rFonts w:ascii="Times New Roman" w:eastAsia="Times New Roman" w:hAnsi="Times New Roman" w:cs="Times New Roman"/>
          <w:sz w:val="20"/>
          <w:szCs w:val="20"/>
        </w:rPr>
        <w:t xml:space="preserve">  к муниципальной </w:t>
      </w:r>
      <w:r w:rsidR="0083082E">
        <w:rPr>
          <w:rFonts w:ascii="Times New Roman" w:eastAsia="Times New Roman" w:hAnsi="Times New Roman" w:cs="Times New Roman"/>
          <w:sz w:val="20"/>
          <w:szCs w:val="20"/>
        </w:rPr>
        <w:t>под</w:t>
      </w:r>
      <w:r w:rsidRPr="008225F0">
        <w:rPr>
          <w:rFonts w:ascii="Times New Roman" w:eastAsia="Times New Roman" w:hAnsi="Times New Roman" w:cs="Times New Roman"/>
          <w:sz w:val="20"/>
          <w:szCs w:val="20"/>
        </w:rPr>
        <w:t xml:space="preserve">программе </w:t>
      </w:r>
      <w:r w:rsidR="0083082E" w:rsidRPr="0083082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«</w:t>
      </w:r>
      <w:r w:rsidR="0083082E" w:rsidRPr="008308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Социальная поддержка инвалидов, формирование доступной среды для инвалидов и маломобильных групп населения в Нязепетровском муниципальном районе</w:t>
      </w:r>
      <w:r w:rsidR="0083082E" w:rsidRPr="0083082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»</w:t>
      </w:r>
    </w:p>
    <w:p w14:paraId="6342A7E1" w14:textId="77777777" w:rsidR="0083082E" w:rsidRPr="00CF6A25" w:rsidRDefault="0083082E" w:rsidP="00CF6A25">
      <w:pPr>
        <w:tabs>
          <w:tab w:val="left" w:pos="7655"/>
          <w:tab w:val="left" w:pos="10348"/>
          <w:tab w:val="left" w:pos="10632"/>
          <w:tab w:val="left" w:pos="10773"/>
        </w:tabs>
        <w:spacing w:after="0" w:line="240" w:lineRule="auto"/>
        <w:ind w:left="10773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14:paraId="0F2F4F03" w14:textId="77777777" w:rsidR="0083082E" w:rsidRPr="00CF6A25" w:rsidRDefault="0083082E" w:rsidP="00CF6A25">
      <w:pPr>
        <w:tabs>
          <w:tab w:val="left" w:pos="7655"/>
          <w:tab w:val="left" w:pos="10348"/>
          <w:tab w:val="left" w:pos="10632"/>
          <w:tab w:val="left" w:pos="10773"/>
        </w:tabs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</w:rPr>
      </w:pPr>
    </w:p>
    <w:p w14:paraId="24F6EBA0" w14:textId="77777777" w:rsidR="008E2015" w:rsidRPr="00CF6A25" w:rsidRDefault="008E2015" w:rsidP="00CF6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F6A25">
        <w:rPr>
          <w:rFonts w:ascii="Times New Roman" w:eastAsia="Times New Roman" w:hAnsi="Times New Roman" w:cs="Times New Roman"/>
          <w:sz w:val="20"/>
          <w:szCs w:val="20"/>
        </w:rPr>
        <w:t xml:space="preserve">Перечень мероприятий муниципальной </w:t>
      </w:r>
      <w:r w:rsidR="00A57F6F" w:rsidRPr="00CF6A25">
        <w:rPr>
          <w:rFonts w:ascii="Times New Roman" w:eastAsia="Times New Roman" w:hAnsi="Times New Roman" w:cs="Times New Roman"/>
          <w:sz w:val="20"/>
          <w:szCs w:val="20"/>
        </w:rPr>
        <w:t>под</w:t>
      </w:r>
      <w:r w:rsidRPr="00CF6A25">
        <w:rPr>
          <w:rFonts w:ascii="Times New Roman" w:eastAsia="Times New Roman" w:hAnsi="Times New Roman" w:cs="Times New Roman"/>
          <w:sz w:val="20"/>
          <w:szCs w:val="20"/>
        </w:rPr>
        <w:t>программы</w:t>
      </w:r>
    </w:p>
    <w:p w14:paraId="2FBA222E" w14:textId="77777777" w:rsidR="008E2015" w:rsidRPr="00CF6A25" w:rsidRDefault="008E2015" w:rsidP="00CF6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"/>
        <w:gridCol w:w="4536"/>
        <w:gridCol w:w="1417"/>
        <w:gridCol w:w="1418"/>
        <w:gridCol w:w="1276"/>
        <w:gridCol w:w="851"/>
        <w:gridCol w:w="27"/>
        <w:gridCol w:w="1248"/>
        <w:gridCol w:w="1134"/>
        <w:gridCol w:w="1701"/>
        <w:gridCol w:w="1135"/>
      </w:tblGrid>
      <w:tr w:rsidR="005F3D56" w:rsidRPr="00CF6A25" w14:paraId="1976CC29" w14:textId="77777777" w:rsidTr="00626ACF">
        <w:trPr>
          <w:trHeight w:val="465"/>
        </w:trPr>
        <w:tc>
          <w:tcPr>
            <w:tcW w:w="709" w:type="dxa"/>
            <w:gridSpan w:val="2"/>
            <w:vMerge w:val="restart"/>
          </w:tcPr>
          <w:p w14:paraId="12BE1C60" w14:textId="77777777" w:rsidR="005F3D56" w:rsidRPr="00DF2063" w:rsidRDefault="005F3D56" w:rsidP="00A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253444D" w14:textId="77777777" w:rsidR="005F3D56" w:rsidRPr="00DF2063" w:rsidRDefault="005F3D56" w:rsidP="00A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536" w:type="dxa"/>
            <w:vMerge w:val="restart"/>
          </w:tcPr>
          <w:p w14:paraId="6F700501" w14:textId="77777777" w:rsidR="005F3D56" w:rsidRPr="00DF2063" w:rsidRDefault="005F3D56" w:rsidP="00A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417" w:type="dxa"/>
            <w:vMerge w:val="restart"/>
          </w:tcPr>
          <w:p w14:paraId="377CD8B2" w14:textId="77777777" w:rsidR="005F3D56" w:rsidRPr="00DF2063" w:rsidRDefault="005F3D56" w:rsidP="00A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5954" w:type="dxa"/>
            <w:gridSpan w:val="6"/>
          </w:tcPr>
          <w:p w14:paraId="4B91FCB4" w14:textId="77777777" w:rsidR="005F3D56" w:rsidRPr="00DF2063" w:rsidRDefault="005F3D56" w:rsidP="00A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(рублей)</w:t>
            </w:r>
          </w:p>
        </w:tc>
        <w:tc>
          <w:tcPr>
            <w:tcW w:w="1701" w:type="dxa"/>
            <w:vMerge w:val="restart"/>
          </w:tcPr>
          <w:p w14:paraId="3A986FA4" w14:textId="77777777" w:rsidR="005F3D56" w:rsidRPr="00DF2063" w:rsidRDefault="005F3D56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</w:t>
            </w:r>
          </w:p>
          <w:p w14:paraId="04FFAFC9" w14:textId="77777777" w:rsidR="005F3D56" w:rsidRPr="00DF2063" w:rsidRDefault="005F3D56" w:rsidP="00A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35" w:type="dxa"/>
            <w:vMerge w:val="restart"/>
          </w:tcPr>
          <w:p w14:paraId="60077740" w14:textId="77777777" w:rsidR="005F3D56" w:rsidRPr="00DF2063" w:rsidRDefault="005F3D56" w:rsidP="00AD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</w:tc>
      </w:tr>
      <w:tr w:rsidR="00822574" w:rsidRPr="00CF6A25" w14:paraId="06D6142D" w14:textId="77777777" w:rsidTr="00626ACF">
        <w:trPr>
          <w:trHeight w:val="795"/>
        </w:trPr>
        <w:tc>
          <w:tcPr>
            <w:tcW w:w="709" w:type="dxa"/>
            <w:gridSpan w:val="2"/>
            <w:vMerge/>
          </w:tcPr>
          <w:p w14:paraId="7D8308AC" w14:textId="77777777" w:rsidR="00822574" w:rsidRPr="00DF2063" w:rsidRDefault="00822574" w:rsidP="00A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26F0AF23" w14:textId="77777777" w:rsidR="00822574" w:rsidRPr="00DF2063" w:rsidRDefault="00822574" w:rsidP="00A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A7BA6E8" w14:textId="77777777" w:rsidR="00822574" w:rsidRPr="00DF2063" w:rsidRDefault="00822574" w:rsidP="00A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BF0046" w14:textId="77777777" w:rsidR="00822574" w:rsidRPr="00DF2063" w:rsidRDefault="00822574" w:rsidP="00A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E7A7025" w14:textId="77777777" w:rsidR="00822574" w:rsidRPr="00DF2063" w:rsidRDefault="00822574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8" w:type="dxa"/>
            <w:gridSpan w:val="2"/>
          </w:tcPr>
          <w:p w14:paraId="1A2D18E1" w14:textId="77777777" w:rsidR="00822574" w:rsidRPr="00DF2063" w:rsidRDefault="00822574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48" w:type="dxa"/>
          </w:tcPr>
          <w:p w14:paraId="4F20369F" w14:textId="77777777" w:rsidR="00822574" w:rsidRPr="00DF2063" w:rsidRDefault="00822574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21DC4529" w14:textId="77777777" w:rsidR="00822574" w:rsidRPr="00DF2063" w:rsidRDefault="00822574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063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  <w:vMerge/>
          </w:tcPr>
          <w:p w14:paraId="1A55EFBE" w14:textId="77777777" w:rsidR="00822574" w:rsidRPr="00DF2063" w:rsidRDefault="00822574" w:rsidP="00AD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6DDB0830" w14:textId="77777777" w:rsidR="00822574" w:rsidRPr="00DF2063" w:rsidRDefault="00822574" w:rsidP="00AD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015" w:rsidRPr="00CF6A25" w14:paraId="282A505D" w14:textId="77777777" w:rsidTr="00626ACF">
        <w:tc>
          <w:tcPr>
            <w:tcW w:w="15452" w:type="dxa"/>
            <w:gridSpan w:val="12"/>
          </w:tcPr>
          <w:p w14:paraId="5DD0A3D7" w14:textId="77777777" w:rsidR="008E2015" w:rsidRPr="00CF6A25" w:rsidRDefault="00965C47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4. </w:t>
            </w:r>
            <w:r w:rsidR="008E2015"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свободного доступа инвалидов и маломобильных групп населения к объектам социальной инфраструктуры, оснащение среды жизнедеятельности инвалидов техническими средствами реабилитации, информационными средствами и средствами, облегчающими жизнедеятельность</w:t>
            </w:r>
          </w:p>
        </w:tc>
      </w:tr>
      <w:tr w:rsidR="008E2015" w:rsidRPr="00CF6A25" w14:paraId="023493D7" w14:textId="77777777" w:rsidTr="00626ACF">
        <w:trPr>
          <w:trHeight w:val="1194"/>
        </w:trPr>
        <w:tc>
          <w:tcPr>
            <w:tcW w:w="568" w:type="dxa"/>
          </w:tcPr>
          <w:p w14:paraId="7A59D0C8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7" w:type="dxa"/>
            <w:gridSpan w:val="2"/>
          </w:tcPr>
          <w:p w14:paraId="62AB700E" w14:textId="77777777" w:rsidR="008E2015" w:rsidRPr="00CF6A25" w:rsidRDefault="008E2015" w:rsidP="00CF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баз данных об инвалидах, проживающих в Нязепетровском муниципальном районе</w:t>
            </w:r>
          </w:p>
        </w:tc>
        <w:tc>
          <w:tcPr>
            <w:tcW w:w="1417" w:type="dxa"/>
          </w:tcPr>
          <w:p w14:paraId="65F6BC66" w14:textId="77777777" w:rsidR="008E2015" w:rsidRPr="00CF6EBE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A683CC" w14:textId="77777777" w:rsidR="008E2015" w:rsidRPr="00CF6EBE" w:rsidRDefault="008E2015" w:rsidP="00CF6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6EBE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201B14C9" w14:textId="77777777" w:rsidR="008E2015" w:rsidRPr="00CF6A25" w:rsidRDefault="00965C47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5C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9F9172B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3FAB6A4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743DB29A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DF9B60D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FCA1784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36F51A77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35" w:type="dxa"/>
          </w:tcPr>
          <w:p w14:paraId="74051647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УСЗН*</w:t>
            </w:r>
          </w:p>
        </w:tc>
      </w:tr>
      <w:tr w:rsidR="008E2015" w:rsidRPr="00CF6A25" w14:paraId="5702D153" w14:textId="77777777" w:rsidTr="00626ACF">
        <w:trPr>
          <w:trHeight w:val="1071"/>
        </w:trPr>
        <w:tc>
          <w:tcPr>
            <w:tcW w:w="568" w:type="dxa"/>
          </w:tcPr>
          <w:p w14:paraId="36183DE7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7" w:type="dxa"/>
            <w:gridSpan w:val="2"/>
          </w:tcPr>
          <w:p w14:paraId="5B0B937F" w14:textId="77777777" w:rsidR="008E2015" w:rsidRPr="00CF6A25" w:rsidRDefault="008E2015" w:rsidP="00CF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потребности инвалидов в конкретных видах медицинской, социальной и профессиональной реабилитации</w:t>
            </w:r>
          </w:p>
        </w:tc>
        <w:tc>
          <w:tcPr>
            <w:tcW w:w="1417" w:type="dxa"/>
          </w:tcPr>
          <w:p w14:paraId="6626520A" w14:textId="77777777" w:rsidR="008E2015" w:rsidRPr="00CF6EBE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2640D7" w14:textId="77777777" w:rsidR="008E2015" w:rsidRPr="00CF6EBE" w:rsidRDefault="008E2015" w:rsidP="00CF6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6EBE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419277EF" w14:textId="77777777" w:rsidR="008E2015" w:rsidRPr="00CF6A25" w:rsidRDefault="00965C47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5C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B0FE105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B384473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58A6BC21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F8C1B5A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D020B9D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843731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45460C45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35" w:type="dxa"/>
          </w:tcPr>
          <w:p w14:paraId="2B51991F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ЦРБ</w:t>
            </w:r>
          </w:p>
          <w:p w14:paraId="746BFCDF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14:paraId="6DD0E335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ГЦЗН</w:t>
            </w:r>
          </w:p>
          <w:p w14:paraId="01A94D30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8E2015" w:rsidRPr="00CF6A25" w14:paraId="6FA86537" w14:textId="77777777" w:rsidTr="00626ACF">
        <w:tc>
          <w:tcPr>
            <w:tcW w:w="568" w:type="dxa"/>
          </w:tcPr>
          <w:p w14:paraId="22254169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7" w:type="dxa"/>
            <w:gridSpan w:val="2"/>
          </w:tcPr>
          <w:p w14:paraId="0A4B1970" w14:textId="77777777" w:rsidR="008E2015" w:rsidRPr="00CF6A25" w:rsidRDefault="008E2015" w:rsidP="00CF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на сайте ЦЗН информации для инвалидов, ищущих работу</w:t>
            </w:r>
          </w:p>
        </w:tc>
        <w:tc>
          <w:tcPr>
            <w:tcW w:w="1417" w:type="dxa"/>
          </w:tcPr>
          <w:p w14:paraId="7E1B8B51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BC9405" w14:textId="77777777" w:rsidR="008E2015" w:rsidRPr="00CF6A25" w:rsidRDefault="008E2015" w:rsidP="00CF6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3A874561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27D719B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17C3035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2452467C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366C5BD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8BC8A1A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0AC1E4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7BBD1560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35" w:type="dxa"/>
          </w:tcPr>
          <w:p w14:paraId="1FEA0401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ЦЗН</w:t>
            </w:r>
          </w:p>
        </w:tc>
      </w:tr>
      <w:tr w:rsidR="008E2015" w:rsidRPr="00CF6A25" w14:paraId="6AFE56C0" w14:textId="77777777" w:rsidTr="00626ACF">
        <w:tc>
          <w:tcPr>
            <w:tcW w:w="568" w:type="dxa"/>
          </w:tcPr>
          <w:p w14:paraId="2A3FDA6E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7" w:type="dxa"/>
            <w:gridSpan w:val="2"/>
          </w:tcPr>
          <w:p w14:paraId="6EAB73B7" w14:textId="77777777" w:rsidR="008E2015" w:rsidRPr="00CF6A25" w:rsidRDefault="008E2015" w:rsidP="00FD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материально-технической базы оказания проф</w:t>
            </w:r>
            <w:r w:rsidR="00FD588E">
              <w:rPr>
                <w:rFonts w:ascii="Times New Roman" w:eastAsia="Times New Roman" w:hAnsi="Times New Roman" w:cs="Times New Roman"/>
                <w:sz w:val="20"/>
                <w:szCs w:val="20"/>
              </w:rPr>
              <w:t>ессиональных</w:t>
            </w: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реабилитационных услуг инвалидам</w:t>
            </w:r>
          </w:p>
        </w:tc>
        <w:tc>
          <w:tcPr>
            <w:tcW w:w="1417" w:type="dxa"/>
          </w:tcPr>
          <w:p w14:paraId="428337CE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00AB49" w14:textId="77777777" w:rsidR="008E2015" w:rsidRPr="00CF6A25" w:rsidRDefault="008E2015" w:rsidP="00CF6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17B7D402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24D04F5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FC3CF45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75F3609C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4CE29A6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44208B36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898284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4960CB02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35" w:type="dxa"/>
          </w:tcPr>
          <w:p w14:paraId="2158E964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ЦЗН</w:t>
            </w:r>
          </w:p>
        </w:tc>
      </w:tr>
      <w:tr w:rsidR="008E2015" w:rsidRPr="00CF6A25" w14:paraId="7A887AB6" w14:textId="77777777" w:rsidTr="00626ACF">
        <w:tc>
          <w:tcPr>
            <w:tcW w:w="568" w:type="dxa"/>
          </w:tcPr>
          <w:p w14:paraId="3A52F125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77" w:type="dxa"/>
            <w:gridSpan w:val="2"/>
          </w:tcPr>
          <w:p w14:paraId="1AF9F9C7" w14:textId="77777777" w:rsidR="008E2015" w:rsidRPr="00CF6A25" w:rsidRDefault="008E2015" w:rsidP="00CF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физкультурно- спортивной работы с инвалидами в Нязепетровском муниципальном районе</w:t>
            </w:r>
          </w:p>
        </w:tc>
        <w:tc>
          <w:tcPr>
            <w:tcW w:w="1417" w:type="dxa"/>
          </w:tcPr>
          <w:p w14:paraId="02EFF8E6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2C4C79" w14:textId="77777777" w:rsidR="008E2015" w:rsidRPr="00CF6A25" w:rsidRDefault="008E2015" w:rsidP="00CF6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7D7E8B48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AB24B61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502BCC1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750FFCF8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168B387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28BBF838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2E3C55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5ECD72DD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35" w:type="dxa"/>
          </w:tcPr>
          <w:p w14:paraId="0ABC72B0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КФиС</w:t>
            </w:r>
            <w:proofErr w:type="spellEnd"/>
          </w:p>
        </w:tc>
      </w:tr>
      <w:tr w:rsidR="008E2015" w:rsidRPr="00CF6A25" w14:paraId="4F181A5A" w14:textId="77777777" w:rsidTr="00626ACF">
        <w:tc>
          <w:tcPr>
            <w:tcW w:w="568" w:type="dxa"/>
          </w:tcPr>
          <w:p w14:paraId="60D8A1D5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77" w:type="dxa"/>
            <w:gridSpan w:val="2"/>
          </w:tcPr>
          <w:p w14:paraId="71C5632F" w14:textId="77777777" w:rsidR="008E2015" w:rsidRPr="00CF6A25" w:rsidRDefault="008E2015" w:rsidP="00CF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мониторинга демографического состава и социально- </w:t>
            </w: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экономического положения инвалидов, занимающихся физкультурной и спортом</w:t>
            </w:r>
          </w:p>
        </w:tc>
        <w:tc>
          <w:tcPr>
            <w:tcW w:w="1417" w:type="dxa"/>
          </w:tcPr>
          <w:p w14:paraId="3C7AF71D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66E2E2" w14:textId="77777777" w:rsidR="008E2015" w:rsidRPr="00CF6A25" w:rsidRDefault="008E2015" w:rsidP="00CF6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2023-2026 </w:t>
            </w: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1418" w:type="dxa"/>
          </w:tcPr>
          <w:p w14:paraId="0A1ADFA8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14:paraId="4402E48E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E070217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2DE7F26A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64B9FFB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E452100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0FB50D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2EA1621B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135" w:type="dxa"/>
          </w:tcPr>
          <w:p w14:paraId="003D69FF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КФиС</w:t>
            </w:r>
            <w:proofErr w:type="spellEnd"/>
          </w:p>
        </w:tc>
      </w:tr>
      <w:tr w:rsidR="008E2015" w:rsidRPr="00CF6A25" w14:paraId="5E65D2CD" w14:textId="77777777" w:rsidTr="00626ACF">
        <w:tc>
          <w:tcPr>
            <w:tcW w:w="568" w:type="dxa"/>
          </w:tcPr>
          <w:p w14:paraId="6AB7C9CF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77" w:type="dxa"/>
            <w:gridSpan w:val="2"/>
          </w:tcPr>
          <w:p w14:paraId="27C5EDA2" w14:textId="77777777" w:rsidR="008E2015" w:rsidRPr="00CF6A25" w:rsidRDefault="008E2015" w:rsidP="00CF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инвалидов транспортом для участия в зимней областной Спартакиаде инвалидов, организованной ГУОРФЦИ «Импульс»</w:t>
            </w:r>
          </w:p>
        </w:tc>
        <w:tc>
          <w:tcPr>
            <w:tcW w:w="1417" w:type="dxa"/>
          </w:tcPr>
          <w:p w14:paraId="6F3A14C0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3AECBC" w14:textId="77777777" w:rsidR="008E2015" w:rsidRPr="00CF6A25" w:rsidRDefault="008E2015" w:rsidP="00CF6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499899D3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E520FF6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D3B482E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4CD145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5C05259F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8131A2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359EAC5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7B905603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40B81C" w14:textId="77777777" w:rsidR="008E2015" w:rsidRPr="00CF6A25" w:rsidRDefault="008E2015" w:rsidP="00CF6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2CE3F04D" w14:textId="77777777" w:rsidR="008E2015" w:rsidRPr="00CF6A25" w:rsidRDefault="008E2015" w:rsidP="00CF6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35" w:type="dxa"/>
          </w:tcPr>
          <w:p w14:paraId="3F8683A1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инвалидов УСЗН </w:t>
            </w:r>
          </w:p>
          <w:p w14:paraId="2674802C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8E2015" w:rsidRPr="00CF6A25" w14:paraId="6E23C03F" w14:textId="77777777" w:rsidTr="00626ACF">
        <w:trPr>
          <w:trHeight w:val="878"/>
        </w:trPr>
        <w:tc>
          <w:tcPr>
            <w:tcW w:w="568" w:type="dxa"/>
          </w:tcPr>
          <w:p w14:paraId="0354F2DE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677" w:type="dxa"/>
            <w:gridSpan w:val="2"/>
          </w:tcPr>
          <w:p w14:paraId="6CF5F3CE" w14:textId="77777777" w:rsidR="008E2015" w:rsidRPr="00CF6A25" w:rsidRDefault="008E2015" w:rsidP="00CF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инвалидов транспортом для участия в летней областной Спартакиаде инвалидов, организованной ГУОРФЦИ «Импульс»</w:t>
            </w:r>
          </w:p>
        </w:tc>
        <w:tc>
          <w:tcPr>
            <w:tcW w:w="1417" w:type="dxa"/>
          </w:tcPr>
          <w:p w14:paraId="329718C8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9E6D45" w14:textId="77777777" w:rsidR="008E2015" w:rsidRPr="00CF6A25" w:rsidRDefault="008E2015" w:rsidP="00CF6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7DD2EE3E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00ABC3B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6E3F913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02D73F59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6A5ECF6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7680529D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EE3930" w14:textId="77777777" w:rsidR="008E2015" w:rsidRPr="00CF6A25" w:rsidRDefault="008E2015" w:rsidP="00CF6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5514AC7F" w14:textId="77777777" w:rsidR="008E2015" w:rsidRPr="00CF6A25" w:rsidRDefault="008E2015" w:rsidP="00CF6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35" w:type="dxa"/>
          </w:tcPr>
          <w:p w14:paraId="152A579C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инвалидов</w:t>
            </w:r>
          </w:p>
          <w:p w14:paraId="146FBC7D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14:paraId="1D9EBF75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8E2015" w:rsidRPr="00CF6A25" w14:paraId="33C717F5" w14:textId="77777777" w:rsidTr="00626ACF">
        <w:tc>
          <w:tcPr>
            <w:tcW w:w="568" w:type="dxa"/>
          </w:tcPr>
          <w:p w14:paraId="6C931B6F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677" w:type="dxa"/>
            <w:gridSpan w:val="2"/>
          </w:tcPr>
          <w:p w14:paraId="6290568D" w14:textId="77777777" w:rsidR="008E2015" w:rsidRPr="00CF6A25" w:rsidRDefault="008E2015" w:rsidP="00CF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детей- инвалидов транспортом для участия в областной Спартакиаде детей- инвалидов, организованной ГУОРФЦИ «Импульс»</w:t>
            </w:r>
          </w:p>
        </w:tc>
        <w:tc>
          <w:tcPr>
            <w:tcW w:w="1417" w:type="dxa"/>
          </w:tcPr>
          <w:p w14:paraId="56554859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C5521B" w14:textId="77777777" w:rsidR="008E2015" w:rsidRPr="00CF6A25" w:rsidRDefault="008E2015" w:rsidP="00CF6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4CEB8C22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36BC248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808F409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6A86D9BB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25BBA51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24079809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60463E" w14:textId="77777777" w:rsidR="008E2015" w:rsidRPr="00CF6A25" w:rsidRDefault="008E2015" w:rsidP="00CF6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5273A279" w14:textId="77777777" w:rsidR="008E2015" w:rsidRPr="00CF6A25" w:rsidRDefault="008E2015" w:rsidP="00CF6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35" w:type="dxa"/>
          </w:tcPr>
          <w:p w14:paraId="392CCFA7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инвалидов</w:t>
            </w:r>
          </w:p>
          <w:p w14:paraId="07270F64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14:paraId="00861B04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8E2015" w:rsidRPr="00CF6A25" w14:paraId="4423FA5C" w14:textId="77777777" w:rsidTr="00626ACF">
        <w:trPr>
          <w:trHeight w:val="960"/>
        </w:trPr>
        <w:tc>
          <w:tcPr>
            <w:tcW w:w="568" w:type="dxa"/>
          </w:tcPr>
          <w:p w14:paraId="77EEF1FC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677" w:type="dxa"/>
            <w:gridSpan w:val="2"/>
          </w:tcPr>
          <w:p w14:paraId="24C6500A" w14:textId="77777777" w:rsidR="008E2015" w:rsidRPr="00CF6A25" w:rsidRDefault="008E2015" w:rsidP="00CF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инвалидов транспортом для участия в областных спортивных состязаниях, организованных ГУОРФЦИ «Импульс»</w:t>
            </w:r>
          </w:p>
        </w:tc>
        <w:tc>
          <w:tcPr>
            <w:tcW w:w="1417" w:type="dxa"/>
          </w:tcPr>
          <w:p w14:paraId="66F958B0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CC359A" w14:textId="77777777" w:rsidR="008E2015" w:rsidRPr="00CF6A25" w:rsidRDefault="008E2015" w:rsidP="00CF6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63310A5E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B67A58B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246A6D5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6B7AEB0E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5986256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22015D87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6DC72E" w14:textId="77777777" w:rsidR="008E2015" w:rsidRPr="00CF6A25" w:rsidRDefault="008E2015" w:rsidP="00CF6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737EFFF5" w14:textId="77777777" w:rsidR="008E2015" w:rsidRPr="00CF6A25" w:rsidRDefault="008E2015" w:rsidP="00CF6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35" w:type="dxa"/>
          </w:tcPr>
          <w:p w14:paraId="6A2E4872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инвалидов</w:t>
            </w:r>
          </w:p>
          <w:p w14:paraId="0C9E33BB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14:paraId="2C333925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8E2015" w:rsidRPr="00CF6A25" w14:paraId="11C9A434" w14:textId="77777777" w:rsidTr="00626ACF">
        <w:trPr>
          <w:trHeight w:val="1321"/>
        </w:trPr>
        <w:tc>
          <w:tcPr>
            <w:tcW w:w="568" w:type="dxa"/>
          </w:tcPr>
          <w:p w14:paraId="334884EC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677" w:type="dxa"/>
            <w:gridSpan w:val="2"/>
          </w:tcPr>
          <w:p w14:paraId="002021FD" w14:textId="77777777" w:rsidR="008E2015" w:rsidRPr="00CF6A25" w:rsidRDefault="008E2015" w:rsidP="00CF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инвалидов горюче-смазочным материалом (ГСМ) для организации работы по реабилитации инвалидов и участия в спортивных мероприятиях.</w:t>
            </w:r>
          </w:p>
        </w:tc>
        <w:tc>
          <w:tcPr>
            <w:tcW w:w="1417" w:type="dxa"/>
          </w:tcPr>
          <w:p w14:paraId="6BC488A0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BA5849" w14:textId="77777777" w:rsidR="008E2015" w:rsidRPr="00CF6A25" w:rsidRDefault="008E2015" w:rsidP="00CF6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20D9E1FB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1BF1E97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0580D6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2C86DA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193E55CE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6E7603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3B21114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460AC0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7174377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5" w:type="dxa"/>
          </w:tcPr>
          <w:p w14:paraId="2283EC4C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инвалидов</w:t>
            </w:r>
          </w:p>
          <w:p w14:paraId="3A0CDEB3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14:paraId="1AC8509F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8E2015" w:rsidRPr="00CF6A25" w14:paraId="61440EC7" w14:textId="77777777" w:rsidTr="00626ACF">
        <w:tc>
          <w:tcPr>
            <w:tcW w:w="568" w:type="dxa"/>
          </w:tcPr>
          <w:p w14:paraId="7FAD1A74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677" w:type="dxa"/>
            <w:gridSpan w:val="2"/>
          </w:tcPr>
          <w:p w14:paraId="2EDCE3DB" w14:textId="77777777" w:rsidR="008E2015" w:rsidRPr="00CF6A25" w:rsidRDefault="008E2015" w:rsidP="00CF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спортивных соревнований, организованных общественными организациями муниципального района (ВОС*, ВОГ*, ВОИ*)</w:t>
            </w:r>
          </w:p>
        </w:tc>
        <w:tc>
          <w:tcPr>
            <w:tcW w:w="1417" w:type="dxa"/>
          </w:tcPr>
          <w:p w14:paraId="6B1E0B05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999D13" w14:textId="77777777" w:rsidR="008E2015" w:rsidRPr="00CF6A25" w:rsidRDefault="008E2015" w:rsidP="00CF6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722BCF38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5B99826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C0EA693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291914CB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23F7CD9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8A56727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5" w:type="dxa"/>
          </w:tcPr>
          <w:p w14:paraId="1C73003D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инвалидов</w:t>
            </w:r>
          </w:p>
          <w:p w14:paraId="02DCD910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14:paraId="6D7FF76D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8E2015" w:rsidRPr="00CF6A25" w14:paraId="759D7A87" w14:textId="77777777" w:rsidTr="00626ACF">
        <w:tc>
          <w:tcPr>
            <w:tcW w:w="568" w:type="dxa"/>
          </w:tcPr>
          <w:p w14:paraId="0AF7D4B8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677" w:type="dxa"/>
            <w:gridSpan w:val="2"/>
          </w:tcPr>
          <w:p w14:paraId="60A843F3" w14:textId="77777777" w:rsidR="008E2015" w:rsidRPr="00CF6A25" w:rsidRDefault="008E2015" w:rsidP="00CF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учебно- тренировочных сборов, туристических слетов инвалидов по зрению, организованных ВОС</w:t>
            </w:r>
          </w:p>
        </w:tc>
        <w:tc>
          <w:tcPr>
            <w:tcW w:w="1417" w:type="dxa"/>
          </w:tcPr>
          <w:p w14:paraId="3243A874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A2488C" w14:textId="77777777" w:rsidR="008E2015" w:rsidRPr="00CF6A25" w:rsidRDefault="008E2015" w:rsidP="00CF6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34C61DF8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F787748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B84C3DF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6F5B1D1F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57929AC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4406541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5" w:type="dxa"/>
          </w:tcPr>
          <w:p w14:paraId="15794A2E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инвалидов</w:t>
            </w:r>
          </w:p>
          <w:p w14:paraId="691F78D6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14:paraId="776B976F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8E2015" w:rsidRPr="00CF6A25" w14:paraId="56B01EBC" w14:textId="77777777" w:rsidTr="00626ACF">
        <w:tc>
          <w:tcPr>
            <w:tcW w:w="568" w:type="dxa"/>
          </w:tcPr>
          <w:p w14:paraId="35727AF7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677" w:type="dxa"/>
            <w:gridSpan w:val="2"/>
          </w:tcPr>
          <w:p w14:paraId="03E41B31" w14:textId="77777777" w:rsidR="008E2015" w:rsidRPr="00CF6A25" w:rsidRDefault="008E2015" w:rsidP="00CF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ежегодных встреч главы района с руководителями общественных организаций инвалидов Нязепетровского муниципального района (ВОС, ВОИ)</w:t>
            </w:r>
          </w:p>
        </w:tc>
        <w:tc>
          <w:tcPr>
            <w:tcW w:w="1417" w:type="dxa"/>
          </w:tcPr>
          <w:p w14:paraId="60F3E8E3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3A2E40" w14:textId="77777777" w:rsidR="008E2015" w:rsidRPr="00CF6A25" w:rsidRDefault="008E2015" w:rsidP="00CF6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3B0D024D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D1E0E86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520209F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3C9023A4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0B4270B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A4A8A05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9D9E10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11C58C4B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35" w:type="dxa"/>
          </w:tcPr>
          <w:p w14:paraId="62A3C527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14:paraId="3FCF53F1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ВОС</w:t>
            </w:r>
          </w:p>
          <w:p w14:paraId="0FD4182D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ВОИ</w:t>
            </w:r>
          </w:p>
        </w:tc>
      </w:tr>
      <w:tr w:rsidR="008E2015" w:rsidRPr="00CF6A25" w14:paraId="49C0CBF7" w14:textId="77777777" w:rsidTr="00626ACF">
        <w:tc>
          <w:tcPr>
            <w:tcW w:w="568" w:type="dxa"/>
          </w:tcPr>
          <w:p w14:paraId="3D97E877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677" w:type="dxa"/>
            <w:gridSpan w:val="2"/>
          </w:tcPr>
          <w:p w14:paraId="07BDF2BA" w14:textId="77777777" w:rsidR="008E2015" w:rsidRPr="00CF6A25" w:rsidRDefault="008E2015" w:rsidP="00CF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руководителей органов местного самоуправления в собраниях, конференциях, проводимых общественными организациями инвалидов муниципального района</w:t>
            </w:r>
          </w:p>
        </w:tc>
        <w:tc>
          <w:tcPr>
            <w:tcW w:w="1417" w:type="dxa"/>
          </w:tcPr>
          <w:p w14:paraId="1D1586B7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DDD659" w14:textId="77777777" w:rsidR="008E2015" w:rsidRPr="00CF6A25" w:rsidRDefault="008E2015" w:rsidP="00CF6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2274F332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BA276FD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2BBC019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17C5400C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536D259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23304679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0C54E5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0A218CDE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35" w:type="dxa"/>
          </w:tcPr>
          <w:p w14:paraId="4425D28D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14:paraId="7A0B4402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ВОС</w:t>
            </w:r>
          </w:p>
          <w:p w14:paraId="1D3D0A4C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ВОИ</w:t>
            </w:r>
          </w:p>
        </w:tc>
      </w:tr>
      <w:tr w:rsidR="008E2015" w:rsidRPr="00CF6A25" w14:paraId="33999D7D" w14:textId="77777777" w:rsidTr="00626ACF">
        <w:tc>
          <w:tcPr>
            <w:tcW w:w="568" w:type="dxa"/>
          </w:tcPr>
          <w:p w14:paraId="045DB214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677" w:type="dxa"/>
            <w:gridSpan w:val="2"/>
          </w:tcPr>
          <w:p w14:paraId="19855999" w14:textId="77777777" w:rsidR="008E2015" w:rsidRPr="00CF6A25" w:rsidRDefault="008E2015" w:rsidP="00CF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на возмещение затрат, связанных с оказанием услуг инвалидам по социокультурной реабилитации</w:t>
            </w:r>
          </w:p>
        </w:tc>
        <w:tc>
          <w:tcPr>
            <w:tcW w:w="1417" w:type="dxa"/>
          </w:tcPr>
          <w:p w14:paraId="2BCAFC21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3744A6" w14:textId="77777777" w:rsidR="008E2015" w:rsidRPr="00CF6A25" w:rsidRDefault="008E2015" w:rsidP="00CF6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545152CB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EE22251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44B5ED5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6A81F050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5ED0C39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41FAB468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E7E17B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5" w:type="dxa"/>
          </w:tcPr>
          <w:p w14:paraId="5FC21482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015" w:rsidRPr="00CF6A25" w14:paraId="13CD35A8" w14:textId="77777777" w:rsidTr="00626ACF">
        <w:tc>
          <w:tcPr>
            <w:tcW w:w="568" w:type="dxa"/>
          </w:tcPr>
          <w:p w14:paraId="273B8B38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677" w:type="dxa"/>
            <w:gridSpan w:val="2"/>
          </w:tcPr>
          <w:p w14:paraId="3258AFC6" w14:textId="77777777" w:rsidR="008E2015" w:rsidRPr="00CF6A25" w:rsidRDefault="008E2015" w:rsidP="00CF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мониторинга демографического состава и социально- экономического положения инвалидов и маломобильных групп населения: проведение анкетирования инвалидов с целью определения требований, предъявляемых различными группами инвалидов к пространственной среде; комплексное изучение условий проживания и форм жизнедеятельности инвалидов в условиях современной урбанизированной среды Нязепетровского муниципального района</w:t>
            </w:r>
          </w:p>
        </w:tc>
        <w:tc>
          <w:tcPr>
            <w:tcW w:w="1417" w:type="dxa"/>
          </w:tcPr>
          <w:p w14:paraId="0F5BFCE6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01BF59" w14:textId="77777777" w:rsidR="008E2015" w:rsidRPr="00CF6A25" w:rsidRDefault="008E2015" w:rsidP="00CF6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79169138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1CE1404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9E2D544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5E1C5643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02629E7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53222310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A7F3BB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493E29C5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35" w:type="dxa"/>
          </w:tcPr>
          <w:p w14:paraId="70D5466D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14:paraId="40FBB7F6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8E2015" w:rsidRPr="00CF6A25" w14:paraId="1B10F461" w14:textId="77777777" w:rsidTr="00626ACF">
        <w:tc>
          <w:tcPr>
            <w:tcW w:w="568" w:type="dxa"/>
          </w:tcPr>
          <w:p w14:paraId="429026FA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677" w:type="dxa"/>
            <w:gridSpan w:val="2"/>
          </w:tcPr>
          <w:p w14:paraId="2F342075" w14:textId="77777777" w:rsidR="008E2015" w:rsidRPr="00CF6A25" w:rsidRDefault="008E2015" w:rsidP="00CF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пандусами и поручнями для доступа инвалидов и маломобильных групп населения помещений и зданий, расположенных на территории района: муниципальных лечебно- профилактических учреждений; общеобразовательных учреждений;</w:t>
            </w:r>
          </w:p>
          <w:p w14:paraId="7DCE07F6" w14:textId="77777777" w:rsidR="008E2015" w:rsidRPr="00CF6A25" w:rsidRDefault="008E2015" w:rsidP="00CF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 культуры</w:t>
            </w:r>
          </w:p>
        </w:tc>
        <w:tc>
          <w:tcPr>
            <w:tcW w:w="1417" w:type="dxa"/>
          </w:tcPr>
          <w:p w14:paraId="641451F0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9861D7" w14:textId="77777777" w:rsidR="008E2015" w:rsidRPr="00CF6A25" w:rsidRDefault="008E2015" w:rsidP="00CF6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42EE6666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EDB231B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7DEAAA9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45E5CB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8D72C3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7890C2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564E3A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6303C256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435115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8A656E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61D56C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456D5E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581A6E3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EC0FFB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2DEEE4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329173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029C7A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39DAE6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8F7696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7C5017A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  <w:p w14:paraId="6BD68CDE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0E721E7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поселений</w:t>
            </w:r>
          </w:p>
          <w:p w14:paraId="5E0C5B21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учреждений</w:t>
            </w:r>
          </w:p>
        </w:tc>
      </w:tr>
      <w:tr w:rsidR="008E2015" w:rsidRPr="00CF6A25" w14:paraId="3A173F10" w14:textId="77777777" w:rsidTr="00626ACF">
        <w:tc>
          <w:tcPr>
            <w:tcW w:w="568" w:type="dxa"/>
          </w:tcPr>
          <w:p w14:paraId="747BFC96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677" w:type="dxa"/>
            <w:gridSpan w:val="2"/>
          </w:tcPr>
          <w:p w14:paraId="5395EE0B" w14:textId="77777777" w:rsidR="008E2015" w:rsidRPr="00CF6A25" w:rsidRDefault="008E2015" w:rsidP="00CF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на территории муниципального района Социального пункта проката для обеспечения инвалидов и маломобильных групп населения техническими средствами реабилитации</w:t>
            </w:r>
          </w:p>
          <w:p w14:paraId="39D9F709" w14:textId="77777777" w:rsidR="008E2015" w:rsidRPr="00CF6A25" w:rsidRDefault="008E2015" w:rsidP="00CF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E6E257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862E26" w14:textId="77777777" w:rsidR="008E2015" w:rsidRPr="00CF6A25" w:rsidRDefault="008E2015" w:rsidP="00CF6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1BA53C1A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CFF722F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ECC4C84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5EA03CD1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44A0819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7258FAE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05F5EE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2AB87EA2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35" w:type="dxa"/>
          </w:tcPr>
          <w:p w14:paraId="02DED829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8E2015" w:rsidRPr="00CF6A25" w14:paraId="7EDB535A" w14:textId="77777777" w:rsidTr="00626ACF">
        <w:tc>
          <w:tcPr>
            <w:tcW w:w="568" w:type="dxa"/>
          </w:tcPr>
          <w:p w14:paraId="28DB1C10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677" w:type="dxa"/>
            <w:gridSpan w:val="2"/>
          </w:tcPr>
          <w:p w14:paraId="78D054B8" w14:textId="77777777" w:rsidR="008E2015" w:rsidRPr="00CF6A25" w:rsidRDefault="008E2015" w:rsidP="00CF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баз данных об инвалидах войны и инвалидах боевых действий, проживающих в Нязепетровском муниципальном районе</w:t>
            </w:r>
          </w:p>
        </w:tc>
        <w:tc>
          <w:tcPr>
            <w:tcW w:w="1417" w:type="dxa"/>
          </w:tcPr>
          <w:p w14:paraId="6B4F1EE9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61CB73" w14:textId="77777777" w:rsidR="008E2015" w:rsidRPr="00CF6A25" w:rsidRDefault="008E2015" w:rsidP="00CF6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23C6EFE4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1EDD3FF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BEAB321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35E6DC7E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4A5B000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35DF53A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95640D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7C2C001D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35" w:type="dxa"/>
          </w:tcPr>
          <w:p w14:paraId="3F0D5DFC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8E2015" w:rsidRPr="00CF6A25" w14:paraId="4CA21A4E" w14:textId="77777777" w:rsidTr="00626ACF">
        <w:tc>
          <w:tcPr>
            <w:tcW w:w="568" w:type="dxa"/>
          </w:tcPr>
          <w:p w14:paraId="3F19967C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677" w:type="dxa"/>
            <w:gridSpan w:val="2"/>
          </w:tcPr>
          <w:p w14:paraId="53AEF760" w14:textId="77777777" w:rsidR="008E2015" w:rsidRPr="00CF6A25" w:rsidRDefault="008E2015" w:rsidP="00CF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опыта работы библиотек Челябинской области по программе обслуживания инвалидов «Адреса милосердия»</w:t>
            </w:r>
          </w:p>
        </w:tc>
        <w:tc>
          <w:tcPr>
            <w:tcW w:w="1417" w:type="dxa"/>
          </w:tcPr>
          <w:p w14:paraId="7A550007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EF0ACC" w14:textId="77777777" w:rsidR="008E2015" w:rsidRPr="00CF6A25" w:rsidRDefault="008E2015" w:rsidP="00CF6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527E107F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94BB08D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7C0F7F2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40F5003E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21711C9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A11F588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052E02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67C2E721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35" w:type="dxa"/>
          </w:tcPr>
          <w:p w14:paraId="3B29C61D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015" w:rsidRPr="00CF6A25" w14:paraId="6DF42DC8" w14:textId="77777777" w:rsidTr="00626ACF">
        <w:tc>
          <w:tcPr>
            <w:tcW w:w="568" w:type="dxa"/>
          </w:tcPr>
          <w:p w14:paraId="01D7FF07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677" w:type="dxa"/>
            <w:gridSpan w:val="2"/>
          </w:tcPr>
          <w:p w14:paraId="565F571B" w14:textId="77777777" w:rsidR="008E2015" w:rsidRPr="00CF6A25" w:rsidRDefault="008E2015" w:rsidP="00CF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областном фестивале творчества инвалидов «Смотри на меня как на равного»</w:t>
            </w:r>
          </w:p>
        </w:tc>
        <w:tc>
          <w:tcPr>
            <w:tcW w:w="1417" w:type="dxa"/>
          </w:tcPr>
          <w:p w14:paraId="229D7D0E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D34F31" w14:textId="77777777" w:rsidR="008E2015" w:rsidRPr="00CF6A25" w:rsidRDefault="008E2015" w:rsidP="00CF6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5B91BAC1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0B6618C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FC8ECC2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0A2FB176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2B7B8EF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D3E8416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225E22F9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35" w:type="dxa"/>
          </w:tcPr>
          <w:p w14:paraId="10708247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14:paraId="47428CC6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  <w:p w14:paraId="5F1F5D7F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ВОИ</w:t>
            </w:r>
          </w:p>
          <w:p w14:paraId="5152BB9C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ВОС</w:t>
            </w:r>
          </w:p>
        </w:tc>
      </w:tr>
      <w:tr w:rsidR="008E2015" w:rsidRPr="00CF6A25" w14:paraId="28709869" w14:textId="77777777" w:rsidTr="00626ACF">
        <w:tc>
          <w:tcPr>
            <w:tcW w:w="568" w:type="dxa"/>
          </w:tcPr>
          <w:p w14:paraId="4B8D30E4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677" w:type="dxa"/>
            <w:gridSpan w:val="2"/>
          </w:tcPr>
          <w:p w14:paraId="02996F93" w14:textId="77777777" w:rsidR="008E2015" w:rsidRPr="00CF6A25" w:rsidRDefault="008E2015" w:rsidP="00CF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областном фестивале творчества детей- инвалидов «Искорки надежды», в том числе:</w:t>
            </w:r>
          </w:p>
        </w:tc>
        <w:tc>
          <w:tcPr>
            <w:tcW w:w="1417" w:type="dxa"/>
          </w:tcPr>
          <w:p w14:paraId="535A1E96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544593" w14:textId="77777777" w:rsidR="008E2015" w:rsidRPr="00CF6A25" w:rsidRDefault="008E2015" w:rsidP="00CF6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12FDE428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1269E83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19BC21C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3F7280B1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6BFDBF2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9659DFE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3A6AF343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35" w:type="dxa"/>
          </w:tcPr>
          <w:p w14:paraId="340330F3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14:paraId="7979AB6C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  <w:p w14:paraId="4BB24392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ВОИ</w:t>
            </w:r>
          </w:p>
          <w:p w14:paraId="10D72344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ВОС</w:t>
            </w:r>
          </w:p>
        </w:tc>
      </w:tr>
      <w:tr w:rsidR="008E2015" w:rsidRPr="00CF6A25" w14:paraId="0CC278C3" w14:textId="77777777" w:rsidTr="00626ACF">
        <w:tc>
          <w:tcPr>
            <w:tcW w:w="568" w:type="dxa"/>
          </w:tcPr>
          <w:p w14:paraId="0293AA2C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4677" w:type="dxa"/>
            <w:gridSpan w:val="2"/>
          </w:tcPr>
          <w:p w14:paraId="75F40C09" w14:textId="77777777" w:rsidR="008E2015" w:rsidRPr="00CF6A25" w:rsidRDefault="008E2015" w:rsidP="00CF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Регулярное освещение в СМИ городского округа проблем инвалидов и инвалидности (1раз в квартал)</w:t>
            </w:r>
          </w:p>
        </w:tc>
        <w:tc>
          <w:tcPr>
            <w:tcW w:w="1417" w:type="dxa"/>
          </w:tcPr>
          <w:p w14:paraId="2E7E9C00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33779A" w14:textId="77777777" w:rsidR="008E2015" w:rsidRPr="00CF6A25" w:rsidRDefault="008E2015" w:rsidP="00CF6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3380335A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83EC675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B504A45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523E3C1D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89518E6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4AE90CC4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9B938B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14:paraId="10781B42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35" w:type="dxa"/>
          </w:tcPr>
          <w:p w14:paraId="6ABA6BB2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015" w:rsidRPr="00CF6A25" w14:paraId="71A92793" w14:textId="77777777" w:rsidTr="00626ACF">
        <w:tc>
          <w:tcPr>
            <w:tcW w:w="568" w:type="dxa"/>
          </w:tcPr>
          <w:p w14:paraId="1B9F964D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677" w:type="dxa"/>
            <w:gridSpan w:val="2"/>
          </w:tcPr>
          <w:p w14:paraId="5455CA0F" w14:textId="77777777" w:rsidR="008E2015" w:rsidRPr="00CF6A25" w:rsidRDefault="008E2015" w:rsidP="00CF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пешеходных и транспортных коммуникаций, остановок, станций и вокзалов общественного пассажирского транспорта системами синхронного вывода речевой и текстовой информации (включая графические схемы маршрутов движения транспорта), пандусами, тактильными и контрастными поверхностями.</w:t>
            </w:r>
          </w:p>
        </w:tc>
        <w:tc>
          <w:tcPr>
            <w:tcW w:w="1417" w:type="dxa"/>
          </w:tcPr>
          <w:p w14:paraId="7A35833A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F849D8" w14:textId="77777777" w:rsidR="008E2015" w:rsidRPr="00CF6A25" w:rsidRDefault="008E2015" w:rsidP="00CF6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 годы</w:t>
            </w:r>
          </w:p>
        </w:tc>
        <w:tc>
          <w:tcPr>
            <w:tcW w:w="1418" w:type="dxa"/>
          </w:tcPr>
          <w:p w14:paraId="5D35D462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521A99C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774C919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46538EA3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E93D2CB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580A6579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E3C7D9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5" w:type="dxa"/>
          </w:tcPr>
          <w:p w14:paraId="3A769118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поселений</w:t>
            </w:r>
          </w:p>
        </w:tc>
      </w:tr>
      <w:tr w:rsidR="008E2015" w:rsidRPr="00CF6A25" w14:paraId="29BE8190" w14:textId="77777777" w:rsidTr="00626ACF">
        <w:trPr>
          <w:trHeight w:val="1161"/>
        </w:trPr>
        <w:tc>
          <w:tcPr>
            <w:tcW w:w="568" w:type="dxa"/>
          </w:tcPr>
          <w:p w14:paraId="016014CA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14:paraId="5E0A2987" w14:textId="77777777" w:rsidR="008E2015" w:rsidRPr="00CF6A25" w:rsidRDefault="008E2015" w:rsidP="00CF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46E7F6F6" w14:textId="77777777" w:rsidR="008E2015" w:rsidRPr="00CF6A25" w:rsidRDefault="008E2015" w:rsidP="00CF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FA1548" w14:textId="77777777" w:rsidR="008E2015" w:rsidRPr="00CF6A25" w:rsidRDefault="008E2015" w:rsidP="00CF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0F43CC" w14:textId="77777777" w:rsidR="008E2015" w:rsidRPr="00CF6A25" w:rsidRDefault="008E2015" w:rsidP="00CF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A8BE60" w14:textId="77777777" w:rsidR="008E2015" w:rsidRPr="00CF6A25" w:rsidRDefault="008E2015" w:rsidP="00CF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9C5DD7" w14:textId="77777777" w:rsidR="008E2015" w:rsidRPr="00CF6A25" w:rsidRDefault="008E2015" w:rsidP="00CF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C8C957" w14:textId="77777777" w:rsidR="008E2015" w:rsidRPr="00CF6A25" w:rsidRDefault="008E2015" w:rsidP="00CF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E0C5FB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17EA94" w14:textId="77777777" w:rsidR="008E2015" w:rsidRPr="00CF6A25" w:rsidRDefault="008E2015" w:rsidP="00CF6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6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2023-2026 </w:t>
            </w: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18" w:type="dxa"/>
          </w:tcPr>
          <w:p w14:paraId="248EF2AE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00CF8D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27105B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AAB30C3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7A85CA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6B698D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2BD37E3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15EE70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68F28A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392D6649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B9C34E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86576E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ED51DD6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E64C6C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0E8F1F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F956177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0C8FDD4" w14:textId="77777777" w:rsidR="008E2015" w:rsidRPr="00CF6A25" w:rsidRDefault="008E2015" w:rsidP="00CF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7D3919" w14:textId="77777777" w:rsidR="008E2015" w:rsidRDefault="008E2015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042802" w14:textId="77777777" w:rsidR="0083082E" w:rsidRDefault="0083082E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FA9D9" w14:textId="77777777" w:rsidR="0083082E" w:rsidRDefault="0083082E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A3AA7F" w14:textId="77777777" w:rsidR="0083082E" w:rsidRDefault="0083082E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D09A9D" w14:textId="77777777" w:rsidR="0083082E" w:rsidRDefault="0083082E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82FA8" w14:textId="77777777" w:rsidR="0083082E" w:rsidRDefault="0083082E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D929D4" w14:textId="77777777" w:rsidR="0083082E" w:rsidRDefault="0083082E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269623" w14:textId="77777777" w:rsidR="0083082E" w:rsidRDefault="0083082E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5A9ABF" w14:textId="77777777" w:rsidR="002039B4" w:rsidRDefault="002039B4" w:rsidP="007A0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039B4" w:rsidSect="008E201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0EF9004" w14:textId="77777777" w:rsidR="002039B4" w:rsidRDefault="002039B4" w:rsidP="00CF6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V</w:t>
      </w:r>
      <w:r w:rsidRPr="002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муниципальной подпрограммы</w:t>
      </w:r>
    </w:p>
    <w:p w14:paraId="7174C23E" w14:textId="77777777" w:rsidR="000B775A" w:rsidRDefault="000B775A" w:rsidP="00CF6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CA7BB" w14:textId="77777777" w:rsidR="000B775A" w:rsidRDefault="000B775A" w:rsidP="00CF6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B774B" w14:textId="77777777" w:rsidR="000B775A" w:rsidRDefault="00B45E2A" w:rsidP="00CF6A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0B77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подпрограммы  осуществляется за счет средств местного бюджета.</w:t>
      </w:r>
    </w:p>
    <w:p w14:paraId="12AC413B" w14:textId="77777777" w:rsidR="00694C4E" w:rsidRDefault="00697740" w:rsidP="00CF6A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69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на 2024-2026 годы в рамках </w:t>
      </w:r>
      <w:r w:rsidR="000617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текущей подпрограммы не предусмотрено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4F24C2" w14:textId="77777777" w:rsidR="00694C4E" w:rsidRDefault="00697740" w:rsidP="00CF6A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Расходные обязательства по муниципальной подпрограмме могут корректироваться при утверждении районного бюджета.</w:t>
      </w:r>
    </w:p>
    <w:p w14:paraId="78422CBF" w14:textId="77777777" w:rsidR="00F10330" w:rsidRDefault="00F10330" w:rsidP="00CF6A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B8869" w14:textId="77777777" w:rsidR="00F10330" w:rsidRDefault="00F10330" w:rsidP="00CF6A2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7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управления и механизм выполнения мероприятий муниципальной подпрограммы</w:t>
      </w:r>
    </w:p>
    <w:p w14:paraId="3E6CE2B6" w14:textId="77777777" w:rsidR="008077D1" w:rsidRDefault="008077D1" w:rsidP="00CF6A2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22D4A" w14:textId="77777777" w:rsidR="008077D1" w:rsidRDefault="006A7F87" w:rsidP="00CF6A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807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муниципальной подпрограммы осуществляется Управлением социальной защиты населения администрации Нязепетровского муниципального района – ответственным исполнителем.</w:t>
      </w:r>
    </w:p>
    <w:p w14:paraId="6FD07387" w14:textId="77777777" w:rsidR="006A7F87" w:rsidRDefault="006A7F87" w:rsidP="00CF6A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15.Соисполнители муниципальной подпрограммы:</w:t>
      </w:r>
    </w:p>
    <w:p w14:paraId="2AED07CB" w14:textId="77777777" w:rsidR="00966708" w:rsidRDefault="00966708" w:rsidP="00CF6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«Комплексный центр социального обслуживания населения» Нязепетровского муниципального района Челябинской области (КЦСОН)</w:t>
      </w:r>
    </w:p>
    <w:p w14:paraId="6250B310" w14:textId="77777777" w:rsidR="00966708" w:rsidRDefault="00966708" w:rsidP="00CF6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молодежной политике, физической культуре и спорту администрации Нязепетровского муниципального района</w:t>
      </w:r>
    </w:p>
    <w:p w14:paraId="4CF24F1E" w14:textId="77777777" w:rsidR="00966708" w:rsidRDefault="00966708" w:rsidP="00CF6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Гривенского сельского поселения</w:t>
      </w:r>
    </w:p>
    <w:p w14:paraId="06D217BB" w14:textId="77777777" w:rsidR="00966708" w:rsidRDefault="00966708" w:rsidP="00CF6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44E50EA4" w14:textId="77777777" w:rsidR="00966708" w:rsidRDefault="00966708" w:rsidP="00CF6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Ункурдинского сельского поселения</w:t>
      </w:r>
    </w:p>
    <w:p w14:paraId="226F7BC7" w14:textId="77777777" w:rsidR="006A7F87" w:rsidRDefault="00966708" w:rsidP="00CF6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Шемахинского сельского поселения</w:t>
      </w:r>
    </w:p>
    <w:p w14:paraId="29EC3EBC" w14:textId="77777777" w:rsidR="00966708" w:rsidRDefault="00966708" w:rsidP="00CF6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16. Основные исполнители мероприятий муниципальной подпрограммы несут ответ</w:t>
      </w:r>
      <w:r w:rsidR="00AE7D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венность за своевременное</w:t>
      </w:r>
      <w:r w:rsidR="00B4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качественное выполнение мероприятий муниципальной подпрограммы, целевое и эффективное использование средств местного бюджета,</w:t>
      </w:r>
      <w:r w:rsidR="0024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на ее реализацию, обеспечивают исполнение подпрограммных мероприятий с соблюдением установленных сроков</w:t>
      </w:r>
      <w:r w:rsidR="0049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объемов бюджетного финансирования, разрабатывают предложения по продлению сроков реализации мероприятий.</w:t>
      </w:r>
    </w:p>
    <w:p w14:paraId="672F8A09" w14:textId="77777777" w:rsidR="00BC33C9" w:rsidRDefault="00BC33C9" w:rsidP="00CF6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8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муниципальной подпрограммы Управление социальной защиты населения администрации Нязепетровского муниципального района</w:t>
      </w:r>
      <w:r w:rsidR="008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ответственный исполнитель:</w:t>
      </w:r>
    </w:p>
    <w:p w14:paraId="25CF7002" w14:textId="77777777" w:rsidR="00814A6A" w:rsidRDefault="00A82EBF" w:rsidP="00CF6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1) </w:t>
      </w:r>
      <w:r w:rsidR="00814A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организационное руководство в соответствии с законодательством Российской Федерации и Челябинской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208D66B" w14:textId="77777777" w:rsidR="00A82EBF" w:rsidRDefault="00A82EBF" w:rsidP="00CF6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2)  в установленные законодательством сроки, представляет документы на оплату, подтверждающие</w:t>
      </w:r>
      <w:r w:rsidR="00F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обязательства, формирует бюджетные заявки на финансирование мероприятий</w:t>
      </w:r>
      <w:r w:rsidR="003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подпрограммы из бюджета района на очередной финансовый год, а также уточняет затраты по программным мероприятиям;</w:t>
      </w:r>
    </w:p>
    <w:p w14:paraId="48168A9B" w14:textId="77777777" w:rsidR="00385D19" w:rsidRDefault="00141DC8" w:rsidP="00CF6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3) несет ответственность за своевременность и точность выполнения мероприятий муниципальной подпрограммы, рациональное использование</w:t>
      </w:r>
      <w:r w:rsidR="0028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бюджетных средств;</w:t>
      </w:r>
    </w:p>
    <w:p w14:paraId="23D03DF1" w14:textId="77777777" w:rsidR="002806C3" w:rsidRDefault="002806C3" w:rsidP="00CF6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18. Контроль за исполнением мероприятий подпрограммы и проверка целевого использования средств местного бюджета, выделенных на реализацию муниципальной подпрограммы</w:t>
      </w:r>
      <w:r w:rsidR="004A2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в соответствии с действующим законодательством.</w:t>
      </w:r>
    </w:p>
    <w:p w14:paraId="06E51408" w14:textId="77777777" w:rsidR="004A247A" w:rsidRDefault="004A247A" w:rsidP="00CF6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E2357" w14:textId="77777777" w:rsidR="004A247A" w:rsidRDefault="004A247A" w:rsidP="00CF6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Ожидаемы результаты</w:t>
      </w:r>
      <w:r w:rsidR="009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муниципальной подпрограммы</w:t>
      </w:r>
    </w:p>
    <w:p w14:paraId="73DE8F6D" w14:textId="77777777" w:rsidR="00973450" w:rsidRDefault="00973450" w:rsidP="00CF6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14C19" w14:textId="77777777" w:rsidR="00973450" w:rsidRDefault="003856DC" w:rsidP="00CF6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Реализация мероприятий муниципальной подпрограммы позволит к  </w:t>
      </w:r>
      <w:r w:rsidR="00CF6EBE" w:rsidRPr="00CF6EBE">
        <w:rPr>
          <w:rFonts w:ascii="Times New Roman" w:eastAsia="Times New Roman" w:hAnsi="Times New Roman" w:cs="Times New Roman"/>
          <w:sz w:val="24"/>
          <w:szCs w:val="24"/>
          <w:lang w:eastAsia="ru-RU"/>
        </w:rPr>
        <w:t>2027</w:t>
      </w:r>
      <w:r w:rsidR="00973450" w:rsidRPr="00CF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CF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достичь </w:t>
      </w:r>
      <w:r w:rsidR="008A4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поставленных задач:</w:t>
      </w:r>
    </w:p>
    <w:p w14:paraId="4A412C87" w14:textId="77777777" w:rsidR="008A4BF8" w:rsidRDefault="00895F47" w:rsidP="00CF6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</w:t>
      </w:r>
      <w:r w:rsidR="008A4BF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повысить уровень и качество жизни, эффективность реабилитации инвалидов за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доступности объектов социальной инфраструктуры;</w:t>
      </w:r>
    </w:p>
    <w:p w14:paraId="415621E4" w14:textId="77777777" w:rsidR="00895F47" w:rsidRDefault="00895F47" w:rsidP="00CF6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2) </w:t>
      </w:r>
      <w:r w:rsidR="00271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ускорить процесс формирования доступной среды жизнедеятельности в Нязепетровском муниципальном районе.</w:t>
      </w:r>
    </w:p>
    <w:p w14:paraId="205F026B" w14:textId="77777777" w:rsidR="007C1885" w:rsidRDefault="007C1885" w:rsidP="00CF6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20.</w:t>
      </w:r>
      <w:r w:rsidR="002B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B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реализации муниципальной подпрограммы представлены в таблице № 1.</w:t>
      </w:r>
    </w:p>
    <w:p w14:paraId="77EC8D7F" w14:textId="77777777" w:rsidR="001B1B20" w:rsidRDefault="001B1B20" w:rsidP="001B1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14:paraId="48FD3E0B" w14:textId="77777777" w:rsidR="001B1B20" w:rsidRDefault="001B1B20" w:rsidP="0038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875"/>
        <w:gridCol w:w="1274"/>
        <w:gridCol w:w="1262"/>
        <w:gridCol w:w="1269"/>
        <w:gridCol w:w="1407"/>
      </w:tblGrid>
      <w:tr w:rsidR="001B1B20" w:rsidRPr="00015366" w14:paraId="00FCAE0A" w14:textId="77777777" w:rsidTr="00CF6A25">
        <w:trPr>
          <w:trHeight w:val="256"/>
          <w:tblHeader/>
        </w:trPr>
        <w:tc>
          <w:tcPr>
            <w:tcW w:w="568" w:type="dxa"/>
            <w:vMerge w:val="restart"/>
            <w:vAlign w:val="center"/>
          </w:tcPr>
          <w:p w14:paraId="3641FE0B" w14:textId="77777777" w:rsidR="001B1B20" w:rsidRPr="00015366" w:rsidRDefault="001B1B20" w:rsidP="00E4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875" w:type="dxa"/>
            <w:vMerge w:val="restart"/>
            <w:vAlign w:val="center"/>
          </w:tcPr>
          <w:p w14:paraId="1CBBC1DE" w14:textId="77777777" w:rsidR="001B1B20" w:rsidRPr="00015366" w:rsidRDefault="001B1B20" w:rsidP="00E4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74" w:type="dxa"/>
            <w:vMerge w:val="restart"/>
            <w:vAlign w:val="center"/>
          </w:tcPr>
          <w:p w14:paraId="6A091B44" w14:textId="77777777" w:rsidR="001B1B20" w:rsidRPr="00015366" w:rsidRDefault="001B1B20" w:rsidP="00E4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938" w:type="dxa"/>
            <w:gridSpan w:val="3"/>
            <w:vAlign w:val="center"/>
          </w:tcPr>
          <w:p w14:paraId="7A67F3B0" w14:textId="77777777" w:rsidR="001B1B20" w:rsidRPr="00015366" w:rsidRDefault="001B1B20" w:rsidP="00E4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</w:t>
            </w:r>
          </w:p>
        </w:tc>
      </w:tr>
      <w:tr w:rsidR="001B1B20" w:rsidRPr="00015366" w14:paraId="2DB67344" w14:textId="77777777" w:rsidTr="00CF6A25">
        <w:trPr>
          <w:trHeight w:val="327"/>
          <w:tblHeader/>
        </w:trPr>
        <w:tc>
          <w:tcPr>
            <w:tcW w:w="568" w:type="dxa"/>
            <w:vMerge/>
            <w:vAlign w:val="center"/>
          </w:tcPr>
          <w:p w14:paraId="78AD55EC" w14:textId="77777777" w:rsidR="001B1B20" w:rsidRPr="00015366" w:rsidRDefault="001B1B20" w:rsidP="00E4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5" w:type="dxa"/>
            <w:vMerge/>
            <w:vAlign w:val="center"/>
          </w:tcPr>
          <w:p w14:paraId="2CC649F4" w14:textId="77777777" w:rsidR="001B1B20" w:rsidRPr="00015366" w:rsidRDefault="001B1B20" w:rsidP="00E4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14:paraId="4E0FE763" w14:textId="77777777" w:rsidR="001B1B20" w:rsidRPr="00015366" w:rsidRDefault="001B1B20" w:rsidP="00E4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14:paraId="532CA152" w14:textId="77777777" w:rsidR="001B1B20" w:rsidRPr="00015366" w:rsidRDefault="001B1B20" w:rsidP="00E4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269" w:type="dxa"/>
            <w:vAlign w:val="center"/>
          </w:tcPr>
          <w:p w14:paraId="7235B741" w14:textId="77777777" w:rsidR="001B1B20" w:rsidRPr="00015366" w:rsidRDefault="001B1B20" w:rsidP="00E4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407" w:type="dxa"/>
          </w:tcPr>
          <w:p w14:paraId="11C42B1B" w14:textId="77777777" w:rsidR="001B1B20" w:rsidRPr="00015366" w:rsidRDefault="001B1B20" w:rsidP="00E4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</w:tr>
      <w:tr w:rsidR="001B1B20" w:rsidRPr="0008519B" w14:paraId="3DE9FCE7" w14:textId="77777777" w:rsidTr="00CF6A25">
        <w:trPr>
          <w:trHeight w:val="345"/>
        </w:trPr>
        <w:tc>
          <w:tcPr>
            <w:tcW w:w="568" w:type="dxa"/>
            <w:vAlign w:val="center"/>
          </w:tcPr>
          <w:p w14:paraId="4B70C3FB" w14:textId="77777777" w:rsidR="001B1B20" w:rsidRPr="00834108" w:rsidRDefault="001B1B20" w:rsidP="00E4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75" w:type="dxa"/>
            <w:vAlign w:val="center"/>
          </w:tcPr>
          <w:p w14:paraId="401B4A94" w14:textId="77777777" w:rsidR="001B1B20" w:rsidRPr="00834108" w:rsidRDefault="00D557A6" w:rsidP="00E4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 w:rsidR="003752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объема средств на организацию</w:t>
            </w:r>
            <w:r w:rsidR="003752F9">
              <w:rPr>
                <w:rFonts w:ascii="Times New Roman" w:eastAsia="Times New Roman" w:hAnsi="Times New Roman" w:cs="Times New Roman"/>
                <w:lang w:eastAsia="ru-RU"/>
              </w:rPr>
              <w:t xml:space="preserve"> работы общественных организаций инвалидов, направленных на финансирование, к объему средств</w:t>
            </w:r>
            <w:r w:rsidR="00F032D7">
              <w:rPr>
                <w:rFonts w:ascii="Times New Roman" w:eastAsia="Times New Roman" w:hAnsi="Times New Roman" w:cs="Times New Roman"/>
                <w:lang w:eastAsia="ru-RU"/>
              </w:rPr>
              <w:t xml:space="preserve"> на организацию работы общественных организаций инвалидов, предусмотренного в местном бюджете</w:t>
            </w:r>
          </w:p>
        </w:tc>
        <w:tc>
          <w:tcPr>
            <w:tcW w:w="1274" w:type="dxa"/>
            <w:vAlign w:val="center"/>
          </w:tcPr>
          <w:p w14:paraId="7208D3CC" w14:textId="77777777" w:rsidR="001B1B20" w:rsidRPr="00834108" w:rsidRDefault="001B1B20" w:rsidP="00E4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62" w:type="dxa"/>
            <w:vAlign w:val="center"/>
          </w:tcPr>
          <w:p w14:paraId="57B2369D" w14:textId="77777777" w:rsidR="001B1B20" w:rsidRPr="00834108" w:rsidRDefault="00D557A6" w:rsidP="00E4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1B1B20"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69" w:type="dxa"/>
            <w:vAlign w:val="center"/>
          </w:tcPr>
          <w:p w14:paraId="6AE60876" w14:textId="77777777" w:rsidR="001B1B20" w:rsidRPr="00834108" w:rsidRDefault="00D557A6" w:rsidP="00E4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1B1B20"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07" w:type="dxa"/>
            <w:vAlign w:val="center"/>
          </w:tcPr>
          <w:p w14:paraId="15DF987F" w14:textId="77777777" w:rsidR="001B1B20" w:rsidRPr="00834108" w:rsidRDefault="00D557A6" w:rsidP="00E4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1B1B20"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</w:tbl>
    <w:p w14:paraId="54980FAB" w14:textId="77777777" w:rsidR="001B1B20" w:rsidRDefault="001B1B20" w:rsidP="0038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E0695" w14:textId="77777777" w:rsidR="00420378" w:rsidRDefault="00420378" w:rsidP="00420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Финансово-экономическое обоснование муниципальной подпрограммы</w:t>
      </w:r>
    </w:p>
    <w:p w14:paraId="116F7ED0" w14:textId="77777777" w:rsidR="00420378" w:rsidRDefault="00420378" w:rsidP="00420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0AEA0" w14:textId="77777777" w:rsidR="00BC761C" w:rsidRDefault="00420378" w:rsidP="0042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C761C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необходимых средств на реализацию муниципальной подпрограммы</w:t>
      </w:r>
      <w:r w:rsidR="0001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осуществляется на основе</w:t>
      </w:r>
      <w:r w:rsidR="00BC76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11831C1" w14:textId="77777777" w:rsidR="00721EB1" w:rsidRDefault="000165AA" w:rsidP="0042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прогнозируемой численности граждан, нуждающихся в социальной помощи; </w:t>
      </w:r>
      <w:r w:rsidR="0072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14:paraId="183975E2" w14:textId="77777777" w:rsidR="00420378" w:rsidRDefault="00721EB1" w:rsidP="0042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</w:t>
      </w:r>
      <w:r w:rsidR="00CF6A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65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работ, услуг по организации</w:t>
      </w:r>
      <w:r w:rsidR="00BC7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проведению мероприятий, предусмотренных муниципальной подпрограммой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F6C1E7D" w14:textId="77777777" w:rsidR="00721EB1" w:rsidRDefault="00721EB1" w:rsidP="0042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учета размера затрат на предоставление услуги (меры) социальной поддержки </w:t>
      </w:r>
      <w:r w:rsidR="00614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 категориям граждан.</w:t>
      </w:r>
    </w:p>
    <w:p w14:paraId="21DAA061" w14:textId="77777777" w:rsidR="00614DDF" w:rsidRDefault="00614DDF" w:rsidP="0042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22. Перечень мероприятий в разрезе источников финансирования представлен в Приложении.</w:t>
      </w:r>
    </w:p>
    <w:p w14:paraId="5B4767F4" w14:textId="77777777" w:rsidR="002A784F" w:rsidRDefault="002A784F" w:rsidP="0042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BD6C1" w14:textId="77777777" w:rsidR="002A784F" w:rsidRPr="00015366" w:rsidRDefault="002A784F" w:rsidP="00DF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Методика оценки эффективности муниципальной подпрограммы </w:t>
      </w:r>
    </w:p>
    <w:p w14:paraId="0D1A7F29" w14:textId="77777777" w:rsidR="002A784F" w:rsidRPr="00015366" w:rsidRDefault="002A784F" w:rsidP="00DF20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8D0197" w14:textId="77777777" w:rsidR="002A784F" w:rsidRPr="0008519B" w:rsidRDefault="002A784F" w:rsidP="00DF2063">
      <w:pPr>
        <w:widowControl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448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448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</w:t>
      </w:r>
      <w:r w:rsidR="004A111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23</w:t>
      </w:r>
      <w:r w:rsidRPr="00B26E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Общий показатель эффективности реализации муниципальной подпрограммы рассчитывается как среднее арифметическое показателей эффективности по направлениям.</w:t>
      </w:r>
    </w:p>
    <w:p w14:paraId="5882D273" w14:textId="77777777" w:rsidR="002A784F" w:rsidRPr="0008519B" w:rsidRDefault="004A1115" w:rsidP="00DF2063">
      <w:pPr>
        <w:widowControl w:val="0"/>
        <w:spacing w:after="0" w:line="240" w:lineRule="auto"/>
        <w:ind w:left="20" w:right="-144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24</w:t>
      </w:r>
      <w:r w:rsidR="002A78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2A784F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Оценка эффективности реализации муниципальной подпрограммы (Эф) рассчитывается в соответствии с Порядком, утвержденным</w:t>
      </w:r>
      <w:r w:rsidR="00DF20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постановлением</w:t>
      </w:r>
      <w:r w:rsidR="002A784F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администраци</w:t>
      </w:r>
      <w:r w:rsidR="00DF20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2A784F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Нязепетровского муниципального района</w:t>
      </w:r>
      <w:r w:rsidR="00DF20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14:paraId="2DD06264" w14:textId="77777777" w:rsidR="002A784F" w:rsidRPr="006367A4" w:rsidRDefault="002A784F" w:rsidP="00DF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1115">
        <w:rPr>
          <w:rFonts w:ascii="Times New Roman" w:hAnsi="Times New Roman" w:cs="Times New Roman"/>
          <w:sz w:val="24"/>
          <w:szCs w:val="24"/>
        </w:rPr>
        <w:t>25</w:t>
      </w:r>
      <w:r w:rsidRPr="00315CA5">
        <w:rPr>
          <w:rFonts w:ascii="Times New Roman" w:hAnsi="Times New Roman" w:cs="Times New Roman"/>
          <w:sz w:val="24"/>
          <w:szCs w:val="24"/>
        </w:rPr>
        <w:t xml:space="preserve">. </w:t>
      </w:r>
      <w:r w:rsidRPr="006367A4">
        <w:rPr>
          <w:rFonts w:ascii="Times New Roman" w:hAnsi="Times New Roman" w:cs="Times New Roman"/>
          <w:sz w:val="24"/>
          <w:szCs w:val="24"/>
        </w:rPr>
        <w:t xml:space="preserve">Результирующая шкала оценки эффективности использования бюджетных средств на реализацию каждого мероприятия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6367A4">
        <w:rPr>
          <w:rFonts w:ascii="Times New Roman" w:hAnsi="Times New Roman" w:cs="Times New Roman"/>
          <w:sz w:val="24"/>
          <w:szCs w:val="24"/>
        </w:rPr>
        <w:t>программы (О):</w:t>
      </w:r>
    </w:p>
    <w:p w14:paraId="2E5B5D49" w14:textId="77777777" w:rsidR="002A784F" w:rsidRPr="006367A4" w:rsidRDefault="002A784F" w:rsidP="00DF206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t xml:space="preserve">Оценка эффективности использования бюджетных средств на реализацию каждого мероприятия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6367A4">
        <w:rPr>
          <w:rFonts w:ascii="Times New Roman" w:hAnsi="Times New Roman" w:cs="Times New Roman"/>
          <w:sz w:val="24"/>
          <w:szCs w:val="24"/>
        </w:rPr>
        <w:t>программы (О) рассчитывается по формуле:</w:t>
      </w:r>
    </w:p>
    <w:p w14:paraId="021693E3" w14:textId="77777777" w:rsidR="002A784F" w:rsidRPr="006367A4" w:rsidRDefault="002A784F" w:rsidP="00DF2063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342130" w14:textId="77777777" w:rsidR="002A784F" w:rsidRPr="006367A4" w:rsidRDefault="002A784F" w:rsidP="00DF206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 wp14:anchorId="23E8285F" wp14:editId="1C618F98">
            <wp:extent cx="771525" cy="361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67A4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6367A4">
        <w:rPr>
          <w:rFonts w:ascii="Times New Roman" w:hAnsi="Times New Roman" w:cs="Times New Roman"/>
          <w:sz w:val="24"/>
          <w:szCs w:val="24"/>
        </w:rPr>
        <w:t xml:space="preserve">           где  ДИП – достижение плановых индикативных показателей</w:t>
      </w:r>
    </w:p>
    <w:p w14:paraId="65EA1158" w14:textId="77777777" w:rsidR="002A784F" w:rsidRPr="006367A4" w:rsidRDefault="002A784F" w:rsidP="00DF206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t xml:space="preserve">                                            ПИБС – полнота использования бюджетных средств</w:t>
      </w:r>
    </w:p>
    <w:p w14:paraId="5FA844D1" w14:textId="77777777" w:rsidR="002A784F" w:rsidRPr="006367A4" w:rsidRDefault="002A784F" w:rsidP="00DF206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t>Достижение индикативных плановых показателей (ДИП) рассчитывается по формуле:</w:t>
      </w:r>
    </w:p>
    <w:p w14:paraId="5564FCB0" w14:textId="77777777" w:rsidR="002A784F" w:rsidRPr="006367A4" w:rsidRDefault="002A784F" w:rsidP="00DF206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1E3EC1F5" w14:textId="77777777" w:rsidR="002A784F" w:rsidRPr="006367A4" w:rsidRDefault="002A784F" w:rsidP="00DF2063">
      <w:pPr>
        <w:spacing w:after="0" w:line="240" w:lineRule="auto"/>
        <w:ind w:left="708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 wp14:anchorId="65CE6DD8" wp14:editId="3B58D714">
            <wp:extent cx="923925" cy="361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7A4">
        <w:rPr>
          <w:rFonts w:ascii="Times New Roman" w:hAnsi="Times New Roman" w:cs="Times New Roman"/>
          <w:sz w:val="24"/>
          <w:szCs w:val="24"/>
        </w:rPr>
        <w:t xml:space="preserve">,        где ФИП – фактические значения индикативных показателей                                                                         </w:t>
      </w:r>
    </w:p>
    <w:p w14:paraId="68A39B8F" w14:textId="77777777" w:rsidR="002A784F" w:rsidRPr="006367A4" w:rsidRDefault="002A784F" w:rsidP="00DF206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ПИП - плановые значения индикативных показателей</w:t>
      </w:r>
    </w:p>
    <w:p w14:paraId="6793A8B2" w14:textId="77777777" w:rsidR="002A784F" w:rsidRPr="006367A4" w:rsidRDefault="002A784F" w:rsidP="00DF206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t>Полнота использования бюджетных средств (ПИБС) рассчитывается по формуле:</w:t>
      </w:r>
      <w:r>
        <w:rPr>
          <w:rFonts w:ascii="Times New Roman" w:hAnsi="Times New Roman" w:cs="Times New Roman"/>
          <w:noProof/>
          <w:position w:val="-1"/>
          <w:sz w:val="24"/>
          <w:szCs w:val="24"/>
          <w:lang w:eastAsia="ru-RU"/>
        </w:rPr>
        <w:drawing>
          <wp:inline distT="0" distB="0" distL="0" distR="0" wp14:anchorId="5A3FEB69" wp14:editId="6137107B">
            <wp:extent cx="76200" cy="171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B9626" w14:textId="77777777" w:rsidR="002A784F" w:rsidRPr="006367A4" w:rsidRDefault="002A784F" w:rsidP="00DF2063">
      <w:pPr>
        <w:spacing w:after="0" w:line="240" w:lineRule="auto"/>
        <w:ind w:left="708" w:right="-1"/>
        <w:rPr>
          <w:rFonts w:ascii="Times New Roman" w:hAnsi="Times New Roman" w:cs="Times New Roman"/>
          <w:sz w:val="24"/>
          <w:szCs w:val="24"/>
        </w:rPr>
      </w:pPr>
    </w:p>
    <w:p w14:paraId="057BEF59" w14:textId="77777777" w:rsidR="002A784F" w:rsidRPr="006367A4" w:rsidRDefault="002A784F" w:rsidP="00DF2063">
      <w:pPr>
        <w:spacing w:after="0" w:line="240" w:lineRule="auto"/>
        <w:ind w:left="708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6"/>
          <w:sz w:val="24"/>
          <w:szCs w:val="24"/>
          <w:lang w:eastAsia="ru-RU"/>
        </w:rPr>
        <w:lastRenderedPageBreak/>
        <w:drawing>
          <wp:inline distT="0" distB="0" distL="0" distR="0" wp14:anchorId="188029C2" wp14:editId="07CEC09C">
            <wp:extent cx="1085850" cy="36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7A4">
        <w:rPr>
          <w:rFonts w:ascii="Times New Roman" w:hAnsi="Times New Roman" w:cs="Times New Roman"/>
          <w:sz w:val="24"/>
          <w:szCs w:val="24"/>
        </w:rPr>
        <w:t>,     где   ФОБС – фактический объем бюджетных средств</w:t>
      </w:r>
    </w:p>
    <w:p w14:paraId="7E99DE01" w14:textId="77777777" w:rsidR="002A784F" w:rsidRPr="006367A4" w:rsidRDefault="002A784F" w:rsidP="00DF2063">
      <w:pPr>
        <w:spacing w:after="0" w:line="240" w:lineRule="auto"/>
        <w:ind w:left="708" w:right="-1"/>
        <w:rPr>
          <w:rFonts w:ascii="Times New Roman" w:hAnsi="Times New Roman" w:cs="Times New Roman"/>
          <w:sz w:val="24"/>
          <w:szCs w:val="24"/>
        </w:rPr>
      </w:pPr>
      <w:r w:rsidRPr="006367A4">
        <w:rPr>
          <w:rFonts w:ascii="Times New Roman" w:hAnsi="Times New Roman" w:cs="Times New Roman"/>
          <w:sz w:val="24"/>
          <w:szCs w:val="24"/>
        </w:rPr>
        <w:t xml:space="preserve">                                           ПОБС – плановый объем бюджетных средств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04"/>
        <w:gridCol w:w="6952"/>
      </w:tblGrid>
      <w:tr w:rsidR="002A784F" w:rsidRPr="006367A4" w14:paraId="6B1806B4" w14:textId="77777777" w:rsidTr="00E42570">
        <w:tc>
          <w:tcPr>
            <w:tcW w:w="2404" w:type="dxa"/>
            <w:shd w:val="clear" w:color="auto" w:fill="FFFFFF"/>
          </w:tcPr>
          <w:p w14:paraId="6FE6C0CD" w14:textId="77777777" w:rsidR="002A784F" w:rsidRPr="006367A4" w:rsidRDefault="002A784F" w:rsidP="00DF2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</w:p>
        </w:tc>
        <w:tc>
          <w:tcPr>
            <w:tcW w:w="6952" w:type="dxa"/>
            <w:shd w:val="clear" w:color="auto" w:fill="FFFFFF"/>
          </w:tcPr>
          <w:p w14:paraId="027F5CCE" w14:textId="77777777" w:rsidR="002A784F" w:rsidRPr="006367A4" w:rsidRDefault="002A784F" w:rsidP="00DF2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2A784F" w:rsidRPr="006367A4" w14:paraId="7D1C2209" w14:textId="77777777" w:rsidTr="00E42570">
        <w:tc>
          <w:tcPr>
            <w:tcW w:w="2404" w:type="dxa"/>
            <w:shd w:val="clear" w:color="auto" w:fill="FFFFFF"/>
          </w:tcPr>
          <w:p w14:paraId="13C60641" w14:textId="77777777" w:rsidR="002A784F" w:rsidRPr="006367A4" w:rsidRDefault="002A784F" w:rsidP="00DF2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 xml:space="preserve">более 1,4 </w:t>
            </w:r>
          </w:p>
        </w:tc>
        <w:tc>
          <w:tcPr>
            <w:tcW w:w="6952" w:type="dxa"/>
            <w:shd w:val="clear" w:color="auto" w:fill="FFFFFF"/>
          </w:tcPr>
          <w:p w14:paraId="2EEAB485" w14:textId="77777777" w:rsidR="002A784F" w:rsidRPr="00315CA5" w:rsidRDefault="002A784F" w:rsidP="00DF2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высокая эффективность использования расходов</w:t>
            </w:r>
          </w:p>
        </w:tc>
      </w:tr>
      <w:tr w:rsidR="002A784F" w:rsidRPr="006367A4" w14:paraId="51F5ECE1" w14:textId="77777777" w:rsidTr="00E42570">
        <w:tc>
          <w:tcPr>
            <w:tcW w:w="2404" w:type="dxa"/>
            <w:shd w:val="clear" w:color="auto" w:fill="FFFFFF"/>
          </w:tcPr>
          <w:p w14:paraId="3B52BDAA" w14:textId="77777777" w:rsidR="002A784F" w:rsidRPr="006367A4" w:rsidRDefault="002A784F" w:rsidP="00DF2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>от 1 до 1,4</w:t>
            </w:r>
          </w:p>
        </w:tc>
        <w:tc>
          <w:tcPr>
            <w:tcW w:w="6952" w:type="dxa"/>
            <w:shd w:val="clear" w:color="auto" w:fill="FFFFFF"/>
          </w:tcPr>
          <w:p w14:paraId="7042E91D" w14:textId="77777777" w:rsidR="002A784F" w:rsidRPr="006367A4" w:rsidRDefault="002A784F" w:rsidP="00DF2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расходов</w:t>
            </w:r>
          </w:p>
        </w:tc>
      </w:tr>
      <w:tr w:rsidR="002A784F" w:rsidRPr="006367A4" w14:paraId="13782E74" w14:textId="77777777" w:rsidTr="00E42570">
        <w:tc>
          <w:tcPr>
            <w:tcW w:w="2404" w:type="dxa"/>
            <w:shd w:val="clear" w:color="auto" w:fill="FFFFFF"/>
          </w:tcPr>
          <w:p w14:paraId="628D4A94" w14:textId="77777777" w:rsidR="002A784F" w:rsidRPr="006367A4" w:rsidRDefault="002A784F" w:rsidP="00DF2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>от 0,5 до 1</w:t>
            </w:r>
          </w:p>
        </w:tc>
        <w:tc>
          <w:tcPr>
            <w:tcW w:w="6952" w:type="dxa"/>
            <w:shd w:val="clear" w:color="auto" w:fill="FFFFFF"/>
          </w:tcPr>
          <w:p w14:paraId="6172FD9C" w14:textId="77777777" w:rsidR="002A784F" w:rsidRPr="006367A4" w:rsidRDefault="002A784F" w:rsidP="00DF2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расходов</w:t>
            </w:r>
          </w:p>
        </w:tc>
      </w:tr>
      <w:tr w:rsidR="002A784F" w:rsidRPr="006367A4" w14:paraId="5DC302C3" w14:textId="77777777" w:rsidTr="00E42570">
        <w:tc>
          <w:tcPr>
            <w:tcW w:w="2404" w:type="dxa"/>
            <w:shd w:val="clear" w:color="auto" w:fill="FFFFFF"/>
          </w:tcPr>
          <w:p w14:paraId="049AD762" w14:textId="77777777" w:rsidR="002A784F" w:rsidRPr="006367A4" w:rsidRDefault="002A784F" w:rsidP="00DF2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  <w:tc>
          <w:tcPr>
            <w:tcW w:w="6952" w:type="dxa"/>
            <w:shd w:val="clear" w:color="auto" w:fill="FFFFFF"/>
          </w:tcPr>
          <w:p w14:paraId="434589C4" w14:textId="77777777" w:rsidR="002A784F" w:rsidRPr="006367A4" w:rsidRDefault="002A784F" w:rsidP="00DF2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A4">
              <w:rPr>
                <w:rFonts w:ascii="Times New Roman" w:hAnsi="Times New Roman" w:cs="Times New Roman"/>
                <w:sz w:val="24"/>
                <w:szCs w:val="24"/>
              </w:rPr>
              <w:t xml:space="preserve">Крайне низкая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расходов</w:t>
            </w:r>
          </w:p>
        </w:tc>
      </w:tr>
    </w:tbl>
    <w:p w14:paraId="1D4DD586" w14:textId="77777777" w:rsidR="002A784F" w:rsidRPr="006367A4" w:rsidRDefault="002A784F" w:rsidP="002A784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E05319F" w14:textId="77777777" w:rsidR="002A784F" w:rsidRDefault="002A784F" w:rsidP="0042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784F" w:rsidSect="002039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0FE"/>
    <w:multiLevelType w:val="hybridMultilevel"/>
    <w:tmpl w:val="14986D6C"/>
    <w:lvl w:ilvl="0" w:tplc="E894274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3952CD3"/>
    <w:multiLevelType w:val="hybridMultilevel"/>
    <w:tmpl w:val="E85EE9A4"/>
    <w:lvl w:ilvl="0" w:tplc="08F890D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4B256FF"/>
    <w:multiLevelType w:val="hybridMultilevel"/>
    <w:tmpl w:val="8D7693C2"/>
    <w:lvl w:ilvl="0" w:tplc="6EDEB104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" w15:restartNumberingAfterBreak="0">
    <w:nsid w:val="059717E6"/>
    <w:multiLevelType w:val="hybridMultilevel"/>
    <w:tmpl w:val="FB0E02D4"/>
    <w:lvl w:ilvl="0" w:tplc="4906B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22083"/>
    <w:multiLevelType w:val="hybridMultilevel"/>
    <w:tmpl w:val="DBDAF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1399F"/>
    <w:multiLevelType w:val="hybridMultilevel"/>
    <w:tmpl w:val="4A6A2D36"/>
    <w:lvl w:ilvl="0" w:tplc="3C62E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F46CBE"/>
    <w:multiLevelType w:val="multilevel"/>
    <w:tmpl w:val="F81CE8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1147198"/>
    <w:multiLevelType w:val="hybridMultilevel"/>
    <w:tmpl w:val="28CC612E"/>
    <w:lvl w:ilvl="0" w:tplc="B5D654F8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2B853A8"/>
    <w:multiLevelType w:val="hybridMultilevel"/>
    <w:tmpl w:val="555C1C9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38335FA"/>
    <w:multiLevelType w:val="hybridMultilevel"/>
    <w:tmpl w:val="51F23B6C"/>
    <w:lvl w:ilvl="0" w:tplc="9C064376">
      <w:start w:val="1"/>
      <w:numFmt w:val="upperRoman"/>
      <w:lvlText w:val="%1."/>
      <w:lvlJc w:val="left"/>
      <w:pPr>
        <w:ind w:left="23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" w15:restartNumberingAfterBreak="0">
    <w:nsid w:val="14593C3B"/>
    <w:multiLevelType w:val="hybridMultilevel"/>
    <w:tmpl w:val="C7DA853E"/>
    <w:lvl w:ilvl="0" w:tplc="477CED4A">
      <w:start w:val="10"/>
      <w:numFmt w:val="decimal"/>
      <w:lvlText w:val="%1)"/>
      <w:lvlJc w:val="left"/>
      <w:pPr>
        <w:ind w:left="1230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187152DD"/>
    <w:multiLevelType w:val="hybridMultilevel"/>
    <w:tmpl w:val="A19434FA"/>
    <w:lvl w:ilvl="0" w:tplc="A26EDCC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471417"/>
    <w:multiLevelType w:val="hybridMultilevel"/>
    <w:tmpl w:val="8624891C"/>
    <w:lvl w:ilvl="0" w:tplc="7FCC1D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292F0D"/>
    <w:multiLevelType w:val="multilevel"/>
    <w:tmpl w:val="2BEEB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018697B"/>
    <w:multiLevelType w:val="multilevel"/>
    <w:tmpl w:val="B20869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0587596"/>
    <w:multiLevelType w:val="hybridMultilevel"/>
    <w:tmpl w:val="5F70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F5A11"/>
    <w:multiLevelType w:val="multilevel"/>
    <w:tmpl w:val="FBB6FAD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3AD6EA5"/>
    <w:multiLevelType w:val="multilevel"/>
    <w:tmpl w:val="F8F45E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7872D79"/>
    <w:multiLevelType w:val="hybridMultilevel"/>
    <w:tmpl w:val="9FF2A982"/>
    <w:lvl w:ilvl="0" w:tplc="905EDD1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8C3827"/>
    <w:multiLevelType w:val="multilevel"/>
    <w:tmpl w:val="CEDEB8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F771CAB"/>
    <w:multiLevelType w:val="hybridMultilevel"/>
    <w:tmpl w:val="EB36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D1441"/>
    <w:multiLevelType w:val="multilevel"/>
    <w:tmpl w:val="55C839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1A01739"/>
    <w:multiLevelType w:val="hybridMultilevel"/>
    <w:tmpl w:val="5844BC96"/>
    <w:lvl w:ilvl="0" w:tplc="09BA7DF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2C27492"/>
    <w:multiLevelType w:val="hybridMultilevel"/>
    <w:tmpl w:val="53E25EB0"/>
    <w:lvl w:ilvl="0" w:tplc="343C55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39495617"/>
    <w:multiLevelType w:val="multilevel"/>
    <w:tmpl w:val="040C9E88"/>
    <w:lvl w:ilvl="0">
      <w:start w:val="2"/>
      <w:numFmt w:val="decimal"/>
      <w:lvlText w:val="1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3C25219C"/>
    <w:multiLevelType w:val="hybridMultilevel"/>
    <w:tmpl w:val="C43CD056"/>
    <w:lvl w:ilvl="0" w:tplc="040A6AD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576BF5"/>
    <w:multiLevelType w:val="hybridMultilevel"/>
    <w:tmpl w:val="F28ED28E"/>
    <w:lvl w:ilvl="0" w:tplc="4A089AD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A530B90"/>
    <w:multiLevelType w:val="hybridMultilevel"/>
    <w:tmpl w:val="7E620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B9439F"/>
    <w:multiLevelType w:val="hybridMultilevel"/>
    <w:tmpl w:val="FC40C918"/>
    <w:lvl w:ilvl="0" w:tplc="04190011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DE8716B"/>
    <w:multiLevelType w:val="multilevel"/>
    <w:tmpl w:val="4D10D6F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E7E0E43"/>
    <w:multiLevelType w:val="hybridMultilevel"/>
    <w:tmpl w:val="80E0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D597E"/>
    <w:multiLevelType w:val="hybridMultilevel"/>
    <w:tmpl w:val="FB301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76123"/>
    <w:multiLevelType w:val="hybridMultilevel"/>
    <w:tmpl w:val="43BE5B2E"/>
    <w:lvl w:ilvl="0" w:tplc="88327AE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5C120B0"/>
    <w:multiLevelType w:val="hybridMultilevel"/>
    <w:tmpl w:val="535A1FE6"/>
    <w:lvl w:ilvl="0" w:tplc="E4ECCA5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 w15:restartNumberingAfterBreak="0">
    <w:nsid w:val="587005B7"/>
    <w:multiLevelType w:val="multilevel"/>
    <w:tmpl w:val="ED22C4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59671DF1"/>
    <w:multiLevelType w:val="hybridMultilevel"/>
    <w:tmpl w:val="5448D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CB1CAE"/>
    <w:multiLevelType w:val="hybridMultilevel"/>
    <w:tmpl w:val="B2480ADA"/>
    <w:lvl w:ilvl="0" w:tplc="AE22F6E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AB107D1"/>
    <w:multiLevelType w:val="hybridMultilevel"/>
    <w:tmpl w:val="7B8C2B52"/>
    <w:lvl w:ilvl="0" w:tplc="7DDCD6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8" w15:restartNumberingAfterBreak="0">
    <w:nsid w:val="5B2F5FB5"/>
    <w:multiLevelType w:val="singleLevel"/>
    <w:tmpl w:val="B9C434E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5B4E7990"/>
    <w:multiLevelType w:val="multilevel"/>
    <w:tmpl w:val="C0EA5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C9222AC"/>
    <w:multiLevelType w:val="multilevel"/>
    <w:tmpl w:val="9ED61E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D280D65"/>
    <w:multiLevelType w:val="hybridMultilevel"/>
    <w:tmpl w:val="FCAC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B032CE"/>
    <w:multiLevelType w:val="hybridMultilevel"/>
    <w:tmpl w:val="A2AC1740"/>
    <w:lvl w:ilvl="0" w:tplc="52C60FC0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69467FF1"/>
    <w:multiLevelType w:val="hybridMultilevel"/>
    <w:tmpl w:val="B8423F70"/>
    <w:lvl w:ilvl="0" w:tplc="E6B2E93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4" w15:restartNumberingAfterBreak="0">
    <w:nsid w:val="69604875"/>
    <w:multiLevelType w:val="hybridMultilevel"/>
    <w:tmpl w:val="0FD008E4"/>
    <w:lvl w:ilvl="0" w:tplc="25E639E2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6F9E5BDB"/>
    <w:multiLevelType w:val="hybridMultilevel"/>
    <w:tmpl w:val="4A6A2D36"/>
    <w:lvl w:ilvl="0" w:tplc="3C62E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190643A"/>
    <w:multiLevelType w:val="multilevel"/>
    <w:tmpl w:val="B1F69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7A4A3498"/>
    <w:multiLevelType w:val="hybridMultilevel"/>
    <w:tmpl w:val="7744E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B23AB"/>
    <w:multiLevelType w:val="hybridMultilevel"/>
    <w:tmpl w:val="6E08C8B0"/>
    <w:lvl w:ilvl="0" w:tplc="1312FA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D450FD9"/>
    <w:multiLevelType w:val="hybridMultilevel"/>
    <w:tmpl w:val="6366A652"/>
    <w:lvl w:ilvl="0" w:tplc="1B4A6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40"/>
  </w:num>
  <w:num w:numId="3">
    <w:abstractNumId w:val="30"/>
  </w:num>
  <w:num w:numId="4">
    <w:abstractNumId w:val="41"/>
  </w:num>
  <w:num w:numId="5">
    <w:abstractNumId w:val="25"/>
  </w:num>
  <w:num w:numId="6">
    <w:abstractNumId w:val="20"/>
  </w:num>
  <w:num w:numId="7">
    <w:abstractNumId w:val="2"/>
  </w:num>
  <w:num w:numId="8">
    <w:abstractNumId w:val="44"/>
  </w:num>
  <w:num w:numId="9">
    <w:abstractNumId w:val="23"/>
  </w:num>
  <w:num w:numId="10">
    <w:abstractNumId w:val="37"/>
  </w:num>
  <w:num w:numId="11">
    <w:abstractNumId w:val="10"/>
  </w:num>
  <w:num w:numId="12">
    <w:abstractNumId w:val="45"/>
  </w:num>
  <w:num w:numId="13">
    <w:abstractNumId w:val="5"/>
  </w:num>
  <w:num w:numId="14">
    <w:abstractNumId w:val="27"/>
  </w:num>
  <w:num w:numId="15">
    <w:abstractNumId w:val="26"/>
  </w:num>
  <w:num w:numId="16">
    <w:abstractNumId w:val="38"/>
  </w:num>
  <w:num w:numId="17">
    <w:abstractNumId w:val="7"/>
  </w:num>
  <w:num w:numId="18">
    <w:abstractNumId w:val="4"/>
  </w:num>
  <w:num w:numId="19">
    <w:abstractNumId w:val="42"/>
  </w:num>
  <w:num w:numId="20">
    <w:abstractNumId w:val="15"/>
  </w:num>
  <w:num w:numId="21">
    <w:abstractNumId w:val="21"/>
  </w:num>
  <w:num w:numId="22">
    <w:abstractNumId w:val="34"/>
  </w:num>
  <w:num w:numId="23">
    <w:abstractNumId w:val="0"/>
  </w:num>
  <w:num w:numId="24">
    <w:abstractNumId w:val="39"/>
  </w:num>
  <w:num w:numId="25">
    <w:abstractNumId w:val="19"/>
  </w:num>
  <w:num w:numId="26">
    <w:abstractNumId w:val="6"/>
  </w:num>
  <w:num w:numId="27">
    <w:abstractNumId w:val="18"/>
  </w:num>
  <w:num w:numId="28">
    <w:abstractNumId w:val="14"/>
  </w:num>
  <w:num w:numId="29">
    <w:abstractNumId w:val="29"/>
  </w:num>
  <w:num w:numId="30">
    <w:abstractNumId w:val="17"/>
  </w:num>
  <w:num w:numId="31">
    <w:abstractNumId w:val="24"/>
  </w:num>
  <w:num w:numId="32">
    <w:abstractNumId w:val="13"/>
  </w:num>
  <w:num w:numId="33">
    <w:abstractNumId w:val="46"/>
  </w:num>
  <w:num w:numId="34">
    <w:abstractNumId w:val="22"/>
  </w:num>
  <w:num w:numId="35">
    <w:abstractNumId w:val="49"/>
  </w:num>
  <w:num w:numId="36">
    <w:abstractNumId w:val="8"/>
  </w:num>
  <w:num w:numId="37">
    <w:abstractNumId w:val="3"/>
  </w:num>
  <w:num w:numId="38">
    <w:abstractNumId w:val="48"/>
  </w:num>
  <w:num w:numId="39">
    <w:abstractNumId w:val="9"/>
  </w:num>
  <w:num w:numId="40">
    <w:abstractNumId w:val="11"/>
  </w:num>
  <w:num w:numId="41">
    <w:abstractNumId w:val="35"/>
  </w:num>
  <w:num w:numId="42">
    <w:abstractNumId w:val="28"/>
  </w:num>
  <w:num w:numId="43">
    <w:abstractNumId w:val="36"/>
  </w:num>
  <w:num w:numId="44">
    <w:abstractNumId w:val="12"/>
  </w:num>
  <w:num w:numId="45">
    <w:abstractNumId w:val="31"/>
  </w:num>
  <w:num w:numId="46">
    <w:abstractNumId w:val="33"/>
  </w:num>
  <w:num w:numId="47">
    <w:abstractNumId w:val="32"/>
  </w:num>
  <w:num w:numId="48">
    <w:abstractNumId w:val="1"/>
  </w:num>
  <w:num w:numId="49">
    <w:abstractNumId w:val="43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D18"/>
    <w:rsid w:val="000030E9"/>
    <w:rsid w:val="000046B5"/>
    <w:rsid w:val="00005ED9"/>
    <w:rsid w:val="00007288"/>
    <w:rsid w:val="00007649"/>
    <w:rsid w:val="00007D0C"/>
    <w:rsid w:val="00007FF6"/>
    <w:rsid w:val="000108AF"/>
    <w:rsid w:val="00010A88"/>
    <w:rsid w:val="00012B79"/>
    <w:rsid w:val="00012DDB"/>
    <w:rsid w:val="00013295"/>
    <w:rsid w:val="00015366"/>
    <w:rsid w:val="000165AA"/>
    <w:rsid w:val="00016C31"/>
    <w:rsid w:val="00023DEB"/>
    <w:rsid w:val="00023F72"/>
    <w:rsid w:val="00025FC3"/>
    <w:rsid w:val="00030080"/>
    <w:rsid w:val="00030B91"/>
    <w:rsid w:val="000363FD"/>
    <w:rsid w:val="00036CF6"/>
    <w:rsid w:val="00043810"/>
    <w:rsid w:val="00043E08"/>
    <w:rsid w:val="000453CA"/>
    <w:rsid w:val="000459C2"/>
    <w:rsid w:val="0004631C"/>
    <w:rsid w:val="00047A64"/>
    <w:rsid w:val="00051278"/>
    <w:rsid w:val="00053400"/>
    <w:rsid w:val="0005431B"/>
    <w:rsid w:val="00054894"/>
    <w:rsid w:val="00056F5E"/>
    <w:rsid w:val="00060DB0"/>
    <w:rsid w:val="0006178C"/>
    <w:rsid w:val="0006272E"/>
    <w:rsid w:val="000656CA"/>
    <w:rsid w:val="00066220"/>
    <w:rsid w:val="000704AB"/>
    <w:rsid w:val="00070EE2"/>
    <w:rsid w:val="000804AF"/>
    <w:rsid w:val="00090C1B"/>
    <w:rsid w:val="00091C04"/>
    <w:rsid w:val="00092A4E"/>
    <w:rsid w:val="00093726"/>
    <w:rsid w:val="00094B84"/>
    <w:rsid w:val="00096505"/>
    <w:rsid w:val="000A2AD0"/>
    <w:rsid w:val="000A3B34"/>
    <w:rsid w:val="000A3BF4"/>
    <w:rsid w:val="000A6B93"/>
    <w:rsid w:val="000A6BBB"/>
    <w:rsid w:val="000B1869"/>
    <w:rsid w:val="000B1B84"/>
    <w:rsid w:val="000B3FDA"/>
    <w:rsid w:val="000B5CB5"/>
    <w:rsid w:val="000B6BE7"/>
    <w:rsid w:val="000B710B"/>
    <w:rsid w:val="000B775A"/>
    <w:rsid w:val="000C0736"/>
    <w:rsid w:val="000C428B"/>
    <w:rsid w:val="000C5ED2"/>
    <w:rsid w:val="000C7A09"/>
    <w:rsid w:val="000D0BC2"/>
    <w:rsid w:val="000D2424"/>
    <w:rsid w:val="000D2428"/>
    <w:rsid w:val="000D7358"/>
    <w:rsid w:val="000E019F"/>
    <w:rsid w:val="000E1A8B"/>
    <w:rsid w:val="000E1DDD"/>
    <w:rsid w:val="000E5944"/>
    <w:rsid w:val="000F1529"/>
    <w:rsid w:val="000F3B7B"/>
    <w:rsid w:val="000F4634"/>
    <w:rsid w:val="000F50D2"/>
    <w:rsid w:val="000F7E41"/>
    <w:rsid w:val="000F7F50"/>
    <w:rsid w:val="001030CB"/>
    <w:rsid w:val="00103B1B"/>
    <w:rsid w:val="00103BE7"/>
    <w:rsid w:val="00115029"/>
    <w:rsid w:val="001167E1"/>
    <w:rsid w:val="00116E03"/>
    <w:rsid w:val="00120C13"/>
    <w:rsid w:val="00122102"/>
    <w:rsid w:val="00123712"/>
    <w:rsid w:val="0013234B"/>
    <w:rsid w:val="0013587F"/>
    <w:rsid w:val="001359D7"/>
    <w:rsid w:val="00135BCF"/>
    <w:rsid w:val="00141DC8"/>
    <w:rsid w:val="00146489"/>
    <w:rsid w:val="00152A4B"/>
    <w:rsid w:val="00155BBD"/>
    <w:rsid w:val="0016316D"/>
    <w:rsid w:val="00163EF0"/>
    <w:rsid w:val="001642FE"/>
    <w:rsid w:val="001651A9"/>
    <w:rsid w:val="0016711C"/>
    <w:rsid w:val="00171E68"/>
    <w:rsid w:val="00181175"/>
    <w:rsid w:val="00183CCD"/>
    <w:rsid w:val="001844DA"/>
    <w:rsid w:val="00184535"/>
    <w:rsid w:val="001922F0"/>
    <w:rsid w:val="0019342F"/>
    <w:rsid w:val="00193974"/>
    <w:rsid w:val="00193E25"/>
    <w:rsid w:val="00195A7F"/>
    <w:rsid w:val="00196477"/>
    <w:rsid w:val="00197636"/>
    <w:rsid w:val="001A0F1D"/>
    <w:rsid w:val="001A292B"/>
    <w:rsid w:val="001A4167"/>
    <w:rsid w:val="001A4B0E"/>
    <w:rsid w:val="001A7B44"/>
    <w:rsid w:val="001B161F"/>
    <w:rsid w:val="001B1B20"/>
    <w:rsid w:val="001B2855"/>
    <w:rsid w:val="001B3101"/>
    <w:rsid w:val="001B46C5"/>
    <w:rsid w:val="001B70C1"/>
    <w:rsid w:val="001B780C"/>
    <w:rsid w:val="001C0CCE"/>
    <w:rsid w:val="001C187B"/>
    <w:rsid w:val="001C2A83"/>
    <w:rsid w:val="001C39A7"/>
    <w:rsid w:val="001C404D"/>
    <w:rsid w:val="001C4DFC"/>
    <w:rsid w:val="001C70F5"/>
    <w:rsid w:val="001C77EF"/>
    <w:rsid w:val="001D0B40"/>
    <w:rsid w:val="001D0B8C"/>
    <w:rsid w:val="001D31C5"/>
    <w:rsid w:val="001E1910"/>
    <w:rsid w:val="001E46EF"/>
    <w:rsid w:val="001E598E"/>
    <w:rsid w:val="001E6B27"/>
    <w:rsid w:val="001E77C8"/>
    <w:rsid w:val="001F0D2B"/>
    <w:rsid w:val="001F2392"/>
    <w:rsid w:val="001F329C"/>
    <w:rsid w:val="001F4058"/>
    <w:rsid w:val="001F6116"/>
    <w:rsid w:val="001F6715"/>
    <w:rsid w:val="001F7A17"/>
    <w:rsid w:val="00202E34"/>
    <w:rsid w:val="002038DD"/>
    <w:rsid w:val="002039B4"/>
    <w:rsid w:val="002043F6"/>
    <w:rsid w:val="002052E1"/>
    <w:rsid w:val="0020549F"/>
    <w:rsid w:val="00206D5F"/>
    <w:rsid w:val="002075F4"/>
    <w:rsid w:val="00210D05"/>
    <w:rsid w:val="00212DA8"/>
    <w:rsid w:val="002131AD"/>
    <w:rsid w:val="0021676A"/>
    <w:rsid w:val="00216F1B"/>
    <w:rsid w:val="00221A1B"/>
    <w:rsid w:val="00221D9F"/>
    <w:rsid w:val="00222D4C"/>
    <w:rsid w:val="00222FA6"/>
    <w:rsid w:val="002256BC"/>
    <w:rsid w:val="0022691E"/>
    <w:rsid w:val="002321D7"/>
    <w:rsid w:val="002362CD"/>
    <w:rsid w:val="002417F5"/>
    <w:rsid w:val="00254271"/>
    <w:rsid w:val="00254AC2"/>
    <w:rsid w:val="00255144"/>
    <w:rsid w:val="0025514F"/>
    <w:rsid w:val="00260967"/>
    <w:rsid w:val="002639C4"/>
    <w:rsid w:val="00263E28"/>
    <w:rsid w:val="002641D2"/>
    <w:rsid w:val="00270364"/>
    <w:rsid w:val="0027081F"/>
    <w:rsid w:val="002709F4"/>
    <w:rsid w:val="00271019"/>
    <w:rsid w:val="00271A21"/>
    <w:rsid w:val="00271BCB"/>
    <w:rsid w:val="00271D56"/>
    <w:rsid w:val="00274822"/>
    <w:rsid w:val="00275EE2"/>
    <w:rsid w:val="00277222"/>
    <w:rsid w:val="002806C3"/>
    <w:rsid w:val="00280DD2"/>
    <w:rsid w:val="00280FB6"/>
    <w:rsid w:val="00283F9E"/>
    <w:rsid w:val="00290269"/>
    <w:rsid w:val="002919A8"/>
    <w:rsid w:val="00291EA9"/>
    <w:rsid w:val="00292BCA"/>
    <w:rsid w:val="00293096"/>
    <w:rsid w:val="00293E9A"/>
    <w:rsid w:val="002961B8"/>
    <w:rsid w:val="002966AC"/>
    <w:rsid w:val="00297403"/>
    <w:rsid w:val="002A198D"/>
    <w:rsid w:val="002A1C9F"/>
    <w:rsid w:val="002A3F23"/>
    <w:rsid w:val="002A430B"/>
    <w:rsid w:val="002A588F"/>
    <w:rsid w:val="002A703D"/>
    <w:rsid w:val="002A784F"/>
    <w:rsid w:val="002B24B1"/>
    <w:rsid w:val="002B3A87"/>
    <w:rsid w:val="002B40D4"/>
    <w:rsid w:val="002B6197"/>
    <w:rsid w:val="002C0FAB"/>
    <w:rsid w:val="002C14AA"/>
    <w:rsid w:val="002C766C"/>
    <w:rsid w:val="002D500F"/>
    <w:rsid w:val="002D5F6C"/>
    <w:rsid w:val="002D6183"/>
    <w:rsid w:val="002E3AA6"/>
    <w:rsid w:val="002E3BB5"/>
    <w:rsid w:val="002E408C"/>
    <w:rsid w:val="002E6AC3"/>
    <w:rsid w:val="002E7C5B"/>
    <w:rsid w:val="002F2572"/>
    <w:rsid w:val="002F3362"/>
    <w:rsid w:val="0030423C"/>
    <w:rsid w:val="00304DC6"/>
    <w:rsid w:val="003056A9"/>
    <w:rsid w:val="00306889"/>
    <w:rsid w:val="0031254B"/>
    <w:rsid w:val="003140F8"/>
    <w:rsid w:val="00315CA5"/>
    <w:rsid w:val="003172E4"/>
    <w:rsid w:val="00322418"/>
    <w:rsid w:val="00323B62"/>
    <w:rsid w:val="003256A9"/>
    <w:rsid w:val="00327CB4"/>
    <w:rsid w:val="003327AA"/>
    <w:rsid w:val="00333885"/>
    <w:rsid w:val="00333EDA"/>
    <w:rsid w:val="0033673C"/>
    <w:rsid w:val="0034018E"/>
    <w:rsid w:val="00343963"/>
    <w:rsid w:val="00347022"/>
    <w:rsid w:val="003526AC"/>
    <w:rsid w:val="003563C8"/>
    <w:rsid w:val="00356D43"/>
    <w:rsid w:val="00361F41"/>
    <w:rsid w:val="0036308A"/>
    <w:rsid w:val="00363542"/>
    <w:rsid w:val="00367AD1"/>
    <w:rsid w:val="003752F9"/>
    <w:rsid w:val="003763B1"/>
    <w:rsid w:val="003808EA"/>
    <w:rsid w:val="00380A90"/>
    <w:rsid w:val="00382362"/>
    <w:rsid w:val="00382C63"/>
    <w:rsid w:val="00382DD2"/>
    <w:rsid w:val="003856DC"/>
    <w:rsid w:val="00385D19"/>
    <w:rsid w:val="00386CC7"/>
    <w:rsid w:val="00387C03"/>
    <w:rsid w:val="00390D0A"/>
    <w:rsid w:val="00390F19"/>
    <w:rsid w:val="00392884"/>
    <w:rsid w:val="00393A80"/>
    <w:rsid w:val="0039466E"/>
    <w:rsid w:val="00396C57"/>
    <w:rsid w:val="003A1A83"/>
    <w:rsid w:val="003A5F7A"/>
    <w:rsid w:val="003A63AD"/>
    <w:rsid w:val="003A6EA4"/>
    <w:rsid w:val="003B0A5D"/>
    <w:rsid w:val="003B1234"/>
    <w:rsid w:val="003B2A99"/>
    <w:rsid w:val="003B45ED"/>
    <w:rsid w:val="003C29DD"/>
    <w:rsid w:val="003C4F03"/>
    <w:rsid w:val="003C533A"/>
    <w:rsid w:val="003C65B1"/>
    <w:rsid w:val="003C75F4"/>
    <w:rsid w:val="003D0695"/>
    <w:rsid w:val="003D399C"/>
    <w:rsid w:val="003D4105"/>
    <w:rsid w:val="003D64B2"/>
    <w:rsid w:val="003D7C86"/>
    <w:rsid w:val="003E3371"/>
    <w:rsid w:val="003E594E"/>
    <w:rsid w:val="003F02C8"/>
    <w:rsid w:val="003F1574"/>
    <w:rsid w:val="003F203C"/>
    <w:rsid w:val="003F39AE"/>
    <w:rsid w:val="003F3DE0"/>
    <w:rsid w:val="003F439D"/>
    <w:rsid w:val="003F53CA"/>
    <w:rsid w:val="003F624D"/>
    <w:rsid w:val="00402B05"/>
    <w:rsid w:val="0040334B"/>
    <w:rsid w:val="00404FB3"/>
    <w:rsid w:val="00406DB4"/>
    <w:rsid w:val="00412CB5"/>
    <w:rsid w:val="004144A6"/>
    <w:rsid w:val="004146EC"/>
    <w:rsid w:val="00420378"/>
    <w:rsid w:val="004239B4"/>
    <w:rsid w:val="00423D6D"/>
    <w:rsid w:val="00430D42"/>
    <w:rsid w:val="00431328"/>
    <w:rsid w:val="00432E31"/>
    <w:rsid w:val="00436409"/>
    <w:rsid w:val="00441F77"/>
    <w:rsid w:val="00444006"/>
    <w:rsid w:val="004506DB"/>
    <w:rsid w:val="00451B09"/>
    <w:rsid w:val="0045262F"/>
    <w:rsid w:val="004534DD"/>
    <w:rsid w:val="00453905"/>
    <w:rsid w:val="00454433"/>
    <w:rsid w:val="0045478D"/>
    <w:rsid w:val="0045608A"/>
    <w:rsid w:val="0045740E"/>
    <w:rsid w:val="0046113D"/>
    <w:rsid w:val="00461E7F"/>
    <w:rsid w:val="00462A20"/>
    <w:rsid w:val="00462C5E"/>
    <w:rsid w:val="00462C74"/>
    <w:rsid w:val="00465848"/>
    <w:rsid w:val="00465E54"/>
    <w:rsid w:val="004710FB"/>
    <w:rsid w:val="0047110A"/>
    <w:rsid w:val="00480431"/>
    <w:rsid w:val="00482DC7"/>
    <w:rsid w:val="00485709"/>
    <w:rsid w:val="0048636A"/>
    <w:rsid w:val="00486A09"/>
    <w:rsid w:val="00487056"/>
    <w:rsid w:val="00487D7B"/>
    <w:rsid w:val="00490B4E"/>
    <w:rsid w:val="0049132B"/>
    <w:rsid w:val="004913E5"/>
    <w:rsid w:val="00493AF5"/>
    <w:rsid w:val="00494B69"/>
    <w:rsid w:val="004A040C"/>
    <w:rsid w:val="004A1115"/>
    <w:rsid w:val="004A247A"/>
    <w:rsid w:val="004A3E19"/>
    <w:rsid w:val="004A62CC"/>
    <w:rsid w:val="004A7073"/>
    <w:rsid w:val="004B06CB"/>
    <w:rsid w:val="004B07DC"/>
    <w:rsid w:val="004B0BF7"/>
    <w:rsid w:val="004B0C28"/>
    <w:rsid w:val="004B18F5"/>
    <w:rsid w:val="004B2125"/>
    <w:rsid w:val="004B5337"/>
    <w:rsid w:val="004C2C02"/>
    <w:rsid w:val="004C31A0"/>
    <w:rsid w:val="004C451E"/>
    <w:rsid w:val="004C4CC6"/>
    <w:rsid w:val="004D1585"/>
    <w:rsid w:val="004D38C0"/>
    <w:rsid w:val="004D41FE"/>
    <w:rsid w:val="004D564F"/>
    <w:rsid w:val="004E12EF"/>
    <w:rsid w:val="004E173A"/>
    <w:rsid w:val="004E1747"/>
    <w:rsid w:val="004E1F9C"/>
    <w:rsid w:val="004E3FCE"/>
    <w:rsid w:val="004F0BF3"/>
    <w:rsid w:val="004F2C1B"/>
    <w:rsid w:val="004F363D"/>
    <w:rsid w:val="004F7813"/>
    <w:rsid w:val="00502391"/>
    <w:rsid w:val="00512877"/>
    <w:rsid w:val="00515F48"/>
    <w:rsid w:val="00520FC4"/>
    <w:rsid w:val="005220B9"/>
    <w:rsid w:val="00525841"/>
    <w:rsid w:val="0052746C"/>
    <w:rsid w:val="00527F39"/>
    <w:rsid w:val="0053450C"/>
    <w:rsid w:val="00534F09"/>
    <w:rsid w:val="00535070"/>
    <w:rsid w:val="0053676C"/>
    <w:rsid w:val="0054528C"/>
    <w:rsid w:val="00552DAA"/>
    <w:rsid w:val="00554048"/>
    <w:rsid w:val="00555D0B"/>
    <w:rsid w:val="00556C78"/>
    <w:rsid w:val="00557247"/>
    <w:rsid w:val="00562E37"/>
    <w:rsid w:val="00563576"/>
    <w:rsid w:val="00563ACA"/>
    <w:rsid w:val="005640E4"/>
    <w:rsid w:val="0056628F"/>
    <w:rsid w:val="00571178"/>
    <w:rsid w:val="00571A6D"/>
    <w:rsid w:val="00571C45"/>
    <w:rsid w:val="00572559"/>
    <w:rsid w:val="0057298F"/>
    <w:rsid w:val="00572F9D"/>
    <w:rsid w:val="00573912"/>
    <w:rsid w:val="00574A95"/>
    <w:rsid w:val="00577852"/>
    <w:rsid w:val="00581CA2"/>
    <w:rsid w:val="00584165"/>
    <w:rsid w:val="005843B3"/>
    <w:rsid w:val="005855E4"/>
    <w:rsid w:val="00585851"/>
    <w:rsid w:val="00590CB5"/>
    <w:rsid w:val="00593A40"/>
    <w:rsid w:val="005A2121"/>
    <w:rsid w:val="005A2F28"/>
    <w:rsid w:val="005B0A1B"/>
    <w:rsid w:val="005B0FDF"/>
    <w:rsid w:val="005B168A"/>
    <w:rsid w:val="005B366B"/>
    <w:rsid w:val="005B7F0A"/>
    <w:rsid w:val="005C0006"/>
    <w:rsid w:val="005C0152"/>
    <w:rsid w:val="005C11C7"/>
    <w:rsid w:val="005C31FD"/>
    <w:rsid w:val="005C5A5B"/>
    <w:rsid w:val="005C5CFA"/>
    <w:rsid w:val="005D010C"/>
    <w:rsid w:val="005D0F1E"/>
    <w:rsid w:val="005D20A5"/>
    <w:rsid w:val="005D4F58"/>
    <w:rsid w:val="005D57F4"/>
    <w:rsid w:val="005D6EDE"/>
    <w:rsid w:val="005E039F"/>
    <w:rsid w:val="005E3CFE"/>
    <w:rsid w:val="005E449C"/>
    <w:rsid w:val="005E57FC"/>
    <w:rsid w:val="005E6BEA"/>
    <w:rsid w:val="005F08A5"/>
    <w:rsid w:val="005F2B8C"/>
    <w:rsid w:val="005F3D56"/>
    <w:rsid w:val="005F3D58"/>
    <w:rsid w:val="005F5910"/>
    <w:rsid w:val="006008DC"/>
    <w:rsid w:val="00601646"/>
    <w:rsid w:val="006016BC"/>
    <w:rsid w:val="00601B45"/>
    <w:rsid w:val="00601D48"/>
    <w:rsid w:val="00602BCD"/>
    <w:rsid w:val="00605AA0"/>
    <w:rsid w:val="006072C5"/>
    <w:rsid w:val="00610B4E"/>
    <w:rsid w:val="00610B92"/>
    <w:rsid w:val="00612775"/>
    <w:rsid w:val="00613173"/>
    <w:rsid w:val="00614DDF"/>
    <w:rsid w:val="00617BDB"/>
    <w:rsid w:val="00620896"/>
    <w:rsid w:val="00620F48"/>
    <w:rsid w:val="00621710"/>
    <w:rsid w:val="00623005"/>
    <w:rsid w:val="00626ACF"/>
    <w:rsid w:val="00626C9B"/>
    <w:rsid w:val="0063239A"/>
    <w:rsid w:val="00633A37"/>
    <w:rsid w:val="006358D4"/>
    <w:rsid w:val="006360CF"/>
    <w:rsid w:val="006367A4"/>
    <w:rsid w:val="00640F0C"/>
    <w:rsid w:val="00640F11"/>
    <w:rsid w:val="00641302"/>
    <w:rsid w:val="00642452"/>
    <w:rsid w:val="006468FE"/>
    <w:rsid w:val="00653406"/>
    <w:rsid w:val="00660369"/>
    <w:rsid w:val="00660997"/>
    <w:rsid w:val="006611D2"/>
    <w:rsid w:val="006635D4"/>
    <w:rsid w:val="00663703"/>
    <w:rsid w:val="00666D35"/>
    <w:rsid w:val="006674B1"/>
    <w:rsid w:val="00670927"/>
    <w:rsid w:val="006711FC"/>
    <w:rsid w:val="00672016"/>
    <w:rsid w:val="00673DE2"/>
    <w:rsid w:val="0067718A"/>
    <w:rsid w:val="00677D18"/>
    <w:rsid w:val="00677E3D"/>
    <w:rsid w:val="0068213C"/>
    <w:rsid w:val="0068527B"/>
    <w:rsid w:val="006859A7"/>
    <w:rsid w:val="00687337"/>
    <w:rsid w:val="00691C6F"/>
    <w:rsid w:val="006933A4"/>
    <w:rsid w:val="00694C4E"/>
    <w:rsid w:val="006954D3"/>
    <w:rsid w:val="00697740"/>
    <w:rsid w:val="006A00C3"/>
    <w:rsid w:val="006A267F"/>
    <w:rsid w:val="006A357D"/>
    <w:rsid w:val="006A5363"/>
    <w:rsid w:val="006A6211"/>
    <w:rsid w:val="006A6389"/>
    <w:rsid w:val="006A6C6A"/>
    <w:rsid w:val="006A78CB"/>
    <w:rsid w:val="006A7F87"/>
    <w:rsid w:val="006B0604"/>
    <w:rsid w:val="006B1A75"/>
    <w:rsid w:val="006B4570"/>
    <w:rsid w:val="006B45F2"/>
    <w:rsid w:val="006B73E4"/>
    <w:rsid w:val="006C116B"/>
    <w:rsid w:val="006C1909"/>
    <w:rsid w:val="006C1EDA"/>
    <w:rsid w:val="006C1FDD"/>
    <w:rsid w:val="006C4A1C"/>
    <w:rsid w:val="006C529A"/>
    <w:rsid w:val="006C6A59"/>
    <w:rsid w:val="006C7799"/>
    <w:rsid w:val="006D0103"/>
    <w:rsid w:val="006D2D6F"/>
    <w:rsid w:val="006D40D7"/>
    <w:rsid w:val="006D7DAA"/>
    <w:rsid w:val="006E1A2C"/>
    <w:rsid w:val="006E3D3E"/>
    <w:rsid w:val="006E491E"/>
    <w:rsid w:val="006E589D"/>
    <w:rsid w:val="006F0646"/>
    <w:rsid w:val="006F2104"/>
    <w:rsid w:val="006F256E"/>
    <w:rsid w:val="006F3829"/>
    <w:rsid w:val="006F4397"/>
    <w:rsid w:val="00703B97"/>
    <w:rsid w:val="0070459A"/>
    <w:rsid w:val="007052B9"/>
    <w:rsid w:val="0070754B"/>
    <w:rsid w:val="00710190"/>
    <w:rsid w:val="007114BF"/>
    <w:rsid w:val="007119ED"/>
    <w:rsid w:val="0071211E"/>
    <w:rsid w:val="0071686A"/>
    <w:rsid w:val="0071721C"/>
    <w:rsid w:val="00721EB1"/>
    <w:rsid w:val="00723F6F"/>
    <w:rsid w:val="007257C5"/>
    <w:rsid w:val="00725DC5"/>
    <w:rsid w:val="00730E35"/>
    <w:rsid w:val="007320E5"/>
    <w:rsid w:val="007325DB"/>
    <w:rsid w:val="00735332"/>
    <w:rsid w:val="00736FCA"/>
    <w:rsid w:val="007410EB"/>
    <w:rsid w:val="00741876"/>
    <w:rsid w:val="007509E6"/>
    <w:rsid w:val="00752F22"/>
    <w:rsid w:val="007531DB"/>
    <w:rsid w:val="0075332D"/>
    <w:rsid w:val="00755A4C"/>
    <w:rsid w:val="0076261B"/>
    <w:rsid w:val="0076282C"/>
    <w:rsid w:val="00762E91"/>
    <w:rsid w:val="00763662"/>
    <w:rsid w:val="00763895"/>
    <w:rsid w:val="00766012"/>
    <w:rsid w:val="007675CC"/>
    <w:rsid w:val="0077071B"/>
    <w:rsid w:val="00771203"/>
    <w:rsid w:val="00771CFB"/>
    <w:rsid w:val="007747AC"/>
    <w:rsid w:val="0077703F"/>
    <w:rsid w:val="00777921"/>
    <w:rsid w:val="00777F44"/>
    <w:rsid w:val="00783355"/>
    <w:rsid w:val="00783593"/>
    <w:rsid w:val="007859CF"/>
    <w:rsid w:val="00785EE3"/>
    <w:rsid w:val="0078740D"/>
    <w:rsid w:val="00787D21"/>
    <w:rsid w:val="00794F80"/>
    <w:rsid w:val="00795904"/>
    <w:rsid w:val="00795E5B"/>
    <w:rsid w:val="00797D0F"/>
    <w:rsid w:val="007A0E47"/>
    <w:rsid w:val="007A3751"/>
    <w:rsid w:val="007A3EA4"/>
    <w:rsid w:val="007A7EB7"/>
    <w:rsid w:val="007B6544"/>
    <w:rsid w:val="007C0792"/>
    <w:rsid w:val="007C1885"/>
    <w:rsid w:val="007C1B44"/>
    <w:rsid w:val="007C3008"/>
    <w:rsid w:val="007C3149"/>
    <w:rsid w:val="007C3ECE"/>
    <w:rsid w:val="007C6602"/>
    <w:rsid w:val="007C6C0F"/>
    <w:rsid w:val="007C799E"/>
    <w:rsid w:val="007C7A84"/>
    <w:rsid w:val="007D2CD3"/>
    <w:rsid w:val="007D2EE7"/>
    <w:rsid w:val="007D740B"/>
    <w:rsid w:val="007E2CFF"/>
    <w:rsid w:val="007E46FF"/>
    <w:rsid w:val="007E48C1"/>
    <w:rsid w:val="007E4C7E"/>
    <w:rsid w:val="007F0666"/>
    <w:rsid w:val="007F4063"/>
    <w:rsid w:val="007F4456"/>
    <w:rsid w:val="00802BE6"/>
    <w:rsid w:val="00802E9A"/>
    <w:rsid w:val="008058D1"/>
    <w:rsid w:val="00805C89"/>
    <w:rsid w:val="00806B95"/>
    <w:rsid w:val="008071B9"/>
    <w:rsid w:val="008077D1"/>
    <w:rsid w:val="00807A65"/>
    <w:rsid w:val="008148EF"/>
    <w:rsid w:val="00814904"/>
    <w:rsid w:val="00814A6A"/>
    <w:rsid w:val="00815D36"/>
    <w:rsid w:val="00821A1E"/>
    <w:rsid w:val="00822574"/>
    <w:rsid w:val="008225F0"/>
    <w:rsid w:val="0082477F"/>
    <w:rsid w:val="00830070"/>
    <w:rsid w:val="0083082E"/>
    <w:rsid w:val="00831B0C"/>
    <w:rsid w:val="00832BDB"/>
    <w:rsid w:val="00834108"/>
    <w:rsid w:val="00836198"/>
    <w:rsid w:val="008368D0"/>
    <w:rsid w:val="0083798D"/>
    <w:rsid w:val="0084301F"/>
    <w:rsid w:val="0084760D"/>
    <w:rsid w:val="00852AED"/>
    <w:rsid w:val="00855521"/>
    <w:rsid w:val="008579CC"/>
    <w:rsid w:val="00860881"/>
    <w:rsid w:val="008615A6"/>
    <w:rsid w:val="00862717"/>
    <w:rsid w:val="00862EE5"/>
    <w:rsid w:val="008636F6"/>
    <w:rsid w:val="00863B87"/>
    <w:rsid w:val="00863D4B"/>
    <w:rsid w:val="00866B2A"/>
    <w:rsid w:val="00867AEB"/>
    <w:rsid w:val="00870B24"/>
    <w:rsid w:val="0087232D"/>
    <w:rsid w:val="00877C6B"/>
    <w:rsid w:val="00877E7D"/>
    <w:rsid w:val="00881DD4"/>
    <w:rsid w:val="008831A6"/>
    <w:rsid w:val="0088423F"/>
    <w:rsid w:val="0088464C"/>
    <w:rsid w:val="00886BA7"/>
    <w:rsid w:val="00890BEA"/>
    <w:rsid w:val="00890E7F"/>
    <w:rsid w:val="008910AA"/>
    <w:rsid w:val="008921F1"/>
    <w:rsid w:val="00893776"/>
    <w:rsid w:val="00895F47"/>
    <w:rsid w:val="0089741F"/>
    <w:rsid w:val="0089789D"/>
    <w:rsid w:val="008A0D88"/>
    <w:rsid w:val="008A4BF8"/>
    <w:rsid w:val="008A618A"/>
    <w:rsid w:val="008B2B9F"/>
    <w:rsid w:val="008B52D6"/>
    <w:rsid w:val="008B5CA8"/>
    <w:rsid w:val="008B6BA8"/>
    <w:rsid w:val="008B6D7C"/>
    <w:rsid w:val="008C0C61"/>
    <w:rsid w:val="008C159C"/>
    <w:rsid w:val="008C2893"/>
    <w:rsid w:val="008C342A"/>
    <w:rsid w:val="008C37CF"/>
    <w:rsid w:val="008C4599"/>
    <w:rsid w:val="008C4C1C"/>
    <w:rsid w:val="008C6A67"/>
    <w:rsid w:val="008C7AA2"/>
    <w:rsid w:val="008D2E60"/>
    <w:rsid w:val="008D4F97"/>
    <w:rsid w:val="008D6440"/>
    <w:rsid w:val="008D7A71"/>
    <w:rsid w:val="008E1E61"/>
    <w:rsid w:val="008E2015"/>
    <w:rsid w:val="008E3E62"/>
    <w:rsid w:val="008E3ED3"/>
    <w:rsid w:val="008F21DE"/>
    <w:rsid w:val="008F269B"/>
    <w:rsid w:val="008F323C"/>
    <w:rsid w:val="008F38A7"/>
    <w:rsid w:val="008F6FC4"/>
    <w:rsid w:val="00900FC3"/>
    <w:rsid w:val="00901040"/>
    <w:rsid w:val="0090148D"/>
    <w:rsid w:val="00902E22"/>
    <w:rsid w:val="0091204D"/>
    <w:rsid w:val="00912C06"/>
    <w:rsid w:val="00912F6D"/>
    <w:rsid w:val="00922603"/>
    <w:rsid w:val="0092299E"/>
    <w:rsid w:val="009267F1"/>
    <w:rsid w:val="00932007"/>
    <w:rsid w:val="009343E8"/>
    <w:rsid w:val="00935BF5"/>
    <w:rsid w:val="009360DF"/>
    <w:rsid w:val="00937358"/>
    <w:rsid w:val="00942F91"/>
    <w:rsid w:val="0094334A"/>
    <w:rsid w:val="0095138D"/>
    <w:rsid w:val="00954626"/>
    <w:rsid w:val="00957A2A"/>
    <w:rsid w:val="00961A42"/>
    <w:rsid w:val="00964568"/>
    <w:rsid w:val="00964991"/>
    <w:rsid w:val="00965C47"/>
    <w:rsid w:val="00966708"/>
    <w:rsid w:val="009708D7"/>
    <w:rsid w:val="00971452"/>
    <w:rsid w:val="00973426"/>
    <w:rsid w:val="00973450"/>
    <w:rsid w:val="009742DB"/>
    <w:rsid w:val="00974A48"/>
    <w:rsid w:val="00975303"/>
    <w:rsid w:val="009753FD"/>
    <w:rsid w:val="0097544F"/>
    <w:rsid w:val="00976AD2"/>
    <w:rsid w:val="00977476"/>
    <w:rsid w:val="0098043F"/>
    <w:rsid w:val="00981D89"/>
    <w:rsid w:val="0098231C"/>
    <w:rsid w:val="009852B6"/>
    <w:rsid w:val="009865B4"/>
    <w:rsid w:val="009868E0"/>
    <w:rsid w:val="00986ADE"/>
    <w:rsid w:val="00987554"/>
    <w:rsid w:val="00987940"/>
    <w:rsid w:val="00991764"/>
    <w:rsid w:val="00994581"/>
    <w:rsid w:val="00995237"/>
    <w:rsid w:val="0099601B"/>
    <w:rsid w:val="009A091B"/>
    <w:rsid w:val="009A128B"/>
    <w:rsid w:val="009A328A"/>
    <w:rsid w:val="009A7D16"/>
    <w:rsid w:val="009B1504"/>
    <w:rsid w:val="009B1C02"/>
    <w:rsid w:val="009B3315"/>
    <w:rsid w:val="009B3CA3"/>
    <w:rsid w:val="009B7047"/>
    <w:rsid w:val="009B7206"/>
    <w:rsid w:val="009B79A4"/>
    <w:rsid w:val="009C05AB"/>
    <w:rsid w:val="009C0604"/>
    <w:rsid w:val="009C0CBC"/>
    <w:rsid w:val="009C211E"/>
    <w:rsid w:val="009C315F"/>
    <w:rsid w:val="009C3E46"/>
    <w:rsid w:val="009C42BC"/>
    <w:rsid w:val="009C43C9"/>
    <w:rsid w:val="009C4AB9"/>
    <w:rsid w:val="009C4D97"/>
    <w:rsid w:val="009C7031"/>
    <w:rsid w:val="009D5145"/>
    <w:rsid w:val="009D582D"/>
    <w:rsid w:val="009E23FF"/>
    <w:rsid w:val="009E3757"/>
    <w:rsid w:val="009E4F21"/>
    <w:rsid w:val="009E536F"/>
    <w:rsid w:val="009E58AE"/>
    <w:rsid w:val="009E61BD"/>
    <w:rsid w:val="009F0126"/>
    <w:rsid w:val="009F1D81"/>
    <w:rsid w:val="009F2623"/>
    <w:rsid w:val="009F45EA"/>
    <w:rsid w:val="009F6A22"/>
    <w:rsid w:val="00A01369"/>
    <w:rsid w:val="00A07308"/>
    <w:rsid w:val="00A10CFB"/>
    <w:rsid w:val="00A11454"/>
    <w:rsid w:val="00A133FF"/>
    <w:rsid w:val="00A13C31"/>
    <w:rsid w:val="00A159A0"/>
    <w:rsid w:val="00A210D1"/>
    <w:rsid w:val="00A2335C"/>
    <w:rsid w:val="00A234CB"/>
    <w:rsid w:val="00A2572D"/>
    <w:rsid w:val="00A308B2"/>
    <w:rsid w:val="00A31464"/>
    <w:rsid w:val="00A32201"/>
    <w:rsid w:val="00A335AF"/>
    <w:rsid w:val="00A36300"/>
    <w:rsid w:val="00A36A70"/>
    <w:rsid w:val="00A40E81"/>
    <w:rsid w:val="00A41FE5"/>
    <w:rsid w:val="00A43977"/>
    <w:rsid w:val="00A44916"/>
    <w:rsid w:val="00A449B7"/>
    <w:rsid w:val="00A47757"/>
    <w:rsid w:val="00A50442"/>
    <w:rsid w:val="00A518FC"/>
    <w:rsid w:val="00A57F6F"/>
    <w:rsid w:val="00A66F2F"/>
    <w:rsid w:val="00A67824"/>
    <w:rsid w:val="00A67B95"/>
    <w:rsid w:val="00A75E2F"/>
    <w:rsid w:val="00A811F7"/>
    <w:rsid w:val="00A81A61"/>
    <w:rsid w:val="00A82EBF"/>
    <w:rsid w:val="00A85DA9"/>
    <w:rsid w:val="00A90E0A"/>
    <w:rsid w:val="00A929C7"/>
    <w:rsid w:val="00A94B3A"/>
    <w:rsid w:val="00A96115"/>
    <w:rsid w:val="00A96149"/>
    <w:rsid w:val="00A96FFC"/>
    <w:rsid w:val="00AA0DA7"/>
    <w:rsid w:val="00AA1BC2"/>
    <w:rsid w:val="00AA440B"/>
    <w:rsid w:val="00AA5721"/>
    <w:rsid w:val="00AA6A66"/>
    <w:rsid w:val="00AB6D30"/>
    <w:rsid w:val="00AB7AAF"/>
    <w:rsid w:val="00AC14EC"/>
    <w:rsid w:val="00AC2EBD"/>
    <w:rsid w:val="00AC4A2D"/>
    <w:rsid w:val="00AC510A"/>
    <w:rsid w:val="00AD0213"/>
    <w:rsid w:val="00AD23F0"/>
    <w:rsid w:val="00AD5A54"/>
    <w:rsid w:val="00AD7214"/>
    <w:rsid w:val="00AD739E"/>
    <w:rsid w:val="00AE2AD1"/>
    <w:rsid w:val="00AE460B"/>
    <w:rsid w:val="00AE49A4"/>
    <w:rsid w:val="00AE53BA"/>
    <w:rsid w:val="00AE61FB"/>
    <w:rsid w:val="00AE7D7F"/>
    <w:rsid w:val="00AF0059"/>
    <w:rsid w:val="00AF0674"/>
    <w:rsid w:val="00AF5A9E"/>
    <w:rsid w:val="00AF6D90"/>
    <w:rsid w:val="00B01860"/>
    <w:rsid w:val="00B06396"/>
    <w:rsid w:val="00B07163"/>
    <w:rsid w:val="00B11228"/>
    <w:rsid w:val="00B133C6"/>
    <w:rsid w:val="00B1447D"/>
    <w:rsid w:val="00B155C0"/>
    <w:rsid w:val="00B15AE6"/>
    <w:rsid w:val="00B172B6"/>
    <w:rsid w:val="00B21197"/>
    <w:rsid w:val="00B21EFB"/>
    <w:rsid w:val="00B22668"/>
    <w:rsid w:val="00B24998"/>
    <w:rsid w:val="00B26E25"/>
    <w:rsid w:val="00B31362"/>
    <w:rsid w:val="00B31B0F"/>
    <w:rsid w:val="00B320B8"/>
    <w:rsid w:val="00B32E25"/>
    <w:rsid w:val="00B33282"/>
    <w:rsid w:val="00B3553A"/>
    <w:rsid w:val="00B367F7"/>
    <w:rsid w:val="00B40EEA"/>
    <w:rsid w:val="00B41584"/>
    <w:rsid w:val="00B43B42"/>
    <w:rsid w:val="00B45E2A"/>
    <w:rsid w:val="00B46757"/>
    <w:rsid w:val="00B47054"/>
    <w:rsid w:val="00B504DF"/>
    <w:rsid w:val="00B60FCF"/>
    <w:rsid w:val="00B623C4"/>
    <w:rsid w:val="00B66BBA"/>
    <w:rsid w:val="00B711E3"/>
    <w:rsid w:val="00B72399"/>
    <w:rsid w:val="00B72D9E"/>
    <w:rsid w:val="00B7372B"/>
    <w:rsid w:val="00B7440A"/>
    <w:rsid w:val="00B763F3"/>
    <w:rsid w:val="00B773A2"/>
    <w:rsid w:val="00B778D8"/>
    <w:rsid w:val="00B814AD"/>
    <w:rsid w:val="00B82D5A"/>
    <w:rsid w:val="00B85494"/>
    <w:rsid w:val="00B921EA"/>
    <w:rsid w:val="00B92766"/>
    <w:rsid w:val="00B92DD1"/>
    <w:rsid w:val="00B93746"/>
    <w:rsid w:val="00B93D49"/>
    <w:rsid w:val="00B947CF"/>
    <w:rsid w:val="00B94D2E"/>
    <w:rsid w:val="00B94DC8"/>
    <w:rsid w:val="00B9676D"/>
    <w:rsid w:val="00BA29A9"/>
    <w:rsid w:val="00BA7C4F"/>
    <w:rsid w:val="00BB50A5"/>
    <w:rsid w:val="00BB52AF"/>
    <w:rsid w:val="00BB63F4"/>
    <w:rsid w:val="00BC1C41"/>
    <w:rsid w:val="00BC33C9"/>
    <w:rsid w:val="00BC4A28"/>
    <w:rsid w:val="00BC761C"/>
    <w:rsid w:val="00BD1FAD"/>
    <w:rsid w:val="00BD3119"/>
    <w:rsid w:val="00BD6AE8"/>
    <w:rsid w:val="00BD745D"/>
    <w:rsid w:val="00BE1EF2"/>
    <w:rsid w:val="00BE5668"/>
    <w:rsid w:val="00BF1D0B"/>
    <w:rsid w:val="00BF1E13"/>
    <w:rsid w:val="00BF3619"/>
    <w:rsid w:val="00BF705E"/>
    <w:rsid w:val="00BF7436"/>
    <w:rsid w:val="00BF77CC"/>
    <w:rsid w:val="00C03E05"/>
    <w:rsid w:val="00C03F4B"/>
    <w:rsid w:val="00C0439F"/>
    <w:rsid w:val="00C05D4B"/>
    <w:rsid w:val="00C06730"/>
    <w:rsid w:val="00C073DB"/>
    <w:rsid w:val="00C0757E"/>
    <w:rsid w:val="00C16EB7"/>
    <w:rsid w:val="00C17189"/>
    <w:rsid w:val="00C179C4"/>
    <w:rsid w:val="00C20BA9"/>
    <w:rsid w:val="00C215CC"/>
    <w:rsid w:val="00C21AF5"/>
    <w:rsid w:val="00C27991"/>
    <w:rsid w:val="00C304CD"/>
    <w:rsid w:val="00C31CFC"/>
    <w:rsid w:val="00C31F3D"/>
    <w:rsid w:val="00C32ED4"/>
    <w:rsid w:val="00C344A4"/>
    <w:rsid w:val="00C3586F"/>
    <w:rsid w:val="00C455DC"/>
    <w:rsid w:val="00C456C4"/>
    <w:rsid w:val="00C473E7"/>
    <w:rsid w:val="00C47E3A"/>
    <w:rsid w:val="00C51EAF"/>
    <w:rsid w:val="00C53B1F"/>
    <w:rsid w:val="00C548C3"/>
    <w:rsid w:val="00C64D89"/>
    <w:rsid w:val="00C656AA"/>
    <w:rsid w:val="00C658D7"/>
    <w:rsid w:val="00C7169B"/>
    <w:rsid w:val="00C71ECF"/>
    <w:rsid w:val="00C730DC"/>
    <w:rsid w:val="00C73CED"/>
    <w:rsid w:val="00C73E41"/>
    <w:rsid w:val="00C75D24"/>
    <w:rsid w:val="00C76528"/>
    <w:rsid w:val="00C81E9A"/>
    <w:rsid w:val="00C82725"/>
    <w:rsid w:val="00C85488"/>
    <w:rsid w:val="00C90545"/>
    <w:rsid w:val="00C937A3"/>
    <w:rsid w:val="00C94306"/>
    <w:rsid w:val="00C97417"/>
    <w:rsid w:val="00CA17FF"/>
    <w:rsid w:val="00CA271B"/>
    <w:rsid w:val="00CA3977"/>
    <w:rsid w:val="00CA6951"/>
    <w:rsid w:val="00CB10AF"/>
    <w:rsid w:val="00CC174F"/>
    <w:rsid w:val="00CC20F0"/>
    <w:rsid w:val="00CC4C69"/>
    <w:rsid w:val="00CC6046"/>
    <w:rsid w:val="00CC617C"/>
    <w:rsid w:val="00CC719C"/>
    <w:rsid w:val="00CC7238"/>
    <w:rsid w:val="00CD141E"/>
    <w:rsid w:val="00CD3A47"/>
    <w:rsid w:val="00CE149F"/>
    <w:rsid w:val="00CE3834"/>
    <w:rsid w:val="00CE56D7"/>
    <w:rsid w:val="00CE5CD1"/>
    <w:rsid w:val="00CE69C1"/>
    <w:rsid w:val="00CE6E77"/>
    <w:rsid w:val="00CE7281"/>
    <w:rsid w:val="00CE7A30"/>
    <w:rsid w:val="00CF07D3"/>
    <w:rsid w:val="00CF11E3"/>
    <w:rsid w:val="00CF2334"/>
    <w:rsid w:val="00CF4165"/>
    <w:rsid w:val="00CF6A25"/>
    <w:rsid w:val="00CF6EBE"/>
    <w:rsid w:val="00CF788E"/>
    <w:rsid w:val="00D03208"/>
    <w:rsid w:val="00D034AD"/>
    <w:rsid w:val="00D06E63"/>
    <w:rsid w:val="00D0783E"/>
    <w:rsid w:val="00D138AE"/>
    <w:rsid w:val="00D157A4"/>
    <w:rsid w:val="00D17FE2"/>
    <w:rsid w:val="00D214D0"/>
    <w:rsid w:val="00D21D50"/>
    <w:rsid w:val="00D22572"/>
    <w:rsid w:val="00D23018"/>
    <w:rsid w:val="00D24EA3"/>
    <w:rsid w:val="00D25346"/>
    <w:rsid w:val="00D34554"/>
    <w:rsid w:val="00D40141"/>
    <w:rsid w:val="00D4300E"/>
    <w:rsid w:val="00D43432"/>
    <w:rsid w:val="00D4430D"/>
    <w:rsid w:val="00D479FE"/>
    <w:rsid w:val="00D545E8"/>
    <w:rsid w:val="00D54A20"/>
    <w:rsid w:val="00D54CAF"/>
    <w:rsid w:val="00D54E55"/>
    <w:rsid w:val="00D557A6"/>
    <w:rsid w:val="00D60370"/>
    <w:rsid w:val="00D61ECF"/>
    <w:rsid w:val="00D626A6"/>
    <w:rsid w:val="00D6284C"/>
    <w:rsid w:val="00D644D0"/>
    <w:rsid w:val="00D654B4"/>
    <w:rsid w:val="00D65702"/>
    <w:rsid w:val="00D725CA"/>
    <w:rsid w:val="00D752A0"/>
    <w:rsid w:val="00D770B1"/>
    <w:rsid w:val="00D81E87"/>
    <w:rsid w:val="00D83072"/>
    <w:rsid w:val="00D8438D"/>
    <w:rsid w:val="00D85878"/>
    <w:rsid w:val="00D915B5"/>
    <w:rsid w:val="00D9191C"/>
    <w:rsid w:val="00D94273"/>
    <w:rsid w:val="00DA2701"/>
    <w:rsid w:val="00DA2987"/>
    <w:rsid w:val="00DA399F"/>
    <w:rsid w:val="00DA4344"/>
    <w:rsid w:val="00DA5A48"/>
    <w:rsid w:val="00DC39F2"/>
    <w:rsid w:val="00DC5CC5"/>
    <w:rsid w:val="00DC5E41"/>
    <w:rsid w:val="00DC64DF"/>
    <w:rsid w:val="00DC75ED"/>
    <w:rsid w:val="00DC76FC"/>
    <w:rsid w:val="00DD096C"/>
    <w:rsid w:val="00DD31DB"/>
    <w:rsid w:val="00DD4219"/>
    <w:rsid w:val="00DD51F1"/>
    <w:rsid w:val="00DD540D"/>
    <w:rsid w:val="00DD5B29"/>
    <w:rsid w:val="00DE119E"/>
    <w:rsid w:val="00DE4C3D"/>
    <w:rsid w:val="00DE5761"/>
    <w:rsid w:val="00DE5A3C"/>
    <w:rsid w:val="00DE6318"/>
    <w:rsid w:val="00DE783D"/>
    <w:rsid w:val="00DF2063"/>
    <w:rsid w:val="00DF370A"/>
    <w:rsid w:val="00DF542A"/>
    <w:rsid w:val="00E031D6"/>
    <w:rsid w:val="00E062CA"/>
    <w:rsid w:val="00E068D0"/>
    <w:rsid w:val="00E10079"/>
    <w:rsid w:val="00E129D0"/>
    <w:rsid w:val="00E12B1B"/>
    <w:rsid w:val="00E13CDB"/>
    <w:rsid w:val="00E13D27"/>
    <w:rsid w:val="00E21C56"/>
    <w:rsid w:val="00E24F9B"/>
    <w:rsid w:val="00E2613E"/>
    <w:rsid w:val="00E26987"/>
    <w:rsid w:val="00E32D64"/>
    <w:rsid w:val="00E32EDC"/>
    <w:rsid w:val="00E4023E"/>
    <w:rsid w:val="00E42570"/>
    <w:rsid w:val="00E428FE"/>
    <w:rsid w:val="00E43CFB"/>
    <w:rsid w:val="00E473B9"/>
    <w:rsid w:val="00E51BE8"/>
    <w:rsid w:val="00E52866"/>
    <w:rsid w:val="00E53B81"/>
    <w:rsid w:val="00E54B28"/>
    <w:rsid w:val="00E56080"/>
    <w:rsid w:val="00E56EC5"/>
    <w:rsid w:val="00E57D94"/>
    <w:rsid w:val="00E6120C"/>
    <w:rsid w:val="00E67338"/>
    <w:rsid w:val="00E71734"/>
    <w:rsid w:val="00E71E5F"/>
    <w:rsid w:val="00E73476"/>
    <w:rsid w:val="00E7449E"/>
    <w:rsid w:val="00E74533"/>
    <w:rsid w:val="00E75640"/>
    <w:rsid w:val="00E762C9"/>
    <w:rsid w:val="00E81A98"/>
    <w:rsid w:val="00E83973"/>
    <w:rsid w:val="00E842DC"/>
    <w:rsid w:val="00E86833"/>
    <w:rsid w:val="00E93E20"/>
    <w:rsid w:val="00E955EF"/>
    <w:rsid w:val="00E96F38"/>
    <w:rsid w:val="00EA1012"/>
    <w:rsid w:val="00EA20FD"/>
    <w:rsid w:val="00EA5A8E"/>
    <w:rsid w:val="00EB06C5"/>
    <w:rsid w:val="00EB2275"/>
    <w:rsid w:val="00EB48E0"/>
    <w:rsid w:val="00EB4EFA"/>
    <w:rsid w:val="00EB5212"/>
    <w:rsid w:val="00ED099A"/>
    <w:rsid w:val="00ED28CF"/>
    <w:rsid w:val="00ED7E87"/>
    <w:rsid w:val="00EE2261"/>
    <w:rsid w:val="00EE231D"/>
    <w:rsid w:val="00EE24A1"/>
    <w:rsid w:val="00EE3722"/>
    <w:rsid w:val="00EE714E"/>
    <w:rsid w:val="00EE75A6"/>
    <w:rsid w:val="00EF1477"/>
    <w:rsid w:val="00EF2C8D"/>
    <w:rsid w:val="00EF5F98"/>
    <w:rsid w:val="00EF6577"/>
    <w:rsid w:val="00EF7D7E"/>
    <w:rsid w:val="00F00D42"/>
    <w:rsid w:val="00F02FFD"/>
    <w:rsid w:val="00F032D7"/>
    <w:rsid w:val="00F072CC"/>
    <w:rsid w:val="00F07317"/>
    <w:rsid w:val="00F10330"/>
    <w:rsid w:val="00F13871"/>
    <w:rsid w:val="00F14863"/>
    <w:rsid w:val="00F15A20"/>
    <w:rsid w:val="00F16F72"/>
    <w:rsid w:val="00F232B8"/>
    <w:rsid w:val="00F23ABB"/>
    <w:rsid w:val="00F24C66"/>
    <w:rsid w:val="00F25376"/>
    <w:rsid w:val="00F32EE7"/>
    <w:rsid w:val="00F37D08"/>
    <w:rsid w:val="00F41A26"/>
    <w:rsid w:val="00F4483B"/>
    <w:rsid w:val="00F4688B"/>
    <w:rsid w:val="00F50CFA"/>
    <w:rsid w:val="00F55201"/>
    <w:rsid w:val="00F5606D"/>
    <w:rsid w:val="00F56A67"/>
    <w:rsid w:val="00F61362"/>
    <w:rsid w:val="00F63F03"/>
    <w:rsid w:val="00F72614"/>
    <w:rsid w:val="00F80DF4"/>
    <w:rsid w:val="00F81EF2"/>
    <w:rsid w:val="00F833E6"/>
    <w:rsid w:val="00F9223E"/>
    <w:rsid w:val="00F9226A"/>
    <w:rsid w:val="00F935EF"/>
    <w:rsid w:val="00FA0EFC"/>
    <w:rsid w:val="00FA1EC2"/>
    <w:rsid w:val="00FA21E1"/>
    <w:rsid w:val="00FA41ED"/>
    <w:rsid w:val="00FA70BC"/>
    <w:rsid w:val="00FB0195"/>
    <w:rsid w:val="00FB3E20"/>
    <w:rsid w:val="00FB55E6"/>
    <w:rsid w:val="00FB6A96"/>
    <w:rsid w:val="00FB6C3B"/>
    <w:rsid w:val="00FB7378"/>
    <w:rsid w:val="00FB7815"/>
    <w:rsid w:val="00FC41D9"/>
    <w:rsid w:val="00FC790A"/>
    <w:rsid w:val="00FD0D60"/>
    <w:rsid w:val="00FD18A0"/>
    <w:rsid w:val="00FD588E"/>
    <w:rsid w:val="00FD5A5F"/>
    <w:rsid w:val="00FD70B4"/>
    <w:rsid w:val="00FE0C03"/>
    <w:rsid w:val="00FE25F6"/>
    <w:rsid w:val="00FE2956"/>
    <w:rsid w:val="00FE5230"/>
    <w:rsid w:val="00FE52AC"/>
    <w:rsid w:val="00FE625F"/>
    <w:rsid w:val="00FE6B4B"/>
    <w:rsid w:val="00FF446B"/>
    <w:rsid w:val="00FF451D"/>
    <w:rsid w:val="00FF472B"/>
    <w:rsid w:val="00FF7490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74DA"/>
  <w15:docId w15:val="{71F29CB0-4692-4EF4-BF2F-C839E000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5F0"/>
  </w:style>
  <w:style w:type="paragraph" w:styleId="1">
    <w:name w:val="heading 1"/>
    <w:basedOn w:val="a"/>
    <w:next w:val="a"/>
    <w:link w:val="10"/>
    <w:qFormat/>
    <w:rsid w:val="008225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25F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5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225F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22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225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225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8225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22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225F0"/>
  </w:style>
  <w:style w:type="paragraph" w:styleId="a9">
    <w:name w:val="footer"/>
    <w:basedOn w:val="a"/>
    <w:link w:val="aa"/>
    <w:rsid w:val="008225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822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225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Plain Text"/>
    <w:basedOn w:val="a"/>
    <w:link w:val="ad"/>
    <w:rsid w:val="008225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8225F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Алексей"/>
    <w:basedOn w:val="a"/>
    <w:rsid w:val="008225F0"/>
    <w:pPr>
      <w:spacing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225F0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rsid w:val="008225F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225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Мой текст"/>
    <w:basedOn w:val="a"/>
    <w:link w:val="af3"/>
    <w:rsid w:val="008225F0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Мой текст Знак"/>
    <w:link w:val="af2"/>
    <w:rsid w:val="00822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225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225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No Spacing"/>
    <w:uiPriority w:val="1"/>
    <w:qFormat/>
    <w:rsid w:val="00822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8225F0"/>
    <w:rPr>
      <w:rFonts w:cs="Times New Roman"/>
      <w:color w:val="008000"/>
    </w:rPr>
  </w:style>
  <w:style w:type="paragraph" w:customStyle="1" w:styleId="af6">
    <w:name w:val="Заголовок статьи"/>
    <w:basedOn w:val="a"/>
    <w:next w:val="a"/>
    <w:rsid w:val="008225F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225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225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225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"/>
    <w:basedOn w:val="a"/>
    <w:link w:val="af8"/>
    <w:rsid w:val="008225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822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25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rsid w:val="008225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22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Цветовое выделение"/>
    <w:rsid w:val="008225F0"/>
    <w:rPr>
      <w:b/>
      <w:bCs/>
      <w:color w:val="26282F"/>
      <w:sz w:val="26"/>
      <w:szCs w:val="26"/>
    </w:rPr>
  </w:style>
  <w:style w:type="paragraph" w:styleId="23">
    <w:name w:val="Body Text 2"/>
    <w:basedOn w:val="a"/>
    <w:link w:val="24"/>
    <w:rsid w:val="008225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22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Таблицы (моноширинный)"/>
    <w:basedOn w:val="a"/>
    <w:next w:val="a"/>
    <w:rsid w:val="008225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225F0"/>
  </w:style>
  <w:style w:type="character" w:styleId="afb">
    <w:name w:val="Hyperlink"/>
    <w:uiPriority w:val="99"/>
    <w:unhideWhenUsed/>
    <w:rsid w:val="008225F0"/>
    <w:rPr>
      <w:color w:val="0000FF"/>
      <w:u w:val="single"/>
    </w:rPr>
  </w:style>
  <w:style w:type="character" w:customStyle="1" w:styleId="afc">
    <w:name w:val="Основной текст_"/>
    <w:link w:val="5"/>
    <w:locked/>
    <w:rsid w:val="008225F0"/>
    <w:rPr>
      <w:spacing w:val="1"/>
      <w:shd w:val="clear" w:color="auto" w:fill="FFFFFF"/>
    </w:rPr>
  </w:style>
  <w:style w:type="paragraph" w:customStyle="1" w:styleId="5">
    <w:name w:val="Основной текст5"/>
    <w:basedOn w:val="a"/>
    <w:link w:val="afc"/>
    <w:rsid w:val="008225F0"/>
    <w:pPr>
      <w:widowControl w:val="0"/>
      <w:shd w:val="clear" w:color="auto" w:fill="FFFFFF"/>
      <w:spacing w:after="0" w:line="240" w:lineRule="atLeast"/>
      <w:ind w:hanging="500"/>
    </w:pPr>
    <w:rPr>
      <w:spacing w:val="1"/>
    </w:rPr>
  </w:style>
  <w:style w:type="character" w:customStyle="1" w:styleId="25">
    <w:name w:val="Основной текст2"/>
    <w:uiPriority w:val="99"/>
    <w:rsid w:val="008225F0"/>
    <w:rPr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d">
    <w:name w:val="Основной текст + Полужирный"/>
    <w:uiPriority w:val="99"/>
    <w:rsid w:val="008225F0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3">
    <w:name w:val="Основной текст3"/>
    <w:uiPriority w:val="99"/>
    <w:rsid w:val="008225F0"/>
    <w:rPr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styleId="afe">
    <w:name w:val="line number"/>
    <w:basedOn w:val="a0"/>
    <w:rsid w:val="008225F0"/>
  </w:style>
  <w:style w:type="character" w:customStyle="1" w:styleId="0pt">
    <w:name w:val="Колонтитул + Интервал 0 pt"/>
    <w:rsid w:val="008225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3">
    <w:name w:val="Основной текст (13)_"/>
    <w:link w:val="130"/>
    <w:uiPriority w:val="99"/>
    <w:locked/>
    <w:rsid w:val="008225F0"/>
    <w:rPr>
      <w:b/>
      <w:bCs/>
      <w:spacing w:val="1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8225F0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"/>
    </w:rPr>
  </w:style>
  <w:style w:type="character" w:customStyle="1" w:styleId="34">
    <w:name w:val="Заголовок №3"/>
    <w:uiPriority w:val="99"/>
    <w:rsid w:val="008225F0"/>
    <w:rPr>
      <w:rFonts w:ascii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aff">
    <w:name w:val="Выделенная цитата Знак"/>
    <w:link w:val="aff0"/>
    <w:uiPriority w:val="99"/>
    <w:rsid w:val="008225F0"/>
    <w:rPr>
      <w:b/>
      <w:bCs/>
      <w:i/>
      <w:iCs/>
      <w:color w:val="4F81BD"/>
      <w:sz w:val="24"/>
      <w:szCs w:val="24"/>
    </w:rPr>
  </w:style>
  <w:style w:type="paragraph" w:styleId="aff0">
    <w:name w:val="Intense Quote"/>
    <w:basedOn w:val="a"/>
    <w:next w:val="a"/>
    <w:link w:val="aff"/>
    <w:uiPriority w:val="99"/>
    <w:qFormat/>
    <w:rsid w:val="008225F0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11">
    <w:name w:val="Выделенная цитата Знак1"/>
    <w:basedOn w:val="a0"/>
    <w:uiPriority w:val="30"/>
    <w:rsid w:val="008225F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8239303/0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408015993/0" TargetMode="Externa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hyperlink" Target="http://www.nzpr.ru" TargetMode="Externa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7765-AFC8-46F8-BC40-91935C25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68</Pages>
  <Words>23228</Words>
  <Characters>132405</Characters>
  <Application>Microsoft Office Word</Application>
  <DocSecurity>0</DocSecurity>
  <Lines>1103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Prawowoi</cp:lastModifiedBy>
  <cp:revision>17</cp:revision>
  <cp:lastPrinted>2024-02-19T04:39:00Z</cp:lastPrinted>
  <dcterms:created xsi:type="dcterms:W3CDTF">2024-03-05T08:14:00Z</dcterms:created>
  <dcterms:modified xsi:type="dcterms:W3CDTF">2024-04-04T08:05:00Z</dcterms:modified>
</cp:coreProperties>
</file>