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BEE3" w14:textId="77777777" w:rsidR="00F27F52" w:rsidRDefault="00F27F52">
      <w:pPr>
        <w:widowControl w:val="0"/>
        <w:tabs>
          <w:tab w:val="left" w:pos="8280"/>
        </w:tabs>
        <w:jc w:val="right"/>
        <w:rPr>
          <w:sz w:val="32"/>
        </w:rPr>
      </w:pPr>
    </w:p>
    <w:p w14:paraId="60F2D41E" w14:textId="5406AB28" w:rsidR="00F27F52" w:rsidRDefault="00F27F52">
      <w:pPr>
        <w:widowControl w:val="0"/>
        <w:tabs>
          <w:tab w:val="left" w:pos="8280"/>
        </w:tabs>
        <w:jc w:val="center"/>
        <w:rPr>
          <w:sz w:val="32"/>
        </w:rPr>
      </w:pPr>
    </w:p>
    <w:p w14:paraId="5EC071F1" w14:textId="77777777" w:rsidR="00F27F52" w:rsidRDefault="00F27F52"/>
    <w:p w14:paraId="17E00BBC" w14:textId="77777777" w:rsidR="00F27F52" w:rsidRDefault="00380C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Нязепетровского муниципального района </w:t>
      </w:r>
    </w:p>
    <w:p w14:paraId="092EF554" w14:textId="77777777" w:rsidR="00F27F52" w:rsidRDefault="00380C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Челябинской области</w:t>
      </w:r>
    </w:p>
    <w:p w14:paraId="69865CAC" w14:textId="77777777" w:rsidR="00F27F52" w:rsidRDefault="00380C2B">
      <w:pPr>
        <w:tabs>
          <w:tab w:val="left" w:pos="828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pacing w:val="21"/>
          <w:sz w:val="28"/>
          <w:szCs w:val="28"/>
        </w:rPr>
        <w:t>П О С Т А Н О В Л Е Н И Е</w:t>
      </w:r>
    </w:p>
    <w:p w14:paraId="629E256C" w14:textId="77777777" w:rsidR="00F27F52" w:rsidRDefault="00380C2B">
      <w:pPr>
        <w:pStyle w:val="210"/>
        <w:tabs>
          <w:tab w:val="left" w:pos="828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83AC24" wp14:editId="0A6FC3D6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125210" cy="1460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124680" cy="9360"/>
                        </a:xfrm>
                        <a:prstGeom prst="line">
                          <a:avLst/>
                        </a:prstGeom>
                        <a:ln w="3816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Изображение1" o:spid="_x0000_s1026" o:spt="20" style="position:absolute;left:0pt;flip:y;margin-left:0pt;margin-top:12.4pt;height:1.15pt;width:482.3pt;z-index:251659264;mso-width-relative:page;mso-height-relative:page;" filled="f" stroked="f" coordsize="21600,21600" o:gfxdata="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p4t4NQAAAAGAQAADwAAAAAAAAABACAAAAAiAAAAZHJz&#10;L2Rvd25yZXYueG1sUEsBAhQAFAAAAAgAh07iQPUTcSLPAQAAewMAAA4AAAAAAAAAAQAgAAAAIwEA&#10;AGRycy9lMm9Eb2MueG1sUEsFBgAAAAAGAAYAWQEAAGQFAAAAAA==&#10;">
                <v:fill on="f" focussize="0,0"/>
                <v:stroke on="f" weight="3.00472440944882p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CB8ABA6" wp14:editId="539E0760">
            <wp:extent cx="6324600" cy="3810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927F" w14:textId="3C951723" w:rsidR="00F27F52" w:rsidRDefault="00380C2B">
      <w:pPr>
        <w:pStyle w:val="210"/>
        <w:tabs>
          <w:tab w:val="left" w:pos="828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2</w:t>
      </w:r>
      <w:r w:rsidR="00517586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.0</w:t>
      </w:r>
      <w:r w:rsidR="00517586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.2024 № </w:t>
      </w:r>
      <w:r w:rsidR="00517586">
        <w:rPr>
          <w:sz w:val="22"/>
          <w:szCs w:val="22"/>
          <w:u w:val="single"/>
        </w:rPr>
        <w:t>499</w:t>
      </w:r>
      <w:r>
        <w:rPr>
          <w:sz w:val="22"/>
          <w:szCs w:val="22"/>
          <w:u w:val="single"/>
        </w:rPr>
        <w:t xml:space="preserve"> </w:t>
      </w:r>
    </w:p>
    <w:p w14:paraId="1217126B" w14:textId="77777777" w:rsidR="00F27F52" w:rsidRDefault="00380C2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 Нязепетровск</w:t>
      </w:r>
    </w:p>
    <w:tbl>
      <w:tblPr>
        <w:tblW w:w="4025" w:type="dxa"/>
        <w:tblLook w:val="04A0" w:firstRow="1" w:lastRow="0" w:firstColumn="1" w:lastColumn="0" w:noHBand="0" w:noVBand="1"/>
      </w:tblPr>
      <w:tblGrid>
        <w:gridCol w:w="4025"/>
      </w:tblGrid>
      <w:tr w:rsidR="00F27F52" w14:paraId="6BF5DF80" w14:textId="77777777">
        <w:tc>
          <w:tcPr>
            <w:tcW w:w="4025" w:type="dxa"/>
            <w:shd w:val="clear" w:color="auto" w:fill="auto"/>
          </w:tcPr>
          <w:p w14:paraId="1A2A4527" w14:textId="78A4FAF4" w:rsidR="00F27F52" w:rsidRDefault="00380C2B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норматива стоимости 1 квадратного метра общей площади жилья на территории Нязепетровского муниципального района на </w:t>
            </w:r>
            <w:r w:rsidR="00CF25D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2024 года </w:t>
            </w:r>
          </w:p>
          <w:p w14:paraId="62AB9812" w14:textId="77777777" w:rsidR="00F27F52" w:rsidRDefault="00F27F5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28C2018" w14:textId="77777777" w:rsidR="00F27F52" w:rsidRDefault="00F27F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4B81674" w14:textId="77777777" w:rsidR="00F27F52" w:rsidRDefault="00F27F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4242E6" w14:textId="77777777" w:rsidR="00F27F52" w:rsidRDefault="00380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реализации муниципальной программы «Обеспечение доступным и комфортным жильём граждан Российской Федерации в Нязепетровском муниципальном районе Челябинской области», утверждённой постановлением администрации </w:t>
      </w:r>
      <w:bookmarkStart w:id="0" w:name="__DdeLink__16171_29368967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Нязепетровского муниципального района от 22.02.2024 г. № 121,</w:t>
      </w:r>
      <w:r>
        <w:rPr>
          <w:rFonts w:ascii="Times New Roman" w:hAnsi="Times New Roman"/>
          <w:sz w:val="24"/>
          <w:szCs w:val="24"/>
        </w:rPr>
        <w:t xml:space="preserve"> администрация Нязепетровского муниципального района  </w:t>
      </w:r>
    </w:p>
    <w:p w14:paraId="5A0D3477" w14:textId="77777777" w:rsidR="00F27F52" w:rsidRDefault="0038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7A29AF0" w14:textId="61BD4041" w:rsidR="00F27F52" w:rsidRDefault="00380C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CF25D0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квартал 2024 года норматив стоимости одного квадратного метра общей площади жилого помещения по Нязепетровскому муниципальному району для расчёта размера социальных выплат на приобретение (строительство) жилья молодым семьям - участникам государственной программы Челябинской области «Обеспечение доступным и комфортным жильём граждан Российской Федерации в Челябинской области»:</w:t>
      </w:r>
    </w:p>
    <w:p w14:paraId="441EBDA2" w14:textId="77777777" w:rsidR="00F27F52" w:rsidRDefault="00380C2B">
      <w:pPr>
        <w:widowControl w:val="0"/>
        <w:shd w:val="solid" w:color="FFFFFF" w:fill="aut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для города </w:t>
      </w:r>
      <w:r>
        <w:rPr>
          <w:rFonts w:ascii="Times New Roman" w:hAnsi="Times New Roman"/>
          <w:sz w:val="24"/>
          <w:szCs w:val="24"/>
        </w:rPr>
        <w:t xml:space="preserve">Нязепетровска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в размере 35569 (тридцать пять тысяч пятьсот шестьдесят девять) рублей.</w:t>
      </w:r>
    </w:p>
    <w:p w14:paraId="6A5DBE86" w14:textId="77777777" w:rsidR="00F27F52" w:rsidRDefault="0038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2. </w:t>
      </w: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 от 17 мая 2021 г.).</w:t>
      </w:r>
    </w:p>
    <w:p w14:paraId="2963103E" w14:textId="77777777" w:rsidR="00F27F52" w:rsidRDefault="00380C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14:paraId="5872F423" w14:textId="77777777" w:rsidR="00F27F52" w:rsidRDefault="00F27F52">
      <w:pPr>
        <w:rPr>
          <w:rFonts w:ascii="Times New Roman" w:hAnsi="Times New Roman"/>
          <w:sz w:val="24"/>
          <w:szCs w:val="24"/>
        </w:rPr>
      </w:pPr>
    </w:p>
    <w:p w14:paraId="4D0CC5D8" w14:textId="77777777" w:rsidR="00F27F52" w:rsidRDefault="00F27F52">
      <w:pPr>
        <w:rPr>
          <w:rFonts w:ascii="Times New Roman" w:hAnsi="Times New Roman"/>
          <w:sz w:val="24"/>
          <w:szCs w:val="24"/>
        </w:rPr>
      </w:pPr>
    </w:p>
    <w:p w14:paraId="7E0ED538" w14:textId="77777777" w:rsidR="00F27F52" w:rsidRDefault="00380C2B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Нязепетровского</w:t>
      </w:r>
    </w:p>
    <w:p w14:paraId="1A16B8D0" w14:textId="77777777" w:rsidR="00F27F52" w:rsidRDefault="00380C2B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   С.А. Кравцов</w:t>
      </w:r>
      <w:bookmarkStart w:id="1" w:name="_GoBack1"/>
      <w:bookmarkEnd w:id="1"/>
    </w:p>
    <w:p w14:paraId="74BCB397" w14:textId="77777777" w:rsidR="00F27F52" w:rsidRDefault="00F27F5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6429242" w14:textId="77777777" w:rsidR="00F27F52" w:rsidRDefault="00F27F5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2F19EC1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4A643578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016410E4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p w14:paraId="76E8BB90" w14:textId="77777777" w:rsidR="00F27F52" w:rsidRDefault="00F27F52">
      <w:pPr>
        <w:spacing w:after="0"/>
        <w:jc w:val="both"/>
        <w:rPr>
          <w:rFonts w:ascii="Times New Roman" w:hAnsi="Times New Roman"/>
        </w:rPr>
      </w:pPr>
    </w:p>
    <w:sectPr w:rsidR="00F27F52">
      <w:pgSz w:w="11906" w:h="16838"/>
      <w:pgMar w:top="1134" w:right="798" w:bottom="1259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30E3" w14:textId="77777777" w:rsidR="00F050AA" w:rsidRDefault="00F050AA">
      <w:pPr>
        <w:spacing w:line="240" w:lineRule="auto"/>
      </w:pPr>
      <w:r>
        <w:separator/>
      </w:r>
    </w:p>
  </w:endnote>
  <w:endnote w:type="continuationSeparator" w:id="0">
    <w:p w14:paraId="7A79671F" w14:textId="77777777" w:rsidR="00F050AA" w:rsidRDefault="00F0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Print"/>
    <w:charset w:val="00"/>
    <w:family w:val="auto"/>
    <w:pitch w:val="default"/>
  </w:font>
  <w:font w:name="Liberation Sans">
    <w:altName w:val="Segoe Print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1381" w14:textId="77777777" w:rsidR="00F050AA" w:rsidRDefault="00F050AA">
      <w:pPr>
        <w:spacing w:after="0"/>
      </w:pPr>
      <w:r>
        <w:separator/>
      </w:r>
    </w:p>
  </w:footnote>
  <w:footnote w:type="continuationSeparator" w:id="0">
    <w:p w14:paraId="2E58D097" w14:textId="77777777" w:rsidR="00F050AA" w:rsidRDefault="00F050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52"/>
    <w:rsid w:val="000A6EFA"/>
    <w:rsid w:val="00380C2B"/>
    <w:rsid w:val="00517586"/>
    <w:rsid w:val="00975CBB"/>
    <w:rsid w:val="00CF25D0"/>
    <w:rsid w:val="00F050AA"/>
    <w:rsid w:val="00F27F52"/>
    <w:rsid w:val="031511C4"/>
    <w:rsid w:val="0D337136"/>
    <w:rsid w:val="13845338"/>
    <w:rsid w:val="16D94430"/>
    <w:rsid w:val="19453803"/>
    <w:rsid w:val="21D77A45"/>
    <w:rsid w:val="22BC14B8"/>
    <w:rsid w:val="3B634772"/>
    <w:rsid w:val="3DE359E4"/>
    <w:rsid w:val="3E6B4BD4"/>
    <w:rsid w:val="50DE573B"/>
    <w:rsid w:val="524429B5"/>
    <w:rsid w:val="5B3D3C23"/>
    <w:rsid w:val="5CB42BA8"/>
    <w:rsid w:val="5DE50A3D"/>
    <w:rsid w:val="6025124B"/>
    <w:rsid w:val="60B550D2"/>
    <w:rsid w:val="649202A8"/>
    <w:rsid w:val="6E734922"/>
    <w:rsid w:val="778E15DE"/>
    <w:rsid w:val="78CC11E9"/>
    <w:rsid w:val="79BC4DEB"/>
    <w:rsid w:val="79FC04E0"/>
    <w:rsid w:val="7E2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7A0D3B"/>
  <w15:docId w15:val="{A691F059-381A-4CD3-8EB5-00B4005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8">
    <w:name w:val="footnote text"/>
    <w:basedOn w:val="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9">
    <w:name w:val="head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index heading"/>
    <w:basedOn w:val="a"/>
    <w:next w:val="10"/>
    <w:qFormat/>
    <w:pPr>
      <w:suppressLineNumbers/>
    </w:pPr>
    <w:rPr>
      <w:rFonts w:ascii="Times New Roman" w:hAnsi="Times New Roman" w:cs="Arial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qFormat/>
    <w:pPr>
      <w:spacing w:after="0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d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foot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List"/>
    <w:basedOn w:val="aa"/>
    <w:qFormat/>
    <w:rPr>
      <w:rFonts w:cs="Arial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-">
    <w:name w:val="Интернет-ссылка"/>
    <w:basedOn w:val="a0"/>
    <w:uiPriority w:val="99"/>
    <w:qFormat/>
    <w:rPr>
      <w:color w:val="0000FF" w:themeColor="hyperlink"/>
      <w:u w:val="single"/>
    </w:rPr>
  </w:style>
  <w:style w:type="character" w:customStyle="1" w:styleId="af2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3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qFormat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f4">
    <w:name w:val="Символ концевой сноски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6">
    <w:name w:val="No Spacing"/>
    <w:uiPriority w:val="1"/>
    <w:qFormat/>
    <w:rPr>
      <w:sz w:val="22"/>
      <w:szCs w:val="22"/>
      <w:lang w:eastAsia="zh-CN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qFormat/>
  </w:style>
  <w:style w:type="paragraph" w:customStyle="1" w:styleId="14">
    <w:name w:val="Заголовок оглавления1"/>
    <w:uiPriority w:val="39"/>
    <w:unhideWhenUsed/>
    <w:qFormat/>
    <w:rPr>
      <w:sz w:val="22"/>
      <w:szCs w:val="22"/>
      <w:lang w:eastAsia="zh-CN"/>
    </w:rPr>
  </w:style>
  <w:style w:type="paragraph" w:customStyle="1" w:styleId="210">
    <w:name w:val="Заголовок 21"/>
    <w:basedOn w:val="a"/>
    <w:qFormat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9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97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5CB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Бухгалтер4</dc:creator>
  <cp:lastModifiedBy>Prawowoi</cp:lastModifiedBy>
  <cp:revision>4</cp:revision>
  <cp:lastPrinted>2023-08-30T06:03:00Z</cp:lastPrinted>
  <dcterms:created xsi:type="dcterms:W3CDTF">2024-09-25T08:24:00Z</dcterms:created>
  <dcterms:modified xsi:type="dcterms:W3CDTF">2024-09-30T05:30:00Z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1049-12.2.0.13489</vt:lpwstr>
  </property>
  <property fmtid="{D5CDD505-2E9C-101B-9397-08002B2CF9AE}" pid="8" name="ICV">
    <vt:lpwstr>F05416A3DFAF4308B7B512BFC3EF5081_13</vt:lpwstr>
  </property>
</Properties>
</file>