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F3A9" w14:textId="2150C3FD" w:rsidR="00464775" w:rsidRDefault="00464775" w:rsidP="00773E2C">
      <w:pPr>
        <w:pStyle w:val="1"/>
        <w:tabs>
          <w:tab w:val="left" w:pos="8280"/>
        </w:tabs>
        <w:jc w:val="left"/>
        <w:rPr>
          <w:b/>
          <w:sz w:val="32"/>
        </w:rPr>
      </w:pPr>
    </w:p>
    <w:p w14:paraId="59FB74D5" w14:textId="3E13F8F6" w:rsidR="00464775" w:rsidRPr="006F7E02" w:rsidRDefault="00332F7B" w:rsidP="000954B2">
      <w:pPr>
        <w:pStyle w:val="1"/>
        <w:tabs>
          <w:tab w:val="left" w:pos="8280"/>
        </w:tabs>
        <w:rPr>
          <w:sz w:val="32"/>
          <w:szCs w:val="32"/>
        </w:rPr>
      </w:pPr>
      <w:r w:rsidRPr="006F7E02">
        <w:rPr>
          <w:b/>
          <w:sz w:val="32"/>
          <w:szCs w:val="32"/>
        </w:rPr>
        <w:t>Администрация Нязепетровского</w:t>
      </w:r>
      <w:r w:rsidR="00BF557F" w:rsidRPr="006F7E02">
        <w:rPr>
          <w:b/>
          <w:sz w:val="32"/>
          <w:szCs w:val="32"/>
        </w:rPr>
        <w:t xml:space="preserve"> муниципального </w:t>
      </w:r>
      <w:r w:rsidR="003D2CAF" w:rsidRPr="006F7E02">
        <w:rPr>
          <w:b/>
          <w:color w:val="000000" w:themeColor="text1"/>
          <w:sz w:val="32"/>
          <w:szCs w:val="32"/>
        </w:rPr>
        <w:t>округа</w:t>
      </w:r>
    </w:p>
    <w:p w14:paraId="1EBDF270" w14:textId="77777777" w:rsidR="00464775" w:rsidRPr="006F7E02" w:rsidRDefault="00464775" w:rsidP="000954B2">
      <w:pPr>
        <w:jc w:val="center"/>
        <w:rPr>
          <w:sz w:val="32"/>
          <w:szCs w:val="32"/>
        </w:rPr>
      </w:pPr>
    </w:p>
    <w:p w14:paraId="780A6B1B" w14:textId="77777777" w:rsidR="00464775" w:rsidRPr="006F7E02" w:rsidRDefault="00BF557F" w:rsidP="000954B2">
      <w:pPr>
        <w:pStyle w:val="1"/>
        <w:tabs>
          <w:tab w:val="left" w:pos="8280"/>
        </w:tabs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Челябинской области</w:t>
      </w:r>
    </w:p>
    <w:p w14:paraId="42BBE265" w14:textId="77777777" w:rsidR="00464775" w:rsidRPr="006F7E02" w:rsidRDefault="00464775" w:rsidP="000954B2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CE912A2" w14:textId="22CB37A7" w:rsidR="00464775" w:rsidRPr="006F7E02" w:rsidRDefault="00BF557F" w:rsidP="000954B2">
      <w:pPr>
        <w:tabs>
          <w:tab w:val="left" w:pos="8280"/>
        </w:tabs>
        <w:jc w:val="center"/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П О С Т А Н О В Л Е Н И Е</w:t>
      </w:r>
    </w:p>
    <w:p w14:paraId="547CB7CD" w14:textId="77777777" w:rsidR="00464775" w:rsidRDefault="00BF557F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D3033E9" wp14:editId="6D44524D">
                <wp:simplePos x="0" y="0"/>
                <wp:positionH relativeFrom="column">
                  <wp:posOffset>5715</wp:posOffset>
                </wp:positionH>
                <wp:positionV relativeFrom="paragraph">
                  <wp:posOffset>194310</wp:posOffset>
                </wp:positionV>
                <wp:extent cx="5941060" cy="127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0.45pt,15.3pt" to="468.15pt,15.3pt" ID="Прямая соединительная линия 1" stroked="t" style="position:absolute">
                <v:stroke color="black" weight="38160" joinstyle="round" endcap="flat"/>
                <v:fill o:detectmouseclick="t" on="false"/>
              </v:line>
            </w:pict>
          </mc:Fallback>
        </mc:AlternateContent>
      </w:r>
    </w:p>
    <w:p w14:paraId="4FA42357" w14:textId="77777777" w:rsidR="00464775" w:rsidRDefault="00464775">
      <w:pPr>
        <w:pStyle w:val="2"/>
        <w:tabs>
          <w:tab w:val="left" w:pos="8280"/>
        </w:tabs>
        <w:ind w:left="0"/>
        <w:rPr>
          <w:sz w:val="12"/>
          <w:szCs w:val="22"/>
        </w:rPr>
      </w:pPr>
    </w:p>
    <w:p w14:paraId="66ECA1B6" w14:textId="3991333A" w:rsidR="00464775" w:rsidRDefault="00A91161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BF557F">
        <w:rPr>
          <w:b/>
          <w:sz w:val="22"/>
          <w:szCs w:val="22"/>
        </w:rPr>
        <w:t>т</w:t>
      </w:r>
      <w:r>
        <w:rPr>
          <w:b/>
          <w:sz w:val="22"/>
          <w:szCs w:val="22"/>
        </w:rPr>
        <w:t xml:space="preserve"> 29.01.2026 г. № 74</w:t>
      </w:r>
      <w:bookmarkStart w:id="0" w:name="_GoBack"/>
      <w:bookmarkEnd w:id="0"/>
    </w:p>
    <w:p w14:paraId="1F04AC8B" w14:textId="6D989511" w:rsidR="00464775" w:rsidRDefault="00BF5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119B9B8C" w14:textId="77777777" w:rsidR="00572906" w:rsidRDefault="00572906">
      <w:pPr>
        <w:rPr>
          <w:b/>
          <w:sz w:val="22"/>
          <w:szCs w:val="22"/>
        </w:rPr>
      </w:pPr>
    </w:p>
    <w:tbl>
      <w:tblPr>
        <w:tblpPr w:leftFromText="180" w:rightFromText="180" w:vertAnchor="text" w:tblpY="16"/>
        <w:tblW w:w="4111" w:type="dxa"/>
        <w:tblLook w:val="01E0" w:firstRow="1" w:lastRow="1" w:firstColumn="1" w:lastColumn="1" w:noHBand="0" w:noVBand="0"/>
      </w:tblPr>
      <w:tblGrid>
        <w:gridCol w:w="4111"/>
      </w:tblGrid>
      <w:tr w:rsidR="00464775" w:rsidRPr="00F43C68" w14:paraId="13D3DE90" w14:textId="77777777" w:rsidTr="00A91161">
        <w:trPr>
          <w:trHeight w:val="570"/>
        </w:trPr>
        <w:tc>
          <w:tcPr>
            <w:tcW w:w="4111" w:type="dxa"/>
            <w:shd w:val="clear" w:color="000000" w:fill="auto"/>
          </w:tcPr>
          <w:p w14:paraId="115C19C7" w14:textId="17BE65E4" w:rsidR="005D09EC" w:rsidRPr="00F43C68" w:rsidRDefault="008310CF" w:rsidP="001105AE">
            <w:pPr>
              <w:ind w:left="-105" w:right="17"/>
              <w:jc w:val="both"/>
              <w:rPr>
                <w:sz w:val="26"/>
                <w:szCs w:val="26"/>
                <w:lang w:eastAsia="en-US"/>
              </w:rPr>
            </w:pPr>
            <w:r w:rsidRPr="00F43C68">
              <w:rPr>
                <w:sz w:val="26"/>
                <w:szCs w:val="26"/>
              </w:rPr>
              <w:t>О</w:t>
            </w:r>
            <w:r w:rsidR="00AF6331" w:rsidRPr="00F43C68">
              <w:rPr>
                <w:sz w:val="26"/>
                <w:szCs w:val="26"/>
              </w:rPr>
              <w:t xml:space="preserve"> внесении изменений в постановление администрации </w:t>
            </w:r>
            <w:r w:rsidR="00A91161">
              <w:rPr>
                <w:sz w:val="26"/>
                <w:szCs w:val="26"/>
              </w:rPr>
              <w:t xml:space="preserve">Нязепетровского муниципального округа </w:t>
            </w:r>
            <w:r w:rsidR="00AF6331" w:rsidRPr="00F43C68">
              <w:rPr>
                <w:sz w:val="26"/>
                <w:szCs w:val="26"/>
              </w:rPr>
              <w:t>от 16.01.2026 г. № 34</w:t>
            </w:r>
          </w:p>
          <w:p w14:paraId="1555B37F" w14:textId="77777777" w:rsidR="00464775" w:rsidRPr="00F43C68" w:rsidRDefault="00464775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</w:tbl>
    <w:p w14:paraId="420E0278" w14:textId="77777777" w:rsidR="00464775" w:rsidRDefault="00464775">
      <w:pPr>
        <w:rPr>
          <w:sz w:val="24"/>
          <w:szCs w:val="24"/>
        </w:rPr>
      </w:pPr>
    </w:p>
    <w:p w14:paraId="2E818C5D" w14:textId="77777777" w:rsidR="00464775" w:rsidRDefault="00464775">
      <w:pPr>
        <w:jc w:val="both"/>
        <w:rPr>
          <w:sz w:val="24"/>
          <w:szCs w:val="24"/>
        </w:rPr>
      </w:pPr>
    </w:p>
    <w:p w14:paraId="3AF28C4D" w14:textId="77777777" w:rsidR="00464775" w:rsidRDefault="00BF55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FD2883" w14:textId="77777777" w:rsidR="00464775" w:rsidRDefault="00464775">
      <w:pPr>
        <w:jc w:val="both"/>
        <w:rPr>
          <w:sz w:val="24"/>
          <w:szCs w:val="24"/>
        </w:rPr>
      </w:pPr>
    </w:p>
    <w:p w14:paraId="5C07E874" w14:textId="77777777" w:rsidR="00464775" w:rsidRPr="006E682B" w:rsidRDefault="00464775">
      <w:pPr>
        <w:jc w:val="both"/>
        <w:rPr>
          <w:sz w:val="22"/>
          <w:szCs w:val="24"/>
        </w:rPr>
      </w:pPr>
    </w:p>
    <w:p w14:paraId="31C6F63C" w14:textId="77777777" w:rsidR="00515B26" w:rsidRDefault="00515B26">
      <w:pPr>
        <w:jc w:val="both"/>
        <w:rPr>
          <w:sz w:val="24"/>
          <w:szCs w:val="24"/>
        </w:rPr>
      </w:pPr>
    </w:p>
    <w:p w14:paraId="1EA57B3F" w14:textId="3D3BBE38" w:rsidR="00C45658" w:rsidRPr="00F43C68" w:rsidRDefault="00C45658" w:rsidP="00C45658">
      <w:pPr>
        <w:ind w:firstLine="709"/>
        <w:jc w:val="both"/>
        <w:rPr>
          <w:sz w:val="26"/>
          <w:szCs w:val="26"/>
        </w:rPr>
      </w:pPr>
      <w:r w:rsidRPr="00F43C68">
        <w:rPr>
          <w:sz w:val="26"/>
          <w:szCs w:val="26"/>
        </w:rPr>
        <w:t xml:space="preserve">В </w:t>
      </w:r>
      <w:r w:rsidR="008310CF" w:rsidRPr="00F43C68">
        <w:rPr>
          <w:sz w:val="26"/>
          <w:szCs w:val="26"/>
        </w:rPr>
        <w:t xml:space="preserve">соответствии с </w:t>
      </w:r>
      <w:r w:rsidR="008A13B7" w:rsidRPr="00F43C68">
        <w:rPr>
          <w:color w:val="000000"/>
          <w:sz w:val="26"/>
          <w:szCs w:val="26"/>
        </w:rPr>
        <w:t>постановлением администрации Нязепетровского муниципального округа от 24.11.2025 г. № 1723 «Об утверждении Положения о порядке установления цен (тарифов) на платные услуги, предоставляемые муниципальными учреждениями Нязепетровского муниципального округа сверх установленного муниципального задания»</w:t>
      </w:r>
      <w:r w:rsidR="00AE0A32" w:rsidRPr="00F43C68">
        <w:rPr>
          <w:sz w:val="26"/>
          <w:szCs w:val="26"/>
        </w:rPr>
        <w:t>,</w:t>
      </w:r>
      <w:r w:rsidR="00EF3790" w:rsidRPr="00F43C68">
        <w:rPr>
          <w:sz w:val="26"/>
          <w:szCs w:val="26"/>
        </w:rPr>
        <w:t xml:space="preserve"> </w:t>
      </w:r>
      <w:r w:rsidRPr="00F43C68">
        <w:rPr>
          <w:sz w:val="26"/>
          <w:szCs w:val="26"/>
        </w:rPr>
        <w:t xml:space="preserve">администрация Нязепетровского муниципального </w:t>
      </w:r>
      <w:r w:rsidR="008310CF" w:rsidRPr="00F43C68">
        <w:rPr>
          <w:sz w:val="26"/>
          <w:szCs w:val="26"/>
        </w:rPr>
        <w:t>округа</w:t>
      </w:r>
    </w:p>
    <w:p w14:paraId="4D75ED83" w14:textId="77777777" w:rsidR="00C45658" w:rsidRPr="00F43C68" w:rsidRDefault="00C45658" w:rsidP="00C45658">
      <w:pPr>
        <w:jc w:val="both"/>
        <w:rPr>
          <w:sz w:val="26"/>
          <w:szCs w:val="26"/>
        </w:rPr>
      </w:pPr>
      <w:r w:rsidRPr="00F43C68">
        <w:rPr>
          <w:sz w:val="26"/>
          <w:szCs w:val="26"/>
        </w:rPr>
        <w:t>ПОСТАНОВЛЯЕТ:</w:t>
      </w:r>
    </w:p>
    <w:p w14:paraId="48267C8F" w14:textId="748668D1" w:rsidR="00A4443B" w:rsidRPr="00F43C68" w:rsidRDefault="006F7E02" w:rsidP="009261D0">
      <w:pPr>
        <w:ind w:firstLine="709"/>
        <w:jc w:val="both"/>
        <w:rPr>
          <w:sz w:val="26"/>
          <w:szCs w:val="26"/>
        </w:rPr>
      </w:pPr>
      <w:r w:rsidRPr="00F43C68">
        <w:rPr>
          <w:sz w:val="26"/>
          <w:szCs w:val="26"/>
        </w:rPr>
        <w:t>1. </w:t>
      </w:r>
      <w:r w:rsidR="00A23FF7" w:rsidRPr="00F43C68">
        <w:rPr>
          <w:sz w:val="26"/>
          <w:szCs w:val="26"/>
        </w:rPr>
        <w:t>Внести в прейскурант цен (тарифов) на платные услуги, предоставляемые МБУ «ФСК г. Нязепетровска», утвержденный постановлением администрации Нязепетровского муниципального округа от 16.01.2026 г. № 34 «Об утверждении прейскуранта цен (тарифов) на платные услуги, предоставляемые МБУ «ФСК г. Нязепетровска» изменение, изложив его в новой редакции (прилагается).</w:t>
      </w:r>
    </w:p>
    <w:p w14:paraId="5BBC7E74" w14:textId="5D0F0819" w:rsidR="00C45658" w:rsidRPr="00F43C68" w:rsidRDefault="00A23FF7" w:rsidP="009261D0">
      <w:pPr>
        <w:ind w:firstLine="709"/>
        <w:jc w:val="both"/>
        <w:rPr>
          <w:color w:val="000000"/>
          <w:sz w:val="26"/>
          <w:szCs w:val="26"/>
        </w:rPr>
      </w:pPr>
      <w:r w:rsidRPr="00F43C68">
        <w:rPr>
          <w:color w:val="000000"/>
          <w:sz w:val="26"/>
          <w:szCs w:val="26"/>
        </w:rPr>
        <w:t>2</w:t>
      </w:r>
      <w:r w:rsidR="00C45658" w:rsidRPr="00F43C68">
        <w:rPr>
          <w:color w:val="000000"/>
          <w:sz w:val="26"/>
          <w:szCs w:val="26"/>
        </w:rPr>
        <w:t>.</w:t>
      </w:r>
      <w:r w:rsidR="00C45658" w:rsidRPr="00F43C68">
        <w:rPr>
          <w:bCs/>
          <w:color w:val="000000"/>
          <w:sz w:val="26"/>
          <w:szCs w:val="26"/>
        </w:rPr>
        <w:t> Н</w:t>
      </w:r>
      <w:r w:rsidR="00DD13CE" w:rsidRPr="00F43C68">
        <w:rPr>
          <w:bCs/>
          <w:color w:val="000000"/>
          <w:sz w:val="26"/>
          <w:szCs w:val="26"/>
        </w:rPr>
        <w:t xml:space="preserve">астоящее постановление подлежит </w:t>
      </w:r>
      <w:r w:rsidR="00C45658" w:rsidRPr="00F43C68">
        <w:rPr>
          <w:bCs/>
          <w:color w:val="000000"/>
          <w:sz w:val="26"/>
          <w:szCs w:val="26"/>
        </w:rPr>
        <w:t xml:space="preserve">опубликованию на официальном </w:t>
      </w:r>
      <w:r w:rsidR="00AB4D30" w:rsidRPr="00F43C68">
        <w:rPr>
          <w:bCs/>
          <w:color w:val="000000" w:themeColor="text1"/>
          <w:sz w:val="26"/>
          <w:szCs w:val="26"/>
        </w:rPr>
        <w:t>с</w:t>
      </w:r>
      <w:r w:rsidR="00C45658" w:rsidRPr="00F43C68">
        <w:rPr>
          <w:bCs/>
          <w:color w:val="000000" w:themeColor="text1"/>
          <w:sz w:val="26"/>
          <w:szCs w:val="26"/>
        </w:rPr>
        <w:t>айте</w:t>
      </w:r>
      <w:r w:rsidR="00C45658" w:rsidRPr="00F43C68">
        <w:rPr>
          <w:bCs/>
          <w:color w:val="000000"/>
          <w:sz w:val="26"/>
          <w:szCs w:val="26"/>
        </w:rPr>
        <w:t xml:space="preserve"> Нязепетровского муниципального </w:t>
      </w:r>
      <w:r w:rsidR="008A5B4E" w:rsidRPr="00F43C68">
        <w:rPr>
          <w:bCs/>
          <w:color w:val="000000"/>
          <w:sz w:val="26"/>
          <w:szCs w:val="26"/>
        </w:rPr>
        <w:t>округа</w:t>
      </w:r>
      <w:r w:rsidR="003D2CAF" w:rsidRPr="00F43C68">
        <w:rPr>
          <w:bCs/>
          <w:color w:val="000000"/>
          <w:sz w:val="26"/>
          <w:szCs w:val="26"/>
        </w:rPr>
        <w:t xml:space="preserve"> </w:t>
      </w:r>
      <w:r w:rsidR="003D2CAF" w:rsidRPr="00F43C68">
        <w:rPr>
          <w:bCs/>
          <w:color w:val="000000" w:themeColor="text1"/>
          <w:sz w:val="26"/>
          <w:szCs w:val="26"/>
        </w:rPr>
        <w:t>Челябинской области</w:t>
      </w:r>
      <w:r w:rsidR="00C45658" w:rsidRPr="00F43C68">
        <w:rPr>
          <w:bCs/>
          <w:color w:val="000000" w:themeColor="text1"/>
          <w:sz w:val="26"/>
          <w:szCs w:val="26"/>
        </w:rPr>
        <w:t xml:space="preserve"> </w:t>
      </w:r>
      <w:r w:rsidR="00C45658" w:rsidRPr="00F43C68">
        <w:rPr>
          <w:bCs/>
          <w:color w:val="000000"/>
          <w:sz w:val="26"/>
          <w:szCs w:val="26"/>
        </w:rPr>
        <w:t>(</w:t>
      </w:r>
      <w:hyperlink r:id="rId7">
        <w:r w:rsidR="00C45658" w:rsidRPr="00F43C68">
          <w:rPr>
            <w:bCs/>
            <w:color w:val="000000"/>
            <w:sz w:val="26"/>
            <w:szCs w:val="26"/>
            <w:lang w:val="en-US"/>
          </w:rPr>
          <w:t>www</w:t>
        </w:r>
        <w:r w:rsidR="00C45658" w:rsidRPr="00F43C68">
          <w:rPr>
            <w:bCs/>
            <w:color w:val="000000"/>
            <w:sz w:val="26"/>
            <w:szCs w:val="26"/>
          </w:rPr>
          <w:t>.</w:t>
        </w:r>
        <w:r w:rsidR="00C45658" w:rsidRPr="00F43C68">
          <w:rPr>
            <w:bCs/>
            <w:color w:val="000000"/>
            <w:sz w:val="26"/>
            <w:szCs w:val="26"/>
            <w:lang w:val="en-US"/>
          </w:rPr>
          <w:t>nzpr</w:t>
        </w:r>
        <w:r w:rsidR="00C45658" w:rsidRPr="00F43C68">
          <w:rPr>
            <w:bCs/>
            <w:color w:val="000000"/>
            <w:sz w:val="26"/>
            <w:szCs w:val="26"/>
          </w:rPr>
          <w:t>.</w:t>
        </w:r>
        <w:r w:rsidR="00C45658" w:rsidRPr="00F43C68">
          <w:rPr>
            <w:bCs/>
            <w:color w:val="000000"/>
            <w:sz w:val="26"/>
            <w:szCs w:val="26"/>
            <w:lang w:val="en-US"/>
          </w:rPr>
          <w:t>ru</w:t>
        </w:r>
      </w:hyperlink>
      <w:r w:rsidR="00C45658" w:rsidRPr="00F43C68">
        <w:rPr>
          <w:bCs/>
          <w:color w:val="000000"/>
          <w:sz w:val="26"/>
          <w:szCs w:val="26"/>
        </w:rPr>
        <w:t xml:space="preserve">, регистрация в качестве сетевого издания: Эл № ФС77-81111 от 17 мая 2021 </w:t>
      </w:r>
      <w:r w:rsidR="00AE0A32" w:rsidRPr="00F43C68">
        <w:rPr>
          <w:bCs/>
          <w:color w:val="000000"/>
          <w:sz w:val="26"/>
          <w:szCs w:val="26"/>
        </w:rPr>
        <w:t>г.</w:t>
      </w:r>
      <w:r w:rsidR="00C45658" w:rsidRPr="00F43C68">
        <w:rPr>
          <w:bCs/>
          <w:color w:val="000000"/>
          <w:sz w:val="26"/>
          <w:szCs w:val="26"/>
        </w:rPr>
        <w:t>)</w:t>
      </w:r>
      <w:r w:rsidR="00C45658" w:rsidRPr="00F43C68">
        <w:rPr>
          <w:color w:val="000000"/>
          <w:sz w:val="26"/>
          <w:szCs w:val="26"/>
        </w:rPr>
        <w:t>.</w:t>
      </w:r>
    </w:p>
    <w:p w14:paraId="7596BE0B" w14:textId="0AEC7359" w:rsidR="009B6917" w:rsidRPr="00F43C68" w:rsidRDefault="00A23FF7" w:rsidP="009261D0">
      <w:pPr>
        <w:ind w:firstLine="709"/>
        <w:jc w:val="both"/>
        <w:rPr>
          <w:color w:val="000000"/>
          <w:sz w:val="26"/>
          <w:szCs w:val="26"/>
        </w:rPr>
      </w:pPr>
      <w:r w:rsidRPr="00F43C68">
        <w:rPr>
          <w:color w:val="000000"/>
          <w:sz w:val="26"/>
          <w:szCs w:val="26"/>
        </w:rPr>
        <w:t>3</w:t>
      </w:r>
      <w:r w:rsidR="009B6917" w:rsidRPr="00F43C68">
        <w:rPr>
          <w:color w:val="000000"/>
          <w:sz w:val="26"/>
          <w:szCs w:val="26"/>
        </w:rPr>
        <w:t>. Настоящее постановление вступает в силу после дня его официального опубликования.</w:t>
      </w:r>
    </w:p>
    <w:p w14:paraId="03954209" w14:textId="60F22D43" w:rsidR="005D09EC" w:rsidRPr="00F43C68" w:rsidRDefault="005D09EC">
      <w:pPr>
        <w:ind w:firstLine="766"/>
        <w:jc w:val="both"/>
        <w:rPr>
          <w:sz w:val="26"/>
          <w:szCs w:val="26"/>
        </w:rPr>
      </w:pPr>
    </w:p>
    <w:p w14:paraId="45BF5BD3" w14:textId="77777777" w:rsidR="00A23FF7" w:rsidRPr="00F43C68" w:rsidRDefault="00A23FF7">
      <w:pPr>
        <w:ind w:firstLine="766"/>
        <w:jc w:val="both"/>
        <w:rPr>
          <w:sz w:val="26"/>
          <w:szCs w:val="26"/>
        </w:rPr>
      </w:pPr>
    </w:p>
    <w:p w14:paraId="2385490D" w14:textId="4B504CB1" w:rsidR="00515B26" w:rsidRPr="00F43C68" w:rsidRDefault="00515B26">
      <w:pPr>
        <w:ind w:firstLine="766"/>
        <w:jc w:val="both"/>
        <w:rPr>
          <w:sz w:val="26"/>
          <w:szCs w:val="26"/>
        </w:rPr>
      </w:pPr>
    </w:p>
    <w:p w14:paraId="629AFB64" w14:textId="0059D8F3" w:rsidR="00515B26" w:rsidRPr="00F43C68" w:rsidRDefault="00515B26">
      <w:pPr>
        <w:ind w:firstLine="766"/>
        <w:jc w:val="both"/>
        <w:rPr>
          <w:sz w:val="26"/>
          <w:szCs w:val="26"/>
        </w:rPr>
      </w:pPr>
    </w:p>
    <w:p w14:paraId="11E49DD9" w14:textId="77777777" w:rsidR="003B3132" w:rsidRPr="00F43C68" w:rsidRDefault="003B3132">
      <w:pPr>
        <w:ind w:firstLine="766"/>
        <w:jc w:val="both"/>
        <w:rPr>
          <w:sz w:val="26"/>
          <w:szCs w:val="26"/>
        </w:rPr>
      </w:pPr>
    </w:p>
    <w:p w14:paraId="00340484" w14:textId="77777777" w:rsidR="00D53DAE" w:rsidRDefault="00D53DAE" w:rsidP="00AC1F4E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главы</w:t>
      </w:r>
    </w:p>
    <w:p w14:paraId="09D2BA76" w14:textId="2ED45A76" w:rsidR="007577F2" w:rsidRPr="00F43C68" w:rsidRDefault="00D53DAE" w:rsidP="00AC1F4E">
      <w:pPr>
        <w:jc w:val="both"/>
        <w:rPr>
          <w:sz w:val="26"/>
          <w:szCs w:val="26"/>
        </w:rPr>
      </w:pPr>
      <w:r>
        <w:rPr>
          <w:sz w:val="26"/>
          <w:szCs w:val="26"/>
        </w:rPr>
        <w:t>Нязепетровского муниципального округа</w:t>
      </w:r>
      <w:r w:rsidR="00BF557F" w:rsidRPr="00F43C68">
        <w:rPr>
          <w:sz w:val="26"/>
          <w:szCs w:val="26"/>
        </w:rPr>
        <w:t xml:space="preserve">                                                   </w:t>
      </w:r>
      <w:r w:rsidR="009F616C" w:rsidRPr="00F43C68">
        <w:rPr>
          <w:sz w:val="26"/>
          <w:szCs w:val="26"/>
        </w:rPr>
        <w:t xml:space="preserve">   </w:t>
      </w:r>
      <w:r w:rsidR="00BF557F" w:rsidRPr="00F43C68">
        <w:rPr>
          <w:sz w:val="26"/>
          <w:szCs w:val="26"/>
        </w:rPr>
        <w:t xml:space="preserve">  </w:t>
      </w:r>
      <w:r>
        <w:rPr>
          <w:sz w:val="26"/>
          <w:szCs w:val="26"/>
        </w:rPr>
        <w:t>М.П. Карпов</w:t>
      </w:r>
    </w:p>
    <w:p w14:paraId="3A1B343D" w14:textId="40AFCB25" w:rsidR="007A07CB" w:rsidRPr="00F43C68" w:rsidRDefault="007A07CB" w:rsidP="00AC1F4E">
      <w:pPr>
        <w:jc w:val="both"/>
        <w:rPr>
          <w:sz w:val="26"/>
          <w:szCs w:val="26"/>
        </w:rPr>
      </w:pPr>
    </w:p>
    <w:p w14:paraId="09444B5F" w14:textId="0B3DBB49" w:rsidR="00BA7639" w:rsidRPr="00F43C68" w:rsidRDefault="00BA7639" w:rsidP="00AD63A0">
      <w:pPr>
        <w:widowControl/>
        <w:overflowPunct/>
        <w:jc w:val="both"/>
        <w:rPr>
          <w:sz w:val="26"/>
          <w:szCs w:val="26"/>
        </w:rPr>
      </w:pPr>
    </w:p>
    <w:p w14:paraId="5A4695EB" w14:textId="77777777" w:rsidR="00A23FF7" w:rsidRPr="00F43C68" w:rsidRDefault="00A23FF7" w:rsidP="00AD63A0">
      <w:pPr>
        <w:widowControl/>
        <w:overflowPunct/>
        <w:jc w:val="both"/>
        <w:rPr>
          <w:sz w:val="26"/>
          <w:szCs w:val="26"/>
        </w:rPr>
      </w:pPr>
    </w:p>
    <w:p w14:paraId="47BF0E05" w14:textId="77777777" w:rsidR="00A91161" w:rsidRDefault="00A91161" w:rsidP="00EF3790">
      <w:pPr>
        <w:ind w:left="6096"/>
        <w:rPr>
          <w:sz w:val="24"/>
          <w:szCs w:val="24"/>
        </w:rPr>
      </w:pPr>
    </w:p>
    <w:p w14:paraId="4A6097F8" w14:textId="77777777" w:rsidR="00A91161" w:rsidRDefault="00A91161" w:rsidP="00EF3790">
      <w:pPr>
        <w:ind w:left="6096"/>
        <w:rPr>
          <w:sz w:val="24"/>
          <w:szCs w:val="24"/>
        </w:rPr>
      </w:pPr>
    </w:p>
    <w:p w14:paraId="44E3423B" w14:textId="77777777" w:rsidR="00A91161" w:rsidRDefault="00A91161" w:rsidP="00EF3790">
      <w:pPr>
        <w:ind w:left="6096"/>
        <w:rPr>
          <w:sz w:val="24"/>
          <w:szCs w:val="24"/>
        </w:rPr>
      </w:pPr>
    </w:p>
    <w:p w14:paraId="4883D5CA" w14:textId="77777777" w:rsidR="00A91161" w:rsidRDefault="00A91161" w:rsidP="00EF3790">
      <w:pPr>
        <w:ind w:left="6096"/>
        <w:rPr>
          <w:sz w:val="24"/>
          <w:szCs w:val="24"/>
        </w:rPr>
      </w:pPr>
    </w:p>
    <w:p w14:paraId="0DEC2A17" w14:textId="77777777" w:rsidR="00A91161" w:rsidRDefault="00A91161" w:rsidP="00EF3790">
      <w:pPr>
        <w:ind w:left="6096"/>
        <w:rPr>
          <w:sz w:val="24"/>
          <w:szCs w:val="24"/>
        </w:rPr>
      </w:pPr>
    </w:p>
    <w:p w14:paraId="54B81973" w14:textId="04AD7849" w:rsidR="00EF3790" w:rsidRPr="00201AE0" w:rsidRDefault="00EF3790" w:rsidP="00EF3790">
      <w:pPr>
        <w:ind w:left="6096"/>
        <w:rPr>
          <w:sz w:val="24"/>
          <w:szCs w:val="24"/>
        </w:rPr>
      </w:pPr>
      <w:r w:rsidRPr="00201AE0">
        <w:rPr>
          <w:sz w:val="24"/>
          <w:szCs w:val="24"/>
        </w:rPr>
        <w:lastRenderedPageBreak/>
        <w:t>УТВЕРЖДЕН</w:t>
      </w:r>
    </w:p>
    <w:p w14:paraId="35B53B67" w14:textId="2BBB9301" w:rsidR="00EF3790" w:rsidRPr="00201AE0" w:rsidRDefault="00EF3790" w:rsidP="00EF3790">
      <w:pPr>
        <w:ind w:left="6096"/>
        <w:jc w:val="both"/>
        <w:rPr>
          <w:sz w:val="24"/>
          <w:szCs w:val="24"/>
        </w:rPr>
      </w:pPr>
      <w:r w:rsidRPr="00201AE0">
        <w:rPr>
          <w:sz w:val="24"/>
          <w:szCs w:val="24"/>
        </w:rPr>
        <w:t xml:space="preserve">постановлением администрации Нязепетровского муниципального </w:t>
      </w:r>
      <w:r w:rsidR="003D2CAF" w:rsidRPr="00201AE0">
        <w:rPr>
          <w:sz w:val="24"/>
          <w:szCs w:val="24"/>
        </w:rPr>
        <w:t>округа</w:t>
      </w:r>
      <w:r w:rsidRPr="00201AE0">
        <w:rPr>
          <w:sz w:val="24"/>
          <w:szCs w:val="24"/>
        </w:rPr>
        <w:t xml:space="preserve"> от</w:t>
      </w:r>
      <w:r w:rsidR="00BD4F42" w:rsidRPr="00201AE0">
        <w:rPr>
          <w:sz w:val="24"/>
          <w:szCs w:val="24"/>
        </w:rPr>
        <w:t xml:space="preserve"> </w:t>
      </w:r>
      <w:r w:rsidR="00A91161">
        <w:rPr>
          <w:sz w:val="24"/>
          <w:szCs w:val="24"/>
        </w:rPr>
        <w:t>29.01.2026 г. № 74</w:t>
      </w:r>
      <w:r w:rsidRPr="00201AE0">
        <w:rPr>
          <w:sz w:val="24"/>
          <w:szCs w:val="24"/>
        </w:rPr>
        <w:t xml:space="preserve"> </w:t>
      </w:r>
    </w:p>
    <w:p w14:paraId="3C88106E" w14:textId="77777777" w:rsidR="00A4432E" w:rsidRDefault="00A4432E" w:rsidP="00375CEE">
      <w:pPr>
        <w:tabs>
          <w:tab w:val="left" w:pos="5509"/>
        </w:tabs>
        <w:contextualSpacing/>
        <w:jc w:val="center"/>
        <w:rPr>
          <w:sz w:val="26"/>
          <w:szCs w:val="26"/>
        </w:rPr>
      </w:pPr>
    </w:p>
    <w:p w14:paraId="3D5732DF" w14:textId="77777777" w:rsidR="006D712D" w:rsidRPr="00114DDF" w:rsidRDefault="006D712D" w:rsidP="006D712D">
      <w:pPr>
        <w:tabs>
          <w:tab w:val="left" w:pos="5509"/>
        </w:tabs>
        <w:contextualSpacing/>
        <w:jc w:val="center"/>
        <w:rPr>
          <w:color w:val="000000"/>
          <w:sz w:val="26"/>
          <w:szCs w:val="26"/>
        </w:rPr>
      </w:pPr>
      <w:r w:rsidRPr="00114DDF">
        <w:rPr>
          <w:sz w:val="26"/>
          <w:szCs w:val="26"/>
        </w:rPr>
        <w:t xml:space="preserve">Прейскурант цен (тарифов) на платные услуги, предоставляемые </w:t>
      </w:r>
      <w:r w:rsidRPr="00114DDF">
        <w:rPr>
          <w:color w:val="000000"/>
          <w:sz w:val="26"/>
          <w:szCs w:val="26"/>
        </w:rPr>
        <w:t>МБУ «ФСК г. Нязепетровска»</w:t>
      </w:r>
    </w:p>
    <w:p w14:paraId="55476303" w14:textId="77777777" w:rsidR="006D712D" w:rsidRPr="00114DDF" w:rsidRDefault="006D712D" w:rsidP="006D712D">
      <w:pPr>
        <w:tabs>
          <w:tab w:val="left" w:pos="5509"/>
        </w:tabs>
        <w:contextualSpacing/>
        <w:jc w:val="right"/>
        <w:rPr>
          <w:sz w:val="26"/>
          <w:szCs w:val="26"/>
        </w:rPr>
      </w:pPr>
      <w:r w:rsidRPr="00114DDF">
        <w:rPr>
          <w:sz w:val="26"/>
          <w:szCs w:val="26"/>
        </w:rPr>
        <w:t xml:space="preserve">                             Таблица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2"/>
        <w:gridCol w:w="1426"/>
        <w:gridCol w:w="1560"/>
        <w:gridCol w:w="2406"/>
      </w:tblGrid>
      <w:tr w:rsidR="006D712D" w:rsidRPr="00114DDF" w14:paraId="3EDE36EA" w14:textId="77777777" w:rsidTr="006D712D">
        <w:tc>
          <w:tcPr>
            <w:tcW w:w="4248" w:type="dxa"/>
          </w:tcPr>
          <w:p w14:paraId="2EAE474D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Наименование услуг (работ)</w:t>
            </w:r>
          </w:p>
        </w:tc>
        <w:tc>
          <w:tcPr>
            <w:tcW w:w="1417" w:type="dxa"/>
          </w:tcPr>
          <w:p w14:paraId="6EF22D50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</w:tcPr>
          <w:p w14:paraId="5BC135D2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Стоимость,</w:t>
            </w:r>
          </w:p>
          <w:p w14:paraId="1E3A9886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(цена), руб.</w:t>
            </w:r>
          </w:p>
        </w:tc>
        <w:tc>
          <w:tcPr>
            <w:tcW w:w="2409" w:type="dxa"/>
          </w:tcPr>
          <w:p w14:paraId="48FA2159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Льготная стоимость (цена) 50 %, руб.</w:t>
            </w:r>
          </w:p>
        </w:tc>
      </w:tr>
      <w:tr w:rsidR="006D712D" w:rsidRPr="00114DDF" w14:paraId="4C547A77" w14:textId="77777777" w:rsidTr="006D712D">
        <w:tc>
          <w:tcPr>
            <w:tcW w:w="4248" w:type="dxa"/>
          </w:tcPr>
          <w:p w14:paraId="6DED71D7" w14:textId="77777777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Посещение бассейна, продолжительность 45 мин., 1 чел.</w:t>
            </w:r>
          </w:p>
        </w:tc>
        <w:tc>
          <w:tcPr>
            <w:tcW w:w="1417" w:type="dxa"/>
          </w:tcPr>
          <w:p w14:paraId="49354635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посещение</w:t>
            </w:r>
          </w:p>
        </w:tc>
        <w:tc>
          <w:tcPr>
            <w:tcW w:w="1560" w:type="dxa"/>
          </w:tcPr>
          <w:p w14:paraId="1BD337E6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150,00*</w:t>
            </w:r>
          </w:p>
        </w:tc>
        <w:tc>
          <w:tcPr>
            <w:tcW w:w="2409" w:type="dxa"/>
          </w:tcPr>
          <w:p w14:paraId="11142177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75,00</w:t>
            </w:r>
          </w:p>
        </w:tc>
      </w:tr>
      <w:tr w:rsidR="006D712D" w:rsidRPr="00114DDF" w14:paraId="03E7759C" w14:textId="77777777" w:rsidTr="006D712D">
        <w:tc>
          <w:tcPr>
            <w:tcW w:w="4248" w:type="dxa"/>
          </w:tcPr>
          <w:p w14:paraId="5FEB15D3" w14:textId="7B1C9F15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 xml:space="preserve">Абонемент 4 посещения в месяц, </w:t>
            </w:r>
            <w:r w:rsidR="00D53DAE">
              <w:rPr>
                <w:sz w:val="26"/>
                <w:szCs w:val="26"/>
              </w:rPr>
              <w:t xml:space="preserve">   </w:t>
            </w:r>
            <w:r w:rsidRPr="00114DDF">
              <w:rPr>
                <w:sz w:val="26"/>
                <w:szCs w:val="26"/>
              </w:rPr>
              <w:t>1 чел.**</w:t>
            </w:r>
          </w:p>
        </w:tc>
        <w:tc>
          <w:tcPr>
            <w:tcW w:w="1417" w:type="dxa"/>
          </w:tcPr>
          <w:p w14:paraId="58B11D63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14DDF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560" w:type="dxa"/>
          </w:tcPr>
          <w:p w14:paraId="1DC141B9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540,00*</w:t>
            </w:r>
          </w:p>
        </w:tc>
        <w:tc>
          <w:tcPr>
            <w:tcW w:w="2409" w:type="dxa"/>
          </w:tcPr>
          <w:p w14:paraId="1A03191F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270,00</w:t>
            </w:r>
          </w:p>
        </w:tc>
      </w:tr>
      <w:tr w:rsidR="006D712D" w:rsidRPr="00114DDF" w14:paraId="349ACA28" w14:textId="77777777" w:rsidTr="006D712D">
        <w:tc>
          <w:tcPr>
            <w:tcW w:w="4248" w:type="dxa"/>
          </w:tcPr>
          <w:p w14:paraId="61978FC0" w14:textId="77777777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Абонемент 8 посещений в месяц,    1 чел.**</w:t>
            </w:r>
          </w:p>
        </w:tc>
        <w:tc>
          <w:tcPr>
            <w:tcW w:w="1417" w:type="dxa"/>
          </w:tcPr>
          <w:p w14:paraId="0E72ADCB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</w:tcPr>
          <w:p w14:paraId="6081ED95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1 020,00*</w:t>
            </w:r>
          </w:p>
        </w:tc>
        <w:tc>
          <w:tcPr>
            <w:tcW w:w="2409" w:type="dxa"/>
          </w:tcPr>
          <w:p w14:paraId="738446BE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510,00</w:t>
            </w:r>
          </w:p>
        </w:tc>
      </w:tr>
    </w:tbl>
    <w:p w14:paraId="314A1FFF" w14:textId="77777777" w:rsidR="006D712D" w:rsidRPr="00114DDF" w:rsidRDefault="006D712D" w:rsidP="006D712D">
      <w:pPr>
        <w:tabs>
          <w:tab w:val="left" w:pos="5509"/>
        </w:tabs>
        <w:jc w:val="both"/>
        <w:rPr>
          <w:sz w:val="26"/>
          <w:szCs w:val="26"/>
        </w:rPr>
      </w:pPr>
      <w:r w:rsidRPr="00114DDF">
        <w:rPr>
          <w:sz w:val="26"/>
          <w:szCs w:val="26"/>
        </w:rPr>
        <w:t>* Скидка для детей ветеранов боевых действий, участников СВО - 50 % (при предъявлении соответствующего удостоверения)</w:t>
      </w:r>
    </w:p>
    <w:p w14:paraId="03BA4DB6" w14:textId="77777777" w:rsidR="006D712D" w:rsidRPr="00114DDF" w:rsidRDefault="006D712D" w:rsidP="006D712D">
      <w:pPr>
        <w:tabs>
          <w:tab w:val="left" w:pos="5509"/>
        </w:tabs>
        <w:contextualSpacing/>
        <w:jc w:val="right"/>
        <w:rPr>
          <w:sz w:val="26"/>
          <w:szCs w:val="26"/>
        </w:rPr>
      </w:pPr>
      <w:r w:rsidRPr="00114DDF">
        <w:rPr>
          <w:sz w:val="26"/>
          <w:szCs w:val="26"/>
        </w:rP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1426"/>
        <w:gridCol w:w="1552"/>
        <w:gridCol w:w="2409"/>
      </w:tblGrid>
      <w:tr w:rsidR="006D712D" w:rsidRPr="00114DDF" w14:paraId="7DFC8EBA" w14:textId="77777777" w:rsidTr="006D712D">
        <w:tc>
          <w:tcPr>
            <w:tcW w:w="4247" w:type="dxa"/>
          </w:tcPr>
          <w:p w14:paraId="1D43EAF4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Наименование услуг (работ)</w:t>
            </w:r>
          </w:p>
        </w:tc>
        <w:tc>
          <w:tcPr>
            <w:tcW w:w="1426" w:type="dxa"/>
          </w:tcPr>
          <w:p w14:paraId="51995015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52" w:type="dxa"/>
          </w:tcPr>
          <w:p w14:paraId="01A20D60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Стоимость,</w:t>
            </w:r>
          </w:p>
          <w:p w14:paraId="40E7C3E3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(цена), руб.</w:t>
            </w:r>
          </w:p>
        </w:tc>
        <w:tc>
          <w:tcPr>
            <w:tcW w:w="2409" w:type="dxa"/>
          </w:tcPr>
          <w:p w14:paraId="1652B528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Льготная стоимость (цена) 50 %, руб.</w:t>
            </w:r>
          </w:p>
        </w:tc>
      </w:tr>
      <w:tr w:rsidR="006D712D" w:rsidRPr="00114DDF" w14:paraId="35B0993D" w14:textId="77777777" w:rsidTr="006D712D">
        <w:tc>
          <w:tcPr>
            <w:tcW w:w="4247" w:type="dxa"/>
          </w:tcPr>
          <w:p w14:paraId="5CFC758C" w14:textId="77777777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Атлетическая гимнастика, продолжительность 1 час 20 мин         1 чел.</w:t>
            </w:r>
          </w:p>
        </w:tc>
        <w:tc>
          <w:tcPr>
            <w:tcW w:w="1426" w:type="dxa"/>
          </w:tcPr>
          <w:p w14:paraId="5C365EFD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посещение</w:t>
            </w:r>
          </w:p>
        </w:tc>
        <w:tc>
          <w:tcPr>
            <w:tcW w:w="1552" w:type="dxa"/>
          </w:tcPr>
          <w:p w14:paraId="2CE6F5AA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100,00*</w:t>
            </w:r>
          </w:p>
        </w:tc>
        <w:tc>
          <w:tcPr>
            <w:tcW w:w="2409" w:type="dxa"/>
          </w:tcPr>
          <w:p w14:paraId="336B47DC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50,00</w:t>
            </w:r>
          </w:p>
        </w:tc>
      </w:tr>
      <w:tr w:rsidR="006D712D" w:rsidRPr="00114DDF" w14:paraId="09C000EF" w14:textId="77777777" w:rsidTr="006D712D">
        <w:tc>
          <w:tcPr>
            <w:tcW w:w="4247" w:type="dxa"/>
          </w:tcPr>
          <w:p w14:paraId="52F39C97" w14:textId="77777777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Абонемент 8 посещений в месяц,         1 чел.**</w:t>
            </w:r>
          </w:p>
        </w:tc>
        <w:tc>
          <w:tcPr>
            <w:tcW w:w="1426" w:type="dxa"/>
          </w:tcPr>
          <w:p w14:paraId="66CB281E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14DDF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552" w:type="dxa"/>
          </w:tcPr>
          <w:p w14:paraId="1ACEE9E2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720,00*</w:t>
            </w:r>
          </w:p>
        </w:tc>
        <w:tc>
          <w:tcPr>
            <w:tcW w:w="2409" w:type="dxa"/>
          </w:tcPr>
          <w:p w14:paraId="0EEF348F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360,00</w:t>
            </w:r>
          </w:p>
        </w:tc>
      </w:tr>
      <w:tr w:rsidR="006D712D" w:rsidRPr="00114DDF" w14:paraId="4D3B5887" w14:textId="77777777" w:rsidTr="006D712D">
        <w:tc>
          <w:tcPr>
            <w:tcW w:w="4247" w:type="dxa"/>
          </w:tcPr>
          <w:p w14:paraId="25F08008" w14:textId="77777777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Абонемент 16 посещений в месяц,        1 чел.**</w:t>
            </w:r>
          </w:p>
        </w:tc>
        <w:tc>
          <w:tcPr>
            <w:tcW w:w="1426" w:type="dxa"/>
          </w:tcPr>
          <w:p w14:paraId="166C7705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14DDF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552" w:type="dxa"/>
          </w:tcPr>
          <w:p w14:paraId="5A1EB290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1 360,00*</w:t>
            </w:r>
          </w:p>
        </w:tc>
        <w:tc>
          <w:tcPr>
            <w:tcW w:w="2409" w:type="dxa"/>
          </w:tcPr>
          <w:p w14:paraId="66B51D8B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680,00</w:t>
            </w:r>
          </w:p>
        </w:tc>
      </w:tr>
    </w:tbl>
    <w:p w14:paraId="78C0169F" w14:textId="77777777" w:rsidR="006D712D" w:rsidRPr="00114DDF" w:rsidRDefault="006D712D" w:rsidP="006D712D">
      <w:pPr>
        <w:tabs>
          <w:tab w:val="left" w:pos="5509"/>
        </w:tabs>
        <w:contextualSpacing/>
        <w:jc w:val="both"/>
        <w:rPr>
          <w:sz w:val="26"/>
          <w:szCs w:val="26"/>
        </w:rPr>
      </w:pPr>
      <w:r w:rsidRPr="00114DDF">
        <w:rPr>
          <w:sz w:val="26"/>
          <w:szCs w:val="26"/>
        </w:rPr>
        <w:t>* Скидка ветеранам боевых действий, участникам СВО – 50 % (при предъявлении соответствующего удостоверения)</w:t>
      </w:r>
    </w:p>
    <w:p w14:paraId="7C30BAF5" w14:textId="77777777" w:rsidR="006D712D" w:rsidRPr="00114DDF" w:rsidRDefault="006D712D" w:rsidP="006D712D">
      <w:pPr>
        <w:tabs>
          <w:tab w:val="left" w:pos="5509"/>
        </w:tabs>
        <w:contextualSpacing/>
        <w:jc w:val="right"/>
        <w:rPr>
          <w:sz w:val="26"/>
          <w:szCs w:val="26"/>
        </w:rPr>
      </w:pPr>
      <w:r w:rsidRPr="00114DDF">
        <w:rPr>
          <w:sz w:val="26"/>
          <w:szCs w:val="26"/>
        </w:rPr>
        <w:t>Таблица 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2"/>
        <w:gridCol w:w="1426"/>
        <w:gridCol w:w="1560"/>
        <w:gridCol w:w="2406"/>
      </w:tblGrid>
      <w:tr w:rsidR="006D712D" w:rsidRPr="00114DDF" w14:paraId="508DF185" w14:textId="77777777" w:rsidTr="006D712D">
        <w:tc>
          <w:tcPr>
            <w:tcW w:w="4248" w:type="dxa"/>
          </w:tcPr>
          <w:p w14:paraId="74814A1A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Наименование услуг (работ)</w:t>
            </w:r>
          </w:p>
        </w:tc>
        <w:tc>
          <w:tcPr>
            <w:tcW w:w="1417" w:type="dxa"/>
          </w:tcPr>
          <w:p w14:paraId="1F04C673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</w:tcPr>
          <w:p w14:paraId="153DFF20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Стоимость,</w:t>
            </w:r>
          </w:p>
          <w:p w14:paraId="06711DD5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(цена), руб.</w:t>
            </w:r>
          </w:p>
        </w:tc>
        <w:tc>
          <w:tcPr>
            <w:tcW w:w="2409" w:type="dxa"/>
          </w:tcPr>
          <w:p w14:paraId="3C92387D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Льготная стоимость (цена) 50 %, руб.</w:t>
            </w:r>
          </w:p>
        </w:tc>
      </w:tr>
      <w:tr w:rsidR="006D712D" w:rsidRPr="00114DDF" w14:paraId="27CD52B4" w14:textId="77777777" w:rsidTr="006D712D">
        <w:tc>
          <w:tcPr>
            <w:tcW w:w="4248" w:type="dxa"/>
          </w:tcPr>
          <w:p w14:paraId="70775A8C" w14:textId="79BD54CB" w:rsidR="006D712D" w:rsidRPr="00114DDF" w:rsidRDefault="00D53DAE" w:rsidP="00D53DAE">
            <w:pPr>
              <w:tabs>
                <w:tab w:val="left" w:pos="55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Оздоровительная гимнастика,            </w:t>
            </w:r>
            <w:r w:rsidR="006D712D" w:rsidRPr="00114DD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="006D712D" w:rsidRPr="00114DDF">
              <w:rPr>
                <w:sz w:val="26"/>
                <w:szCs w:val="26"/>
              </w:rPr>
              <w:t>чел.</w:t>
            </w:r>
          </w:p>
        </w:tc>
        <w:tc>
          <w:tcPr>
            <w:tcW w:w="1417" w:type="dxa"/>
          </w:tcPr>
          <w:p w14:paraId="2DD9A7E5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</w:t>
            </w:r>
          </w:p>
        </w:tc>
        <w:tc>
          <w:tcPr>
            <w:tcW w:w="1560" w:type="dxa"/>
          </w:tcPr>
          <w:p w14:paraId="120AB990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100,00</w:t>
            </w:r>
          </w:p>
        </w:tc>
        <w:tc>
          <w:tcPr>
            <w:tcW w:w="2409" w:type="dxa"/>
          </w:tcPr>
          <w:p w14:paraId="407D73B9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50,00</w:t>
            </w:r>
          </w:p>
        </w:tc>
      </w:tr>
      <w:tr w:rsidR="006D712D" w:rsidRPr="00114DDF" w14:paraId="0D9B8549" w14:textId="77777777" w:rsidTr="006D712D">
        <w:tc>
          <w:tcPr>
            <w:tcW w:w="4248" w:type="dxa"/>
          </w:tcPr>
          <w:p w14:paraId="0AEA9CB5" w14:textId="22D6FC06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 xml:space="preserve">Абонемент 8 посещений в месяц, </w:t>
            </w:r>
            <w:r w:rsidR="00D53DAE">
              <w:rPr>
                <w:sz w:val="26"/>
                <w:szCs w:val="26"/>
              </w:rPr>
              <w:t xml:space="preserve">      </w:t>
            </w:r>
            <w:r w:rsidRPr="00114DDF">
              <w:rPr>
                <w:sz w:val="26"/>
                <w:szCs w:val="26"/>
              </w:rPr>
              <w:t>1 чел.**</w:t>
            </w:r>
          </w:p>
        </w:tc>
        <w:tc>
          <w:tcPr>
            <w:tcW w:w="1417" w:type="dxa"/>
          </w:tcPr>
          <w:p w14:paraId="658A9302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14DDF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560" w:type="dxa"/>
          </w:tcPr>
          <w:p w14:paraId="1036A9F7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720,00*</w:t>
            </w:r>
          </w:p>
        </w:tc>
        <w:tc>
          <w:tcPr>
            <w:tcW w:w="2409" w:type="dxa"/>
          </w:tcPr>
          <w:p w14:paraId="1C233456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360,00</w:t>
            </w:r>
          </w:p>
        </w:tc>
      </w:tr>
      <w:tr w:rsidR="006D712D" w:rsidRPr="00114DDF" w14:paraId="25CE8B29" w14:textId="77777777" w:rsidTr="006D712D">
        <w:tc>
          <w:tcPr>
            <w:tcW w:w="4248" w:type="dxa"/>
          </w:tcPr>
          <w:p w14:paraId="22550448" w14:textId="77777777" w:rsidR="006D712D" w:rsidRPr="00114DDF" w:rsidRDefault="006D712D" w:rsidP="00EF5B82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Абонемент 12 посещений в месяц, 1 чел.**</w:t>
            </w:r>
          </w:p>
        </w:tc>
        <w:tc>
          <w:tcPr>
            <w:tcW w:w="1417" w:type="dxa"/>
          </w:tcPr>
          <w:p w14:paraId="329211ED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14DDF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560" w:type="dxa"/>
          </w:tcPr>
          <w:p w14:paraId="28C68DC9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1 020,00*</w:t>
            </w:r>
          </w:p>
        </w:tc>
        <w:tc>
          <w:tcPr>
            <w:tcW w:w="2409" w:type="dxa"/>
          </w:tcPr>
          <w:p w14:paraId="643A25F1" w14:textId="77777777" w:rsidR="006D712D" w:rsidRPr="00114DDF" w:rsidRDefault="006D712D" w:rsidP="00EF5B82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114DDF">
              <w:rPr>
                <w:sz w:val="26"/>
                <w:szCs w:val="26"/>
              </w:rPr>
              <w:t>510,00</w:t>
            </w:r>
          </w:p>
        </w:tc>
      </w:tr>
    </w:tbl>
    <w:p w14:paraId="7FBD59FD" w14:textId="77777777" w:rsidR="006D712D" w:rsidRPr="00114DDF" w:rsidRDefault="006D712D" w:rsidP="006D712D">
      <w:pPr>
        <w:tabs>
          <w:tab w:val="left" w:pos="5509"/>
        </w:tabs>
        <w:contextualSpacing/>
        <w:jc w:val="both"/>
        <w:rPr>
          <w:sz w:val="26"/>
          <w:szCs w:val="26"/>
        </w:rPr>
      </w:pPr>
      <w:r w:rsidRPr="00114DDF">
        <w:rPr>
          <w:sz w:val="26"/>
          <w:szCs w:val="26"/>
        </w:rPr>
        <w:t>*  Скидка ветеранам боевых действий, участникам СВО, для лиц, имеющих любую группу инвалидности – 100 % (при предъявлении соответствующего удостоверения)</w:t>
      </w:r>
    </w:p>
    <w:p w14:paraId="1E3244A9" w14:textId="77777777" w:rsidR="006D712D" w:rsidRPr="00114DDF" w:rsidRDefault="006D712D" w:rsidP="006D712D">
      <w:pPr>
        <w:tabs>
          <w:tab w:val="left" w:pos="5509"/>
        </w:tabs>
        <w:contextualSpacing/>
        <w:jc w:val="both"/>
        <w:rPr>
          <w:sz w:val="26"/>
          <w:szCs w:val="26"/>
        </w:rPr>
      </w:pPr>
      <w:r w:rsidRPr="00114DDF">
        <w:rPr>
          <w:sz w:val="26"/>
          <w:szCs w:val="26"/>
        </w:rPr>
        <w:t>* Скидка малоимущим пенсионерам - 50 % (при предъявлении соответствующей справки)</w:t>
      </w:r>
    </w:p>
    <w:p w14:paraId="0980C3B7" w14:textId="77777777" w:rsidR="006D712D" w:rsidRPr="00114DDF" w:rsidRDefault="006D712D" w:rsidP="006D712D">
      <w:pPr>
        <w:tabs>
          <w:tab w:val="left" w:pos="5509"/>
        </w:tabs>
        <w:contextualSpacing/>
        <w:jc w:val="both"/>
        <w:rPr>
          <w:sz w:val="26"/>
          <w:szCs w:val="26"/>
        </w:rPr>
      </w:pPr>
    </w:p>
    <w:p w14:paraId="2BE0FF6D" w14:textId="77777777" w:rsidR="006D712D" w:rsidRPr="00114DDF" w:rsidRDefault="006D712D" w:rsidP="006D712D">
      <w:pPr>
        <w:tabs>
          <w:tab w:val="left" w:pos="5509"/>
        </w:tabs>
        <w:contextualSpacing/>
        <w:rPr>
          <w:sz w:val="26"/>
          <w:szCs w:val="26"/>
        </w:rPr>
      </w:pPr>
      <w:r w:rsidRPr="00114DDF">
        <w:rPr>
          <w:sz w:val="26"/>
          <w:szCs w:val="26"/>
        </w:rPr>
        <w:t>** Срок действия абонементов один месяц с даты приобретения.</w:t>
      </w:r>
    </w:p>
    <w:p w14:paraId="71B3B80F" w14:textId="77777777" w:rsidR="006D712D" w:rsidRPr="00114DDF" w:rsidRDefault="006D712D" w:rsidP="006D712D">
      <w:pPr>
        <w:tabs>
          <w:tab w:val="left" w:pos="5509"/>
        </w:tabs>
        <w:contextualSpacing/>
        <w:rPr>
          <w:sz w:val="26"/>
          <w:szCs w:val="26"/>
        </w:rPr>
      </w:pPr>
    </w:p>
    <w:p w14:paraId="16A911E3" w14:textId="77777777" w:rsidR="006D712D" w:rsidRDefault="006D712D" w:rsidP="006D712D"/>
    <w:p w14:paraId="2DCE70AE" w14:textId="77777777" w:rsidR="003875F7" w:rsidRPr="00964573" w:rsidRDefault="003875F7" w:rsidP="006D712D">
      <w:pPr>
        <w:tabs>
          <w:tab w:val="left" w:pos="5509"/>
        </w:tabs>
        <w:contextualSpacing/>
        <w:jc w:val="center"/>
        <w:rPr>
          <w:sz w:val="26"/>
          <w:szCs w:val="26"/>
        </w:rPr>
      </w:pPr>
    </w:p>
    <w:sectPr w:rsidR="003875F7" w:rsidRPr="00964573" w:rsidSect="00BA7639">
      <w:headerReference w:type="default" r:id="rId8"/>
      <w:pgSz w:w="11906" w:h="16838"/>
      <w:pgMar w:top="1134" w:right="851" w:bottom="1134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19D1" w14:textId="77777777" w:rsidR="0066600F" w:rsidRDefault="0066600F" w:rsidP="00234E12">
      <w:r>
        <w:separator/>
      </w:r>
    </w:p>
  </w:endnote>
  <w:endnote w:type="continuationSeparator" w:id="0">
    <w:p w14:paraId="76F7127F" w14:textId="77777777" w:rsidR="0066600F" w:rsidRDefault="0066600F" w:rsidP="002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6259" w14:textId="77777777" w:rsidR="0066600F" w:rsidRDefault="0066600F" w:rsidP="00234E12">
      <w:r>
        <w:separator/>
      </w:r>
    </w:p>
  </w:footnote>
  <w:footnote w:type="continuationSeparator" w:id="0">
    <w:p w14:paraId="494AC46A" w14:textId="77777777" w:rsidR="0066600F" w:rsidRDefault="0066600F" w:rsidP="0023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860A" w14:textId="7104BE18" w:rsidR="00234E12" w:rsidRPr="00B27C41" w:rsidRDefault="00234E12" w:rsidP="00234E12">
    <w:pPr>
      <w:pStyle w:val="af7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385A"/>
    <w:multiLevelType w:val="hybridMultilevel"/>
    <w:tmpl w:val="8FA40F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5EA0"/>
    <w:multiLevelType w:val="multilevel"/>
    <w:tmpl w:val="C8980712"/>
    <w:lvl w:ilvl="0">
      <w:start w:val="3"/>
      <w:numFmt w:val="decimal"/>
      <w:lvlText w:val="%1"/>
      <w:lvlJc w:val="left"/>
      <w:pPr>
        <w:ind w:left="195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</w:pPr>
      <w:rPr>
        <w:rFonts w:ascii="Times New Roman" w:eastAsia="Times New Roman" w:hAnsi="Times New Roman" w:cs="Times New Roman"/>
        <w:color w:val="000000"/>
        <w:w w:val="102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5" w:hanging="4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98" w:hanging="4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31" w:hanging="4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64" w:hanging="4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97" w:hanging="4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30" w:hanging="4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63" w:hanging="4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75"/>
    <w:rsid w:val="00014DA3"/>
    <w:rsid w:val="00052225"/>
    <w:rsid w:val="00092015"/>
    <w:rsid w:val="000954B2"/>
    <w:rsid w:val="000B19A0"/>
    <w:rsid w:val="000D468A"/>
    <w:rsid w:val="000D7D08"/>
    <w:rsid w:val="000F6B84"/>
    <w:rsid w:val="00103297"/>
    <w:rsid w:val="001105AE"/>
    <w:rsid w:val="00143CD4"/>
    <w:rsid w:val="00147798"/>
    <w:rsid w:val="001510B3"/>
    <w:rsid w:val="00157B06"/>
    <w:rsid w:val="00161684"/>
    <w:rsid w:val="00170A26"/>
    <w:rsid w:val="001835AB"/>
    <w:rsid w:val="001A291F"/>
    <w:rsid w:val="001A5689"/>
    <w:rsid w:val="001C2536"/>
    <w:rsid w:val="001C737B"/>
    <w:rsid w:val="001F1506"/>
    <w:rsid w:val="00201AE0"/>
    <w:rsid w:val="00215313"/>
    <w:rsid w:val="002205C9"/>
    <w:rsid w:val="00234E12"/>
    <w:rsid w:val="0025631F"/>
    <w:rsid w:val="002A2BA6"/>
    <w:rsid w:val="002E6FBE"/>
    <w:rsid w:val="002F1353"/>
    <w:rsid w:val="002F25E7"/>
    <w:rsid w:val="002F4E68"/>
    <w:rsid w:val="00320D81"/>
    <w:rsid w:val="00332F7B"/>
    <w:rsid w:val="00344B8A"/>
    <w:rsid w:val="00375CEE"/>
    <w:rsid w:val="003820DF"/>
    <w:rsid w:val="003875F7"/>
    <w:rsid w:val="0038770E"/>
    <w:rsid w:val="00395A7D"/>
    <w:rsid w:val="003A7271"/>
    <w:rsid w:val="003B3132"/>
    <w:rsid w:val="003D1ADC"/>
    <w:rsid w:val="003D2CAF"/>
    <w:rsid w:val="003D5671"/>
    <w:rsid w:val="003E398F"/>
    <w:rsid w:val="003E3E65"/>
    <w:rsid w:val="004075A0"/>
    <w:rsid w:val="00410705"/>
    <w:rsid w:val="00422AC8"/>
    <w:rsid w:val="00464775"/>
    <w:rsid w:val="00466145"/>
    <w:rsid w:val="00482C41"/>
    <w:rsid w:val="00483208"/>
    <w:rsid w:val="00510209"/>
    <w:rsid w:val="00515B26"/>
    <w:rsid w:val="00520DBB"/>
    <w:rsid w:val="00572906"/>
    <w:rsid w:val="00572D35"/>
    <w:rsid w:val="0058633E"/>
    <w:rsid w:val="005A2FFC"/>
    <w:rsid w:val="005B2276"/>
    <w:rsid w:val="005B328E"/>
    <w:rsid w:val="005D09EC"/>
    <w:rsid w:val="005F6DE5"/>
    <w:rsid w:val="00602CF9"/>
    <w:rsid w:val="00636C8A"/>
    <w:rsid w:val="0064022C"/>
    <w:rsid w:val="00663901"/>
    <w:rsid w:val="00664EFD"/>
    <w:rsid w:val="0066600F"/>
    <w:rsid w:val="006810B1"/>
    <w:rsid w:val="006973FF"/>
    <w:rsid w:val="00697F92"/>
    <w:rsid w:val="006D292D"/>
    <w:rsid w:val="006D712D"/>
    <w:rsid w:val="006E682B"/>
    <w:rsid w:val="006F7E02"/>
    <w:rsid w:val="007053DA"/>
    <w:rsid w:val="00736350"/>
    <w:rsid w:val="00755F1F"/>
    <w:rsid w:val="007572F4"/>
    <w:rsid w:val="007577F2"/>
    <w:rsid w:val="00773E2C"/>
    <w:rsid w:val="00775226"/>
    <w:rsid w:val="00792966"/>
    <w:rsid w:val="007A07CB"/>
    <w:rsid w:val="007A6166"/>
    <w:rsid w:val="007B4B88"/>
    <w:rsid w:val="007B6F69"/>
    <w:rsid w:val="007C4F61"/>
    <w:rsid w:val="007F2D72"/>
    <w:rsid w:val="007F393E"/>
    <w:rsid w:val="007F62E7"/>
    <w:rsid w:val="008234DE"/>
    <w:rsid w:val="008310CF"/>
    <w:rsid w:val="00870A9B"/>
    <w:rsid w:val="00873CF9"/>
    <w:rsid w:val="008A13B7"/>
    <w:rsid w:val="008A4A1B"/>
    <w:rsid w:val="008A5B4E"/>
    <w:rsid w:val="008B5607"/>
    <w:rsid w:val="008E637F"/>
    <w:rsid w:val="00922CCE"/>
    <w:rsid w:val="009261D0"/>
    <w:rsid w:val="00964573"/>
    <w:rsid w:val="00977640"/>
    <w:rsid w:val="009B6917"/>
    <w:rsid w:val="009E7619"/>
    <w:rsid w:val="009F616C"/>
    <w:rsid w:val="00A06E86"/>
    <w:rsid w:val="00A23FF7"/>
    <w:rsid w:val="00A25218"/>
    <w:rsid w:val="00A26087"/>
    <w:rsid w:val="00A4432E"/>
    <w:rsid w:val="00A4443B"/>
    <w:rsid w:val="00A51038"/>
    <w:rsid w:val="00A81FE3"/>
    <w:rsid w:val="00A9108A"/>
    <w:rsid w:val="00A91161"/>
    <w:rsid w:val="00AB4D30"/>
    <w:rsid w:val="00AC1F4E"/>
    <w:rsid w:val="00AD63A0"/>
    <w:rsid w:val="00AE0A32"/>
    <w:rsid w:val="00AF6331"/>
    <w:rsid w:val="00B0159E"/>
    <w:rsid w:val="00B17B18"/>
    <w:rsid w:val="00B2007D"/>
    <w:rsid w:val="00B229D4"/>
    <w:rsid w:val="00B27C41"/>
    <w:rsid w:val="00B41CF5"/>
    <w:rsid w:val="00B70CB4"/>
    <w:rsid w:val="00B71E14"/>
    <w:rsid w:val="00B7631F"/>
    <w:rsid w:val="00B9282B"/>
    <w:rsid w:val="00B9526B"/>
    <w:rsid w:val="00BA7639"/>
    <w:rsid w:val="00BB2402"/>
    <w:rsid w:val="00BB6E9C"/>
    <w:rsid w:val="00BC3B13"/>
    <w:rsid w:val="00BC3BFA"/>
    <w:rsid w:val="00BD4F42"/>
    <w:rsid w:val="00BE2071"/>
    <w:rsid w:val="00BF557F"/>
    <w:rsid w:val="00C10F3B"/>
    <w:rsid w:val="00C42B6D"/>
    <w:rsid w:val="00C45658"/>
    <w:rsid w:val="00C46F09"/>
    <w:rsid w:val="00C65D9D"/>
    <w:rsid w:val="00CA1874"/>
    <w:rsid w:val="00CF737F"/>
    <w:rsid w:val="00D12E7F"/>
    <w:rsid w:val="00D523CF"/>
    <w:rsid w:val="00D53961"/>
    <w:rsid w:val="00D53DAE"/>
    <w:rsid w:val="00D722C8"/>
    <w:rsid w:val="00D735A1"/>
    <w:rsid w:val="00D92029"/>
    <w:rsid w:val="00DA63EE"/>
    <w:rsid w:val="00DB35F8"/>
    <w:rsid w:val="00DB7BEC"/>
    <w:rsid w:val="00DD13CE"/>
    <w:rsid w:val="00DF459A"/>
    <w:rsid w:val="00E11842"/>
    <w:rsid w:val="00E221E3"/>
    <w:rsid w:val="00E270F1"/>
    <w:rsid w:val="00E42956"/>
    <w:rsid w:val="00E53832"/>
    <w:rsid w:val="00EB2C01"/>
    <w:rsid w:val="00ED4304"/>
    <w:rsid w:val="00ED4DBC"/>
    <w:rsid w:val="00EF3790"/>
    <w:rsid w:val="00F1463C"/>
    <w:rsid w:val="00F166B8"/>
    <w:rsid w:val="00F43C68"/>
    <w:rsid w:val="00F50DA3"/>
    <w:rsid w:val="00F704CF"/>
    <w:rsid w:val="00F966AD"/>
    <w:rsid w:val="00F97E9A"/>
    <w:rsid w:val="00FA7689"/>
    <w:rsid w:val="00FC03BB"/>
    <w:rsid w:val="00FC30A3"/>
    <w:rsid w:val="00FC35DA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119"/>
  <w15:docId w15:val="{4747522D-B010-43B8-9F3F-DD31ACCF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33"/>
    <w:pPr>
      <w:widowControl w:val="0"/>
      <w:overflowPunct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DD2333"/>
    <w:pPr>
      <w:keepNext/>
      <w:widowControl/>
      <w:jc w:val="center"/>
      <w:outlineLvl w:val="0"/>
    </w:pPr>
    <w:rPr>
      <w:sz w:val="24"/>
    </w:rPr>
  </w:style>
  <w:style w:type="paragraph" w:styleId="2">
    <w:name w:val="heading 2"/>
    <w:basedOn w:val="a"/>
    <w:next w:val="a"/>
    <w:uiPriority w:val="99"/>
    <w:qFormat/>
    <w:rsid w:val="00DD2333"/>
    <w:pPr>
      <w:keepNext/>
      <w:widowControl/>
      <w:ind w:left="72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824A92"/>
    <w:rPr>
      <w:rFonts w:ascii="Times New Roman" w:hAnsi="Times New Roman" w:cs="Times New Roman"/>
      <w:sz w:val="2"/>
    </w:rPr>
  </w:style>
  <w:style w:type="character" w:customStyle="1" w:styleId="a4">
    <w:name w:val="Текст сноски Знак"/>
    <w:basedOn w:val="a0"/>
    <w:uiPriority w:val="99"/>
    <w:semiHidden/>
    <w:qFormat/>
    <w:locked/>
    <w:rsid w:val="00FC1253"/>
    <w:rPr>
      <w:rFonts w:ascii="Calibri" w:hAnsi="Calibri" w:cs="Times New Roman"/>
      <w:lang w:val="ru-RU" w:eastAsia="ru-RU" w:bidi="ar-SA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C1253"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rsid w:val="00FC1253"/>
    <w:rPr>
      <w:rFonts w:cs="Times New Roman"/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trike w:val="0"/>
      <w:dstrike w:val="0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</w:style>
  <w:style w:type="character" w:customStyle="1" w:styleId="a8">
    <w:name w:val="Верхний колонтитул Знак"/>
    <w:basedOn w:val="a0"/>
    <w:qFormat/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qFormat/>
    <w:rPr>
      <w:rFonts w:cs="Times New Roman"/>
    </w:rPr>
  </w:style>
  <w:style w:type="character" w:customStyle="1" w:styleId="a9">
    <w:name w:val="Выделение жирным"/>
    <w:qFormat/>
    <w:rPr>
      <w:b/>
      <w:bCs w:val="0"/>
    </w:rPr>
  </w:style>
  <w:style w:type="character" w:customStyle="1" w:styleId="aa">
    <w:name w:val="Нумерация строк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link w:val="21"/>
    <w:uiPriority w:val="99"/>
    <w:qFormat/>
    <w:rsid w:val="00DD2333"/>
    <w:pPr>
      <w:widowControl/>
      <w:jc w:val="center"/>
    </w:pPr>
    <w:rPr>
      <w:sz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uiPriority w:val="99"/>
    <w:qFormat/>
    <w:rsid w:val="00271463"/>
    <w:pPr>
      <w:widowControl/>
      <w:spacing w:beforeAutospacing="1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kern w:val="0"/>
      <w:szCs w:val="20"/>
      <w:lang w:eastAsia="ru-RU" w:bidi="ar-SA"/>
    </w:rPr>
  </w:style>
  <w:style w:type="paragraph" w:customStyle="1" w:styleId="ConsPlusNonformat">
    <w:name w:val="ConsPlusNonformat"/>
    <w:uiPriority w:val="99"/>
    <w:qFormat/>
    <w:rsid w:val="00FC1253"/>
    <w:pPr>
      <w:widowControl w:val="0"/>
      <w:overflowPunct w:val="0"/>
    </w:pPr>
    <w:rPr>
      <w:rFonts w:ascii="Courier New" w:eastAsia="Calibri" w:hAnsi="Courier New" w:cs="Courier New"/>
      <w:kern w:val="0"/>
      <w:szCs w:val="20"/>
      <w:lang w:eastAsia="ru-RU" w:bidi="ar-SA"/>
    </w:rPr>
  </w:style>
  <w:style w:type="paragraph" w:customStyle="1" w:styleId="ConsPlusTitle">
    <w:name w:val="ConsPlusTitle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b/>
      <w:kern w:val="0"/>
      <w:szCs w:val="20"/>
      <w:lang w:eastAsia="ru-RU" w:bidi="ar-SA"/>
    </w:rPr>
  </w:style>
  <w:style w:type="paragraph" w:styleId="af1">
    <w:name w:val="footnote text"/>
    <w:basedOn w:val="a"/>
    <w:uiPriority w:val="99"/>
    <w:semiHidden/>
    <w:rsid w:val="00FC1253"/>
    <w:pPr>
      <w:widowControl/>
      <w:spacing w:after="200" w:line="276" w:lineRule="auto"/>
    </w:pPr>
    <w:rPr>
      <w:rFonts w:ascii="Calibri" w:eastAsia="Calibri" w:hAnsi="Calibri"/>
    </w:rPr>
  </w:style>
  <w:style w:type="paragraph" w:customStyle="1" w:styleId="af2">
    <w:name w:val="Содержимое врезки"/>
    <w:basedOn w:val="a"/>
    <w:qFormat/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f4">
    <w:name w:val="List Paragraph"/>
    <w:basedOn w:val="a"/>
    <w:qFormat/>
    <w:pPr>
      <w:spacing w:after="200"/>
      <w:ind w:left="720"/>
      <w:contextualSpacing/>
    </w:p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header"/>
    <w:basedOn w:val="a"/>
    <w:pPr>
      <w:tabs>
        <w:tab w:val="center" w:pos="4153"/>
        <w:tab w:val="right" w:pos="8306"/>
      </w:tabs>
    </w:pPr>
  </w:style>
  <w:style w:type="paragraph" w:customStyle="1" w:styleId="Main">
    <w:name w:val="Main Знак"/>
    <w:qFormat/>
    <w:pPr>
      <w:suppressAutoHyphens/>
      <w:spacing w:after="120"/>
      <w:jc w:val="both"/>
    </w:pPr>
    <w:rPr>
      <w:rFonts w:ascii="Calibri" w:eastAsia="Times New Roman" w:hAnsi="Calibri" w:cs="Calibri"/>
      <w:sz w:val="24"/>
      <w:lang w:eastAsia="ru-RU" w:bidi="ar-SA"/>
    </w:rPr>
  </w:style>
  <w:style w:type="paragraph" w:styleId="af8">
    <w:name w:val="Normal (Web)"/>
    <w:basedOn w:val="a"/>
    <w:qFormat/>
    <w:rPr>
      <w:sz w:val="24"/>
      <w:szCs w:val="24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fb">
    <w:name w:val="Table Grid"/>
    <w:basedOn w:val="a1"/>
    <w:uiPriority w:val="99"/>
    <w:rsid w:val="00A9281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7F393E"/>
    <w:rPr>
      <w:color w:val="0000FF"/>
      <w:u w:val="single"/>
    </w:rPr>
  </w:style>
  <w:style w:type="paragraph" w:customStyle="1" w:styleId="Default">
    <w:name w:val="Default"/>
    <w:rsid w:val="00BB6E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zp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Фирсанова</dc:creator>
  <dc:description/>
  <cp:lastModifiedBy>Pro</cp:lastModifiedBy>
  <cp:revision>60</cp:revision>
  <cp:lastPrinted>2026-01-28T08:58:00Z</cp:lastPrinted>
  <dcterms:created xsi:type="dcterms:W3CDTF">2024-03-11T05:56:00Z</dcterms:created>
  <dcterms:modified xsi:type="dcterms:W3CDTF">2026-01-30T06:55:00Z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