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A9" w:rsidRDefault="009362A9" w:rsidP="003636D5">
      <w:pPr>
        <w:jc w:val="center"/>
      </w:pPr>
      <w:bookmarkStart w:id="0" w:name="DokNai"/>
    </w:p>
    <w:p w:rsidR="003636D5" w:rsidRDefault="003636D5" w:rsidP="003636D5">
      <w:pPr>
        <w:jc w:val="center"/>
      </w:pPr>
      <w:r>
        <w:rPr>
          <w:noProof/>
        </w:rPr>
        <w:drawing>
          <wp:inline distT="0" distB="0" distL="0" distR="0">
            <wp:extent cx="731520" cy="882650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D5" w:rsidRDefault="003636D5" w:rsidP="003636D5"/>
    <w:p w:rsidR="003636D5" w:rsidRDefault="003636D5" w:rsidP="003636D5">
      <w:pPr>
        <w:pStyle w:val="1"/>
        <w:keepNext/>
        <w:numPr>
          <w:ilvl w:val="0"/>
          <w:numId w:val="1"/>
        </w:numPr>
        <w:tabs>
          <w:tab w:val="clear" w:pos="0"/>
          <w:tab w:val="num" w:pos="432"/>
          <w:tab w:val="left" w:pos="8280"/>
        </w:tabs>
        <w:suppressAutoHyphens/>
        <w:autoSpaceDN/>
        <w:adjustRightInd/>
        <w:spacing w:before="0" w:after="0"/>
        <w:ind w:left="432" w:hanging="43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Администрация Нязепетровского муниципального района</w:t>
      </w:r>
    </w:p>
    <w:p w:rsidR="003636D5" w:rsidRDefault="003636D5" w:rsidP="003636D5">
      <w:pPr>
        <w:jc w:val="center"/>
        <w:rPr>
          <w:rFonts w:eastAsiaTheme="minorEastAsia"/>
          <w:b/>
          <w:sz w:val="32"/>
          <w:szCs w:val="32"/>
        </w:rPr>
      </w:pPr>
    </w:p>
    <w:p w:rsidR="003636D5" w:rsidRDefault="003636D5" w:rsidP="003636D5">
      <w:pPr>
        <w:pStyle w:val="1"/>
        <w:keepNext/>
        <w:numPr>
          <w:ilvl w:val="0"/>
          <w:numId w:val="1"/>
        </w:numPr>
        <w:tabs>
          <w:tab w:val="clear" w:pos="0"/>
          <w:tab w:val="num" w:pos="432"/>
          <w:tab w:val="left" w:pos="8280"/>
        </w:tabs>
        <w:suppressAutoHyphens/>
        <w:autoSpaceDN/>
        <w:adjustRightInd/>
        <w:spacing w:before="0" w:after="0"/>
        <w:ind w:left="432" w:hanging="432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Челябинской области</w:t>
      </w:r>
    </w:p>
    <w:p w:rsidR="003636D5" w:rsidRDefault="003636D5" w:rsidP="003636D5">
      <w:pPr>
        <w:tabs>
          <w:tab w:val="left" w:pos="8280"/>
        </w:tabs>
        <w:jc w:val="center"/>
        <w:rPr>
          <w:rFonts w:eastAsiaTheme="minorEastAsia"/>
          <w:b/>
          <w:sz w:val="32"/>
          <w:szCs w:val="32"/>
        </w:rPr>
      </w:pPr>
    </w:p>
    <w:p w:rsidR="003636D5" w:rsidRDefault="003B1F70" w:rsidP="003636D5">
      <w:pPr>
        <w:tabs>
          <w:tab w:val="left" w:pos="8280"/>
        </w:tabs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b/>
          <w:sz w:val="32"/>
          <w:szCs w:val="32"/>
        </w:rPr>
        <w:t>Р</w:t>
      </w:r>
      <w:r w:rsidR="00445E88" w:rsidRPr="00445E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3636D5">
        <w:rPr>
          <w:b/>
          <w:sz w:val="32"/>
          <w:szCs w:val="32"/>
        </w:rPr>
        <w:t xml:space="preserve"> С </w:t>
      </w:r>
      <w:r>
        <w:rPr>
          <w:b/>
          <w:sz w:val="32"/>
          <w:szCs w:val="32"/>
        </w:rPr>
        <w:t>П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Ж</w:t>
      </w:r>
      <w:r w:rsidR="009C4CA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3636D5">
        <w:rPr>
          <w:b/>
          <w:sz w:val="32"/>
          <w:szCs w:val="32"/>
        </w:rPr>
        <w:t xml:space="preserve"> Н И Е</w:t>
      </w:r>
    </w:p>
    <w:p w:rsidR="003636D5" w:rsidRDefault="00DF0A7F" w:rsidP="003636D5">
      <w:pPr>
        <w:pStyle w:val="2"/>
        <w:widowControl/>
        <w:numPr>
          <w:ilvl w:val="1"/>
          <w:numId w:val="1"/>
        </w:numPr>
        <w:tabs>
          <w:tab w:val="clear" w:pos="0"/>
          <w:tab w:val="num" w:pos="576"/>
          <w:tab w:val="left" w:pos="8280"/>
        </w:tabs>
        <w:suppressAutoHyphens/>
        <w:autoSpaceDE/>
        <w:adjustRightInd/>
        <w:spacing w:before="0" w:after="0"/>
        <w:ind w:right="-2"/>
        <w:rPr>
          <w:b w:val="0"/>
          <w:sz w:val="32"/>
        </w:rPr>
      </w:pPr>
      <w:r w:rsidRPr="00DF0A7F">
        <w:rPr>
          <w:noProof/>
        </w:rPr>
        <w:pict>
          <v:line id="Line 2" o:spid="_x0000_s1026" style="position:absolute;left:0;text-align:left;z-index:251660288;visibility:visibl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" strokeweight="1.06mm">
            <v:stroke joinstyle="miter" endcap="square"/>
          </v:line>
        </w:pict>
      </w:r>
    </w:p>
    <w:p w:rsidR="003636D5" w:rsidRPr="00786272" w:rsidRDefault="00776FD8" w:rsidP="003636D5">
      <w:pPr>
        <w:pStyle w:val="2"/>
        <w:widowControl/>
        <w:numPr>
          <w:ilvl w:val="1"/>
          <w:numId w:val="1"/>
        </w:numPr>
        <w:tabs>
          <w:tab w:val="left" w:pos="0"/>
          <w:tab w:val="left" w:pos="8280"/>
        </w:tabs>
        <w:suppressAutoHyphens/>
        <w:autoSpaceDE/>
        <w:adjustRightInd/>
        <w:spacing w:before="0" w:after="0"/>
        <w:rPr>
          <w:rFonts w:ascii="Times New Roman" w:hAnsi="Times New Roman" w:cs="Times New Roman"/>
          <w:i w:val="0"/>
          <w:color w:val="000000" w:themeColor="text1"/>
        </w:rPr>
      </w:pPr>
      <w:r w:rsidRPr="00786272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от </w:t>
      </w:r>
      <w:r w:rsidR="009C4CAC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                            </w:t>
      </w:r>
      <w:r w:rsidR="003636D5" w:rsidRPr="00786272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№ </w:t>
      </w:r>
    </w:p>
    <w:p w:rsidR="003636D5" w:rsidRPr="00336269" w:rsidRDefault="003636D5" w:rsidP="003636D5">
      <w:pPr>
        <w:pStyle w:val="2"/>
        <w:widowControl/>
        <w:numPr>
          <w:ilvl w:val="1"/>
          <w:numId w:val="1"/>
        </w:numPr>
        <w:tabs>
          <w:tab w:val="left" w:pos="0"/>
          <w:tab w:val="left" w:pos="8280"/>
        </w:tabs>
        <w:suppressAutoHyphens/>
        <w:autoSpaceDE/>
        <w:adjustRightInd/>
        <w:spacing w:before="0" w:after="0"/>
        <w:rPr>
          <w:rFonts w:ascii="Times New Roman" w:hAnsi="Times New Roman" w:cs="Times New Roman"/>
          <w:i w:val="0"/>
        </w:rPr>
      </w:pPr>
      <w:r w:rsidRPr="00336269">
        <w:rPr>
          <w:rFonts w:ascii="Times New Roman" w:hAnsi="Times New Roman" w:cs="Times New Roman"/>
          <w:i w:val="0"/>
          <w:sz w:val="22"/>
          <w:szCs w:val="22"/>
        </w:rPr>
        <w:t>г. Нязепетровск</w:t>
      </w:r>
    </w:p>
    <w:p w:rsidR="003636D5" w:rsidRDefault="003636D5" w:rsidP="003636D5">
      <w:pPr>
        <w:rPr>
          <w:b/>
          <w:sz w:val="22"/>
          <w:szCs w:val="22"/>
        </w:rPr>
      </w:pPr>
    </w:p>
    <w:tbl>
      <w:tblPr>
        <w:tblW w:w="3901" w:type="dxa"/>
        <w:tblInd w:w="-1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01"/>
      </w:tblGrid>
      <w:tr w:rsidR="003636D5" w:rsidRPr="003636D5" w:rsidTr="003636D5">
        <w:tc>
          <w:tcPr>
            <w:tcW w:w="3901" w:type="dxa"/>
          </w:tcPr>
          <w:p w:rsidR="003636D5" w:rsidRPr="003636D5" w:rsidRDefault="003636D5" w:rsidP="003636D5">
            <w:pPr>
              <w:suppressLineNumbers/>
              <w:jc w:val="both"/>
              <w:rPr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Об утверждении состава конкурсной комиссии, формируемой для проведения конкурсного отбора инициативных проектов</w:t>
            </w:r>
          </w:p>
          <w:p w:rsidR="003636D5" w:rsidRPr="003636D5" w:rsidRDefault="003636D5" w:rsidP="003636D5">
            <w:pPr>
              <w:pStyle w:val="a7"/>
              <w:spacing w:before="0" w:beforeAutospacing="0" w:after="0" w:afterAutospacing="0"/>
              <w:jc w:val="both"/>
              <w:rPr>
                <w:highlight w:val="white"/>
              </w:rPr>
            </w:pPr>
          </w:p>
        </w:tc>
      </w:tr>
    </w:tbl>
    <w:p w:rsidR="003636D5" w:rsidRDefault="003636D5" w:rsidP="003636D5">
      <w:pPr>
        <w:pStyle w:val="a5"/>
        <w:rPr>
          <w:rFonts w:ascii="Liberation Serif" w:hAnsi="Liberation Serif" w:cs="Mangal"/>
          <w:b/>
          <w:sz w:val="22"/>
          <w:szCs w:val="22"/>
        </w:rPr>
      </w:pPr>
    </w:p>
    <w:p w:rsidR="00776FD8" w:rsidRDefault="00776FD8" w:rsidP="003636D5">
      <w:pPr>
        <w:ind w:firstLine="709"/>
        <w:jc w:val="both"/>
        <w:rPr>
          <w:sz w:val="24"/>
          <w:szCs w:val="24"/>
        </w:rPr>
      </w:pPr>
    </w:p>
    <w:p w:rsidR="003636D5" w:rsidRPr="002B72D3" w:rsidRDefault="00D52A0F" w:rsidP="00F167B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3636D5" w:rsidRPr="003636D5">
        <w:rPr>
          <w:sz w:val="24"/>
          <w:szCs w:val="24"/>
        </w:rPr>
        <w:t>В</w:t>
      </w:r>
      <w:r w:rsidR="009C4CAC">
        <w:rPr>
          <w:sz w:val="24"/>
          <w:szCs w:val="24"/>
        </w:rPr>
        <w:t xml:space="preserve"> </w:t>
      </w:r>
      <w:r w:rsidR="003636D5" w:rsidRPr="003636D5">
        <w:rPr>
          <w:sz w:val="24"/>
          <w:szCs w:val="24"/>
        </w:rPr>
        <w:t>целях реализации Закона Челябинской области</w:t>
      </w:r>
      <w:r w:rsidR="00637C04" w:rsidRPr="00637C04">
        <w:rPr>
          <w:sz w:val="24"/>
          <w:szCs w:val="24"/>
        </w:rPr>
        <w:t xml:space="preserve"> </w:t>
      </w:r>
      <w:r w:rsidR="003636D5" w:rsidRPr="003636D5">
        <w:rPr>
          <w:sz w:val="24"/>
          <w:szCs w:val="24"/>
        </w:rPr>
        <w:t>«О некоторых вопросах правового регулирования отношений, связанных с инициати</w:t>
      </w:r>
      <w:r w:rsidR="003636D5">
        <w:rPr>
          <w:sz w:val="24"/>
          <w:szCs w:val="24"/>
        </w:rPr>
        <w:t xml:space="preserve">вными проектами, выдвигаемыми </w:t>
      </w:r>
      <w:r w:rsidR="003636D5" w:rsidRPr="003636D5">
        <w:rPr>
          <w:sz w:val="24"/>
          <w:szCs w:val="24"/>
        </w:rPr>
        <w:t xml:space="preserve">для получения финансовой поддержки за счет межбюджетных трансфертов из областного бюджета», в соответствии с решением Собрания депутатов </w:t>
      </w:r>
      <w:r w:rsidR="003636D5">
        <w:rPr>
          <w:sz w:val="24"/>
          <w:szCs w:val="24"/>
        </w:rPr>
        <w:t>Нязеп</w:t>
      </w:r>
      <w:r w:rsidR="00C22DF9">
        <w:rPr>
          <w:sz w:val="24"/>
          <w:szCs w:val="24"/>
        </w:rPr>
        <w:t>етровского муниципального округа</w:t>
      </w:r>
      <w:r w:rsidR="003636D5" w:rsidRPr="003636D5">
        <w:rPr>
          <w:sz w:val="24"/>
          <w:szCs w:val="24"/>
        </w:rPr>
        <w:t xml:space="preserve"> от </w:t>
      </w:r>
      <w:r w:rsidR="00445606">
        <w:rPr>
          <w:sz w:val="24"/>
          <w:szCs w:val="24"/>
        </w:rPr>
        <w:t>20</w:t>
      </w:r>
      <w:r w:rsidR="003636D5" w:rsidRPr="003636D5">
        <w:rPr>
          <w:sz w:val="24"/>
          <w:szCs w:val="24"/>
        </w:rPr>
        <w:t>.0</w:t>
      </w:r>
      <w:r w:rsidR="00445606">
        <w:rPr>
          <w:sz w:val="24"/>
          <w:szCs w:val="24"/>
        </w:rPr>
        <w:t>9.2024</w:t>
      </w:r>
      <w:r w:rsidR="00776FD8">
        <w:rPr>
          <w:sz w:val="24"/>
          <w:szCs w:val="24"/>
        </w:rPr>
        <w:t xml:space="preserve"> г</w:t>
      </w:r>
      <w:r w:rsidR="00776FD8" w:rsidRPr="00177EE2">
        <w:rPr>
          <w:sz w:val="24"/>
          <w:szCs w:val="24"/>
        </w:rPr>
        <w:t>.</w:t>
      </w:r>
      <w:r w:rsidR="003636D5" w:rsidRPr="00177EE2">
        <w:rPr>
          <w:sz w:val="24"/>
          <w:szCs w:val="24"/>
        </w:rPr>
        <w:t xml:space="preserve"> №</w:t>
      </w:r>
      <w:r w:rsidR="00445606">
        <w:rPr>
          <w:sz w:val="24"/>
          <w:szCs w:val="24"/>
        </w:rPr>
        <w:t xml:space="preserve"> 33</w:t>
      </w:r>
      <w:r w:rsidR="009C4CAC">
        <w:rPr>
          <w:sz w:val="24"/>
          <w:szCs w:val="24"/>
        </w:rPr>
        <w:t xml:space="preserve"> </w:t>
      </w:r>
      <w:r w:rsidR="003636D5" w:rsidRPr="00F167B8">
        <w:rPr>
          <w:sz w:val="24"/>
          <w:szCs w:val="24"/>
        </w:rPr>
        <w:t>«</w:t>
      </w:r>
      <w:r w:rsidR="00F167B8" w:rsidRPr="00F167B8">
        <w:rPr>
          <w:sz w:val="24"/>
          <w:szCs w:val="24"/>
        </w:rPr>
        <w:t>О</w:t>
      </w:r>
      <w:bookmarkStart w:id="1" w:name="_Hlk63240818"/>
      <w:r w:rsidR="00F167B8" w:rsidRPr="00F167B8">
        <w:rPr>
          <w:sz w:val="24"/>
          <w:szCs w:val="24"/>
        </w:rPr>
        <w:t xml:space="preserve"> назначении членов муниципальной конкурсной комиссии по проведению конкурсного отбора инициативных проектов от Собрания депутатов Нязепетровского муниципального </w:t>
      </w:r>
      <w:bookmarkEnd w:id="1"/>
      <w:r w:rsidR="00445606">
        <w:rPr>
          <w:sz w:val="24"/>
          <w:szCs w:val="24"/>
        </w:rPr>
        <w:t>округа</w:t>
      </w:r>
      <w:r w:rsidR="003636D5" w:rsidRPr="00F167B8">
        <w:rPr>
          <w:sz w:val="24"/>
          <w:szCs w:val="24"/>
        </w:rPr>
        <w:t>»,</w:t>
      </w:r>
      <w:r w:rsidR="00A57E2C">
        <w:rPr>
          <w:sz w:val="24"/>
          <w:szCs w:val="24"/>
        </w:rPr>
        <w:t xml:space="preserve"> в соответствии с</w:t>
      </w:r>
      <w:r w:rsidR="003636D5" w:rsidRPr="003636D5">
        <w:rPr>
          <w:sz w:val="24"/>
          <w:szCs w:val="24"/>
        </w:rPr>
        <w:t xml:space="preserve"> Федеральным законом «Об общих принципах организации местного самоуправления в Российской Федерации»</w:t>
      </w:r>
      <w:r w:rsidR="00A57E2C">
        <w:rPr>
          <w:sz w:val="24"/>
          <w:szCs w:val="24"/>
        </w:rPr>
        <w:t>, руководствуясь</w:t>
      </w:r>
      <w:r w:rsidR="003636D5" w:rsidRPr="003636D5">
        <w:rPr>
          <w:sz w:val="24"/>
          <w:szCs w:val="24"/>
        </w:rPr>
        <w:t xml:space="preserve"> Уставом </w:t>
      </w:r>
      <w:r w:rsidR="004C2134">
        <w:rPr>
          <w:sz w:val="24"/>
          <w:szCs w:val="24"/>
        </w:rPr>
        <w:t>м</w:t>
      </w:r>
      <w:r w:rsidR="00A57E2C">
        <w:rPr>
          <w:sz w:val="24"/>
          <w:szCs w:val="24"/>
        </w:rPr>
        <w:t>униципального образования «</w:t>
      </w:r>
      <w:r w:rsidR="004C2134">
        <w:rPr>
          <w:sz w:val="24"/>
          <w:szCs w:val="24"/>
        </w:rPr>
        <w:t>Нязепетровский муниципальный</w:t>
      </w:r>
      <w:r w:rsidR="003636D5">
        <w:rPr>
          <w:sz w:val="24"/>
          <w:szCs w:val="24"/>
        </w:rPr>
        <w:t xml:space="preserve"> </w:t>
      </w:r>
      <w:r w:rsidR="00C22DF9">
        <w:rPr>
          <w:sz w:val="24"/>
          <w:szCs w:val="24"/>
        </w:rPr>
        <w:t>район</w:t>
      </w:r>
      <w:r w:rsidR="004C2134">
        <w:rPr>
          <w:sz w:val="24"/>
          <w:szCs w:val="24"/>
        </w:rPr>
        <w:t>» Челябинской области</w:t>
      </w:r>
      <w:r w:rsidR="002B72D3" w:rsidRPr="00185F7E">
        <w:rPr>
          <w:color w:val="000000" w:themeColor="text1"/>
          <w:sz w:val="24"/>
          <w:szCs w:val="24"/>
        </w:rPr>
        <w:t>:</w:t>
      </w:r>
    </w:p>
    <w:p w:rsidR="003636D5" w:rsidRDefault="003636D5" w:rsidP="003636D5">
      <w:pPr>
        <w:ind w:firstLine="709"/>
        <w:jc w:val="both"/>
        <w:rPr>
          <w:sz w:val="24"/>
          <w:szCs w:val="24"/>
        </w:rPr>
      </w:pPr>
      <w:r w:rsidRPr="003636D5">
        <w:rPr>
          <w:sz w:val="24"/>
          <w:szCs w:val="24"/>
        </w:rPr>
        <w:t xml:space="preserve">1. </w:t>
      </w:r>
      <w:r w:rsidR="004E2ADD">
        <w:rPr>
          <w:sz w:val="24"/>
          <w:szCs w:val="24"/>
        </w:rPr>
        <w:t xml:space="preserve">Создать </w:t>
      </w:r>
      <w:r w:rsidRPr="003636D5">
        <w:rPr>
          <w:sz w:val="24"/>
          <w:szCs w:val="24"/>
        </w:rPr>
        <w:t xml:space="preserve"> муниципальн</w:t>
      </w:r>
      <w:r w:rsidR="004E2ADD">
        <w:rPr>
          <w:sz w:val="24"/>
          <w:szCs w:val="24"/>
        </w:rPr>
        <w:t>ую</w:t>
      </w:r>
      <w:r w:rsidRPr="003636D5">
        <w:rPr>
          <w:sz w:val="24"/>
          <w:szCs w:val="24"/>
        </w:rPr>
        <w:t xml:space="preserve"> конкурсн</w:t>
      </w:r>
      <w:r w:rsidR="004E2ADD">
        <w:rPr>
          <w:sz w:val="24"/>
          <w:szCs w:val="24"/>
        </w:rPr>
        <w:t>ую</w:t>
      </w:r>
      <w:r w:rsidRPr="003636D5">
        <w:rPr>
          <w:sz w:val="24"/>
          <w:szCs w:val="24"/>
        </w:rPr>
        <w:t xml:space="preserve"> комисси</w:t>
      </w:r>
      <w:r w:rsidR="004E2ADD">
        <w:rPr>
          <w:sz w:val="24"/>
          <w:szCs w:val="24"/>
        </w:rPr>
        <w:t xml:space="preserve">ю, формируемую </w:t>
      </w:r>
      <w:r w:rsidRPr="003636D5">
        <w:rPr>
          <w:sz w:val="24"/>
          <w:szCs w:val="24"/>
        </w:rPr>
        <w:t>для проведения конкурсного отбора инициативных проектов</w:t>
      </w:r>
      <w:r w:rsidR="004E2ADD">
        <w:rPr>
          <w:sz w:val="24"/>
          <w:szCs w:val="24"/>
        </w:rPr>
        <w:t>, и утвердить ее состав:</w:t>
      </w:r>
    </w:p>
    <w:p w:rsidR="003636D5" w:rsidRPr="003636D5" w:rsidRDefault="003636D5" w:rsidP="003636D5">
      <w:pPr>
        <w:shd w:val="clear" w:color="auto" w:fill="FFFFFF"/>
        <w:rPr>
          <w:rFonts w:eastAsiaTheme="minorEastAsia"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275"/>
        <w:gridCol w:w="6060"/>
      </w:tblGrid>
      <w:tr w:rsidR="00660A0C" w:rsidTr="00F41426">
        <w:trPr>
          <w:trHeight w:val="706"/>
        </w:trPr>
        <w:tc>
          <w:tcPr>
            <w:tcW w:w="2235" w:type="dxa"/>
          </w:tcPr>
          <w:p w:rsidR="00660A0C" w:rsidRPr="00776FD8" w:rsidRDefault="00660A0C" w:rsidP="00F5540B">
            <w:pPr>
              <w:pStyle w:val="ConsPlusNormal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Бунаков А.Г.</w:t>
            </w:r>
          </w:p>
        </w:tc>
        <w:tc>
          <w:tcPr>
            <w:tcW w:w="1275" w:type="dxa"/>
          </w:tcPr>
          <w:p w:rsidR="00660A0C" w:rsidRPr="00776FD8" w:rsidRDefault="00660A0C" w:rsidP="00F5540B">
            <w:pPr>
              <w:pStyle w:val="ConsPlusNormal0"/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0" w:type="dxa"/>
          </w:tcPr>
          <w:p w:rsidR="00660A0C" w:rsidRPr="00776FD8" w:rsidRDefault="00600A9A" w:rsidP="00F5540B">
            <w:pPr>
              <w:pStyle w:val="ConsPlusNormal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660A0C" w:rsidRPr="00776FD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</w:t>
            </w:r>
            <w:r w:rsidR="00660A0C">
              <w:rPr>
                <w:rFonts w:ascii="Times New Roman" w:hAnsi="Times New Roman" w:cs="Times New Roman"/>
                <w:sz w:val="24"/>
                <w:szCs w:val="24"/>
              </w:rPr>
              <w:t xml:space="preserve">Нязепетровского муниципального </w:t>
            </w:r>
            <w:r w:rsidR="00C22DF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637C04" w:rsidRPr="00637C04" w:rsidTr="00F41426">
        <w:trPr>
          <w:trHeight w:val="706"/>
        </w:trPr>
        <w:tc>
          <w:tcPr>
            <w:tcW w:w="2235" w:type="dxa"/>
          </w:tcPr>
          <w:p w:rsidR="00637C04" w:rsidRPr="00637C04" w:rsidRDefault="00637C04" w:rsidP="00637C04">
            <w:pPr>
              <w:pStyle w:val="ConsPlusNormal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4">
              <w:rPr>
                <w:rFonts w:ascii="Times New Roman" w:hAnsi="Times New Roman" w:cs="Times New Roman"/>
                <w:sz w:val="24"/>
                <w:szCs w:val="24"/>
              </w:rPr>
              <w:t>Волкова Т.Ю.</w:t>
            </w:r>
          </w:p>
        </w:tc>
        <w:tc>
          <w:tcPr>
            <w:tcW w:w="1275" w:type="dxa"/>
          </w:tcPr>
          <w:p w:rsidR="00637C04" w:rsidRPr="00637C04" w:rsidRDefault="00637C04" w:rsidP="00637C04">
            <w:pPr>
              <w:pStyle w:val="ConsPlusNormal0"/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060" w:type="dxa"/>
          </w:tcPr>
          <w:p w:rsidR="00637C04" w:rsidRPr="00637C04" w:rsidRDefault="00C22DF9" w:rsidP="00C22DF9">
            <w:pPr>
              <w:pStyle w:val="ConsPlusNormal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отдела дорожного хозяйства и благоустройства</w:t>
            </w:r>
          </w:p>
        </w:tc>
      </w:tr>
      <w:tr w:rsidR="00637C04" w:rsidTr="002B679D">
        <w:trPr>
          <w:trHeight w:val="565"/>
        </w:trPr>
        <w:tc>
          <w:tcPr>
            <w:tcW w:w="2235" w:type="dxa"/>
          </w:tcPr>
          <w:p w:rsidR="00637C04" w:rsidRDefault="00637C04" w:rsidP="00637C04">
            <w:pPr>
              <w:pStyle w:val="ConsPlusNormal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С.В.</w:t>
            </w:r>
          </w:p>
        </w:tc>
        <w:tc>
          <w:tcPr>
            <w:tcW w:w="1275" w:type="dxa"/>
          </w:tcPr>
          <w:p w:rsidR="00637C04" w:rsidRPr="00776FD8" w:rsidRDefault="00637C04" w:rsidP="0063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0" w:type="dxa"/>
          </w:tcPr>
          <w:p w:rsidR="00637C04" w:rsidRDefault="00637C04" w:rsidP="00637C0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 г. Нязепетровска (по согласованию)</w:t>
            </w:r>
          </w:p>
        </w:tc>
      </w:tr>
      <w:tr w:rsidR="00637C04" w:rsidTr="00A64F12">
        <w:trPr>
          <w:trHeight w:val="427"/>
        </w:trPr>
        <w:tc>
          <w:tcPr>
            <w:tcW w:w="2235" w:type="dxa"/>
          </w:tcPr>
          <w:p w:rsidR="00637C04" w:rsidRDefault="00637C04" w:rsidP="00A64F12">
            <w:pPr>
              <w:pStyle w:val="ConsPlusNormal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М.П.</w:t>
            </w:r>
          </w:p>
        </w:tc>
        <w:tc>
          <w:tcPr>
            <w:tcW w:w="1275" w:type="dxa"/>
          </w:tcPr>
          <w:p w:rsidR="00637C04" w:rsidRPr="00776FD8" w:rsidRDefault="00637C04" w:rsidP="00A64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0" w:type="dxa"/>
          </w:tcPr>
          <w:p w:rsidR="00637C04" w:rsidRDefault="00637C04" w:rsidP="00A64F1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</w:t>
            </w:r>
            <w:r w:rsidR="00A57E2C">
              <w:rPr>
                <w:sz w:val="24"/>
                <w:szCs w:val="24"/>
              </w:rPr>
              <w:t xml:space="preserve">Нязепетровского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</w:p>
          <w:p w:rsidR="00A57E2C" w:rsidRDefault="00A57E2C" w:rsidP="00A64F12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637C04" w:rsidTr="002B679D">
        <w:trPr>
          <w:trHeight w:val="564"/>
        </w:trPr>
        <w:tc>
          <w:tcPr>
            <w:tcW w:w="2235" w:type="dxa"/>
          </w:tcPr>
          <w:p w:rsidR="00637C04" w:rsidRPr="00776FD8" w:rsidRDefault="00637C04" w:rsidP="00637C04">
            <w:pPr>
              <w:pStyle w:val="ConsPlusNormal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Лукоянов Г.В.</w:t>
            </w:r>
          </w:p>
        </w:tc>
        <w:tc>
          <w:tcPr>
            <w:tcW w:w="1275" w:type="dxa"/>
          </w:tcPr>
          <w:p w:rsidR="00637C04" w:rsidRPr="00776FD8" w:rsidRDefault="00637C04" w:rsidP="00637C04">
            <w:pPr>
              <w:jc w:val="center"/>
              <w:rPr>
                <w:sz w:val="24"/>
                <w:szCs w:val="24"/>
              </w:rPr>
            </w:pPr>
            <w:r w:rsidRPr="00776FD8">
              <w:rPr>
                <w:sz w:val="24"/>
                <w:szCs w:val="24"/>
              </w:rPr>
              <w:t>-</w:t>
            </w:r>
          </w:p>
        </w:tc>
        <w:tc>
          <w:tcPr>
            <w:tcW w:w="6060" w:type="dxa"/>
          </w:tcPr>
          <w:p w:rsidR="00637C04" w:rsidRDefault="00C22DF9" w:rsidP="00637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r w:rsidRPr="00776FD8">
              <w:rPr>
                <w:sz w:val="24"/>
                <w:szCs w:val="24"/>
              </w:rPr>
              <w:t xml:space="preserve">Собрания депутатов </w:t>
            </w:r>
            <w:r>
              <w:rPr>
                <w:sz w:val="24"/>
                <w:szCs w:val="24"/>
              </w:rPr>
              <w:t>Нязеп</w:t>
            </w:r>
            <w:r w:rsidR="007D337C">
              <w:rPr>
                <w:sz w:val="24"/>
                <w:szCs w:val="24"/>
              </w:rPr>
              <w:t>етровского муниципального округа</w:t>
            </w:r>
          </w:p>
          <w:p w:rsidR="00C22DF9" w:rsidRDefault="00C22DF9" w:rsidP="00637C04">
            <w:pPr>
              <w:jc w:val="both"/>
            </w:pPr>
          </w:p>
        </w:tc>
      </w:tr>
      <w:tr w:rsidR="00637C04" w:rsidTr="00A64F12">
        <w:trPr>
          <w:trHeight w:val="695"/>
        </w:trPr>
        <w:tc>
          <w:tcPr>
            <w:tcW w:w="2235" w:type="dxa"/>
          </w:tcPr>
          <w:p w:rsidR="00637C04" w:rsidRPr="00776FD8" w:rsidRDefault="00637C04" w:rsidP="00A64F12">
            <w:pPr>
              <w:pStyle w:val="ConsPlusNormal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275" w:type="dxa"/>
          </w:tcPr>
          <w:p w:rsidR="00637C04" w:rsidRPr="00776FD8" w:rsidRDefault="00637C04" w:rsidP="00A64F12">
            <w:pPr>
              <w:jc w:val="center"/>
              <w:rPr>
                <w:sz w:val="24"/>
                <w:szCs w:val="24"/>
              </w:rPr>
            </w:pPr>
            <w:r w:rsidRPr="00776FD8">
              <w:rPr>
                <w:sz w:val="24"/>
                <w:szCs w:val="24"/>
              </w:rPr>
              <w:t>-</w:t>
            </w:r>
          </w:p>
        </w:tc>
        <w:tc>
          <w:tcPr>
            <w:tcW w:w="6060" w:type="dxa"/>
          </w:tcPr>
          <w:p w:rsidR="00637C04" w:rsidRDefault="00637C04" w:rsidP="00A64F12">
            <w:pPr>
              <w:jc w:val="both"/>
            </w:pPr>
            <w:r>
              <w:rPr>
                <w:sz w:val="24"/>
                <w:szCs w:val="24"/>
              </w:rPr>
              <w:t xml:space="preserve">депутат </w:t>
            </w:r>
            <w:r w:rsidRPr="00776FD8">
              <w:rPr>
                <w:sz w:val="24"/>
                <w:szCs w:val="24"/>
              </w:rPr>
              <w:t xml:space="preserve">Собрания депутатов </w:t>
            </w:r>
            <w:r>
              <w:rPr>
                <w:sz w:val="24"/>
                <w:szCs w:val="24"/>
              </w:rPr>
              <w:t xml:space="preserve">Нязепетровского муниципального </w:t>
            </w:r>
            <w:r w:rsidR="00C22DF9">
              <w:rPr>
                <w:sz w:val="24"/>
                <w:szCs w:val="24"/>
              </w:rPr>
              <w:t>округа</w:t>
            </w:r>
          </w:p>
        </w:tc>
      </w:tr>
      <w:tr w:rsidR="00637C04" w:rsidTr="00EF684E">
        <w:trPr>
          <w:trHeight w:val="708"/>
        </w:trPr>
        <w:tc>
          <w:tcPr>
            <w:tcW w:w="2235" w:type="dxa"/>
          </w:tcPr>
          <w:p w:rsidR="00637C04" w:rsidRDefault="00637C04" w:rsidP="00637C04">
            <w:pPr>
              <w:pStyle w:val="ConsPlusNormal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5" w:type="dxa"/>
          </w:tcPr>
          <w:p w:rsidR="00637C04" w:rsidRDefault="00637C04" w:rsidP="0063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0" w:type="dxa"/>
          </w:tcPr>
          <w:p w:rsidR="00637C04" w:rsidRDefault="00637C04" w:rsidP="00637C0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ассоциации профсоюзов работников бюджетной сферы</w:t>
            </w:r>
          </w:p>
        </w:tc>
      </w:tr>
      <w:tr w:rsidR="00637C04" w:rsidTr="002B679D">
        <w:trPr>
          <w:trHeight w:val="567"/>
        </w:trPr>
        <w:tc>
          <w:tcPr>
            <w:tcW w:w="2235" w:type="dxa"/>
          </w:tcPr>
          <w:p w:rsidR="00637C04" w:rsidRPr="00776FD8" w:rsidRDefault="00637C04" w:rsidP="00637C04">
            <w:pPr>
              <w:pStyle w:val="ConsPlusNormal0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5" w:type="dxa"/>
          </w:tcPr>
          <w:p w:rsidR="00637C04" w:rsidRPr="00776FD8" w:rsidRDefault="00637C04" w:rsidP="00637C04">
            <w:pPr>
              <w:jc w:val="center"/>
              <w:rPr>
                <w:sz w:val="24"/>
                <w:szCs w:val="24"/>
              </w:rPr>
            </w:pPr>
            <w:r w:rsidRPr="00776FD8">
              <w:rPr>
                <w:sz w:val="24"/>
                <w:szCs w:val="24"/>
              </w:rPr>
              <w:t>-</w:t>
            </w:r>
          </w:p>
        </w:tc>
        <w:tc>
          <w:tcPr>
            <w:tcW w:w="6060" w:type="dxa"/>
          </w:tcPr>
          <w:p w:rsidR="00637C04" w:rsidRDefault="00637C04" w:rsidP="00637C04">
            <w:pPr>
              <w:jc w:val="both"/>
            </w:pPr>
            <w:r>
              <w:rPr>
                <w:sz w:val="24"/>
                <w:szCs w:val="24"/>
              </w:rPr>
              <w:t>директор МБУК "ЦКС"</w:t>
            </w:r>
          </w:p>
        </w:tc>
      </w:tr>
    </w:tbl>
    <w:p w:rsidR="00B21B35" w:rsidRDefault="00B21B35" w:rsidP="00B21B35">
      <w:pPr>
        <w:suppressLineNumber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распоряжение администрации Нязепетровского муниципального района от </w:t>
      </w:r>
      <w:r w:rsidR="008F3C43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026292">
        <w:rPr>
          <w:sz w:val="24"/>
          <w:szCs w:val="24"/>
        </w:rPr>
        <w:t>1</w:t>
      </w:r>
      <w:r w:rsidR="008F3C43">
        <w:rPr>
          <w:sz w:val="24"/>
          <w:szCs w:val="24"/>
        </w:rPr>
        <w:t>0.2023</w:t>
      </w:r>
      <w:r>
        <w:rPr>
          <w:sz w:val="24"/>
          <w:szCs w:val="24"/>
        </w:rPr>
        <w:t xml:space="preserve"> г. № </w:t>
      </w:r>
      <w:r w:rsidR="008F3C43">
        <w:rPr>
          <w:sz w:val="24"/>
          <w:szCs w:val="24"/>
        </w:rPr>
        <w:t>744</w:t>
      </w:r>
      <w:r>
        <w:rPr>
          <w:sz w:val="24"/>
          <w:szCs w:val="24"/>
        </w:rPr>
        <w:t xml:space="preserve"> «</w:t>
      </w:r>
      <w:r w:rsidRPr="003636D5">
        <w:rPr>
          <w:sz w:val="24"/>
          <w:szCs w:val="24"/>
        </w:rPr>
        <w:t>Об утверждении состава муниципальной конкурсной комиссии, формируемой для проведения конкурсного отбора инициативных проектов</w:t>
      </w:r>
      <w:r>
        <w:rPr>
          <w:sz w:val="24"/>
          <w:szCs w:val="24"/>
        </w:rPr>
        <w:t>»</w:t>
      </w:r>
      <w:r w:rsidR="009F2F16">
        <w:rPr>
          <w:sz w:val="24"/>
          <w:szCs w:val="24"/>
        </w:rPr>
        <w:t>.</w:t>
      </w:r>
    </w:p>
    <w:p w:rsidR="00660A0C" w:rsidRPr="00B21B35" w:rsidRDefault="00B21B35" w:rsidP="00660A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60A0C" w:rsidRPr="00177EE2">
        <w:rPr>
          <w:sz w:val="24"/>
          <w:szCs w:val="24"/>
        </w:rPr>
        <w:t xml:space="preserve">. Настоящее </w:t>
      </w:r>
      <w:r w:rsidR="007D5555">
        <w:rPr>
          <w:sz w:val="24"/>
          <w:szCs w:val="24"/>
        </w:rPr>
        <w:t>распоряжение</w:t>
      </w:r>
      <w:r w:rsidR="00660A0C" w:rsidRPr="00177EE2">
        <w:rPr>
          <w:sz w:val="24"/>
          <w:szCs w:val="24"/>
        </w:rPr>
        <w:t xml:space="preserve"> подлежит официальному опубликованию на официальном сайте Нязепетровского муниципального район</w:t>
      </w:r>
      <w:r w:rsidR="00660A0C" w:rsidRPr="00B21B35">
        <w:rPr>
          <w:sz w:val="24"/>
          <w:szCs w:val="24"/>
        </w:rPr>
        <w:t>а</w:t>
      </w:r>
      <w:r w:rsidR="00445E88" w:rsidRPr="00445E88">
        <w:rPr>
          <w:sz w:val="24"/>
          <w:szCs w:val="24"/>
        </w:rPr>
        <w:t xml:space="preserve"> </w:t>
      </w:r>
      <w:r w:rsidRPr="00B21B35">
        <w:rPr>
          <w:color w:val="000000"/>
          <w:sz w:val="24"/>
          <w:szCs w:val="24"/>
        </w:rPr>
        <w:t>(www.nzpr.ru, регистрация в качестве сетевого издания: Эл № ФС77-81111 от 17</w:t>
      </w:r>
      <w:r w:rsidR="00637C04" w:rsidRPr="00637C04">
        <w:rPr>
          <w:color w:val="000000"/>
          <w:sz w:val="24"/>
          <w:szCs w:val="24"/>
        </w:rPr>
        <w:t xml:space="preserve"> </w:t>
      </w:r>
      <w:r w:rsidR="00637C04">
        <w:rPr>
          <w:color w:val="000000"/>
          <w:sz w:val="24"/>
          <w:szCs w:val="24"/>
        </w:rPr>
        <w:t xml:space="preserve">мая </w:t>
      </w:r>
      <w:r w:rsidRPr="00B21B35">
        <w:rPr>
          <w:color w:val="000000"/>
          <w:sz w:val="24"/>
          <w:szCs w:val="24"/>
        </w:rPr>
        <w:t>2021 г</w:t>
      </w:r>
      <w:r w:rsidR="00637C04">
        <w:rPr>
          <w:color w:val="000000"/>
          <w:sz w:val="24"/>
          <w:szCs w:val="24"/>
        </w:rPr>
        <w:t>ода</w:t>
      </w:r>
      <w:r w:rsidRPr="00B21B35">
        <w:rPr>
          <w:color w:val="000000"/>
          <w:sz w:val="24"/>
          <w:szCs w:val="24"/>
        </w:rPr>
        <w:t>).</w:t>
      </w:r>
    </w:p>
    <w:p w:rsidR="003636D5" w:rsidRDefault="003636D5" w:rsidP="003636D5">
      <w:pPr>
        <w:pStyle w:val="a5"/>
        <w:spacing w:after="0"/>
        <w:ind w:firstLine="680"/>
        <w:jc w:val="both"/>
        <w:rPr>
          <w:rFonts w:ascii="Liberation Serif" w:eastAsia="SimSun" w:hAnsi="Liberation Serif" w:cs="Mangal" w:hint="eastAsia"/>
        </w:rPr>
      </w:pPr>
    </w:p>
    <w:p w:rsidR="003636D5" w:rsidRDefault="003636D5" w:rsidP="003636D5">
      <w:pPr>
        <w:tabs>
          <w:tab w:val="left" w:pos="0"/>
        </w:tabs>
      </w:pPr>
    </w:p>
    <w:p w:rsidR="00F41426" w:rsidRDefault="00F41426" w:rsidP="003636D5">
      <w:pPr>
        <w:tabs>
          <w:tab w:val="left" w:pos="0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8"/>
        <w:gridCol w:w="3188"/>
        <w:gridCol w:w="3189"/>
      </w:tblGrid>
      <w:tr w:rsidR="003636D5" w:rsidRPr="003636D5" w:rsidTr="003636D5">
        <w:tc>
          <w:tcPr>
            <w:tcW w:w="3188" w:type="dxa"/>
            <w:hideMark/>
          </w:tcPr>
          <w:p w:rsidR="003636D5" w:rsidRPr="003636D5" w:rsidRDefault="003636D5">
            <w:pPr>
              <w:spacing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Глава Нязепетровского</w:t>
            </w:r>
          </w:p>
          <w:p w:rsidR="003636D5" w:rsidRPr="003636D5" w:rsidRDefault="003636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 xml:space="preserve">муниципального района                                                                                 </w:t>
            </w:r>
          </w:p>
        </w:tc>
        <w:tc>
          <w:tcPr>
            <w:tcW w:w="3188" w:type="dxa"/>
          </w:tcPr>
          <w:p w:rsidR="003636D5" w:rsidRPr="003636D5" w:rsidRDefault="003636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:rsidR="003636D5" w:rsidRPr="003636D5" w:rsidRDefault="003636D5">
            <w:pPr>
              <w:tabs>
                <w:tab w:val="left" w:pos="0"/>
              </w:tabs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3636D5" w:rsidRPr="003636D5" w:rsidRDefault="003636D5" w:rsidP="00637C04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С.А. Кравцов</w:t>
            </w:r>
          </w:p>
          <w:p w:rsidR="003636D5" w:rsidRPr="003636D5" w:rsidRDefault="003636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bookmarkEnd w:id="0"/>
    <w:p w:rsidR="00445E88" w:rsidRDefault="008A1415" w:rsidP="008A1415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p w:rsidR="00445E88" w:rsidRDefault="00445E88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445E88" w:rsidRDefault="00445E88" w:rsidP="00445E88">
      <w:pPr>
        <w:tabs>
          <w:tab w:val="left" w:pos="0"/>
        </w:tabs>
        <w:rPr>
          <w:rFonts w:ascii="Times New Roman CYR" w:hAnsi="Times New Roman CYR" w:cs="Times New Roman CYR"/>
        </w:rPr>
      </w:pPr>
      <w:r>
        <w:lastRenderedPageBreak/>
        <w:t>СОГЛАСОВАНО:</w:t>
      </w:r>
      <w:r>
        <w:tab/>
      </w:r>
    </w:p>
    <w:p w:rsidR="00445E88" w:rsidRDefault="00445E88" w:rsidP="00445E88">
      <w:pPr>
        <w:tabs>
          <w:tab w:val="left" w:pos="0"/>
        </w:tabs>
      </w:pPr>
    </w:p>
    <w:tbl>
      <w:tblPr>
        <w:tblW w:w="9853" w:type="dxa"/>
        <w:tblLook w:val="04A0"/>
      </w:tblPr>
      <w:tblGrid>
        <w:gridCol w:w="4926"/>
        <w:gridCol w:w="4927"/>
      </w:tblGrid>
      <w:tr w:rsidR="00445E88" w:rsidRPr="003636D5" w:rsidTr="004E23B5">
        <w:tc>
          <w:tcPr>
            <w:tcW w:w="4926" w:type="dxa"/>
            <w:hideMark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Первый заместитель главы муниципального района</w:t>
            </w:r>
          </w:p>
        </w:tc>
        <w:tc>
          <w:tcPr>
            <w:tcW w:w="4927" w:type="dxa"/>
            <w:hideMark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Карпов</w:t>
            </w:r>
          </w:p>
        </w:tc>
      </w:tr>
      <w:tr w:rsidR="00445E88" w:rsidRPr="003636D5" w:rsidTr="004E23B5">
        <w:tc>
          <w:tcPr>
            <w:tcW w:w="4926" w:type="dxa"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142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72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45E88" w:rsidRPr="003636D5" w:rsidTr="004E23B5">
        <w:tc>
          <w:tcPr>
            <w:tcW w:w="4926" w:type="dxa"/>
            <w:hideMark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Заместитель главы муниципального района по экономике и финансам</w:t>
            </w:r>
          </w:p>
        </w:tc>
        <w:tc>
          <w:tcPr>
            <w:tcW w:w="4927" w:type="dxa"/>
            <w:hideMark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 xml:space="preserve">                                                   М.В. Горбунова</w:t>
            </w:r>
          </w:p>
        </w:tc>
      </w:tr>
      <w:tr w:rsidR="00445E88" w:rsidRPr="003636D5" w:rsidTr="004E23B5">
        <w:tc>
          <w:tcPr>
            <w:tcW w:w="4926" w:type="dxa"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72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45E88" w:rsidRPr="003636D5" w:rsidTr="004E23B5">
        <w:tc>
          <w:tcPr>
            <w:tcW w:w="4926" w:type="dxa"/>
            <w:hideMark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4927" w:type="dxa"/>
            <w:hideMark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72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45E88" w:rsidRPr="003636D5" w:rsidTr="004E23B5">
        <w:tc>
          <w:tcPr>
            <w:tcW w:w="4926" w:type="dxa"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72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45E88" w:rsidRPr="003636D5" w:rsidTr="004E23B5">
        <w:tc>
          <w:tcPr>
            <w:tcW w:w="4926" w:type="dxa"/>
            <w:hideMark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636D5"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4927" w:type="dxa"/>
            <w:hideMark/>
          </w:tcPr>
          <w:p w:rsidR="00445E88" w:rsidRPr="003636D5" w:rsidRDefault="00445E88" w:rsidP="004E23B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Л.С. </w:t>
            </w:r>
            <w:proofErr w:type="spellStart"/>
            <w:r>
              <w:rPr>
                <w:sz w:val="24"/>
                <w:szCs w:val="24"/>
              </w:rPr>
              <w:t>Цыпышева</w:t>
            </w:r>
            <w:proofErr w:type="spellEnd"/>
            <w:r w:rsidRPr="003636D5">
              <w:rPr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:rsidR="00445E88" w:rsidRDefault="00445E88" w:rsidP="00445E88">
      <w:pPr>
        <w:tabs>
          <w:tab w:val="left" w:pos="0"/>
        </w:tabs>
        <w:rPr>
          <w:rFonts w:ascii="Times New Roman CYR" w:hAnsi="Times New Roman CYR" w:cs="Times New Roman CYR"/>
        </w:rPr>
      </w:pPr>
    </w:p>
    <w:p w:rsidR="00445E88" w:rsidRDefault="00445E88" w:rsidP="00445E88"/>
    <w:p w:rsidR="00445E88" w:rsidRDefault="00445E88" w:rsidP="00445E88"/>
    <w:p w:rsidR="00445E88" w:rsidRDefault="00445E88" w:rsidP="00445E88">
      <w:pPr>
        <w:ind w:left="360"/>
      </w:pPr>
    </w:p>
    <w:p w:rsidR="00445E88" w:rsidRDefault="00445E88" w:rsidP="00445E88">
      <w:pPr>
        <w:ind w:left="360"/>
      </w:pPr>
    </w:p>
    <w:p w:rsidR="00445E88" w:rsidRDefault="00445E88" w:rsidP="00445E88">
      <w:r>
        <w:t xml:space="preserve">                                                                                </w:t>
      </w:r>
    </w:p>
    <w:p w:rsidR="00445E88" w:rsidRDefault="00445E88" w:rsidP="00445E88">
      <w:pPr>
        <w:ind w:left="432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Разослать: </w:t>
      </w:r>
    </w:p>
    <w:p w:rsidR="00445E88" w:rsidRDefault="00445E88" w:rsidP="00445E88">
      <w:pPr>
        <w:ind w:hanging="142"/>
        <w:rPr>
          <w:sz w:val="24"/>
          <w:szCs w:val="24"/>
        </w:rPr>
      </w:pPr>
      <w:r w:rsidRPr="00445606">
        <w:rPr>
          <w:sz w:val="24"/>
          <w:szCs w:val="24"/>
        </w:rPr>
        <w:t>В бумажном варианте:</w:t>
      </w:r>
      <w:r>
        <w:rPr>
          <w:sz w:val="24"/>
          <w:szCs w:val="24"/>
        </w:rPr>
        <w:tab/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Дело</w:t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Собрание депутатов</w:t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Финансовое управление</w:t>
      </w:r>
    </w:p>
    <w:p w:rsidR="00445E88" w:rsidRDefault="00445E88" w:rsidP="00445E88">
      <w:pPr>
        <w:ind w:hanging="142"/>
        <w:rPr>
          <w:sz w:val="24"/>
          <w:szCs w:val="24"/>
        </w:rPr>
      </w:pPr>
    </w:p>
    <w:p w:rsidR="00445E88" w:rsidRDefault="00445E88" w:rsidP="00445E88">
      <w:pPr>
        <w:ind w:hanging="142"/>
        <w:rPr>
          <w:sz w:val="24"/>
          <w:szCs w:val="24"/>
        </w:rPr>
      </w:pPr>
      <w:r w:rsidRPr="00445606">
        <w:rPr>
          <w:sz w:val="24"/>
          <w:szCs w:val="24"/>
        </w:rPr>
        <w:t>В электронном варианте:</w:t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Отдел бухгалтерского учета</w:t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Глава Нязепетровского городского поселения</w:t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Главы сельских поселений</w:t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Управление делами</w:t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Управление экономического развития</w:t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Правовой отдел</w:t>
      </w:r>
    </w:p>
    <w:p w:rsid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Отдел культуры</w:t>
      </w:r>
    </w:p>
    <w:p w:rsidR="00445E88" w:rsidRPr="00445E88" w:rsidRDefault="00445E88" w:rsidP="00445E88">
      <w:pPr>
        <w:ind w:hanging="142"/>
        <w:rPr>
          <w:sz w:val="24"/>
          <w:szCs w:val="24"/>
        </w:rPr>
      </w:pPr>
      <w:r>
        <w:rPr>
          <w:sz w:val="24"/>
          <w:szCs w:val="24"/>
        </w:rPr>
        <w:t>УСЗН</w:t>
      </w:r>
    </w:p>
    <w:p w:rsidR="00445E88" w:rsidRDefault="00445E88" w:rsidP="00445E88">
      <w:pPr>
        <w:ind w:firstLine="1417"/>
      </w:pPr>
    </w:p>
    <w:p w:rsidR="00445E88" w:rsidRDefault="00445E88" w:rsidP="00445E88">
      <w:pPr>
        <w:spacing w:after="200" w:line="276" w:lineRule="auto"/>
        <w:rPr>
          <w:b/>
          <w:sz w:val="28"/>
        </w:rPr>
      </w:pPr>
    </w:p>
    <w:p w:rsidR="00445E88" w:rsidRDefault="00445E88" w:rsidP="00445E88">
      <w:pPr>
        <w:spacing w:after="200" w:line="276" w:lineRule="auto"/>
        <w:rPr>
          <w:b/>
          <w:sz w:val="28"/>
        </w:rPr>
      </w:pPr>
    </w:p>
    <w:p w:rsidR="00445E88" w:rsidRDefault="00445E88" w:rsidP="00445E88">
      <w:pPr>
        <w:spacing w:after="200" w:line="276" w:lineRule="auto"/>
        <w:rPr>
          <w:b/>
          <w:sz w:val="28"/>
        </w:rPr>
      </w:pPr>
    </w:p>
    <w:p w:rsidR="00445E88" w:rsidRDefault="00445E88" w:rsidP="00445E88">
      <w:pPr>
        <w:spacing w:after="200" w:line="276" w:lineRule="auto"/>
        <w:rPr>
          <w:b/>
          <w:sz w:val="28"/>
        </w:rPr>
      </w:pPr>
    </w:p>
    <w:p w:rsidR="00445E88" w:rsidRDefault="00445E88" w:rsidP="00445E88">
      <w:pPr>
        <w:spacing w:after="200" w:line="276" w:lineRule="auto"/>
        <w:rPr>
          <w:b/>
          <w:sz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45E88" w:rsidRPr="002C731C" w:rsidTr="004E23B5">
        <w:tc>
          <w:tcPr>
            <w:tcW w:w="4785" w:type="dxa"/>
          </w:tcPr>
          <w:p w:rsidR="00445E88" w:rsidRDefault="00445E88" w:rsidP="004E23B5">
            <w:pPr>
              <w:tabs>
                <w:tab w:val="left" w:pos="0"/>
              </w:tabs>
            </w:pPr>
            <w:r>
              <w:t>Исполнитель</w:t>
            </w:r>
            <w:r w:rsidRPr="002C731C">
              <w:t xml:space="preserve">:     </w:t>
            </w:r>
          </w:p>
          <w:p w:rsidR="00445E88" w:rsidRDefault="00445E88" w:rsidP="004E23B5">
            <w:pPr>
              <w:tabs>
                <w:tab w:val="left" w:pos="0"/>
              </w:tabs>
            </w:pPr>
            <w:r>
              <w:t>Заместитель главы муниципального района по экономике и финансам</w:t>
            </w:r>
            <w:r w:rsidRPr="002C731C">
              <w:t xml:space="preserve">   </w:t>
            </w:r>
          </w:p>
          <w:p w:rsidR="00445E88" w:rsidRPr="002C731C" w:rsidRDefault="00445E88" w:rsidP="004E23B5">
            <w:pPr>
              <w:tabs>
                <w:tab w:val="left" w:pos="0"/>
              </w:tabs>
            </w:pPr>
            <w:r>
              <w:t>3-11-00</w:t>
            </w:r>
          </w:p>
        </w:tc>
        <w:tc>
          <w:tcPr>
            <w:tcW w:w="4785" w:type="dxa"/>
          </w:tcPr>
          <w:p w:rsidR="00445E88" w:rsidRDefault="00445E88" w:rsidP="004E23B5">
            <w:pPr>
              <w:tabs>
                <w:tab w:val="left" w:pos="0"/>
              </w:tabs>
            </w:pPr>
          </w:p>
          <w:p w:rsidR="00445E88" w:rsidRPr="002C731C" w:rsidRDefault="00445E88" w:rsidP="004E23B5">
            <w:pPr>
              <w:tabs>
                <w:tab w:val="left" w:pos="0"/>
              </w:tabs>
              <w:jc w:val="right"/>
            </w:pPr>
            <w:r>
              <w:t>М.В.</w:t>
            </w:r>
            <w:r>
              <w:rPr>
                <w:lang w:val="en-US"/>
              </w:rPr>
              <w:t xml:space="preserve"> </w:t>
            </w:r>
            <w:r>
              <w:t>Горбунова</w:t>
            </w:r>
          </w:p>
        </w:tc>
      </w:tr>
    </w:tbl>
    <w:p w:rsidR="002B679D" w:rsidRDefault="002B679D" w:rsidP="008A1415">
      <w:pPr>
        <w:tabs>
          <w:tab w:val="left" w:pos="0"/>
        </w:tabs>
        <w:rPr>
          <w:b/>
          <w:sz w:val="28"/>
        </w:rPr>
      </w:pPr>
    </w:p>
    <w:sectPr w:rsidR="002B679D" w:rsidSect="00637C04">
      <w:pgSz w:w="11906" w:h="16838"/>
      <w:pgMar w:top="1135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36D5"/>
    <w:rsid w:val="000008C0"/>
    <w:rsid w:val="00026292"/>
    <w:rsid w:val="000D782E"/>
    <w:rsid w:val="000E525C"/>
    <w:rsid w:val="001152B8"/>
    <w:rsid w:val="00177EE2"/>
    <w:rsid w:val="00185F7E"/>
    <w:rsid w:val="001B10CC"/>
    <w:rsid w:val="002B679D"/>
    <w:rsid w:val="002B72D3"/>
    <w:rsid w:val="002F5B3A"/>
    <w:rsid w:val="00336269"/>
    <w:rsid w:val="003636D5"/>
    <w:rsid w:val="003B1F70"/>
    <w:rsid w:val="003C3B26"/>
    <w:rsid w:val="003D5882"/>
    <w:rsid w:val="00445606"/>
    <w:rsid w:val="00445E88"/>
    <w:rsid w:val="00471B6F"/>
    <w:rsid w:val="00473DC6"/>
    <w:rsid w:val="0048706B"/>
    <w:rsid w:val="004C2134"/>
    <w:rsid w:val="004E2ADD"/>
    <w:rsid w:val="005A37FB"/>
    <w:rsid w:val="005C7AD9"/>
    <w:rsid w:val="00600A9A"/>
    <w:rsid w:val="00637C04"/>
    <w:rsid w:val="00646173"/>
    <w:rsid w:val="00660A0C"/>
    <w:rsid w:val="00667A26"/>
    <w:rsid w:val="00764CD3"/>
    <w:rsid w:val="00776FD8"/>
    <w:rsid w:val="00786272"/>
    <w:rsid w:val="007D337C"/>
    <w:rsid w:val="007D5555"/>
    <w:rsid w:val="00860095"/>
    <w:rsid w:val="00880CFE"/>
    <w:rsid w:val="008870A3"/>
    <w:rsid w:val="00896D09"/>
    <w:rsid w:val="008A1415"/>
    <w:rsid w:val="008B3408"/>
    <w:rsid w:val="008F3C43"/>
    <w:rsid w:val="009362A9"/>
    <w:rsid w:val="009C4CAC"/>
    <w:rsid w:val="009F2F16"/>
    <w:rsid w:val="00A4187D"/>
    <w:rsid w:val="00A43D64"/>
    <w:rsid w:val="00A57E2C"/>
    <w:rsid w:val="00A727A0"/>
    <w:rsid w:val="00AB6A99"/>
    <w:rsid w:val="00B176EE"/>
    <w:rsid w:val="00B21B35"/>
    <w:rsid w:val="00B5518D"/>
    <w:rsid w:val="00BE7877"/>
    <w:rsid w:val="00C22DF9"/>
    <w:rsid w:val="00C52603"/>
    <w:rsid w:val="00CA5B29"/>
    <w:rsid w:val="00D06598"/>
    <w:rsid w:val="00D52A0F"/>
    <w:rsid w:val="00DF0A7F"/>
    <w:rsid w:val="00EF684E"/>
    <w:rsid w:val="00F056E1"/>
    <w:rsid w:val="00F167B8"/>
    <w:rsid w:val="00F41426"/>
    <w:rsid w:val="00F55332"/>
    <w:rsid w:val="00FE1EFB"/>
    <w:rsid w:val="00FF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36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D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6D5"/>
    <w:pPr>
      <w:suppressLineNumbers/>
      <w:ind w:left="6480"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3636D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636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3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36D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36D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qFormat/>
    <w:rsid w:val="003636D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8">
    <w:name w:val="Table Grid"/>
    <w:basedOn w:val="a1"/>
    <w:uiPriority w:val="59"/>
    <w:rsid w:val="003636D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36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6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776FD8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776FD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b">
    <w:name w:val="Цветовое выделение"/>
    <w:uiPriority w:val="99"/>
    <w:rsid w:val="00776FD8"/>
    <w:rPr>
      <w:b/>
      <w:bCs w:val="0"/>
      <w:color w:val="26282F"/>
    </w:rPr>
  </w:style>
  <w:style w:type="character" w:customStyle="1" w:styleId="ac">
    <w:name w:val="Гипертекстовая ссылка"/>
    <w:basedOn w:val="ab"/>
    <w:uiPriority w:val="99"/>
    <w:rsid w:val="00776FD8"/>
    <w:rPr>
      <w:rFonts w:ascii="Times New Roman" w:hAnsi="Times New Roman" w:cs="Times New Roman" w:hint="default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3763-F0F1-4FC5-B5F0-E0B82E11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Круглова А.В.</cp:lastModifiedBy>
  <cp:revision>16</cp:revision>
  <cp:lastPrinted>2024-09-30T08:15:00Z</cp:lastPrinted>
  <dcterms:created xsi:type="dcterms:W3CDTF">2022-03-21T11:14:00Z</dcterms:created>
  <dcterms:modified xsi:type="dcterms:W3CDTF">2024-09-30T08:17:00Z</dcterms:modified>
</cp:coreProperties>
</file>