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A27E" w14:textId="5C3E395E" w:rsidR="00EA1F29" w:rsidRDefault="00EA1F29">
      <w:pPr>
        <w:pStyle w:val="1"/>
        <w:spacing w:after="460"/>
        <w:ind w:firstLine="0"/>
        <w:jc w:val="center"/>
        <w:rPr>
          <w:b/>
          <w:bCs/>
        </w:rPr>
      </w:pPr>
    </w:p>
    <w:p w14:paraId="23C6A427" w14:textId="77777777" w:rsidR="00EA1F29" w:rsidRPr="00EA1F29" w:rsidRDefault="00EA1F29" w:rsidP="00EA1F29">
      <w:pPr>
        <w:keepNext/>
        <w:widowControl/>
        <w:tabs>
          <w:tab w:val="left" w:pos="8280"/>
        </w:tabs>
        <w:jc w:val="center"/>
        <w:outlineLvl w:val="0"/>
        <w:rPr>
          <w:rFonts w:ascii="Times New Roman" w:eastAsia="Times New Roman" w:hAnsi="Times New Roman" w:cs="Times New Roman"/>
          <w:b/>
          <w:color w:val="auto"/>
          <w:sz w:val="32"/>
          <w:szCs w:val="32"/>
          <w:lang w:bidi="ar-SA"/>
        </w:rPr>
      </w:pPr>
      <w:r w:rsidRPr="00EA1F29">
        <w:rPr>
          <w:rFonts w:ascii="Times New Roman" w:eastAsia="Times New Roman" w:hAnsi="Times New Roman" w:cs="Times New Roman"/>
          <w:b/>
          <w:color w:val="auto"/>
          <w:sz w:val="32"/>
          <w:szCs w:val="20"/>
          <w:lang w:bidi="ar-SA"/>
        </w:rPr>
        <w:t xml:space="preserve">Администрация  Нязепетровского </w:t>
      </w:r>
      <w:r w:rsidRPr="00EA1F29">
        <w:rPr>
          <w:rFonts w:ascii="Times New Roman" w:eastAsia="Times New Roman" w:hAnsi="Times New Roman" w:cs="Times New Roman"/>
          <w:b/>
          <w:color w:val="auto"/>
          <w:sz w:val="32"/>
          <w:szCs w:val="32"/>
          <w:lang w:bidi="ar-SA"/>
        </w:rPr>
        <w:t xml:space="preserve">муниципального </w:t>
      </w:r>
      <w:r w:rsidR="007A1868">
        <w:rPr>
          <w:rFonts w:ascii="Times New Roman" w:eastAsia="Times New Roman" w:hAnsi="Times New Roman" w:cs="Times New Roman"/>
          <w:b/>
          <w:color w:val="auto"/>
          <w:sz w:val="32"/>
          <w:szCs w:val="32"/>
          <w:lang w:bidi="ar-SA"/>
        </w:rPr>
        <w:t>округа</w:t>
      </w:r>
      <w:r w:rsidRPr="00EA1F29">
        <w:rPr>
          <w:rFonts w:ascii="Times New Roman" w:eastAsia="Times New Roman" w:hAnsi="Times New Roman" w:cs="Times New Roman"/>
          <w:b/>
          <w:color w:val="auto"/>
          <w:sz w:val="32"/>
          <w:szCs w:val="32"/>
          <w:lang w:bidi="ar-SA"/>
        </w:rPr>
        <w:t xml:space="preserve"> </w:t>
      </w:r>
    </w:p>
    <w:p w14:paraId="169420B2" w14:textId="77777777" w:rsidR="00EA1F29" w:rsidRPr="00EA1F29" w:rsidRDefault="00EA1F29" w:rsidP="00EA1F29">
      <w:pPr>
        <w:widowControl/>
        <w:rPr>
          <w:rFonts w:ascii="Times New Roman" w:eastAsia="Times New Roman" w:hAnsi="Times New Roman" w:cs="Times New Roman"/>
          <w:color w:val="auto"/>
          <w:lang w:bidi="ar-SA"/>
        </w:rPr>
      </w:pPr>
    </w:p>
    <w:p w14:paraId="4BB70CCD" w14:textId="77777777" w:rsidR="00EA1F29" w:rsidRPr="00EA1F29" w:rsidRDefault="00EA1F29" w:rsidP="00EA1F29">
      <w:pPr>
        <w:keepNext/>
        <w:widowControl/>
        <w:tabs>
          <w:tab w:val="left" w:pos="8280"/>
        </w:tabs>
        <w:jc w:val="center"/>
        <w:outlineLvl w:val="0"/>
        <w:rPr>
          <w:rFonts w:ascii="Times New Roman" w:eastAsia="Times New Roman" w:hAnsi="Times New Roman" w:cs="Times New Roman"/>
          <w:b/>
          <w:color w:val="auto"/>
          <w:sz w:val="32"/>
          <w:szCs w:val="20"/>
          <w:lang w:bidi="ar-SA"/>
        </w:rPr>
      </w:pPr>
      <w:r w:rsidRPr="00EA1F29">
        <w:rPr>
          <w:rFonts w:ascii="Times New Roman" w:eastAsia="Times New Roman" w:hAnsi="Times New Roman" w:cs="Times New Roman"/>
          <w:b/>
          <w:color w:val="auto"/>
          <w:sz w:val="32"/>
          <w:szCs w:val="32"/>
          <w:lang w:bidi="ar-SA"/>
        </w:rPr>
        <w:t>Челябинской области</w:t>
      </w:r>
    </w:p>
    <w:p w14:paraId="487300E5" w14:textId="77777777" w:rsidR="00EA1F29" w:rsidRPr="00EA1F29" w:rsidRDefault="00EA1F29" w:rsidP="00EA1F29">
      <w:pPr>
        <w:widowControl/>
        <w:tabs>
          <w:tab w:val="left" w:pos="8280"/>
        </w:tabs>
        <w:jc w:val="center"/>
        <w:rPr>
          <w:rFonts w:ascii="Times New Roman" w:eastAsia="Times New Roman" w:hAnsi="Times New Roman" w:cs="Times New Roman"/>
          <w:b/>
          <w:color w:val="auto"/>
          <w:sz w:val="32"/>
          <w:lang w:bidi="ar-SA"/>
        </w:rPr>
      </w:pPr>
    </w:p>
    <w:p w14:paraId="7EF624A8" w14:textId="77777777" w:rsidR="00EA1F29" w:rsidRDefault="00EA1F29" w:rsidP="00EA1F29">
      <w:pPr>
        <w:widowControl/>
        <w:tabs>
          <w:tab w:val="left" w:pos="8280"/>
        </w:tabs>
        <w:jc w:val="center"/>
        <w:rPr>
          <w:rFonts w:ascii="Times New Roman" w:eastAsia="Times New Roman" w:hAnsi="Times New Roman" w:cs="Times New Roman"/>
          <w:b/>
          <w:color w:val="auto"/>
          <w:sz w:val="28"/>
          <w:szCs w:val="28"/>
          <w:lang w:bidi="ar-SA"/>
        </w:rPr>
      </w:pPr>
      <w:r w:rsidRPr="00EA1F29">
        <w:rPr>
          <w:rFonts w:ascii="Times New Roman" w:eastAsia="Times New Roman" w:hAnsi="Times New Roman" w:cs="Times New Roman"/>
          <w:b/>
          <w:color w:val="auto"/>
          <w:sz w:val="28"/>
          <w:szCs w:val="28"/>
          <w:lang w:bidi="ar-SA"/>
        </w:rPr>
        <w:t>П О С Т А Н О В Л Е Н И Е</w:t>
      </w:r>
    </w:p>
    <w:p w14:paraId="43E94E92" w14:textId="77777777" w:rsidR="00EA1F29" w:rsidRPr="00EA1F29" w:rsidRDefault="00EA1F29" w:rsidP="00EA1F29">
      <w:pPr>
        <w:widowControl/>
        <w:tabs>
          <w:tab w:val="left" w:pos="8280"/>
        </w:tabs>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noProof/>
          <w:color w:val="auto"/>
          <w:sz w:val="28"/>
          <w:szCs w:val="28"/>
          <w:lang w:bidi="ar-SA"/>
        </w:rPr>
        <w:drawing>
          <wp:inline distT="0" distB="0" distL="0" distR="0" wp14:anchorId="3E856336" wp14:editId="1E3BE2C4">
            <wp:extent cx="6114415" cy="5715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57150"/>
                    </a:xfrm>
                    <a:prstGeom prst="rect">
                      <a:avLst/>
                    </a:prstGeom>
                    <a:noFill/>
                  </pic:spPr>
                </pic:pic>
              </a:graphicData>
            </a:graphic>
          </wp:inline>
        </w:drawing>
      </w:r>
    </w:p>
    <w:p w14:paraId="68781586" w14:textId="77777777" w:rsidR="00EA1F29" w:rsidRDefault="00EA1F29" w:rsidP="00EA1F29">
      <w:pPr>
        <w:keepNext/>
        <w:widowControl/>
        <w:tabs>
          <w:tab w:val="left" w:pos="8280"/>
        </w:tabs>
        <w:jc w:val="both"/>
        <w:outlineLvl w:val="1"/>
        <w:rPr>
          <w:rFonts w:ascii="Times New Roman" w:eastAsia="Times New Roman" w:hAnsi="Times New Roman" w:cs="Times New Roman"/>
          <w:b/>
          <w:color w:val="auto"/>
          <w:sz w:val="22"/>
          <w:szCs w:val="22"/>
          <w:lang w:bidi="ar-SA"/>
        </w:rPr>
      </w:pPr>
    </w:p>
    <w:p w14:paraId="61DE9164" w14:textId="1FDC9CDE" w:rsidR="00EA1F29" w:rsidRPr="00EA1F29" w:rsidRDefault="00EA1F29" w:rsidP="00EA1F29">
      <w:pPr>
        <w:keepNext/>
        <w:widowControl/>
        <w:tabs>
          <w:tab w:val="left" w:pos="8280"/>
        </w:tabs>
        <w:jc w:val="both"/>
        <w:outlineLvl w:val="1"/>
        <w:rPr>
          <w:rFonts w:ascii="Times New Roman" w:eastAsia="Times New Roman" w:hAnsi="Times New Roman" w:cs="Times New Roman"/>
          <w:b/>
          <w:color w:val="auto"/>
          <w:sz w:val="22"/>
          <w:szCs w:val="22"/>
          <w:u w:val="single"/>
          <w:lang w:bidi="ar-SA"/>
        </w:rPr>
      </w:pPr>
      <w:r w:rsidRPr="00EA1F29">
        <w:rPr>
          <w:rFonts w:ascii="Times New Roman" w:eastAsia="Times New Roman" w:hAnsi="Times New Roman" w:cs="Times New Roman"/>
          <w:b/>
          <w:color w:val="auto"/>
          <w:sz w:val="22"/>
          <w:szCs w:val="22"/>
          <w:lang w:bidi="ar-SA"/>
        </w:rPr>
        <w:t xml:space="preserve">от  </w:t>
      </w:r>
      <w:r w:rsidR="000761C6">
        <w:rPr>
          <w:rFonts w:ascii="Times New Roman" w:eastAsia="Times New Roman" w:hAnsi="Times New Roman" w:cs="Times New Roman"/>
          <w:b/>
          <w:color w:val="auto"/>
          <w:sz w:val="22"/>
          <w:szCs w:val="22"/>
          <w:lang w:bidi="ar-SA"/>
        </w:rPr>
        <w:t>06.02.2025 г.</w:t>
      </w:r>
      <w:r w:rsidRPr="00EA1F29">
        <w:rPr>
          <w:rFonts w:ascii="Times New Roman" w:eastAsia="Times New Roman" w:hAnsi="Times New Roman" w:cs="Times New Roman"/>
          <w:b/>
          <w:color w:val="auto"/>
          <w:sz w:val="22"/>
          <w:szCs w:val="22"/>
          <w:lang w:bidi="ar-SA"/>
        </w:rPr>
        <w:t xml:space="preserve">№ </w:t>
      </w:r>
      <w:r w:rsidR="000761C6">
        <w:rPr>
          <w:rFonts w:ascii="Times New Roman" w:eastAsia="Times New Roman" w:hAnsi="Times New Roman" w:cs="Times New Roman"/>
          <w:b/>
          <w:color w:val="auto"/>
          <w:sz w:val="22"/>
          <w:szCs w:val="22"/>
          <w:lang w:bidi="ar-SA"/>
        </w:rPr>
        <w:t>166</w:t>
      </w:r>
    </w:p>
    <w:p w14:paraId="327C8FC2" w14:textId="77777777" w:rsidR="00EA1F29" w:rsidRDefault="00EA1F29" w:rsidP="00EA1F29">
      <w:pPr>
        <w:widowControl/>
        <w:rPr>
          <w:rFonts w:ascii="Times New Roman" w:eastAsia="Times New Roman" w:hAnsi="Times New Roman" w:cs="Times New Roman"/>
          <w:b/>
          <w:color w:val="auto"/>
          <w:sz w:val="22"/>
          <w:szCs w:val="22"/>
          <w:lang w:bidi="ar-SA"/>
        </w:rPr>
      </w:pPr>
      <w:r w:rsidRPr="00EA1F29">
        <w:rPr>
          <w:rFonts w:ascii="Times New Roman" w:eastAsia="Times New Roman" w:hAnsi="Times New Roman" w:cs="Times New Roman"/>
          <w:b/>
          <w:color w:val="auto"/>
          <w:sz w:val="22"/>
          <w:szCs w:val="22"/>
          <w:lang w:bidi="ar-SA"/>
        </w:rPr>
        <w:t>г. Нязепетровск</w:t>
      </w:r>
    </w:p>
    <w:p w14:paraId="6FA3C490" w14:textId="77777777" w:rsidR="00EA1F29" w:rsidRPr="00EA1F29" w:rsidRDefault="00EA1F29" w:rsidP="00EA1F29">
      <w:pPr>
        <w:widowControl/>
        <w:rPr>
          <w:rFonts w:ascii="Times New Roman" w:eastAsia="Times New Roman" w:hAnsi="Times New Roman" w:cs="Times New Roman"/>
          <w:b/>
          <w:color w:val="auto"/>
          <w:sz w:val="22"/>
          <w:szCs w:val="22"/>
          <w:lang w:bidi="ar-SA"/>
        </w:rPr>
      </w:pPr>
    </w:p>
    <w:tbl>
      <w:tblPr>
        <w:tblStyle w:val="1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3"/>
      </w:tblGrid>
      <w:tr w:rsidR="00EA1F29" w:rsidRPr="00EA1F29" w14:paraId="4D31E7BD" w14:textId="77777777" w:rsidTr="00BC65B1">
        <w:trPr>
          <w:trHeight w:val="4680"/>
        </w:trPr>
        <w:tc>
          <w:tcPr>
            <w:tcW w:w="5353" w:type="dxa"/>
          </w:tcPr>
          <w:p w14:paraId="78B8C644" w14:textId="438E778B" w:rsidR="00EA1F29" w:rsidRPr="00A67DB8" w:rsidRDefault="00EA1F29" w:rsidP="003857DA">
            <w:pPr>
              <w:pStyle w:val="1"/>
              <w:spacing w:after="320"/>
              <w:ind w:firstLine="0"/>
              <w:jc w:val="both"/>
              <w:rPr>
                <w:color w:val="auto"/>
                <w:sz w:val="24"/>
                <w:szCs w:val="24"/>
              </w:rPr>
            </w:pPr>
            <w:r w:rsidRPr="00A67DB8">
              <w:rPr>
                <w:sz w:val="24"/>
                <w:szCs w:val="24"/>
              </w:rPr>
              <w:t xml:space="preserve">Об утверждении Порядка </w:t>
            </w:r>
            <w:r w:rsidR="00331731" w:rsidRPr="00331731">
              <w:rPr>
                <w:sz w:val="24"/>
                <w:szCs w:val="24"/>
              </w:rPr>
              <w:t xml:space="preserve">обеспечения бесплатным горячим питанием один раз в день обучающихся </w:t>
            </w:r>
            <w:r w:rsidR="00331731" w:rsidRPr="008E4403">
              <w:rPr>
                <w:color w:val="000000" w:themeColor="text1"/>
                <w:sz w:val="24"/>
                <w:szCs w:val="24"/>
              </w:rPr>
              <w:t>в муниципальных образовательных организациях Нязепетровского муниципального округа</w:t>
            </w:r>
            <w:r w:rsidR="00331731" w:rsidRPr="00331731">
              <w:rPr>
                <w:sz w:val="24"/>
                <w:szCs w:val="24"/>
              </w:rPr>
              <w:t xml:space="preserve"> по образовательным программам основного общего и среднего общего образования</w:t>
            </w:r>
            <w:r w:rsidR="003857DA">
              <w:rPr>
                <w:sz w:val="24"/>
                <w:szCs w:val="24"/>
              </w:rPr>
              <w:t xml:space="preserve">, </w:t>
            </w:r>
            <w:r w:rsidR="00331731" w:rsidRPr="00331731">
              <w:rPr>
                <w:sz w:val="24"/>
                <w:szCs w:val="24"/>
              </w:rPr>
              <w:t xml:space="preserve">являющихся членами семей, признанных многодетными в соответствии с Законом Челябинской области от 31.03.2010 г. </w:t>
            </w:r>
            <w:r w:rsidR="00674D51">
              <w:rPr>
                <w:sz w:val="24"/>
                <w:szCs w:val="24"/>
              </w:rPr>
              <w:t xml:space="preserve">    </w:t>
            </w:r>
            <w:r w:rsidR="00331731" w:rsidRPr="00331731">
              <w:rPr>
                <w:sz w:val="24"/>
                <w:szCs w:val="24"/>
              </w:rPr>
              <w:t>№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c>
          <w:tcPr>
            <w:tcW w:w="4253" w:type="dxa"/>
          </w:tcPr>
          <w:p w14:paraId="639B0594" w14:textId="77777777" w:rsidR="004A23E7" w:rsidRPr="00EA1F29" w:rsidRDefault="004A23E7" w:rsidP="004A23E7">
            <w:pPr>
              <w:tabs>
                <w:tab w:val="left" w:pos="4680"/>
              </w:tabs>
              <w:jc w:val="both"/>
              <w:rPr>
                <w:rFonts w:ascii="Times New Roman" w:eastAsia="Times New Roman" w:hAnsi="Times New Roman"/>
                <w:color w:val="auto"/>
                <w:sz w:val="23"/>
                <w:szCs w:val="23"/>
              </w:rPr>
            </w:pPr>
          </w:p>
        </w:tc>
      </w:tr>
    </w:tbl>
    <w:p w14:paraId="0E9429DC" w14:textId="77777777" w:rsidR="00BC65B1" w:rsidRDefault="00BC65B1" w:rsidP="007A1868">
      <w:pPr>
        <w:pStyle w:val="1"/>
        <w:ind w:firstLine="720"/>
        <w:jc w:val="both"/>
        <w:rPr>
          <w:sz w:val="24"/>
          <w:szCs w:val="24"/>
        </w:rPr>
      </w:pPr>
    </w:p>
    <w:p w14:paraId="65169B7C" w14:textId="77777777" w:rsidR="00BC65B1" w:rsidRDefault="00BC65B1" w:rsidP="007A1868">
      <w:pPr>
        <w:pStyle w:val="1"/>
        <w:ind w:firstLine="720"/>
        <w:jc w:val="both"/>
        <w:rPr>
          <w:sz w:val="24"/>
          <w:szCs w:val="24"/>
        </w:rPr>
      </w:pPr>
    </w:p>
    <w:p w14:paraId="2F57D796" w14:textId="77777777" w:rsidR="00BC65B1" w:rsidRDefault="00BC65B1" w:rsidP="007A1868">
      <w:pPr>
        <w:pStyle w:val="1"/>
        <w:ind w:firstLine="720"/>
        <w:jc w:val="both"/>
        <w:rPr>
          <w:sz w:val="24"/>
          <w:szCs w:val="24"/>
        </w:rPr>
      </w:pPr>
    </w:p>
    <w:p w14:paraId="57F672C7" w14:textId="14BD4071" w:rsidR="00A67DB8" w:rsidRPr="00A67DB8" w:rsidRDefault="00A67DB8" w:rsidP="007A1868">
      <w:pPr>
        <w:pStyle w:val="1"/>
        <w:ind w:firstLine="720"/>
        <w:jc w:val="both"/>
        <w:rPr>
          <w:sz w:val="24"/>
          <w:szCs w:val="24"/>
        </w:rPr>
      </w:pPr>
      <w:r w:rsidRPr="00A67DB8">
        <w:rPr>
          <w:sz w:val="24"/>
          <w:szCs w:val="24"/>
        </w:rPr>
        <w:t xml:space="preserve">В соответствии с Законом Челябинской области </w:t>
      </w:r>
      <w:r w:rsidR="007A1868">
        <w:rPr>
          <w:sz w:val="24"/>
          <w:szCs w:val="24"/>
        </w:rPr>
        <w:t>«Об образовании в Челябинской области</w:t>
      </w:r>
      <w:r w:rsidR="00C52368">
        <w:rPr>
          <w:sz w:val="24"/>
          <w:szCs w:val="24"/>
        </w:rPr>
        <w:t>»</w:t>
      </w:r>
      <w:r w:rsidR="001135AD">
        <w:rPr>
          <w:sz w:val="24"/>
          <w:szCs w:val="24"/>
        </w:rPr>
        <w:t xml:space="preserve">, </w:t>
      </w:r>
      <w:r w:rsidR="001135AD" w:rsidRPr="004573AC">
        <w:rPr>
          <w:sz w:val="24"/>
          <w:szCs w:val="24"/>
        </w:rPr>
        <w:t>постановлением Правительства Челябинской области от 13</w:t>
      </w:r>
      <w:r w:rsidR="00B911CF">
        <w:rPr>
          <w:sz w:val="24"/>
          <w:szCs w:val="24"/>
        </w:rPr>
        <w:t xml:space="preserve"> января </w:t>
      </w:r>
      <w:r w:rsidR="001135AD" w:rsidRPr="004573AC">
        <w:rPr>
          <w:sz w:val="24"/>
          <w:szCs w:val="24"/>
        </w:rPr>
        <w:t xml:space="preserve">2025 г. </w:t>
      </w:r>
      <w:r w:rsidR="00B911CF">
        <w:rPr>
          <w:sz w:val="24"/>
          <w:szCs w:val="24"/>
        </w:rPr>
        <w:t xml:space="preserve">          </w:t>
      </w:r>
      <w:r w:rsidR="001135AD" w:rsidRPr="004573AC">
        <w:rPr>
          <w:sz w:val="24"/>
          <w:szCs w:val="24"/>
        </w:rPr>
        <w:t>№ 11-П</w:t>
      </w:r>
      <w:r w:rsidR="00674D51">
        <w:rPr>
          <w:sz w:val="24"/>
          <w:szCs w:val="24"/>
        </w:rPr>
        <w:t xml:space="preserve"> </w:t>
      </w:r>
      <w:r w:rsidR="001135AD">
        <w:rPr>
          <w:sz w:val="24"/>
          <w:szCs w:val="24"/>
        </w:rPr>
        <w:t>«</w:t>
      </w:r>
      <w:r w:rsidR="00F5368E">
        <w:rPr>
          <w:sz w:val="24"/>
          <w:szCs w:val="24"/>
        </w:rPr>
        <w:t xml:space="preserve">О порядке </w:t>
      </w:r>
      <w:r w:rsidR="00602AE7" w:rsidRPr="00602AE7">
        <w:rPr>
          <w:sz w:val="24"/>
          <w:szCs w:val="24"/>
        </w:rPr>
        <w:t>обеспечения бесплатным горячим питанием один раз в день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и среднего общего образования, в государственных профессиональных образовательных организациях, расположенных на территории Челябинской области, по очной форме обучения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w:t>
      </w:r>
      <w:r w:rsidR="00602AE7">
        <w:rPr>
          <w:sz w:val="24"/>
          <w:szCs w:val="24"/>
        </w:rPr>
        <w:t>), не имеющих основного общего или среднего общего образования, не достигших возраста 23 лет, являющихся членами семей, признанных многодетными в соответствии с Законом Челябинской области от 31.03.2010</w:t>
      </w:r>
      <w:r w:rsidR="00B911CF">
        <w:rPr>
          <w:sz w:val="24"/>
          <w:szCs w:val="24"/>
        </w:rPr>
        <w:t xml:space="preserve"> </w:t>
      </w:r>
      <w:r w:rsidR="00602AE7">
        <w:rPr>
          <w:sz w:val="24"/>
          <w:szCs w:val="24"/>
        </w:rPr>
        <w:t>г. № 548- 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r w:rsidR="00B911CF">
        <w:rPr>
          <w:sz w:val="24"/>
          <w:szCs w:val="24"/>
        </w:rPr>
        <w:t>»</w:t>
      </w:r>
      <w:r w:rsidR="00602AE7">
        <w:rPr>
          <w:sz w:val="24"/>
          <w:szCs w:val="24"/>
        </w:rPr>
        <w:t xml:space="preserve"> </w:t>
      </w:r>
      <w:r w:rsidR="001135AD">
        <w:rPr>
          <w:sz w:val="24"/>
          <w:szCs w:val="24"/>
        </w:rPr>
        <w:t xml:space="preserve"> </w:t>
      </w:r>
      <w:r w:rsidRPr="00A67DB8">
        <w:rPr>
          <w:sz w:val="24"/>
          <w:szCs w:val="24"/>
        </w:rPr>
        <w:t xml:space="preserve">администрация Нязепетровского муниципального </w:t>
      </w:r>
      <w:r w:rsidR="00C52368">
        <w:rPr>
          <w:sz w:val="24"/>
          <w:szCs w:val="24"/>
        </w:rPr>
        <w:t xml:space="preserve">округа </w:t>
      </w:r>
    </w:p>
    <w:p w14:paraId="249E1B9B" w14:textId="77777777" w:rsidR="005D7F2B" w:rsidRPr="007821AF" w:rsidRDefault="002F7E84" w:rsidP="0023046B">
      <w:pPr>
        <w:pStyle w:val="1"/>
        <w:ind w:firstLine="0"/>
        <w:rPr>
          <w:sz w:val="24"/>
          <w:szCs w:val="24"/>
        </w:rPr>
      </w:pPr>
      <w:r w:rsidRPr="007821AF">
        <w:rPr>
          <w:sz w:val="24"/>
          <w:szCs w:val="24"/>
        </w:rPr>
        <w:t>ПОСТАНОВЛЯ</w:t>
      </w:r>
      <w:r w:rsidR="0023046B">
        <w:rPr>
          <w:sz w:val="24"/>
          <w:szCs w:val="24"/>
        </w:rPr>
        <w:t>ЕТ</w:t>
      </w:r>
      <w:r w:rsidRPr="007821AF">
        <w:rPr>
          <w:sz w:val="24"/>
          <w:szCs w:val="24"/>
        </w:rPr>
        <w:t>:</w:t>
      </w:r>
    </w:p>
    <w:p w14:paraId="6095BE95" w14:textId="436134A6" w:rsidR="005D7F2B" w:rsidRPr="00C52368" w:rsidRDefault="002F7E84" w:rsidP="00DF181C">
      <w:pPr>
        <w:pStyle w:val="1"/>
        <w:numPr>
          <w:ilvl w:val="0"/>
          <w:numId w:val="1"/>
        </w:numPr>
        <w:tabs>
          <w:tab w:val="left" w:pos="1045"/>
        </w:tabs>
        <w:ind w:firstLine="720"/>
        <w:jc w:val="both"/>
        <w:rPr>
          <w:sz w:val="24"/>
          <w:szCs w:val="24"/>
        </w:rPr>
      </w:pPr>
      <w:r w:rsidRPr="00C52368">
        <w:rPr>
          <w:sz w:val="24"/>
          <w:szCs w:val="24"/>
        </w:rPr>
        <w:t>Утвердить</w:t>
      </w:r>
      <w:r w:rsidR="00674D51">
        <w:rPr>
          <w:sz w:val="24"/>
          <w:szCs w:val="24"/>
        </w:rPr>
        <w:t xml:space="preserve"> прилагаемый</w:t>
      </w:r>
      <w:r w:rsidRPr="00C52368">
        <w:rPr>
          <w:sz w:val="24"/>
          <w:szCs w:val="24"/>
        </w:rPr>
        <w:t xml:space="preserve"> </w:t>
      </w:r>
      <w:r w:rsidR="007A1868" w:rsidRPr="00C52368">
        <w:rPr>
          <w:sz w:val="24"/>
          <w:szCs w:val="24"/>
        </w:rPr>
        <w:t xml:space="preserve">Порядок </w:t>
      </w:r>
      <w:r w:rsidR="00C52368" w:rsidRPr="00C52368">
        <w:rPr>
          <w:sz w:val="24"/>
          <w:szCs w:val="24"/>
        </w:rPr>
        <w:t xml:space="preserve">обеспечения бесплатным горячим питанием один раз в день обучающихся </w:t>
      </w:r>
      <w:r w:rsidR="00C52368" w:rsidRPr="008E4403">
        <w:rPr>
          <w:color w:val="000000" w:themeColor="text1"/>
          <w:sz w:val="24"/>
          <w:szCs w:val="24"/>
        </w:rPr>
        <w:t xml:space="preserve">в муниципальных образовательных организациях </w:t>
      </w:r>
      <w:r w:rsidR="00C52368" w:rsidRPr="008E4403">
        <w:rPr>
          <w:color w:val="000000" w:themeColor="text1"/>
          <w:sz w:val="24"/>
          <w:szCs w:val="24"/>
        </w:rPr>
        <w:lastRenderedPageBreak/>
        <w:t xml:space="preserve">Нязепетровского муниципального округа, </w:t>
      </w:r>
      <w:r w:rsidR="00C52368" w:rsidRPr="00C52368">
        <w:rPr>
          <w:sz w:val="24"/>
          <w:szCs w:val="24"/>
        </w:rPr>
        <w:t>по образовательным программам основного общего и среднего общего образования</w:t>
      </w:r>
      <w:r w:rsidR="00C52368" w:rsidRPr="003857DA">
        <w:rPr>
          <w:color w:val="000000" w:themeColor="text1"/>
          <w:sz w:val="24"/>
          <w:szCs w:val="24"/>
        </w:rPr>
        <w:t>,</w:t>
      </w:r>
      <w:r w:rsidR="00C52368" w:rsidRPr="00C52368">
        <w:rPr>
          <w:sz w:val="24"/>
          <w:szCs w:val="24"/>
        </w:rPr>
        <w:t xml:space="preserve"> являющихся членами семей, признанных многодетными в соответствии с Законом Челябинской области от 31.03.2010</w:t>
      </w:r>
      <w:r w:rsidR="00C52368">
        <w:rPr>
          <w:sz w:val="24"/>
          <w:szCs w:val="24"/>
        </w:rPr>
        <w:t xml:space="preserve"> </w:t>
      </w:r>
      <w:r w:rsidR="00C52368" w:rsidRPr="00C52368">
        <w:rPr>
          <w:sz w:val="24"/>
          <w:szCs w:val="24"/>
        </w:rPr>
        <w:t>г.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r w:rsidR="001944B2">
        <w:rPr>
          <w:sz w:val="24"/>
          <w:szCs w:val="24"/>
        </w:rPr>
        <w:t>.</w:t>
      </w:r>
      <w:r w:rsidR="00C52368" w:rsidRPr="00C52368">
        <w:rPr>
          <w:sz w:val="24"/>
          <w:szCs w:val="24"/>
        </w:rPr>
        <w:t xml:space="preserve"> </w:t>
      </w:r>
    </w:p>
    <w:p w14:paraId="6BBD3996" w14:textId="77777777" w:rsidR="004478C0" w:rsidRPr="004478C0" w:rsidRDefault="004478C0" w:rsidP="00C52368">
      <w:pPr>
        <w:pStyle w:val="1"/>
        <w:numPr>
          <w:ilvl w:val="0"/>
          <w:numId w:val="1"/>
        </w:numPr>
        <w:tabs>
          <w:tab w:val="left" w:pos="1045"/>
        </w:tabs>
        <w:ind w:firstLine="709"/>
        <w:jc w:val="both"/>
        <w:rPr>
          <w:sz w:val="24"/>
          <w:szCs w:val="24"/>
        </w:rPr>
      </w:pPr>
      <w:r w:rsidRPr="004478C0">
        <w:rPr>
          <w:sz w:val="24"/>
          <w:szCs w:val="24"/>
        </w:rPr>
        <w:t xml:space="preserve">Настоящее постановление подлежит официальному опубликованию на </w:t>
      </w:r>
      <w:r w:rsidR="007A1868">
        <w:rPr>
          <w:sz w:val="24"/>
          <w:szCs w:val="24"/>
        </w:rPr>
        <w:t>С</w:t>
      </w:r>
      <w:r w:rsidRPr="004478C0">
        <w:rPr>
          <w:sz w:val="24"/>
          <w:szCs w:val="24"/>
        </w:rPr>
        <w:t xml:space="preserve">айте Нязепетровского муниципального района </w:t>
      </w:r>
      <w:r w:rsidR="007A1868">
        <w:rPr>
          <w:sz w:val="24"/>
          <w:szCs w:val="24"/>
        </w:rPr>
        <w:t xml:space="preserve">Челябинской области </w:t>
      </w:r>
      <w:r w:rsidRPr="004478C0">
        <w:rPr>
          <w:sz w:val="24"/>
          <w:szCs w:val="24"/>
        </w:rPr>
        <w:t>(www.nzpr.ru, регистрация в качестве сетевого издания:</w:t>
      </w:r>
      <w:r w:rsidR="007A1868">
        <w:rPr>
          <w:sz w:val="24"/>
          <w:szCs w:val="24"/>
        </w:rPr>
        <w:t xml:space="preserve"> Эл № ФС77-81111 от 17 мая </w:t>
      </w:r>
      <w:r w:rsidRPr="004478C0">
        <w:rPr>
          <w:sz w:val="24"/>
          <w:szCs w:val="24"/>
        </w:rPr>
        <w:t>2021 г.).</w:t>
      </w:r>
    </w:p>
    <w:p w14:paraId="55571911" w14:textId="77777777" w:rsidR="004478C0" w:rsidRPr="00BA5ED8" w:rsidRDefault="004478C0" w:rsidP="00C13B60">
      <w:pPr>
        <w:pStyle w:val="1"/>
        <w:numPr>
          <w:ilvl w:val="0"/>
          <w:numId w:val="1"/>
        </w:numPr>
        <w:tabs>
          <w:tab w:val="left" w:pos="1045"/>
        </w:tabs>
        <w:ind w:firstLine="709"/>
        <w:jc w:val="both"/>
        <w:rPr>
          <w:color w:val="000000" w:themeColor="text1"/>
          <w:sz w:val="24"/>
          <w:szCs w:val="24"/>
        </w:rPr>
      </w:pPr>
      <w:r w:rsidRPr="004478C0">
        <w:rPr>
          <w:sz w:val="24"/>
          <w:szCs w:val="24"/>
        </w:rPr>
        <w:t xml:space="preserve">Контроль за исполнением настоящего постановления возложить на заместителя главы муниципального </w:t>
      </w:r>
      <w:r w:rsidR="00B723B8">
        <w:rPr>
          <w:sz w:val="24"/>
          <w:szCs w:val="24"/>
        </w:rPr>
        <w:t xml:space="preserve">округа </w:t>
      </w:r>
      <w:r w:rsidRPr="004478C0">
        <w:rPr>
          <w:sz w:val="24"/>
          <w:szCs w:val="24"/>
        </w:rPr>
        <w:t>по социальным вопросам Акишеву Н.В.</w:t>
      </w:r>
    </w:p>
    <w:p w14:paraId="4C99D03E" w14:textId="2152A762" w:rsidR="006A46B6" w:rsidRPr="006A46B6" w:rsidRDefault="004478C0" w:rsidP="006A46B6">
      <w:pPr>
        <w:pStyle w:val="1"/>
        <w:numPr>
          <w:ilvl w:val="0"/>
          <w:numId w:val="1"/>
        </w:numPr>
        <w:tabs>
          <w:tab w:val="left" w:pos="1045"/>
        </w:tabs>
        <w:ind w:firstLine="709"/>
        <w:jc w:val="both"/>
        <w:rPr>
          <w:color w:val="000000" w:themeColor="text1"/>
          <w:sz w:val="24"/>
          <w:szCs w:val="24"/>
        </w:rPr>
      </w:pPr>
      <w:r w:rsidRPr="006A46B6">
        <w:rPr>
          <w:color w:val="000000" w:themeColor="text1"/>
          <w:sz w:val="24"/>
          <w:szCs w:val="24"/>
        </w:rPr>
        <w:t xml:space="preserve">Настоящее постановление вступает в силу </w:t>
      </w:r>
      <w:r w:rsidR="006A46B6" w:rsidRPr="006A46B6">
        <w:rPr>
          <w:color w:val="000000" w:themeColor="text1"/>
          <w:sz w:val="24"/>
          <w:szCs w:val="24"/>
        </w:rPr>
        <w:t>со дня его официального опубликования</w:t>
      </w:r>
      <w:r w:rsidR="006A46B6">
        <w:rPr>
          <w:color w:val="000000" w:themeColor="text1"/>
          <w:sz w:val="24"/>
          <w:szCs w:val="24"/>
        </w:rPr>
        <w:t>.</w:t>
      </w:r>
    </w:p>
    <w:p w14:paraId="2E3F5E86" w14:textId="77777777" w:rsidR="004478C0" w:rsidRDefault="004478C0" w:rsidP="004478C0">
      <w:pPr>
        <w:pStyle w:val="1"/>
        <w:tabs>
          <w:tab w:val="left" w:pos="1045"/>
        </w:tabs>
        <w:ind w:left="720" w:firstLine="0"/>
        <w:jc w:val="both"/>
        <w:rPr>
          <w:sz w:val="24"/>
          <w:szCs w:val="24"/>
        </w:rPr>
      </w:pPr>
    </w:p>
    <w:p w14:paraId="0637A049" w14:textId="77777777" w:rsidR="00674D51" w:rsidRDefault="00674D51" w:rsidP="004478C0">
      <w:pPr>
        <w:pStyle w:val="1"/>
        <w:tabs>
          <w:tab w:val="left" w:pos="1040"/>
        </w:tabs>
        <w:ind w:left="720" w:hanging="720"/>
        <w:jc w:val="both"/>
        <w:rPr>
          <w:sz w:val="24"/>
          <w:szCs w:val="24"/>
        </w:rPr>
      </w:pPr>
    </w:p>
    <w:p w14:paraId="11811BCA" w14:textId="2B195752" w:rsidR="004478C0" w:rsidRPr="004478C0" w:rsidRDefault="004478C0" w:rsidP="004478C0">
      <w:pPr>
        <w:pStyle w:val="1"/>
        <w:tabs>
          <w:tab w:val="left" w:pos="1040"/>
        </w:tabs>
        <w:ind w:left="720" w:hanging="720"/>
        <w:jc w:val="both"/>
        <w:rPr>
          <w:sz w:val="24"/>
          <w:szCs w:val="24"/>
        </w:rPr>
      </w:pPr>
      <w:r w:rsidRPr="004478C0">
        <w:rPr>
          <w:sz w:val="24"/>
          <w:szCs w:val="24"/>
        </w:rPr>
        <w:t xml:space="preserve">Глава Нязепетровского </w:t>
      </w:r>
    </w:p>
    <w:p w14:paraId="2113BE6B" w14:textId="77777777" w:rsidR="00F94F2A" w:rsidRPr="007821AF" w:rsidRDefault="004478C0" w:rsidP="004478C0">
      <w:pPr>
        <w:pStyle w:val="1"/>
        <w:tabs>
          <w:tab w:val="left" w:pos="1040"/>
        </w:tabs>
        <w:ind w:firstLine="0"/>
        <w:jc w:val="both"/>
        <w:rPr>
          <w:sz w:val="24"/>
          <w:szCs w:val="24"/>
        </w:rPr>
      </w:pPr>
      <w:r w:rsidRPr="004478C0">
        <w:rPr>
          <w:sz w:val="24"/>
          <w:szCs w:val="24"/>
        </w:rPr>
        <w:t xml:space="preserve">муниципального </w:t>
      </w:r>
      <w:r w:rsidR="00C25714" w:rsidRPr="003857DA">
        <w:rPr>
          <w:color w:val="000000" w:themeColor="text1"/>
          <w:sz w:val="24"/>
          <w:szCs w:val="24"/>
        </w:rPr>
        <w:t>округа</w:t>
      </w:r>
      <w:r w:rsidRPr="003857DA">
        <w:rPr>
          <w:color w:val="000000" w:themeColor="text1"/>
          <w:sz w:val="24"/>
          <w:szCs w:val="24"/>
        </w:rPr>
        <w:t xml:space="preserve"> </w:t>
      </w:r>
      <w:r w:rsidRPr="004478C0">
        <w:rPr>
          <w:sz w:val="24"/>
          <w:szCs w:val="24"/>
        </w:rPr>
        <w:t xml:space="preserve">                                     </w:t>
      </w:r>
      <w:r w:rsidR="00493C48">
        <w:rPr>
          <w:sz w:val="24"/>
          <w:szCs w:val="24"/>
        </w:rPr>
        <w:t xml:space="preserve">                                                   </w:t>
      </w:r>
      <w:r w:rsidRPr="004478C0">
        <w:rPr>
          <w:sz w:val="24"/>
          <w:szCs w:val="24"/>
        </w:rPr>
        <w:t>С.А. Кравцов</w:t>
      </w:r>
    </w:p>
    <w:p w14:paraId="0D7CE4E4" w14:textId="77777777" w:rsidR="00DF30F0" w:rsidRDefault="00DF30F0">
      <w:pPr>
        <w:pStyle w:val="1"/>
        <w:spacing w:after="460" w:line="180" w:lineRule="auto"/>
        <w:ind w:left="5920" w:firstLine="40"/>
      </w:pPr>
    </w:p>
    <w:p w14:paraId="0B65C663" w14:textId="77777777" w:rsidR="00A322D1" w:rsidRDefault="00A322D1" w:rsidP="00F94F2A">
      <w:pPr>
        <w:pStyle w:val="1"/>
        <w:spacing w:after="460" w:line="180" w:lineRule="auto"/>
        <w:ind w:left="5245" w:firstLine="40"/>
      </w:pPr>
    </w:p>
    <w:p w14:paraId="5A788959" w14:textId="77777777" w:rsidR="00A322D1" w:rsidRDefault="00A322D1" w:rsidP="00F94F2A">
      <w:pPr>
        <w:pStyle w:val="1"/>
        <w:spacing w:after="460" w:line="180" w:lineRule="auto"/>
        <w:ind w:left="5245" w:firstLine="40"/>
      </w:pPr>
    </w:p>
    <w:p w14:paraId="5D39FCD0" w14:textId="77777777" w:rsidR="00A322D1" w:rsidRDefault="00A322D1" w:rsidP="00F94F2A">
      <w:pPr>
        <w:pStyle w:val="1"/>
        <w:spacing w:after="460" w:line="180" w:lineRule="auto"/>
        <w:ind w:left="5245" w:firstLine="40"/>
      </w:pPr>
    </w:p>
    <w:p w14:paraId="14A49D78" w14:textId="77777777" w:rsidR="00A322D1" w:rsidRDefault="00A322D1" w:rsidP="00F94F2A">
      <w:pPr>
        <w:pStyle w:val="1"/>
        <w:spacing w:after="460" w:line="180" w:lineRule="auto"/>
        <w:ind w:left="5245" w:firstLine="40"/>
      </w:pPr>
    </w:p>
    <w:p w14:paraId="0A39B946" w14:textId="77777777" w:rsidR="00A322D1" w:rsidRDefault="00A322D1" w:rsidP="00F94F2A">
      <w:pPr>
        <w:pStyle w:val="1"/>
        <w:spacing w:after="460" w:line="180" w:lineRule="auto"/>
        <w:ind w:left="5245" w:firstLine="40"/>
      </w:pPr>
    </w:p>
    <w:p w14:paraId="63855A24" w14:textId="77777777" w:rsidR="00A322D1" w:rsidRDefault="00A322D1" w:rsidP="00F94F2A">
      <w:pPr>
        <w:pStyle w:val="1"/>
        <w:spacing w:after="460" w:line="180" w:lineRule="auto"/>
        <w:ind w:left="5245" w:firstLine="40"/>
      </w:pPr>
    </w:p>
    <w:p w14:paraId="0DDFFB43" w14:textId="77777777" w:rsidR="00A322D1" w:rsidRDefault="00A322D1" w:rsidP="00F94F2A">
      <w:pPr>
        <w:pStyle w:val="1"/>
        <w:spacing w:after="460" w:line="180" w:lineRule="auto"/>
        <w:ind w:left="5245" w:firstLine="40"/>
      </w:pPr>
    </w:p>
    <w:p w14:paraId="64B6E732" w14:textId="77777777" w:rsidR="00A322D1" w:rsidRDefault="00A322D1" w:rsidP="00F94F2A">
      <w:pPr>
        <w:pStyle w:val="1"/>
        <w:spacing w:after="460" w:line="180" w:lineRule="auto"/>
        <w:ind w:left="5245" w:firstLine="40"/>
      </w:pPr>
    </w:p>
    <w:p w14:paraId="57D0494C" w14:textId="77777777" w:rsidR="00A322D1" w:rsidRDefault="00A322D1" w:rsidP="00F94F2A">
      <w:pPr>
        <w:pStyle w:val="1"/>
        <w:spacing w:after="460" w:line="180" w:lineRule="auto"/>
        <w:ind w:left="5245" w:firstLine="40"/>
      </w:pPr>
    </w:p>
    <w:p w14:paraId="6C98C42B" w14:textId="77777777" w:rsidR="00A322D1" w:rsidRDefault="00A322D1" w:rsidP="00F94F2A">
      <w:pPr>
        <w:pStyle w:val="1"/>
        <w:spacing w:after="460" w:line="180" w:lineRule="auto"/>
        <w:ind w:left="5245" w:firstLine="40"/>
      </w:pPr>
    </w:p>
    <w:p w14:paraId="3BAAA47A" w14:textId="77777777" w:rsidR="00A322D1" w:rsidRDefault="00A322D1" w:rsidP="00F94F2A">
      <w:pPr>
        <w:pStyle w:val="1"/>
        <w:spacing w:after="460" w:line="180" w:lineRule="auto"/>
        <w:ind w:left="5245" w:firstLine="40"/>
      </w:pPr>
    </w:p>
    <w:p w14:paraId="1C74A3BB" w14:textId="77777777" w:rsidR="007A1868" w:rsidRDefault="007A1868" w:rsidP="00F94F2A">
      <w:pPr>
        <w:pStyle w:val="1"/>
        <w:spacing w:after="460" w:line="180" w:lineRule="auto"/>
        <w:ind w:left="5245" w:firstLine="40"/>
        <w:rPr>
          <w:sz w:val="24"/>
          <w:szCs w:val="24"/>
        </w:rPr>
      </w:pPr>
    </w:p>
    <w:p w14:paraId="1BAB8388" w14:textId="77777777" w:rsidR="00473E4E" w:rsidRDefault="00473E4E" w:rsidP="00473E4E">
      <w:pPr>
        <w:widowControl/>
        <w:shd w:val="clear" w:color="auto" w:fill="FFFFFF"/>
      </w:pPr>
    </w:p>
    <w:p w14:paraId="184CEAE4" w14:textId="77777777" w:rsidR="000761C6" w:rsidRDefault="00674D51" w:rsidP="00674D51">
      <w:pPr>
        <w:pStyle w:val="1"/>
        <w:ind w:left="5245" w:firstLine="0"/>
        <w:rPr>
          <w:sz w:val="24"/>
          <w:szCs w:val="24"/>
        </w:rPr>
      </w:pPr>
      <w:r>
        <w:rPr>
          <w:sz w:val="24"/>
          <w:szCs w:val="24"/>
        </w:rPr>
        <w:t xml:space="preserve">              </w:t>
      </w:r>
    </w:p>
    <w:p w14:paraId="63B75C51" w14:textId="77777777" w:rsidR="000761C6" w:rsidRDefault="000761C6" w:rsidP="00674D51">
      <w:pPr>
        <w:pStyle w:val="1"/>
        <w:ind w:left="5245" w:firstLine="0"/>
        <w:rPr>
          <w:sz w:val="24"/>
          <w:szCs w:val="24"/>
        </w:rPr>
      </w:pPr>
    </w:p>
    <w:p w14:paraId="781D560B" w14:textId="77777777" w:rsidR="000761C6" w:rsidRDefault="000761C6" w:rsidP="00674D51">
      <w:pPr>
        <w:pStyle w:val="1"/>
        <w:ind w:left="5245" w:firstLine="0"/>
        <w:rPr>
          <w:sz w:val="24"/>
          <w:szCs w:val="24"/>
        </w:rPr>
      </w:pPr>
    </w:p>
    <w:p w14:paraId="443025B8" w14:textId="187AD49E" w:rsidR="00674D51" w:rsidRDefault="00674D51" w:rsidP="00674D51">
      <w:pPr>
        <w:pStyle w:val="1"/>
        <w:ind w:left="5245" w:firstLine="0"/>
        <w:rPr>
          <w:sz w:val="24"/>
          <w:szCs w:val="24"/>
        </w:rPr>
      </w:pPr>
      <w:r>
        <w:rPr>
          <w:sz w:val="24"/>
          <w:szCs w:val="24"/>
        </w:rPr>
        <w:lastRenderedPageBreak/>
        <w:t>УТВЕРЖДЕН</w:t>
      </w:r>
    </w:p>
    <w:p w14:paraId="1DE1C25D" w14:textId="5F8520D2" w:rsidR="005D7F2B" w:rsidRDefault="007A1868" w:rsidP="00674D51">
      <w:pPr>
        <w:pStyle w:val="1"/>
        <w:ind w:left="5245" w:firstLine="0"/>
        <w:rPr>
          <w:sz w:val="24"/>
          <w:szCs w:val="24"/>
        </w:rPr>
      </w:pPr>
      <w:r>
        <w:rPr>
          <w:sz w:val="24"/>
          <w:szCs w:val="24"/>
        </w:rPr>
        <w:t>постановлени</w:t>
      </w:r>
      <w:r w:rsidR="00674D51">
        <w:rPr>
          <w:sz w:val="24"/>
          <w:szCs w:val="24"/>
        </w:rPr>
        <w:t>ем</w:t>
      </w:r>
      <w:r>
        <w:rPr>
          <w:sz w:val="24"/>
          <w:szCs w:val="24"/>
        </w:rPr>
        <w:t xml:space="preserve"> а</w:t>
      </w:r>
      <w:r w:rsidR="002F7E84" w:rsidRPr="00957226">
        <w:rPr>
          <w:sz w:val="24"/>
          <w:szCs w:val="24"/>
        </w:rPr>
        <w:t xml:space="preserve">дминистрации </w:t>
      </w:r>
      <w:r w:rsidR="00F94F2A" w:rsidRPr="00957226">
        <w:rPr>
          <w:sz w:val="24"/>
          <w:szCs w:val="24"/>
        </w:rPr>
        <w:t xml:space="preserve">Нязепетровского муниципального </w:t>
      </w:r>
      <w:r w:rsidR="009057BA">
        <w:rPr>
          <w:sz w:val="24"/>
          <w:szCs w:val="24"/>
        </w:rPr>
        <w:t>округа</w:t>
      </w:r>
      <w:r w:rsidR="00A322D1" w:rsidRPr="00957226">
        <w:rPr>
          <w:sz w:val="24"/>
          <w:szCs w:val="24"/>
        </w:rPr>
        <w:t xml:space="preserve"> </w:t>
      </w:r>
      <w:r w:rsidR="00957226" w:rsidRPr="00957226">
        <w:rPr>
          <w:sz w:val="24"/>
          <w:szCs w:val="24"/>
        </w:rPr>
        <w:t>от</w:t>
      </w:r>
      <w:r w:rsidR="000761C6">
        <w:rPr>
          <w:sz w:val="24"/>
          <w:szCs w:val="24"/>
        </w:rPr>
        <w:t xml:space="preserve"> 06.02.2025 г. </w:t>
      </w:r>
      <w:r w:rsidR="002F7E84" w:rsidRPr="00957226">
        <w:rPr>
          <w:sz w:val="24"/>
          <w:szCs w:val="24"/>
        </w:rPr>
        <w:t xml:space="preserve"> № </w:t>
      </w:r>
      <w:r w:rsidR="000761C6">
        <w:rPr>
          <w:sz w:val="24"/>
          <w:szCs w:val="24"/>
        </w:rPr>
        <w:t>166</w:t>
      </w:r>
    </w:p>
    <w:p w14:paraId="78EA27F9" w14:textId="77777777" w:rsidR="00C25714" w:rsidRPr="00957226" w:rsidRDefault="00C25714" w:rsidP="00C25714">
      <w:pPr>
        <w:pStyle w:val="1"/>
        <w:ind w:left="5245" w:firstLine="40"/>
        <w:rPr>
          <w:sz w:val="24"/>
          <w:szCs w:val="24"/>
        </w:rPr>
      </w:pPr>
    </w:p>
    <w:p w14:paraId="4A0C7285" w14:textId="77777777" w:rsidR="005D7F2B" w:rsidRPr="00957226" w:rsidRDefault="002F7E84" w:rsidP="00C25714">
      <w:pPr>
        <w:pStyle w:val="1"/>
        <w:ind w:firstLine="0"/>
        <w:jc w:val="center"/>
        <w:rPr>
          <w:sz w:val="24"/>
          <w:szCs w:val="24"/>
        </w:rPr>
      </w:pPr>
      <w:r w:rsidRPr="00957226">
        <w:rPr>
          <w:sz w:val="24"/>
          <w:szCs w:val="24"/>
        </w:rPr>
        <w:t>ПОРЯДОК</w:t>
      </w:r>
    </w:p>
    <w:p w14:paraId="5A9223EB" w14:textId="77777777" w:rsidR="004C6619" w:rsidRDefault="009057BA" w:rsidP="00C25714">
      <w:pPr>
        <w:pStyle w:val="1"/>
        <w:tabs>
          <w:tab w:val="left" w:pos="298"/>
        </w:tabs>
        <w:ind w:firstLine="0"/>
        <w:jc w:val="center"/>
        <w:rPr>
          <w:sz w:val="24"/>
          <w:szCs w:val="24"/>
        </w:rPr>
      </w:pPr>
      <w:r w:rsidRPr="009057BA">
        <w:rPr>
          <w:sz w:val="24"/>
          <w:szCs w:val="24"/>
        </w:rPr>
        <w:t xml:space="preserve">обеспечения бесплатным горячим питанием один раз в день обучающихся </w:t>
      </w:r>
      <w:r w:rsidRPr="008E4403">
        <w:rPr>
          <w:color w:val="000000" w:themeColor="text1"/>
          <w:sz w:val="24"/>
          <w:szCs w:val="24"/>
        </w:rPr>
        <w:t xml:space="preserve">в муниципальных образовательных организациях Нязепетровского муниципального округа, </w:t>
      </w:r>
      <w:r w:rsidRPr="009057BA">
        <w:rPr>
          <w:sz w:val="24"/>
          <w:szCs w:val="24"/>
        </w:rPr>
        <w:t>по образовательным программам основного общег</w:t>
      </w:r>
      <w:r w:rsidR="00A70449">
        <w:rPr>
          <w:sz w:val="24"/>
          <w:szCs w:val="24"/>
        </w:rPr>
        <w:t>о и среднего общего образования</w:t>
      </w:r>
      <w:r w:rsidR="00A70449" w:rsidRPr="003857DA">
        <w:rPr>
          <w:color w:val="000000" w:themeColor="text1"/>
          <w:sz w:val="24"/>
          <w:szCs w:val="24"/>
        </w:rPr>
        <w:t>,</w:t>
      </w:r>
      <w:r w:rsidRPr="003857DA">
        <w:rPr>
          <w:color w:val="000000" w:themeColor="text1"/>
          <w:sz w:val="24"/>
          <w:szCs w:val="24"/>
        </w:rPr>
        <w:t xml:space="preserve"> </w:t>
      </w:r>
      <w:r w:rsidRPr="009057BA">
        <w:rPr>
          <w:sz w:val="24"/>
          <w:szCs w:val="24"/>
        </w:rPr>
        <w:t>являющихся членами семей, признанных многодетными в соответствии с Законом Челябинской области от 31.03.2010</w:t>
      </w:r>
      <w:r w:rsidR="003857DA">
        <w:rPr>
          <w:sz w:val="24"/>
          <w:szCs w:val="24"/>
        </w:rPr>
        <w:t xml:space="preserve"> </w:t>
      </w:r>
      <w:r w:rsidRPr="009057BA">
        <w:rPr>
          <w:sz w:val="24"/>
          <w:szCs w:val="24"/>
        </w:rPr>
        <w:t>г.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p w14:paraId="3378D2C7" w14:textId="77777777" w:rsidR="004C6619" w:rsidRDefault="004C6619" w:rsidP="009057BA">
      <w:pPr>
        <w:pStyle w:val="1"/>
        <w:tabs>
          <w:tab w:val="left" w:pos="298"/>
        </w:tabs>
        <w:ind w:firstLine="0"/>
        <w:jc w:val="center"/>
        <w:rPr>
          <w:sz w:val="24"/>
          <w:szCs w:val="24"/>
        </w:rPr>
      </w:pPr>
    </w:p>
    <w:p w14:paraId="3D3ADF0E" w14:textId="3FE52F9C" w:rsidR="00F8046E" w:rsidRDefault="00F8046E" w:rsidP="00DF181C">
      <w:pPr>
        <w:pStyle w:val="1"/>
        <w:numPr>
          <w:ilvl w:val="1"/>
          <w:numId w:val="2"/>
        </w:numPr>
        <w:ind w:firstLine="426"/>
        <w:jc w:val="both"/>
        <w:rPr>
          <w:color w:val="000000" w:themeColor="text1"/>
          <w:sz w:val="24"/>
          <w:szCs w:val="24"/>
        </w:rPr>
      </w:pPr>
      <w:r w:rsidRPr="0061185E">
        <w:rPr>
          <w:color w:val="000000" w:themeColor="text1"/>
          <w:sz w:val="24"/>
          <w:szCs w:val="24"/>
        </w:rPr>
        <w:t xml:space="preserve">Настоящий </w:t>
      </w:r>
      <w:r w:rsidR="00A312BB" w:rsidRPr="0061185E">
        <w:rPr>
          <w:color w:val="000000" w:themeColor="text1"/>
          <w:sz w:val="24"/>
          <w:szCs w:val="24"/>
        </w:rPr>
        <w:t xml:space="preserve">Порядок обеспечения бесплатным горячим питанием один раз в день обучающихся </w:t>
      </w:r>
      <w:r w:rsidR="00A312BB" w:rsidRPr="008E4403">
        <w:rPr>
          <w:color w:val="000000" w:themeColor="text1"/>
          <w:sz w:val="24"/>
          <w:szCs w:val="24"/>
        </w:rPr>
        <w:t xml:space="preserve">в муниципальных образовательных организациях Нязепетровского муниципального округа, </w:t>
      </w:r>
      <w:r w:rsidR="00A312BB" w:rsidRPr="0061185E">
        <w:rPr>
          <w:color w:val="000000" w:themeColor="text1"/>
          <w:sz w:val="24"/>
          <w:szCs w:val="24"/>
        </w:rPr>
        <w:t>по образовательным программам основного общего и среднего общего образования</w:t>
      </w:r>
      <w:r w:rsidR="00A312BB" w:rsidRPr="003857DA">
        <w:rPr>
          <w:color w:val="000000" w:themeColor="text1"/>
          <w:sz w:val="24"/>
          <w:szCs w:val="24"/>
        </w:rPr>
        <w:t>,</w:t>
      </w:r>
      <w:r w:rsidR="00A312BB" w:rsidRPr="0061185E">
        <w:rPr>
          <w:color w:val="000000" w:themeColor="text1"/>
          <w:sz w:val="24"/>
          <w:szCs w:val="24"/>
        </w:rPr>
        <w:t xml:space="preserve"> являющихся членами семей, признанных многодетными в соответствии с Законом Челябинской области от 31.03.2010 г.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(далее именуется – Порядок)</w:t>
      </w:r>
      <w:r w:rsidR="00D60213" w:rsidRPr="0061185E">
        <w:rPr>
          <w:color w:val="000000" w:themeColor="text1"/>
          <w:sz w:val="24"/>
          <w:szCs w:val="24"/>
        </w:rPr>
        <w:t>,</w:t>
      </w:r>
      <w:r w:rsidR="0042618A" w:rsidRPr="0061185E">
        <w:rPr>
          <w:color w:val="000000" w:themeColor="text1"/>
        </w:rPr>
        <w:t xml:space="preserve"> </w:t>
      </w:r>
      <w:r w:rsidR="0042618A" w:rsidRPr="0061185E">
        <w:rPr>
          <w:color w:val="000000" w:themeColor="text1"/>
          <w:sz w:val="24"/>
          <w:szCs w:val="24"/>
        </w:rPr>
        <w:t xml:space="preserve">разработан в соответствии с частью 16 статьи 7 Закона Челябинской области </w:t>
      </w:r>
      <w:r w:rsidR="00674D51">
        <w:rPr>
          <w:color w:val="000000" w:themeColor="text1"/>
          <w:sz w:val="24"/>
          <w:szCs w:val="24"/>
        </w:rPr>
        <w:t xml:space="preserve">                      </w:t>
      </w:r>
      <w:r w:rsidR="0042618A" w:rsidRPr="0061185E">
        <w:rPr>
          <w:color w:val="000000" w:themeColor="text1"/>
          <w:sz w:val="24"/>
          <w:szCs w:val="24"/>
        </w:rPr>
        <w:t>от 29.08.2013</w:t>
      </w:r>
      <w:r w:rsidR="00674D51">
        <w:rPr>
          <w:color w:val="000000" w:themeColor="text1"/>
          <w:sz w:val="24"/>
          <w:szCs w:val="24"/>
        </w:rPr>
        <w:t xml:space="preserve"> </w:t>
      </w:r>
      <w:r w:rsidR="0042618A" w:rsidRPr="0061185E">
        <w:rPr>
          <w:color w:val="000000" w:themeColor="text1"/>
          <w:sz w:val="24"/>
          <w:szCs w:val="24"/>
        </w:rPr>
        <w:t xml:space="preserve">г. № 515-ЗО «Об образовании в Челябинской области» и устанавливает порядок обеспечения бесплатным горячим питанием один раз в день обучающихся </w:t>
      </w:r>
      <w:r w:rsidR="0042618A" w:rsidRPr="008E4403">
        <w:rPr>
          <w:color w:val="000000" w:themeColor="text1"/>
          <w:sz w:val="24"/>
          <w:szCs w:val="24"/>
        </w:rPr>
        <w:t>в муниципальных образовательных организациях</w:t>
      </w:r>
      <w:r w:rsidR="0042618A" w:rsidRPr="008E4403">
        <w:rPr>
          <w:color w:val="000000" w:themeColor="text1"/>
        </w:rPr>
        <w:t xml:space="preserve"> </w:t>
      </w:r>
      <w:r w:rsidR="0042618A" w:rsidRPr="008E4403">
        <w:rPr>
          <w:color w:val="000000" w:themeColor="text1"/>
          <w:sz w:val="24"/>
          <w:szCs w:val="24"/>
        </w:rPr>
        <w:t>Нязепе</w:t>
      </w:r>
      <w:r w:rsidR="008E4403">
        <w:rPr>
          <w:color w:val="000000" w:themeColor="text1"/>
          <w:sz w:val="24"/>
          <w:szCs w:val="24"/>
        </w:rPr>
        <w:t>тровского муниципального округа</w:t>
      </w:r>
      <w:r w:rsidR="0042618A" w:rsidRPr="00C25714">
        <w:rPr>
          <w:color w:val="FF0000"/>
        </w:rPr>
        <w:t xml:space="preserve"> </w:t>
      </w:r>
      <w:r w:rsidR="0042618A" w:rsidRPr="0061185E">
        <w:rPr>
          <w:color w:val="000000" w:themeColor="text1"/>
          <w:sz w:val="24"/>
          <w:szCs w:val="24"/>
        </w:rPr>
        <w:t xml:space="preserve">по образовательным программам основного общего и среднего общего образования </w:t>
      </w:r>
      <w:r w:rsidR="00A70449" w:rsidRPr="00A70449">
        <w:rPr>
          <w:color w:val="000000" w:themeColor="text1"/>
          <w:sz w:val="24"/>
          <w:szCs w:val="24"/>
        </w:rPr>
        <w:t>являющихся членами семей, признанных многодетными в соответствии с Законом Челяби</w:t>
      </w:r>
      <w:r w:rsidR="00A70449">
        <w:rPr>
          <w:color w:val="000000" w:themeColor="text1"/>
          <w:sz w:val="24"/>
          <w:szCs w:val="24"/>
        </w:rPr>
        <w:t>нской области от 31.03.2010 г. №</w:t>
      </w:r>
      <w:r w:rsidR="00A70449" w:rsidRPr="00A70449">
        <w:rPr>
          <w:color w:val="000000" w:themeColor="text1"/>
          <w:sz w:val="24"/>
          <w:szCs w:val="24"/>
        </w:rPr>
        <w:t xml:space="preserve"> 5</w:t>
      </w:r>
      <w:r w:rsidR="00A70449">
        <w:rPr>
          <w:color w:val="000000" w:themeColor="text1"/>
          <w:sz w:val="24"/>
          <w:szCs w:val="24"/>
        </w:rPr>
        <w:t>48-ЗО «</w:t>
      </w:r>
      <w:r w:rsidR="00A70449" w:rsidRPr="00A70449">
        <w:rPr>
          <w:color w:val="000000" w:themeColor="text1"/>
          <w:sz w:val="24"/>
          <w:szCs w:val="24"/>
        </w:rPr>
        <w:t>О статусе и дополнительных мерах социальной поддержки многодетной семьи в Челябинской области</w:t>
      </w:r>
      <w:r w:rsidR="00A70449">
        <w:rPr>
          <w:color w:val="000000" w:themeColor="text1"/>
          <w:sz w:val="24"/>
          <w:szCs w:val="24"/>
        </w:rPr>
        <w:t>»</w:t>
      </w:r>
      <w:r w:rsidR="00A70449" w:rsidRPr="00A70449">
        <w:rPr>
          <w:color w:val="000000" w:themeColor="text1"/>
          <w:sz w:val="24"/>
          <w:szCs w:val="24"/>
        </w:rPr>
        <w:t xml:space="preserve">,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в том числе порядок учета и исчисления величины среднедушевого дохода семьи, признанной многодетной в соответствии с Законом Челябинской области от 31.03.2010 г. </w:t>
      </w:r>
      <w:r w:rsidR="00A70449">
        <w:rPr>
          <w:color w:val="000000" w:themeColor="text1"/>
          <w:sz w:val="24"/>
          <w:szCs w:val="24"/>
        </w:rPr>
        <w:t>№</w:t>
      </w:r>
      <w:r w:rsidR="00A70449" w:rsidRPr="00A70449">
        <w:rPr>
          <w:color w:val="000000" w:themeColor="text1"/>
          <w:sz w:val="24"/>
          <w:szCs w:val="24"/>
        </w:rPr>
        <w:t xml:space="preserve"> 548-ЗО </w:t>
      </w:r>
      <w:r w:rsidR="00A70449">
        <w:rPr>
          <w:color w:val="000000" w:themeColor="text1"/>
          <w:sz w:val="24"/>
          <w:szCs w:val="24"/>
        </w:rPr>
        <w:t>«</w:t>
      </w:r>
      <w:r w:rsidR="00A70449" w:rsidRPr="00A70449">
        <w:rPr>
          <w:color w:val="000000" w:themeColor="text1"/>
          <w:sz w:val="24"/>
          <w:szCs w:val="24"/>
        </w:rPr>
        <w:t>О статусе и дополнительных мерах социальной поддержки многодет</w:t>
      </w:r>
      <w:r w:rsidR="00A70449">
        <w:rPr>
          <w:color w:val="000000" w:themeColor="text1"/>
          <w:sz w:val="24"/>
          <w:szCs w:val="24"/>
        </w:rPr>
        <w:t>ной семьи в Челябинской области»</w:t>
      </w:r>
      <w:r w:rsidR="00A70449" w:rsidRPr="00A70449">
        <w:rPr>
          <w:color w:val="000000" w:themeColor="text1"/>
          <w:sz w:val="24"/>
          <w:szCs w:val="24"/>
        </w:rPr>
        <w:t>, дающего право на обеспечение бесплатным горячим питанием один раз в день указанных обучающихся.</w:t>
      </w:r>
    </w:p>
    <w:p w14:paraId="168BEFDC" w14:textId="56603ADA" w:rsidR="00A70449" w:rsidRDefault="00A70449" w:rsidP="00DF181C">
      <w:pPr>
        <w:pStyle w:val="1"/>
        <w:numPr>
          <w:ilvl w:val="1"/>
          <w:numId w:val="2"/>
        </w:numPr>
        <w:ind w:firstLine="426"/>
        <w:jc w:val="both"/>
        <w:rPr>
          <w:color w:val="000000" w:themeColor="text1"/>
          <w:sz w:val="24"/>
          <w:szCs w:val="24"/>
        </w:rPr>
      </w:pPr>
      <w:r w:rsidRPr="00A70449">
        <w:rPr>
          <w:color w:val="000000" w:themeColor="text1"/>
          <w:sz w:val="24"/>
          <w:szCs w:val="24"/>
        </w:rPr>
        <w:t>Бесплатным горячим питанием один раз в день (далее именуется - питание) в соответствии с частью 16 статьи 7 Закона Челяби</w:t>
      </w:r>
      <w:r>
        <w:rPr>
          <w:color w:val="000000" w:themeColor="text1"/>
          <w:sz w:val="24"/>
          <w:szCs w:val="24"/>
        </w:rPr>
        <w:t>нской области от 29.08.2013 г. № 515-ЗО «</w:t>
      </w:r>
      <w:r w:rsidRPr="00A70449">
        <w:rPr>
          <w:color w:val="000000" w:themeColor="text1"/>
          <w:sz w:val="24"/>
          <w:szCs w:val="24"/>
        </w:rPr>
        <w:t>Об об</w:t>
      </w:r>
      <w:r>
        <w:rPr>
          <w:color w:val="000000" w:themeColor="text1"/>
          <w:sz w:val="24"/>
          <w:szCs w:val="24"/>
        </w:rPr>
        <w:t>разовании в Челябинской области»</w:t>
      </w:r>
      <w:r w:rsidRPr="00A70449">
        <w:rPr>
          <w:color w:val="000000" w:themeColor="text1"/>
          <w:sz w:val="24"/>
          <w:szCs w:val="24"/>
        </w:rPr>
        <w:t xml:space="preserve"> обеспечиваются обучающиеся в муниципальных образовательных организациях</w:t>
      </w:r>
      <w:r w:rsidR="00C25714">
        <w:rPr>
          <w:color w:val="000000" w:themeColor="text1"/>
          <w:sz w:val="24"/>
          <w:szCs w:val="24"/>
        </w:rPr>
        <w:t xml:space="preserve"> Нязепетровского муниципального округа</w:t>
      </w:r>
      <w:r w:rsidRPr="00A70449">
        <w:rPr>
          <w:color w:val="000000" w:themeColor="text1"/>
          <w:sz w:val="24"/>
          <w:szCs w:val="24"/>
        </w:rPr>
        <w:t xml:space="preserve"> по образовательным программам основного общего и среднего общего образования</w:t>
      </w:r>
      <w:r w:rsidRPr="003857DA">
        <w:rPr>
          <w:color w:val="000000" w:themeColor="text1"/>
          <w:sz w:val="24"/>
          <w:szCs w:val="24"/>
        </w:rPr>
        <w:t>,</w:t>
      </w:r>
      <w:r w:rsidRPr="00C25714">
        <w:rPr>
          <w:color w:val="FF0000"/>
          <w:sz w:val="24"/>
          <w:szCs w:val="24"/>
        </w:rPr>
        <w:t xml:space="preserve"> </w:t>
      </w:r>
      <w:r w:rsidRPr="00A70449">
        <w:rPr>
          <w:color w:val="000000" w:themeColor="text1"/>
          <w:sz w:val="24"/>
          <w:szCs w:val="24"/>
        </w:rPr>
        <w:t>являющиеся членами семей, признанных многодетными в соответствии с Законом Челяби</w:t>
      </w:r>
      <w:r w:rsidR="00695A7D">
        <w:rPr>
          <w:color w:val="000000" w:themeColor="text1"/>
          <w:sz w:val="24"/>
          <w:szCs w:val="24"/>
        </w:rPr>
        <w:t>нской области от 31.03.2010 г. № 548-ЗО «</w:t>
      </w:r>
      <w:r w:rsidRPr="00A70449">
        <w:rPr>
          <w:color w:val="000000" w:themeColor="text1"/>
          <w:sz w:val="24"/>
          <w:szCs w:val="24"/>
        </w:rPr>
        <w:t>О статусе и дополнительных мерах социальной поддержки многодетной семьи в Челябинской области</w:t>
      </w:r>
      <w:r w:rsidR="00695A7D">
        <w:rPr>
          <w:color w:val="000000" w:themeColor="text1"/>
          <w:sz w:val="24"/>
          <w:szCs w:val="24"/>
        </w:rPr>
        <w:t>»</w:t>
      </w:r>
      <w:r w:rsidRPr="00A70449">
        <w:rPr>
          <w:color w:val="000000" w:themeColor="text1"/>
          <w:sz w:val="24"/>
          <w:szCs w:val="24"/>
        </w:rPr>
        <w:t>,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(далее именуются соответственно - обучающиеся, образовательные организации, многодетная семья).</w:t>
      </w:r>
    </w:p>
    <w:p w14:paraId="117D8140" w14:textId="77777777" w:rsidR="00695A7D" w:rsidRDefault="00505C93" w:rsidP="00151753">
      <w:pPr>
        <w:pStyle w:val="1"/>
        <w:numPr>
          <w:ilvl w:val="1"/>
          <w:numId w:val="2"/>
        </w:numPr>
        <w:jc w:val="both"/>
        <w:rPr>
          <w:color w:val="000000" w:themeColor="text1"/>
          <w:sz w:val="24"/>
          <w:szCs w:val="24"/>
        </w:rPr>
      </w:pPr>
      <w:r w:rsidRPr="00505C93">
        <w:rPr>
          <w:color w:val="000000" w:themeColor="text1"/>
          <w:sz w:val="24"/>
          <w:szCs w:val="24"/>
        </w:rPr>
        <w:t xml:space="preserve">Финансирование расходов, связанных с обеспечением питанием обучающихся в муниципальных </w:t>
      </w:r>
      <w:r w:rsidR="00151753" w:rsidRPr="005B4BE3">
        <w:rPr>
          <w:color w:val="000000" w:themeColor="text1"/>
          <w:sz w:val="24"/>
          <w:szCs w:val="24"/>
        </w:rPr>
        <w:t>обще</w:t>
      </w:r>
      <w:r w:rsidRPr="00505C93">
        <w:rPr>
          <w:color w:val="000000" w:themeColor="text1"/>
          <w:sz w:val="24"/>
          <w:szCs w:val="24"/>
        </w:rPr>
        <w:t xml:space="preserve">образовательных организациях, осуществляется за счет средств субвенции на осуществление переданных государственных полномочий по обеспечению </w:t>
      </w:r>
      <w:r w:rsidRPr="00505C93">
        <w:rPr>
          <w:color w:val="000000" w:themeColor="text1"/>
          <w:sz w:val="24"/>
          <w:szCs w:val="24"/>
        </w:rPr>
        <w:lastRenderedPageBreak/>
        <w:t>бесплатным горячим питанием один раз в день обучающихся в муниципальных образовательных организациях</w:t>
      </w:r>
      <w:r>
        <w:rPr>
          <w:color w:val="000000" w:themeColor="text1"/>
          <w:sz w:val="24"/>
          <w:szCs w:val="24"/>
        </w:rPr>
        <w:t xml:space="preserve"> </w:t>
      </w:r>
      <w:r w:rsidRPr="00505C93">
        <w:rPr>
          <w:color w:val="000000" w:themeColor="text1"/>
          <w:sz w:val="24"/>
          <w:szCs w:val="24"/>
        </w:rPr>
        <w:t>Нязепетровского муниципального округа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w:t>
      </w:r>
      <w:r>
        <w:rPr>
          <w:color w:val="000000" w:themeColor="text1"/>
          <w:sz w:val="24"/>
          <w:szCs w:val="24"/>
        </w:rPr>
        <w:t>нской области от 31.03.2010 г. № 548-ЗО «</w:t>
      </w:r>
      <w:r w:rsidRPr="00505C93">
        <w:rPr>
          <w:color w:val="000000" w:themeColor="text1"/>
          <w:sz w:val="24"/>
          <w:szCs w:val="24"/>
        </w:rPr>
        <w:t>О статусе и дополнительных мерах социальной поддержки многодетной семьи в Челябинской области</w:t>
      </w:r>
      <w:r>
        <w:rPr>
          <w:color w:val="000000" w:themeColor="text1"/>
          <w:sz w:val="24"/>
          <w:szCs w:val="24"/>
        </w:rPr>
        <w:t>»</w:t>
      </w:r>
      <w:r w:rsidRPr="00505C93">
        <w:rPr>
          <w:color w:val="000000" w:themeColor="text1"/>
          <w:sz w:val="24"/>
          <w:szCs w:val="24"/>
        </w:rPr>
        <w:t>,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p w14:paraId="16D41BD1" w14:textId="0DA954F2" w:rsidR="00505C93" w:rsidRDefault="00505C93" w:rsidP="00505C93">
      <w:pPr>
        <w:pStyle w:val="1"/>
        <w:numPr>
          <w:ilvl w:val="1"/>
          <w:numId w:val="2"/>
        </w:numPr>
        <w:jc w:val="both"/>
        <w:rPr>
          <w:color w:val="000000" w:themeColor="text1"/>
          <w:sz w:val="24"/>
          <w:szCs w:val="24"/>
        </w:rPr>
      </w:pPr>
      <w:r w:rsidRPr="00505C93">
        <w:rPr>
          <w:color w:val="000000" w:themeColor="text1"/>
          <w:sz w:val="24"/>
          <w:szCs w:val="24"/>
        </w:rPr>
        <w:t xml:space="preserve">Обучающиеся обеспечиваются питанием на время обучения в образовательных организациях в соответствии с санитарно-эпидемиологическими правилами и </w:t>
      </w:r>
      <w:r>
        <w:rPr>
          <w:color w:val="000000" w:themeColor="text1"/>
          <w:sz w:val="24"/>
          <w:szCs w:val="24"/>
        </w:rPr>
        <w:t>нормами СанПиН 2.3/2.4.3590-20 «</w:t>
      </w:r>
      <w:r w:rsidRPr="00505C93">
        <w:rPr>
          <w:color w:val="000000" w:themeColor="text1"/>
          <w:sz w:val="24"/>
          <w:szCs w:val="24"/>
        </w:rPr>
        <w:t>Санитарно-эпидемиологические требования к организации общественного питания населения</w:t>
      </w:r>
      <w:r>
        <w:rPr>
          <w:color w:val="000000" w:themeColor="text1"/>
          <w:sz w:val="24"/>
          <w:szCs w:val="24"/>
        </w:rPr>
        <w:t>»</w:t>
      </w:r>
      <w:r w:rsidRPr="00505C93">
        <w:rPr>
          <w:color w:val="000000" w:themeColor="text1"/>
          <w:sz w:val="24"/>
          <w:szCs w:val="24"/>
        </w:rPr>
        <w:t>, утвержденными постановлением Главного государственного санитарного врача Российско</w:t>
      </w:r>
      <w:r>
        <w:rPr>
          <w:color w:val="000000" w:themeColor="text1"/>
          <w:sz w:val="24"/>
          <w:szCs w:val="24"/>
        </w:rPr>
        <w:t>й Федерации от 27.10.2020</w:t>
      </w:r>
      <w:r w:rsidR="0022270E">
        <w:rPr>
          <w:color w:val="000000" w:themeColor="text1"/>
          <w:sz w:val="24"/>
          <w:szCs w:val="24"/>
        </w:rPr>
        <w:t xml:space="preserve"> г.</w:t>
      </w:r>
      <w:r>
        <w:rPr>
          <w:color w:val="000000" w:themeColor="text1"/>
          <w:sz w:val="24"/>
          <w:szCs w:val="24"/>
        </w:rPr>
        <w:t xml:space="preserve"> № 32 «</w:t>
      </w:r>
      <w:r w:rsidRPr="00505C93">
        <w:rPr>
          <w:color w:val="000000" w:themeColor="text1"/>
          <w:sz w:val="24"/>
          <w:szCs w:val="24"/>
        </w:rPr>
        <w:t>Об утверждении санитарно-эпидемиологических правил</w:t>
      </w:r>
      <w:r>
        <w:rPr>
          <w:color w:val="000000" w:themeColor="text1"/>
          <w:sz w:val="24"/>
          <w:szCs w:val="24"/>
        </w:rPr>
        <w:t xml:space="preserve"> и норм СанПиН 2.3/2.4.3590-20 «</w:t>
      </w:r>
      <w:r w:rsidRPr="00505C93">
        <w:rPr>
          <w:color w:val="000000" w:themeColor="text1"/>
          <w:sz w:val="24"/>
          <w:szCs w:val="24"/>
        </w:rPr>
        <w:t>Санитарно-эпидемиологические требования к организации общественного питания населения</w:t>
      </w:r>
      <w:r>
        <w:rPr>
          <w:color w:val="000000" w:themeColor="text1"/>
          <w:sz w:val="24"/>
          <w:szCs w:val="24"/>
        </w:rPr>
        <w:t>»</w:t>
      </w:r>
      <w:r w:rsidRPr="00505C93">
        <w:rPr>
          <w:color w:val="000000" w:themeColor="text1"/>
          <w:sz w:val="24"/>
          <w:szCs w:val="24"/>
        </w:rPr>
        <w:t>.</w:t>
      </w:r>
    </w:p>
    <w:p w14:paraId="623BD0CE" w14:textId="77777777" w:rsidR="00505C93" w:rsidRPr="00505C93" w:rsidRDefault="00505C93" w:rsidP="00505C93">
      <w:pPr>
        <w:pStyle w:val="1"/>
        <w:numPr>
          <w:ilvl w:val="1"/>
          <w:numId w:val="2"/>
        </w:numPr>
        <w:jc w:val="both"/>
        <w:rPr>
          <w:color w:val="000000" w:themeColor="text1"/>
          <w:sz w:val="24"/>
          <w:szCs w:val="24"/>
        </w:rPr>
      </w:pPr>
      <w:r w:rsidRPr="00505C93">
        <w:rPr>
          <w:color w:val="000000" w:themeColor="text1"/>
          <w:sz w:val="24"/>
          <w:szCs w:val="24"/>
        </w:rPr>
        <w:t xml:space="preserve">В состав многодетной семьи, учитываемый при исчислении величины среднедушевого дохода многодетной семьи, дающего право на обеспечение питанием обучающегося, включаются родитель (в том числе усыновитель) или опекун (попечитель) ребенка, его супруг (супруга), несовершеннолетние дети и дети в возрасте до 23 лет, обучающиеся в </w:t>
      </w:r>
      <w:r w:rsidR="00B02B95">
        <w:rPr>
          <w:color w:val="000000" w:themeColor="text1"/>
          <w:sz w:val="24"/>
          <w:szCs w:val="24"/>
        </w:rPr>
        <w:t>общеобразовательной организации</w:t>
      </w:r>
      <w:r w:rsidR="00BF3620" w:rsidRPr="003857DA">
        <w:rPr>
          <w:color w:val="000000" w:themeColor="text1"/>
          <w:sz w:val="24"/>
          <w:szCs w:val="24"/>
        </w:rPr>
        <w:t>, профессиональной образовательной организации или образовательной организации высшего образования</w:t>
      </w:r>
      <w:r w:rsidRPr="003857DA">
        <w:rPr>
          <w:color w:val="000000" w:themeColor="text1"/>
          <w:sz w:val="24"/>
          <w:szCs w:val="24"/>
        </w:rPr>
        <w:t xml:space="preserve"> </w:t>
      </w:r>
      <w:r w:rsidRPr="00505C93">
        <w:rPr>
          <w:color w:val="000000" w:themeColor="text1"/>
          <w:sz w:val="24"/>
          <w:szCs w:val="24"/>
        </w:rPr>
        <w:t>по очной форме обучения.</w:t>
      </w:r>
    </w:p>
    <w:p w14:paraId="2BC64B4D" w14:textId="77777777" w:rsidR="00505C93" w:rsidRPr="00505C93" w:rsidRDefault="00505C93" w:rsidP="00B02B95">
      <w:pPr>
        <w:pStyle w:val="1"/>
        <w:ind w:firstLine="426"/>
        <w:jc w:val="both"/>
        <w:rPr>
          <w:color w:val="000000" w:themeColor="text1"/>
          <w:sz w:val="24"/>
          <w:szCs w:val="24"/>
        </w:rPr>
      </w:pPr>
      <w:r w:rsidRPr="00505C93">
        <w:rPr>
          <w:color w:val="000000" w:themeColor="text1"/>
          <w:sz w:val="24"/>
          <w:szCs w:val="24"/>
        </w:rPr>
        <w:t>В состав многодетной семьи, учитываемый при исчислении величины среднедушевого дохода многодетной семьи, дающего право на обеспечение питанием обучающегося, не включаются:</w:t>
      </w:r>
    </w:p>
    <w:p w14:paraId="714381FE" w14:textId="77777777" w:rsidR="00505C93" w:rsidRPr="00505C93" w:rsidRDefault="00505C93" w:rsidP="00B02B95">
      <w:pPr>
        <w:pStyle w:val="1"/>
        <w:ind w:firstLine="426"/>
        <w:jc w:val="both"/>
        <w:rPr>
          <w:color w:val="000000" w:themeColor="text1"/>
          <w:sz w:val="24"/>
          <w:szCs w:val="24"/>
        </w:rPr>
      </w:pPr>
      <w:r w:rsidRPr="00505C93">
        <w:rPr>
          <w:color w:val="000000" w:themeColor="text1"/>
          <w:sz w:val="24"/>
          <w:szCs w:val="24"/>
        </w:rPr>
        <w:t>1) дети, достигшие совершеннолетия, при очном обучении в образовательной организации - дети, достигшие 23 лет;</w:t>
      </w:r>
    </w:p>
    <w:p w14:paraId="45DECFE1" w14:textId="77777777" w:rsidR="00505C93" w:rsidRPr="00505C93" w:rsidRDefault="00505C93" w:rsidP="00B02B95">
      <w:pPr>
        <w:pStyle w:val="1"/>
        <w:ind w:firstLine="426"/>
        <w:jc w:val="both"/>
        <w:rPr>
          <w:color w:val="000000" w:themeColor="text1"/>
          <w:sz w:val="24"/>
          <w:szCs w:val="24"/>
        </w:rPr>
      </w:pPr>
      <w:r w:rsidRPr="00505C93">
        <w:rPr>
          <w:color w:val="000000" w:themeColor="text1"/>
          <w:sz w:val="24"/>
          <w:szCs w:val="24"/>
        </w:rPr>
        <w:t>2) дети в возрасте до 18 лет при приобретении ими полной дееспособности в соответствии с законодательством Российской Федерации;</w:t>
      </w:r>
    </w:p>
    <w:p w14:paraId="0FD9C614" w14:textId="77777777" w:rsidR="00505C93" w:rsidRPr="00505C93" w:rsidRDefault="00505C93" w:rsidP="00B02B95">
      <w:pPr>
        <w:pStyle w:val="1"/>
        <w:ind w:firstLine="426"/>
        <w:jc w:val="both"/>
        <w:rPr>
          <w:color w:val="000000" w:themeColor="text1"/>
          <w:sz w:val="24"/>
          <w:szCs w:val="24"/>
        </w:rPr>
      </w:pPr>
      <w:r w:rsidRPr="00505C93">
        <w:rPr>
          <w:color w:val="000000" w:themeColor="text1"/>
          <w:sz w:val="24"/>
          <w:szCs w:val="24"/>
        </w:rPr>
        <w:t>3) дети, в отношении которых родители лишены родительских прав либо ограничены в родительских правах;</w:t>
      </w:r>
    </w:p>
    <w:p w14:paraId="3090B0DA" w14:textId="77777777" w:rsidR="00505C93" w:rsidRPr="00505C93" w:rsidRDefault="00505C93" w:rsidP="00505C93">
      <w:pPr>
        <w:pStyle w:val="1"/>
        <w:ind w:left="400" w:firstLine="0"/>
        <w:jc w:val="both"/>
        <w:rPr>
          <w:color w:val="000000" w:themeColor="text1"/>
          <w:sz w:val="24"/>
          <w:szCs w:val="24"/>
        </w:rPr>
      </w:pPr>
      <w:r w:rsidRPr="00505C93">
        <w:rPr>
          <w:color w:val="000000" w:themeColor="text1"/>
          <w:sz w:val="24"/>
          <w:szCs w:val="24"/>
        </w:rPr>
        <w:t>4) дети, переданные под опеку (попечительство) в другую семью;</w:t>
      </w:r>
    </w:p>
    <w:p w14:paraId="39DD6EE4" w14:textId="77777777" w:rsidR="00505C93" w:rsidRPr="00505C93" w:rsidRDefault="00505C93" w:rsidP="00505C93">
      <w:pPr>
        <w:pStyle w:val="1"/>
        <w:ind w:left="400" w:firstLine="0"/>
        <w:jc w:val="both"/>
        <w:rPr>
          <w:color w:val="000000" w:themeColor="text1"/>
          <w:sz w:val="24"/>
          <w:szCs w:val="24"/>
        </w:rPr>
      </w:pPr>
      <w:r w:rsidRPr="00505C93">
        <w:rPr>
          <w:color w:val="000000" w:themeColor="text1"/>
          <w:sz w:val="24"/>
          <w:szCs w:val="24"/>
        </w:rPr>
        <w:t>5) дети, находящиеся на полном государственном обеспечении;</w:t>
      </w:r>
    </w:p>
    <w:p w14:paraId="7EF3F68B" w14:textId="77777777" w:rsidR="00505C93" w:rsidRPr="00505C93" w:rsidRDefault="00505C93" w:rsidP="00B02B95">
      <w:pPr>
        <w:pStyle w:val="1"/>
        <w:ind w:firstLine="426"/>
        <w:jc w:val="both"/>
        <w:rPr>
          <w:color w:val="000000" w:themeColor="text1"/>
          <w:sz w:val="24"/>
          <w:szCs w:val="24"/>
        </w:rPr>
      </w:pPr>
      <w:r w:rsidRPr="00505C93">
        <w:rPr>
          <w:color w:val="000000" w:themeColor="text1"/>
          <w:sz w:val="24"/>
          <w:szCs w:val="24"/>
        </w:rPr>
        <w:t>6) родители (усыновители, отчим, мачеха, опекуны (попечители), приемные родители), проходящие военную службу по призыву в качестве сержанта, старшины, солдата или матроса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14:paraId="70462AE7" w14:textId="77777777" w:rsidR="00505C93" w:rsidRDefault="00505C93" w:rsidP="00B02B95">
      <w:pPr>
        <w:pStyle w:val="1"/>
        <w:ind w:firstLine="426"/>
        <w:jc w:val="both"/>
        <w:rPr>
          <w:color w:val="000000" w:themeColor="text1"/>
          <w:sz w:val="24"/>
          <w:szCs w:val="24"/>
        </w:rPr>
      </w:pPr>
      <w:r w:rsidRPr="00505C93">
        <w:rPr>
          <w:color w:val="000000" w:themeColor="text1"/>
          <w:sz w:val="24"/>
          <w:szCs w:val="24"/>
        </w:rPr>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
    <w:p w14:paraId="4EE8DC39" w14:textId="77777777" w:rsidR="00C142D1" w:rsidRPr="00C142D1" w:rsidRDefault="00FB5E20" w:rsidP="00C142D1">
      <w:pPr>
        <w:pStyle w:val="1"/>
        <w:ind w:firstLine="426"/>
        <w:jc w:val="both"/>
        <w:rPr>
          <w:color w:val="000000" w:themeColor="text1"/>
          <w:sz w:val="24"/>
          <w:szCs w:val="24"/>
        </w:rPr>
      </w:pPr>
      <w:r>
        <w:rPr>
          <w:color w:val="000000" w:themeColor="text1"/>
          <w:sz w:val="24"/>
          <w:szCs w:val="24"/>
        </w:rPr>
        <w:t>6</w:t>
      </w:r>
      <w:r w:rsidR="00C142D1" w:rsidRPr="00C142D1">
        <w:rPr>
          <w:color w:val="000000" w:themeColor="text1"/>
          <w:sz w:val="24"/>
          <w:szCs w:val="24"/>
        </w:rPr>
        <w:t>. Перечень документов (сведений), необходимых для предоставления питания:</w:t>
      </w:r>
    </w:p>
    <w:p w14:paraId="56555DBB" w14:textId="01D3F0C7" w:rsidR="00C142D1" w:rsidRPr="001135AD" w:rsidRDefault="00C142D1" w:rsidP="00C142D1">
      <w:pPr>
        <w:pStyle w:val="1"/>
        <w:ind w:firstLine="426"/>
        <w:jc w:val="both"/>
        <w:rPr>
          <w:color w:val="000000" w:themeColor="text1"/>
          <w:sz w:val="24"/>
          <w:szCs w:val="24"/>
        </w:rPr>
      </w:pPr>
      <w:r w:rsidRPr="004573AC">
        <w:rPr>
          <w:color w:val="000000" w:themeColor="text1"/>
          <w:sz w:val="24"/>
          <w:szCs w:val="24"/>
        </w:rPr>
        <w:t xml:space="preserve">1) </w:t>
      </w:r>
      <w:r w:rsidR="002D435E" w:rsidRPr="004573AC">
        <w:rPr>
          <w:color w:val="000000" w:themeColor="text1"/>
          <w:sz w:val="24"/>
          <w:szCs w:val="24"/>
        </w:rPr>
        <w:t xml:space="preserve">заявление для </w:t>
      </w:r>
      <w:r w:rsidRPr="004573AC">
        <w:rPr>
          <w:color w:val="000000" w:themeColor="text1"/>
          <w:sz w:val="24"/>
          <w:szCs w:val="24"/>
        </w:rPr>
        <w:t>предоставлени</w:t>
      </w:r>
      <w:r w:rsidR="002D435E" w:rsidRPr="004573AC">
        <w:rPr>
          <w:color w:val="000000" w:themeColor="text1"/>
          <w:sz w:val="24"/>
          <w:szCs w:val="24"/>
        </w:rPr>
        <w:t>я питания по форме, утвержденной локальным актом образовательной организации (</w:t>
      </w:r>
      <w:r w:rsidR="001135AD" w:rsidRPr="004573AC">
        <w:rPr>
          <w:color w:val="000000" w:themeColor="text1"/>
          <w:sz w:val="24"/>
          <w:szCs w:val="24"/>
        </w:rPr>
        <w:t>приложение к настоящему Порядку</w:t>
      </w:r>
      <w:r w:rsidR="002D435E" w:rsidRPr="004573AC">
        <w:rPr>
          <w:color w:val="000000" w:themeColor="text1"/>
          <w:sz w:val="24"/>
          <w:szCs w:val="24"/>
        </w:rPr>
        <w:t>)</w:t>
      </w:r>
      <w:r w:rsidRPr="004573AC">
        <w:rPr>
          <w:color w:val="000000" w:themeColor="text1"/>
          <w:sz w:val="24"/>
          <w:szCs w:val="24"/>
        </w:rPr>
        <w:t>;</w:t>
      </w:r>
      <w:r w:rsidR="001B63F4" w:rsidRPr="001135AD">
        <w:rPr>
          <w:color w:val="000000" w:themeColor="text1"/>
          <w:sz w:val="24"/>
          <w:szCs w:val="24"/>
        </w:rPr>
        <w:t xml:space="preserve"> </w:t>
      </w:r>
    </w:p>
    <w:p w14:paraId="23F9C5C6" w14:textId="77777777" w:rsidR="002D435E" w:rsidRPr="0073574D" w:rsidRDefault="00C142D1" w:rsidP="00C142D1">
      <w:pPr>
        <w:pStyle w:val="1"/>
        <w:ind w:firstLine="426"/>
        <w:jc w:val="both"/>
        <w:rPr>
          <w:color w:val="000000" w:themeColor="text1"/>
          <w:sz w:val="24"/>
          <w:szCs w:val="24"/>
        </w:rPr>
      </w:pPr>
      <w:r w:rsidRPr="0073574D">
        <w:rPr>
          <w:color w:val="000000" w:themeColor="text1"/>
          <w:sz w:val="24"/>
          <w:szCs w:val="24"/>
        </w:rPr>
        <w:t xml:space="preserve">2) </w:t>
      </w:r>
      <w:r w:rsidR="002D435E" w:rsidRPr="0073574D">
        <w:rPr>
          <w:color w:val="000000" w:themeColor="text1"/>
          <w:sz w:val="24"/>
          <w:szCs w:val="24"/>
        </w:rPr>
        <w:t>копия документа, удостоверяющего личность родителя (законного представите</w:t>
      </w:r>
      <w:r w:rsidR="0073574D" w:rsidRPr="0073574D">
        <w:rPr>
          <w:color w:val="000000" w:themeColor="text1"/>
          <w:sz w:val="24"/>
          <w:szCs w:val="24"/>
        </w:rPr>
        <w:t>ля) (далее именуются - заявитель</w:t>
      </w:r>
      <w:r w:rsidR="002D435E" w:rsidRPr="0073574D">
        <w:rPr>
          <w:color w:val="000000" w:themeColor="text1"/>
          <w:sz w:val="24"/>
          <w:szCs w:val="24"/>
        </w:rPr>
        <w:t>);</w:t>
      </w:r>
    </w:p>
    <w:p w14:paraId="4024F38D" w14:textId="77777777" w:rsidR="0073574D" w:rsidRPr="0073574D" w:rsidRDefault="0073574D" w:rsidP="00C142D1">
      <w:pPr>
        <w:pStyle w:val="1"/>
        <w:ind w:firstLine="426"/>
        <w:jc w:val="both"/>
        <w:rPr>
          <w:color w:val="000000" w:themeColor="text1"/>
          <w:sz w:val="24"/>
          <w:szCs w:val="24"/>
        </w:rPr>
      </w:pPr>
      <w:r w:rsidRPr="0073574D">
        <w:rPr>
          <w:color w:val="000000" w:themeColor="text1"/>
          <w:sz w:val="24"/>
          <w:szCs w:val="24"/>
        </w:rPr>
        <w:t>3) документ, подтверждающий полно</w:t>
      </w:r>
      <w:r w:rsidR="004D3243">
        <w:rPr>
          <w:color w:val="000000" w:themeColor="text1"/>
          <w:sz w:val="24"/>
          <w:szCs w:val="24"/>
        </w:rPr>
        <w:t>мочия представителя заявителя (</w:t>
      </w:r>
      <w:r w:rsidRPr="0073574D">
        <w:rPr>
          <w:color w:val="000000" w:themeColor="text1"/>
          <w:sz w:val="24"/>
          <w:szCs w:val="24"/>
        </w:rPr>
        <w:t>при обращении представителя заявителя);</w:t>
      </w:r>
    </w:p>
    <w:p w14:paraId="64A05205" w14:textId="77777777" w:rsidR="00A06FFA" w:rsidRDefault="00FB5E20" w:rsidP="00C142D1">
      <w:pPr>
        <w:pStyle w:val="1"/>
        <w:ind w:firstLine="426"/>
        <w:jc w:val="both"/>
        <w:rPr>
          <w:color w:val="000000" w:themeColor="text1"/>
          <w:sz w:val="24"/>
          <w:szCs w:val="24"/>
        </w:rPr>
      </w:pPr>
      <w:r>
        <w:rPr>
          <w:color w:val="000000" w:themeColor="text1"/>
          <w:sz w:val="24"/>
          <w:szCs w:val="24"/>
        </w:rPr>
        <w:t>4</w:t>
      </w:r>
      <w:r w:rsidR="0073574D" w:rsidRPr="0073574D">
        <w:rPr>
          <w:color w:val="000000" w:themeColor="text1"/>
          <w:sz w:val="24"/>
          <w:szCs w:val="24"/>
        </w:rPr>
        <w:t xml:space="preserve">) </w:t>
      </w:r>
      <w:r w:rsidR="00260FED" w:rsidRPr="003857DA">
        <w:rPr>
          <w:color w:val="000000" w:themeColor="text1"/>
          <w:sz w:val="24"/>
          <w:szCs w:val="24"/>
        </w:rPr>
        <w:t xml:space="preserve">копия документа </w:t>
      </w:r>
      <w:r w:rsidR="00260FED">
        <w:rPr>
          <w:color w:val="000000" w:themeColor="text1"/>
          <w:sz w:val="24"/>
          <w:szCs w:val="24"/>
        </w:rPr>
        <w:t>(</w:t>
      </w:r>
      <w:r w:rsidR="00260FED" w:rsidRPr="003857DA">
        <w:rPr>
          <w:color w:val="000000" w:themeColor="text1"/>
          <w:sz w:val="24"/>
          <w:szCs w:val="24"/>
        </w:rPr>
        <w:t>сведения из документа),  подтверждающего статус многодетной семьи обуч</w:t>
      </w:r>
      <w:r w:rsidR="00260FED">
        <w:rPr>
          <w:color w:val="000000" w:themeColor="text1"/>
          <w:sz w:val="24"/>
          <w:szCs w:val="24"/>
        </w:rPr>
        <w:t>а</w:t>
      </w:r>
      <w:r w:rsidR="00260FED" w:rsidRPr="003857DA">
        <w:rPr>
          <w:color w:val="000000" w:themeColor="text1"/>
          <w:sz w:val="24"/>
          <w:szCs w:val="24"/>
        </w:rPr>
        <w:t xml:space="preserve">ющегося, </w:t>
      </w:r>
      <w:r w:rsidR="00260FED">
        <w:rPr>
          <w:color w:val="000000" w:themeColor="text1"/>
          <w:sz w:val="24"/>
          <w:szCs w:val="24"/>
        </w:rPr>
        <w:t>(удостоверение многодетной семьи)</w:t>
      </w:r>
      <w:r w:rsidR="00260FED" w:rsidRPr="00C142D1">
        <w:rPr>
          <w:color w:val="000000" w:themeColor="text1"/>
          <w:sz w:val="24"/>
          <w:szCs w:val="24"/>
        </w:rPr>
        <w:t>;</w:t>
      </w:r>
      <w:r w:rsidR="00A06FFA">
        <w:rPr>
          <w:color w:val="000000" w:themeColor="text1"/>
          <w:sz w:val="24"/>
          <w:szCs w:val="24"/>
        </w:rPr>
        <w:t xml:space="preserve"> </w:t>
      </w:r>
    </w:p>
    <w:p w14:paraId="757775EF" w14:textId="77777777" w:rsidR="00CE5918" w:rsidRDefault="00FB5E20" w:rsidP="00CE5918">
      <w:pPr>
        <w:pStyle w:val="1"/>
        <w:ind w:firstLine="426"/>
        <w:jc w:val="both"/>
        <w:rPr>
          <w:color w:val="000000" w:themeColor="text1"/>
          <w:sz w:val="24"/>
          <w:szCs w:val="24"/>
        </w:rPr>
      </w:pPr>
      <w:r>
        <w:rPr>
          <w:color w:val="000000" w:themeColor="text1"/>
          <w:sz w:val="24"/>
          <w:szCs w:val="24"/>
        </w:rPr>
        <w:t>5</w:t>
      </w:r>
      <w:r w:rsidR="0073574D" w:rsidRPr="003857DA">
        <w:rPr>
          <w:color w:val="000000" w:themeColor="text1"/>
          <w:sz w:val="24"/>
          <w:szCs w:val="24"/>
        </w:rPr>
        <w:t xml:space="preserve">) </w:t>
      </w:r>
      <w:r w:rsidR="00260FED" w:rsidRPr="003857DA">
        <w:rPr>
          <w:color w:val="000000" w:themeColor="text1"/>
          <w:sz w:val="24"/>
          <w:szCs w:val="24"/>
        </w:rPr>
        <w:t>копия</w:t>
      </w:r>
      <w:r w:rsidR="00260FED">
        <w:rPr>
          <w:color w:val="000000" w:themeColor="text1"/>
          <w:sz w:val="24"/>
          <w:szCs w:val="24"/>
        </w:rPr>
        <w:t xml:space="preserve"> </w:t>
      </w:r>
      <w:r w:rsidR="00260FED" w:rsidRPr="0073574D">
        <w:rPr>
          <w:color w:val="000000" w:themeColor="text1"/>
          <w:sz w:val="24"/>
          <w:szCs w:val="24"/>
        </w:rPr>
        <w:t>свидетельств</w:t>
      </w:r>
      <w:r w:rsidR="00260FED">
        <w:rPr>
          <w:color w:val="000000" w:themeColor="text1"/>
          <w:sz w:val="24"/>
          <w:szCs w:val="24"/>
        </w:rPr>
        <w:t>а</w:t>
      </w:r>
      <w:r w:rsidR="00260FED" w:rsidRPr="00C142D1">
        <w:rPr>
          <w:color w:val="000000" w:themeColor="text1"/>
          <w:sz w:val="24"/>
          <w:szCs w:val="24"/>
        </w:rPr>
        <w:t xml:space="preserve"> о рождении </w:t>
      </w:r>
      <w:r w:rsidR="00260FED">
        <w:rPr>
          <w:color w:val="000000" w:themeColor="text1"/>
          <w:sz w:val="24"/>
          <w:szCs w:val="24"/>
        </w:rPr>
        <w:t>обучающегося</w:t>
      </w:r>
      <w:r w:rsidR="00260FED" w:rsidRPr="00C142D1">
        <w:rPr>
          <w:color w:val="000000" w:themeColor="text1"/>
          <w:sz w:val="24"/>
          <w:szCs w:val="24"/>
        </w:rPr>
        <w:t>;</w:t>
      </w:r>
    </w:p>
    <w:p w14:paraId="02F45627" w14:textId="28739AE4" w:rsidR="00260FED" w:rsidRDefault="00FB5E20" w:rsidP="00CE5918">
      <w:pPr>
        <w:pStyle w:val="1"/>
        <w:ind w:firstLine="426"/>
        <w:jc w:val="both"/>
        <w:rPr>
          <w:color w:val="FF0000"/>
          <w:sz w:val="24"/>
          <w:szCs w:val="24"/>
          <w:lang w:bidi="ar-SA"/>
        </w:rPr>
      </w:pPr>
      <w:r>
        <w:rPr>
          <w:color w:val="000000" w:themeColor="text1"/>
          <w:sz w:val="24"/>
          <w:szCs w:val="24"/>
        </w:rPr>
        <w:lastRenderedPageBreak/>
        <w:t>6</w:t>
      </w:r>
      <w:r w:rsidR="00A92FAA">
        <w:rPr>
          <w:color w:val="000000" w:themeColor="text1"/>
          <w:sz w:val="24"/>
          <w:szCs w:val="24"/>
        </w:rPr>
        <w:t>)</w:t>
      </w:r>
      <w:r w:rsidR="00260FED" w:rsidRPr="00CE5918">
        <w:rPr>
          <w:color w:val="FF0000"/>
          <w:sz w:val="24"/>
          <w:szCs w:val="24"/>
        </w:rPr>
        <w:t xml:space="preserve"> </w:t>
      </w:r>
      <w:r w:rsidR="00260FED" w:rsidRPr="00260FED">
        <w:rPr>
          <w:color w:val="000000" w:themeColor="text1"/>
          <w:sz w:val="24"/>
          <w:szCs w:val="24"/>
          <w:lang w:bidi="ar-SA"/>
        </w:rPr>
        <w:t>в случае если сведения об отце ребенка внесены в запись акта о рождении ребенка на основании заявления матери ребенка, - справка (сведения) о рождении ребенка, подтверждающая (подтверждающие), что сведения об отце ребенка внесены в запись акта о рождении на основании заявления матери;</w:t>
      </w:r>
    </w:p>
    <w:p w14:paraId="7299C140" w14:textId="77777777" w:rsidR="00260FED" w:rsidRPr="00260FED" w:rsidRDefault="00FB5E20" w:rsidP="00260FED">
      <w:pPr>
        <w:pStyle w:val="1"/>
        <w:ind w:firstLine="426"/>
        <w:jc w:val="both"/>
        <w:rPr>
          <w:color w:val="000000" w:themeColor="text1"/>
          <w:sz w:val="24"/>
          <w:szCs w:val="24"/>
          <w:lang w:bidi="ar-SA"/>
        </w:rPr>
      </w:pPr>
      <w:r>
        <w:rPr>
          <w:color w:val="000000" w:themeColor="text1"/>
          <w:sz w:val="24"/>
          <w:szCs w:val="24"/>
        </w:rPr>
        <w:t>7</w:t>
      </w:r>
      <w:r w:rsidR="00260FED" w:rsidRPr="00260FED">
        <w:rPr>
          <w:color w:val="000000" w:themeColor="text1"/>
          <w:sz w:val="24"/>
          <w:szCs w:val="24"/>
        </w:rPr>
        <w:t>)</w:t>
      </w:r>
      <w:r w:rsidR="00260FED" w:rsidRPr="00260FED">
        <w:rPr>
          <w:color w:val="000000" w:themeColor="text1"/>
          <w:sz w:val="24"/>
          <w:szCs w:val="24"/>
          <w:lang w:bidi="ar-SA"/>
        </w:rPr>
        <w:t xml:space="preserve"> выписка (сведения) из решения органа опеки и попечительства об</w:t>
      </w:r>
      <w:r w:rsidR="00260FED" w:rsidRPr="00260FED">
        <w:rPr>
          <w:color w:val="000000" w:themeColor="text1"/>
          <w:lang w:bidi="ar-SA"/>
        </w:rPr>
        <w:t xml:space="preserve"> </w:t>
      </w:r>
      <w:r w:rsidR="00260FED" w:rsidRPr="00260FED">
        <w:rPr>
          <w:color w:val="000000" w:themeColor="text1"/>
          <w:sz w:val="24"/>
          <w:szCs w:val="24"/>
          <w:lang w:bidi="ar-SA"/>
        </w:rPr>
        <w:t>установлении опеки (попечительства) над обучающимся (в случае если над</w:t>
      </w:r>
      <w:r w:rsidR="00260FED" w:rsidRPr="00260FED">
        <w:rPr>
          <w:color w:val="000000" w:themeColor="text1"/>
          <w:lang w:bidi="ar-SA"/>
        </w:rPr>
        <w:t xml:space="preserve"> </w:t>
      </w:r>
      <w:r w:rsidR="00260FED" w:rsidRPr="00260FED">
        <w:rPr>
          <w:color w:val="000000" w:themeColor="text1"/>
          <w:sz w:val="24"/>
          <w:szCs w:val="24"/>
          <w:lang w:bidi="ar-SA"/>
        </w:rPr>
        <w:t>обучающимся установлена опека (попечительство);</w:t>
      </w:r>
    </w:p>
    <w:p w14:paraId="0F979F1A" w14:textId="77777777" w:rsidR="00CE5918" w:rsidRDefault="00FB5E20" w:rsidP="00CE5918">
      <w:pPr>
        <w:pStyle w:val="1"/>
        <w:ind w:firstLine="426"/>
        <w:jc w:val="both"/>
        <w:rPr>
          <w:color w:val="000000" w:themeColor="text1"/>
          <w:sz w:val="24"/>
          <w:szCs w:val="24"/>
        </w:rPr>
      </w:pPr>
      <w:r>
        <w:rPr>
          <w:color w:val="000000" w:themeColor="text1"/>
          <w:sz w:val="24"/>
          <w:szCs w:val="24"/>
          <w:lang w:bidi="ar-SA"/>
        </w:rPr>
        <w:t>8</w:t>
      </w:r>
      <w:r w:rsidR="00260FED" w:rsidRPr="00260FED">
        <w:rPr>
          <w:color w:val="000000" w:themeColor="text1"/>
          <w:sz w:val="24"/>
          <w:szCs w:val="24"/>
          <w:lang w:bidi="ar-SA"/>
        </w:rPr>
        <w:t xml:space="preserve">) </w:t>
      </w:r>
      <w:r w:rsidR="00C142D1" w:rsidRPr="00C142D1">
        <w:rPr>
          <w:color w:val="000000" w:themeColor="text1"/>
          <w:sz w:val="24"/>
          <w:szCs w:val="24"/>
        </w:rPr>
        <w:t>справка об обучении детей - членов многодетной семьи старше 18 лет в образовательной организации по очной форме обучения (на детей, не достигших возраста 23 лет);</w:t>
      </w:r>
    </w:p>
    <w:p w14:paraId="46BF73C0" w14:textId="77777777" w:rsidR="00CE5918" w:rsidRDefault="00FB5E20" w:rsidP="00CE5918">
      <w:pPr>
        <w:pStyle w:val="1"/>
        <w:ind w:firstLine="426"/>
        <w:jc w:val="both"/>
        <w:rPr>
          <w:color w:val="000000" w:themeColor="text1"/>
          <w:sz w:val="24"/>
          <w:szCs w:val="24"/>
        </w:rPr>
      </w:pPr>
      <w:r>
        <w:rPr>
          <w:color w:val="000000" w:themeColor="text1"/>
          <w:sz w:val="24"/>
          <w:szCs w:val="24"/>
        </w:rPr>
        <w:t>9</w:t>
      </w:r>
      <w:r w:rsidR="00C142D1" w:rsidRPr="00C142D1">
        <w:rPr>
          <w:color w:val="000000" w:themeColor="text1"/>
          <w:sz w:val="24"/>
          <w:szCs w:val="24"/>
        </w:rPr>
        <w:t xml:space="preserve">) </w:t>
      </w:r>
      <w:r w:rsidR="00C142D1" w:rsidRPr="00260FED">
        <w:rPr>
          <w:color w:val="000000" w:themeColor="text1"/>
          <w:sz w:val="24"/>
          <w:szCs w:val="24"/>
        </w:rPr>
        <w:t xml:space="preserve">сведения, подтверждающие, что члены многодетной семьи имеют регистрацию по месту жительства на территории </w:t>
      </w:r>
      <w:r w:rsidR="00CE5918" w:rsidRPr="00260FED">
        <w:rPr>
          <w:color w:val="000000" w:themeColor="text1"/>
          <w:sz w:val="24"/>
          <w:szCs w:val="24"/>
        </w:rPr>
        <w:t>Челябинской области</w:t>
      </w:r>
      <w:r w:rsidR="00C0280B" w:rsidRPr="00260FED">
        <w:rPr>
          <w:color w:val="000000" w:themeColor="text1"/>
          <w:sz w:val="24"/>
          <w:szCs w:val="24"/>
        </w:rPr>
        <w:t xml:space="preserve"> </w:t>
      </w:r>
      <w:r w:rsidR="00C142D1" w:rsidRPr="00260FED">
        <w:rPr>
          <w:color w:val="000000" w:themeColor="text1"/>
          <w:sz w:val="24"/>
          <w:szCs w:val="24"/>
        </w:rPr>
        <w:t xml:space="preserve">или регистрацию по месту пребывания на территории </w:t>
      </w:r>
      <w:r w:rsidR="00CE5918" w:rsidRPr="00260FED">
        <w:rPr>
          <w:color w:val="000000" w:themeColor="text1"/>
          <w:sz w:val="24"/>
          <w:szCs w:val="24"/>
        </w:rPr>
        <w:t>Челябинской области</w:t>
      </w:r>
      <w:r w:rsidR="00C0280B" w:rsidRPr="00260FED">
        <w:rPr>
          <w:color w:val="000000" w:themeColor="text1"/>
          <w:sz w:val="24"/>
          <w:szCs w:val="24"/>
        </w:rPr>
        <w:t xml:space="preserve"> </w:t>
      </w:r>
      <w:r w:rsidR="00C142D1" w:rsidRPr="00260FED">
        <w:rPr>
          <w:color w:val="000000" w:themeColor="text1"/>
          <w:sz w:val="24"/>
          <w:szCs w:val="24"/>
        </w:rPr>
        <w:t xml:space="preserve">в </w:t>
      </w:r>
      <w:r w:rsidR="00C142D1" w:rsidRPr="00C142D1">
        <w:rPr>
          <w:color w:val="000000" w:themeColor="text1"/>
          <w:sz w:val="24"/>
          <w:szCs w:val="24"/>
        </w:rPr>
        <w:t>случае отсутствия регистрации по месту жительства на территории иного субъекта Российской Федерации;</w:t>
      </w:r>
    </w:p>
    <w:p w14:paraId="39C85548" w14:textId="77777777" w:rsidR="00CE5918" w:rsidRPr="00FB5E20" w:rsidRDefault="00FB5E20" w:rsidP="00CE5918">
      <w:pPr>
        <w:pStyle w:val="1"/>
        <w:ind w:firstLine="426"/>
        <w:jc w:val="both"/>
        <w:rPr>
          <w:color w:val="auto"/>
          <w:sz w:val="24"/>
          <w:szCs w:val="24"/>
        </w:rPr>
      </w:pPr>
      <w:r>
        <w:rPr>
          <w:color w:val="auto"/>
          <w:sz w:val="24"/>
          <w:szCs w:val="24"/>
        </w:rPr>
        <w:t>10</w:t>
      </w:r>
      <w:r w:rsidR="00CE5918" w:rsidRPr="00FB5E20">
        <w:rPr>
          <w:color w:val="auto"/>
          <w:sz w:val="24"/>
          <w:szCs w:val="24"/>
        </w:rPr>
        <w:t>)</w:t>
      </w:r>
      <w:r w:rsidR="00CE5918" w:rsidRPr="00FB5E20">
        <w:rPr>
          <w:color w:val="auto"/>
          <w:sz w:val="24"/>
          <w:szCs w:val="24"/>
          <w:lang w:bidi="ar-SA"/>
        </w:rPr>
        <w:t xml:space="preserve"> решение суда, устанавливающее фактическое проживание членов многодетной семьи на территории Челябинской области, в случае отсутствия регистрации по месту жительства на территории иного субъекта Российской Федерации;</w:t>
      </w:r>
    </w:p>
    <w:p w14:paraId="557C7E67" w14:textId="77777777" w:rsidR="00C142D1" w:rsidRPr="00C142D1" w:rsidRDefault="00CE5918" w:rsidP="00CE5918">
      <w:pPr>
        <w:pStyle w:val="1"/>
        <w:ind w:firstLine="426"/>
        <w:jc w:val="both"/>
        <w:rPr>
          <w:color w:val="000000" w:themeColor="text1"/>
          <w:sz w:val="24"/>
          <w:szCs w:val="24"/>
        </w:rPr>
      </w:pPr>
      <w:r>
        <w:rPr>
          <w:color w:val="000000" w:themeColor="text1"/>
          <w:sz w:val="24"/>
          <w:szCs w:val="24"/>
        </w:rPr>
        <w:t>1</w:t>
      </w:r>
      <w:r w:rsidR="00FB5E20">
        <w:rPr>
          <w:color w:val="000000" w:themeColor="text1"/>
          <w:sz w:val="24"/>
          <w:szCs w:val="24"/>
        </w:rPr>
        <w:t>1</w:t>
      </w:r>
      <w:r w:rsidR="00C142D1" w:rsidRPr="00C142D1">
        <w:rPr>
          <w:color w:val="000000" w:themeColor="text1"/>
          <w:sz w:val="24"/>
          <w:szCs w:val="24"/>
        </w:rPr>
        <w:t>) сведения о регистрации смерти ребенка (детей), не достигшего возраста 23 лет, погибшего (умершего)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Российской Федерации, принимающих участие в указанной специальной военной операции;</w:t>
      </w:r>
    </w:p>
    <w:p w14:paraId="240A07B1" w14:textId="77777777" w:rsidR="00C142D1" w:rsidRPr="00C142D1" w:rsidRDefault="00CE5918" w:rsidP="00C142D1">
      <w:pPr>
        <w:pStyle w:val="1"/>
        <w:ind w:firstLine="426"/>
        <w:jc w:val="both"/>
        <w:rPr>
          <w:color w:val="000000" w:themeColor="text1"/>
          <w:sz w:val="24"/>
          <w:szCs w:val="24"/>
        </w:rPr>
      </w:pPr>
      <w:r>
        <w:rPr>
          <w:color w:val="000000" w:themeColor="text1"/>
          <w:sz w:val="24"/>
          <w:szCs w:val="24"/>
        </w:rPr>
        <w:t>1</w:t>
      </w:r>
      <w:r w:rsidR="00FB5E20">
        <w:rPr>
          <w:color w:val="000000" w:themeColor="text1"/>
          <w:sz w:val="24"/>
          <w:szCs w:val="24"/>
        </w:rPr>
        <w:t>2</w:t>
      </w:r>
      <w:r w:rsidR="00C142D1" w:rsidRPr="00C142D1">
        <w:rPr>
          <w:color w:val="000000" w:themeColor="text1"/>
          <w:sz w:val="24"/>
          <w:szCs w:val="24"/>
        </w:rPr>
        <w:t>) документы (сведения), подтверждающие факт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Российской Федерации, принимающих участие в указанной специальной военной операции;</w:t>
      </w:r>
    </w:p>
    <w:p w14:paraId="2FD5D5B6" w14:textId="77777777" w:rsidR="00252812" w:rsidRDefault="00CE5918" w:rsidP="00C142D1">
      <w:pPr>
        <w:pStyle w:val="1"/>
        <w:ind w:firstLine="426"/>
        <w:jc w:val="both"/>
        <w:rPr>
          <w:color w:val="000000" w:themeColor="text1"/>
          <w:sz w:val="24"/>
          <w:szCs w:val="24"/>
        </w:rPr>
      </w:pPr>
      <w:r>
        <w:rPr>
          <w:color w:val="000000" w:themeColor="text1"/>
          <w:sz w:val="24"/>
          <w:szCs w:val="24"/>
        </w:rPr>
        <w:t>1</w:t>
      </w:r>
      <w:r w:rsidR="00FB5E20">
        <w:rPr>
          <w:color w:val="000000" w:themeColor="text1"/>
          <w:sz w:val="24"/>
          <w:szCs w:val="24"/>
        </w:rPr>
        <w:t>3</w:t>
      </w:r>
      <w:r w:rsidR="00C142D1" w:rsidRPr="00C142D1">
        <w:rPr>
          <w:color w:val="000000" w:themeColor="text1"/>
          <w:sz w:val="24"/>
          <w:szCs w:val="24"/>
        </w:rPr>
        <w:t xml:space="preserve">) </w:t>
      </w:r>
      <w:r w:rsidR="00252812" w:rsidRPr="00252812">
        <w:rPr>
          <w:color w:val="000000" w:themeColor="text1"/>
          <w:sz w:val="24"/>
          <w:szCs w:val="24"/>
        </w:rPr>
        <w:t xml:space="preserve">документы (сведения), подтверждающие доход каждого члена семьи за 12 календарных месяцев, предшествующих месяцу перед месяцем подачи заявления, указанный в пункте </w:t>
      </w:r>
      <w:r w:rsidR="003D0617">
        <w:rPr>
          <w:color w:val="000000" w:themeColor="text1"/>
          <w:sz w:val="24"/>
          <w:szCs w:val="24"/>
        </w:rPr>
        <w:t>8</w:t>
      </w:r>
      <w:r w:rsidR="00252812" w:rsidRPr="00252812">
        <w:rPr>
          <w:color w:val="000000" w:themeColor="text1"/>
          <w:sz w:val="24"/>
          <w:szCs w:val="24"/>
        </w:rPr>
        <w:t xml:space="preserve"> настоящего Порядка, для определения среднедушевого дохода семьи;</w:t>
      </w:r>
    </w:p>
    <w:p w14:paraId="39747ABD" w14:textId="7C0D2B1F" w:rsidR="00C142D1" w:rsidRDefault="00C142D1" w:rsidP="00C142D1">
      <w:pPr>
        <w:pStyle w:val="1"/>
        <w:ind w:firstLine="426"/>
        <w:jc w:val="both"/>
        <w:rPr>
          <w:color w:val="000000" w:themeColor="text1"/>
          <w:sz w:val="24"/>
          <w:szCs w:val="24"/>
        </w:rPr>
      </w:pPr>
      <w:r w:rsidRPr="00C142D1">
        <w:rPr>
          <w:color w:val="000000" w:themeColor="text1"/>
          <w:sz w:val="24"/>
          <w:szCs w:val="24"/>
        </w:rPr>
        <w:t>1</w:t>
      </w:r>
      <w:r w:rsidR="00FB5E20">
        <w:rPr>
          <w:color w:val="000000" w:themeColor="text1"/>
          <w:sz w:val="24"/>
          <w:szCs w:val="24"/>
        </w:rPr>
        <w:t>4</w:t>
      </w:r>
      <w:r w:rsidRPr="00C142D1">
        <w:rPr>
          <w:color w:val="000000" w:themeColor="text1"/>
          <w:sz w:val="24"/>
          <w:szCs w:val="24"/>
        </w:rPr>
        <w:t>) пояснение родителя (законного представителя) обучающего</w:t>
      </w:r>
      <w:r w:rsidR="005569E1">
        <w:rPr>
          <w:color w:val="000000" w:themeColor="text1"/>
          <w:sz w:val="24"/>
          <w:szCs w:val="24"/>
        </w:rPr>
        <w:t>ся</w:t>
      </w:r>
      <w:r w:rsidRPr="00C142D1">
        <w:rPr>
          <w:color w:val="000000" w:themeColor="text1"/>
          <w:sz w:val="24"/>
          <w:szCs w:val="24"/>
        </w:rPr>
        <w:t xml:space="preserve">, являющегося заявителем (другого родителя (законного представителя), в котором указываются сведения о том, что в период, за который представлены сведения о доходах, он нигде не работал по трудовому договору, не осуществлял деятельность в качестве индивидуального предпринимателя, адвоката, нотариуса, занимающегося частной практикой, не относился к иным физическим лицам, профессиональная деятельность которых в соответствии с федеральными законами подлежит государственной регистрации и (или) </w:t>
      </w:r>
      <w:r w:rsidR="00B911CF">
        <w:rPr>
          <w:color w:val="000000" w:themeColor="text1"/>
          <w:sz w:val="24"/>
          <w:szCs w:val="24"/>
        </w:rPr>
        <w:t xml:space="preserve">    </w:t>
      </w:r>
      <w:r w:rsidRPr="00C142D1">
        <w:rPr>
          <w:color w:val="000000" w:themeColor="text1"/>
          <w:sz w:val="24"/>
          <w:szCs w:val="24"/>
        </w:rPr>
        <w:t>лицензированию</w:t>
      </w:r>
      <w:r w:rsidR="00B911CF">
        <w:rPr>
          <w:color w:val="000000" w:themeColor="text1"/>
          <w:sz w:val="24"/>
          <w:szCs w:val="24"/>
        </w:rPr>
        <w:t xml:space="preserve"> -</w:t>
      </w:r>
      <w:r w:rsidRPr="00C142D1">
        <w:rPr>
          <w:color w:val="000000" w:themeColor="text1"/>
          <w:sz w:val="24"/>
          <w:szCs w:val="24"/>
        </w:rPr>
        <w:t xml:space="preserve"> в случае отсутствия трудовой деятельности (при необходимости).</w:t>
      </w:r>
    </w:p>
    <w:p w14:paraId="44957369" w14:textId="77777777" w:rsidR="00783F92" w:rsidRPr="008E4403" w:rsidRDefault="00FB5E20" w:rsidP="00C142D1">
      <w:pPr>
        <w:pStyle w:val="1"/>
        <w:ind w:firstLine="426"/>
        <w:jc w:val="both"/>
        <w:rPr>
          <w:strike/>
          <w:color w:val="FF0000"/>
          <w:sz w:val="24"/>
          <w:szCs w:val="24"/>
        </w:rPr>
      </w:pPr>
      <w:r>
        <w:rPr>
          <w:color w:val="000000" w:themeColor="text1"/>
          <w:sz w:val="24"/>
          <w:szCs w:val="24"/>
        </w:rPr>
        <w:t>7</w:t>
      </w:r>
      <w:r w:rsidR="00783F92" w:rsidRPr="00FB5E20">
        <w:rPr>
          <w:color w:val="000000" w:themeColor="text1"/>
          <w:sz w:val="24"/>
          <w:szCs w:val="24"/>
        </w:rPr>
        <w:t xml:space="preserve">. </w:t>
      </w:r>
      <w:r w:rsidR="00691FB9" w:rsidRPr="00FB5E20">
        <w:rPr>
          <w:color w:val="000000" w:themeColor="text1"/>
          <w:sz w:val="24"/>
          <w:szCs w:val="24"/>
        </w:rPr>
        <w:t>Заявление о предоставлении бесплатного горячего питания и прилагаемые к нему  д</w:t>
      </w:r>
      <w:r w:rsidR="00783F92" w:rsidRPr="00FB5E20">
        <w:rPr>
          <w:color w:val="000000" w:themeColor="text1"/>
          <w:sz w:val="24"/>
          <w:szCs w:val="24"/>
        </w:rPr>
        <w:t xml:space="preserve">окументы (сведения), представляются заявителем в </w:t>
      </w:r>
      <w:r w:rsidR="0045448E" w:rsidRPr="00FB5E20">
        <w:rPr>
          <w:color w:val="000000" w:themeColor="text1"/>
          <w:sz w:val="24"/>
          <w:szCs w:val="24"/>
        </w:rPr>
        <w:t>обще</w:t>
      </w:r>
      <w:r w:rsidR="00783F92" w:rsidRPr="00FB5E20">
        <w:rPr>
          <w:color w:val="000000" w:themeColor="text1"/>
          <w:sz w:val="24"/>
          <w:szCs w:val="24"/>
        </w:rPr>
        <w:t xml:space="preserve">образовательную организацию, в которой обучается обучающийся, </w:t>
      </w:r>
      <w:r w:rsidR="002D435E" w:rsidRPr="00FB5E20">
        <w:rPr>
          <w:color w:val="000000" w:themeColor="text1"/>
          <w:sz w:val="24"/>
          <w:szCs w:val="24"/>
        </w:rPr>
        <w:t xml:space="preserve">самостоятельно </w:t>
      </w:r>
      <w:r w:rsidR="00783F92" w:rsidRPr="00FB5E20">
        <w:rPr>
          <w:color w:val="000000" w:themeColor="text1"/>
          <w:sz w:val="24"/>
          <w:szCs w:val="24"/>
        </w:rPr>
        <w:t>один раз в учебном году.</w:t>
      </w:r>
      <w:r w:rsidR="00691FB9" w:rsidRPr="00FB5E20">
        <w:rPr>
          <w:color w:val="000000" w:themeColor="text1"/>
          <w:sz w:val="24"/>
          <w:szCs w:val="24"/>
        </w:rPr>
        <w:t xml:space="preserve"> </w:t>
      </w:r>
    </w:p>
    <w:p w14:paraId="34795950" w14:textId="77777777" w:rsidR="009C5148" w:rsidRPr="009C5148" w:rsidRDefault="00FB5E20" w:rsidP="009C5148">
      <w:pPr>
        <w:pStyle w:val="1"/>
        <w:ind w:firstLine="426"/>
        <w:jc w:val="both"/>
        <w:rPr>
          <w:color w:val="000000" w:themeColor="text1"/>
          <w:sz w:val="24"/>
          <w:szCs w:val="24"/>
        </w:rPr>
      </w:pPr>
      <w:r>
        <w:rPr>
          <w:color w:val="000000" w:themeColor="text1"/>
          <w:sz w:val="24"/>
          <w:szCs w:val="24"/>
        </w:rPr>
        <w:t>8</w:t>
      </w:r>
      <w:r w:rsidR="009C5148">
        <w:rPr>
          <w:color w:val="000000" w:themeColor="text1"/>
          <w:sz w:val="24"/>
          <w:szCs w:val="24"/>
        </w:rPr>
        <w:t xml:space="preserve">. </w:t>
      </w:r>
      <w:r w:rsidR="009C5148" w:rsidRPr="009C5148">
        <w:rPr>
          <w:color w:val="000000" w:themeColor="text1"/>
          <w:sz w:val="24"/>
          <w:szCs w:val="24"/>
        </w:rPr>
        <w:t>При расчете среднедушевого дохода многодетной семьи учитываются следующие виды доходов многодетной семьи:</w:t>
      </w:r>
    </w:p>
    <w:p w14:paraId="2E64278F"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w:t>
      </w:r>
      <w:r w:rsidRPr="009C5148">
        <w:rPr>
          <w:color w:val="000000" w:themeColor="text1"/>
          <w:sz w:val="24"/>
          <w:szCs w:val="24"/>
        </w:rPr>
        <w:lastRenderedPageBreak/>
        <w:t>приемной семье, договору о патронатной семье);</w:t>
      </w:r>
    </w:p>
    <w:p w14:paraId="534E5617"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7F499295"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3) стипендии и иные денежные выплаты, предусмотренные законодательством Российской Федерации и (или) законодательством субъекта Российской Федерации, актами (решениями) органов местного самоуправления,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489635A"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4) сумма полученных алиментов;</w:t>
      </w:r>
    </w:p>
    <w:p w14:paraId="65B54C09" w14:textId="7A2F3D8B"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5)</w:t>
      </w:r>
      <w:r w:rsidR="005569E1">
        <w:rPr>
          <w:color w:val="000000" w:themeColor="text1"/>
          <w:sz w:val="24"/>
          <w:szCs w:val="24"/>
        </w:rPr>
        <w:t> </w:t>
      </w:r>
      <w:r w:rsidRPr="009C5148">
        <w:rPr>
          <w:color w:val="000000" w:themeColor="text1"/>
          <w:sz w:val="24"/>
          <w:szCs w:val="24"/>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7732D506"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74234CA0"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093F834D"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649CC71C"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9) доходы в виде процентов по вкладам (остаткам на счетах) в банках;</w:t>
      </w:r>
    </w:p>
    <w:p w14:paraId="6D8F6877"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14:paraId="31A7A1A1"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11) налогооблагаемые доходы от реализации и сдачи в аренду (наем, поднаем) имущества;</w:t>
      </w:r>
    </w:p>
    <w:p w14:paraId="06F075D5"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14:paraId="51E525C6"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 xml:space="preserve">13) доходы, полученные в рамках применения специального налогового режима </w:t>
      </w:r>
      <w:r w:rsidR="0045448E">
        <w:rPr>
          <w:color w:val="000000" w:themeColor="text1"/>
          <w:sz w:val="24"/>
          <w:szCs w:val="24"/>
        </w:rPr>
        <w:t>«Налог на профессиональный доход»</w:t>
      </w:r>
      <w:r w:rsidRPr="009C5148">
        <w:rPr>
          <w:color w:val="000000" w:themeColor="text1"/>
          <w:sz w:val="24"/>
          <w:szCs w:val="24"/>
        </w:rPr>
        <w:t>;</w:t>
      </w:r>
    </w:p>
    <w:p w14:paraId="5EE6FC03"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14) ежемесячное пожизненное содержание судей, вышедших в отставку;</w:t>
      </w:r>
    </w:p>
    <w:p w14:paraId="5E5EEC2F"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w:t>
      </w:r>
      <w:r w:rsidRPr="009C5148">
        <w:rPr>
          <w:color w:val="000000" w:themeColor="text1"/>
          <w:sz w:val="24"/>
          <w:szCs w:val="24"/>
        </w:rPr>
        <w:lastRenderedPageBreak/>
        <w:t>службы, связанной с правоохранительной деятельностью;</w:t>
      </w:r>
    </w:p>
    <w:p w14:paraId="7A97B2E5"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16) доход, полученный заявителем или членами его семьи за пределами Российской Федерации;</w:t>
      </w:r>
    </w:p>
    <w:p w14:paraId="28B6E3A5"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17) доходы, полученные в результате выигрышей, выплачиваемых организаторами лотерей, тотализаторов и других основанных на риске игр.</w:t>
      </w:r>
    </w:p>
    <w:p w14:paraId="0B47EC83" w14:textId="77777777" w:rsidR="009C5148" w:rsidRPr="009C5148" w:rsidRDefault="00FB5E20" w:rsidP="009C5148">
      <w:pPr>
        <w:pStyle w:val="1"/>
        <w:ind w:firstLine="426"/>
        <w:jc w:val="both"/>
        <w:rPr>
          <w:color w:val="000000" w:themeColor="text1"/>
          <w:sz w:val="24"/>
          <w:szCs w:val="24"/>
        </w:rPr>
      </w:pPr>
      <w:r>
        <w:rPr>
          <w:color w:val="000000" w:themeColor="text1"/>
          <w:sz w:val="24"/>
          <w:szCs w:val="24"/>
        </w:rPr>
        <w:t>9</w:t>
      </w:r>
      <w:r w:rsidR="009C5148" w:rsidRPr="009C5148">
        <w:rPr>
          <w:color w:val="000000" w:themeColor="text1"/>
          <w:sz w:val="24"/>
          <w:szCs w:val="24"/>
        </w:rPr>
        <w:t>. При расчете среднедушевого дохода многодетной семьи не учитываются:</w:t>
      </w:r>
    </w:p>
    <w:p w14:paraId="61492093"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 пособие на ребенка, ежемесячная денежная выплата, назначаемая в случае рождения (усыновления) второго ребенка, ежемесячная денежная выплата, назначаемая в случае рождения третьего и (или) последующего ребенка до достижения им возраста трех лет, ежегодная денежная выплата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произведенные за прошлые периоды в отношении ребенка, на которого подается заявление о назначении соответственно пособия на ребенка, ежемесячной денежной выплаты, назначаемой в случае рождения (усыновления) второго ребенка, ежемесячной денежной выплаты, назначаемой в случае рождения третьего и (или) последующего ребенка до достижения им возраста трех лет,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p w14:paraId="4D739014"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2)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656B1F96" w14:textId="351D0148"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 xml:space="preserve">3)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подпунктом </w:t>
      </w:r>
      <w:r w:rsidR="00367603">
        <w:rPr>
          <w:color w:val="000000" w:themeColor="text1"/>
          <w:sz w:val="24"/>
          <w:szCs w:val="24"/>
        </w:rPr>
        <w:t>«</w:t>
      </w:r>
      <w:r w:rsidRPr="009C5148">
        <w:rPr>
          <w:color w:val="000000" w:themeColor="text1"/>
          <w:sz w:val="24"/>
          <w:szCs w:val="24"/>
        </w:rPr>
        <w:t>б</w:t>
      </w:r>
      <w:r w:rsidR="00367603">
        <w:rPr>
          <w:color w:val="000000" w:themeColor="text1"/>
          <w:sz w:val="24"/>
          <w:szCs w:val="24"/>
        </w:rPr>
        <w:t>»</w:t>
      </w:r>
      <w:r w:rsidRPr="009C5148">
        <w:rPr>
          <w:color w:val="000000" w:themeColor="text1"/>
          <w:sz w:val="24"/>
          <w:szCs w:val="24"/>
        </w:rPr>
        <w:t xml:space="preserve"> пункта 1 Указа Президента Российской Фед</w:t>
      </w:r>
      <w:r w:rsidR="00367603">
        <w:rPr>
          <w:color w:val="000000" w:themeColor="text1"/>
          <w:sz w:val="24"/>
          <w:szCs w:val="24"/>
        </w:rPr>
        <w:t>ерации от 26 февраля 2013 г</w:t>
      </w:r>
      <w:r w:rsidR="0029704A">
        <w:rPr>
          <w:color w:val="000000" w:themeColor="text1"/>
          <w:sz w:val="24"/>
          <w:szCs w:val="24"/>
        </w:rPr>
        <w:t>.</w:t>
      </w:r>
      <w:r w:rsidR="00367603">
        <w:rPr>
          <w:color w:val="000000" w:themeColor="text1"/>
          <w:sz w:val="24"/>
          <w:szCs w:val="24"/>
        </w:rPr>
        <w:t xml:space="preserve"> № 175 «</w:t>
      </w:r>
      <w:r w:rsidRPr="009C5148">
        <w:rPr>
          <w:color w:val="000000" w:themeColor="text1"/>
          <w:sz w:val="24"/>
          <w:szCs w:val="24"/>
        </w:rPr>
        <w:t>О ежемесячных выплатах лицам, осуществляющим уход за детьми-инвалидами и инвалидами с детства I группы</w:t>
      </w:r>
      <w:r w:rsidR="00367603">
        <w:rPr>
          <w:color w:val="000000" w:themeColor="text1"/>
          <w:sz w:val="24"/>
          <w:szCs w:val="24"/>
        </w:rPr>
        <w:t>»</w:t>
      </w:r>
      <w:r w:rsidRPr="009C5148">
        <w:rPr>
          <w:color w:val="000000" w:themeColor="text1"/>
          <w:sz w:val="24"/>
          <w:szCs w:val="24"/>
        </w:rPr>
        <w:t>;</w:t>
      </w:r>
    </w:p>
    <w:p w14:paraId="59A7B2E7"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4) пособия и иные аналогичные выплаты, а также алименты на ребенка, который на день подачи заявления достиг возраста 18 лет (23 лет - в случае обучения в 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118739F6"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0BC75761"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6) государственная социальная помощь на основании социального контракта;</w:t>
      </w:r>
    </w:p>
    <w:p w14:paraId="796FE2E0"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7)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14:paraId="545FA5E2" w14:textId="672A3E2F"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8) средства материнского (семейного) капитала, предусмотренного Федеральным з</w:t>
      </w:r>
      <w:r w:rsidR="00367603">
        <w:rPr>
          <w:color w:val="000000" w:themeColor="text1"/>
          <w:sz w:val="24"/>
          <w:szCs w:val="24"/>
        </w:rPr>
        <w:t>аконом от 29 декабря 2006 г</w:t>
      </w:r>
      <w:r w:rsidR="0029704A">
        <w:rPr>
          <w:color w:val="000000" w:themeColor="text1"/>
          <w:sz w:val="24"/>
          <w:szCs w:val="24"/>
        </w:rPr>
        <w:t>.</w:t>
      </w:r>
      <w:r w:rsidR="00367603">
        <w:rPr>
          <w:color w:val="000000" w:themeColor="text1"/>
          <w:sz w:val="24"/>
          <w:szCs w:val="24"/>
        </w:rPr>
        <w:t xml:space="preserve"> № 256-ФЗ «</w:t>
      </w:r>
      <w:r w:rsidRPr="009C5148">
        <w:rPr>
          <w:color w:val="000000" w:themeColor="text1"/>
          <w:sz w:val="24"/>
          <w:szCs w:val="24"/>
        </w:rPr>
        <w:t>О дополнительных мерах государственной поддержки семей, имеющих детей</w:t>
      </w:r>
      <w:r w:rsidR="00367603">
        <w:rPr>
          <w:color w:val="000000" w:themeColor="text1"/>
          <w:sz w:val="24"/>
          <w:szCs w:val="24"/>
        </w:rPr>
        <w:t>»</w:t>
      </w:r>
      <w:r w:rsidRPr="009C5148">
        <w:rPr>
          <w:color w:val="000000" w:themeColor="text1"/>
          <w:sz w:val="24"/>
          <w:szCs w:val="24"/>
        </w:rPr>
        <w:t>,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14:paraId="746BA857"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9)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14:paraId="6125F841" w14:textId="7C6F69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 xml:space="preserve">10) социальное пособие на погребение, установленное Федеральным законом от 12 января </w:t>
      </w:r>
      <w:r w:rsidR="00367603">
        <w:rPr>
          <w:color w:val="000000" w:themeColor="text1"/>
          <w:sz w:val="24"/>
          <w:szCs w:val="24"/>
        </w:rPr>
        <w:t>1996 г</w:t>
      </w:r>
      <w:r w:rsidR="0029704A">
        <w:rPr>
          <w:color w:val="000000" w:themeColor="text1"/>
          <w:sz w:val="24"/>
          <w:szCs w:val="24"/>
        </w:rPr>
        <w:t>.</w:t>
      </w:r>
      <w:r w:rsidR="00367603">
        <w:rPr>
          <w:color w:val="000000" w:themeColor="text1"/>
          <w:sz w:val="24"/>
          <w:szCs w:val="24"/>
        </w:rPr>
        <w:t xml:space="preserve"> № 8-ФЗ «</w:t>
      </w:r>
      <w:r w:rsidRPr="009C5148">
        <w:rPr>
          <w:color w:val="000000" w:themeColor="text1"/>
          <w:sz w:val="24"/>
          <w:szCs w:val="24"/>
        </w:rPr>
        <w:t>О погребении и похоронном деле</w:t>
      </w:r>
      <w:r w:rsidR="00367603">
        <w:rPr>
          <w:color w:val="000000" w:themeColor="text1"/>
          <w:sz w:val="24"/>
          <w:szCs w:val="24"/>
        </w:rPr>
        <w:t>»</w:t>
      </w:r>
      <w:r w:rsidR="00D4177C">
        <w:rPr>
          <w:color w:val="000000" w:themeColor="text1"/>
          <w:sz w:val="24"/>
          <w:szCs w:val="24"/>
        </w:rPr>
        <w:t>;</w:t>
      </w:r>
    </w:p>
    <w:p w14:paraId="08B1D020" w14:textId="3591E3B9"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lastRenderedPageBreak/>
        <w:t xml:space="preserve">11)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r w:rsidR="00D4177C">
        <w:rPr>
          <w:color w:val="000000" w:themeColor="text1"/>
          <w:sz w:val="24"/>
          <w:szCs w:val="24"/>
        </w:rPr>
        <w:t>законом от 24 ноября 1995 г</w:t>
      </w:r>
      <w:r w:rsidR="0029704A">
        <w:rPr>
          <w:color w:val="000000" w:themeColor="text1"/>
          <w:sz w:val="24"/>
          <w:szCs w:val="24"/>
        </w:rPr>
        <w:t>.</w:t>
      </w:r>
      <w:r w:rsidR="00D4177C">
        <w:rPr>
          <w:color w:val="000000" w:themeColor="text1"/>
          <w:sz w:val="24"/>
          <w:szCs w:val="24"/>
        </w:rPr>
        <w:t xml:space="preserve"> № 181-ФЗ «</w:t>
      </w:r>
      <w:r w:rsidRPr="009C5148">
        <w:rPr>
          <w:color w:val="000000" w:themeColor="text1"/>
          <w:sz w:val="24"/>
          <w:szCs w:val="24"/>
        </w:rPr>
        <w:t>О социальной защите инвалидов в Российской Федерации</w:t>
      </w:r>
      <w:r w:rsidR="00D4177C">
        <w:rPr>
          <w:color w:val="000000" w:themeColor="text1"/>
          <w:sz w:val="24"/>
          <w:szCs w:val="24"/>
        </w:rPr>
        <w:t>»</w:t>
      </w:r>
      <w:r w:rsidRPr="009C5148">
        <w:rPr>
          <w:color w:val="000000" w:themeColor="text1"/>
          <w:sz w:val="24"/>
          <w:szCs w:val="24"/>
        </w:rPr>
        <w:t>;</w:t>
      </w:r>
    </w:p>
    <w:p w14:paraId="288A0E6E"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12) компенсация за изготовление и установку надгробных памятников;</w:t>
      </w:r>
    </w:p>
    <w:p w14:paraId="53584B48"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13) единовременные выплаты военнослужащим или членам их семей,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или нормативными правовыми актами субъектов Российской Федерации;</w:t>
      </w:r>
    </w:p>
    <w:p w14:paraId="7D4CE145" w14:textId="77777777"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14)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14:paraId="096B0549" w14:textId="60D808D9" w:rsidR="009C5148" w:rsidRPr="009C5148" w:rsidRDefault="009C5148" w:rsidP="009C5148">
      <w:pPr>
        <w:pStyle w:val="1"/>
        <w:ind w:firstLine="426"/>
        <w:jc w:val="both"/>
        <w:rPr>
          <w:color w:val="000000" w:themeColor="text1"/>
          <w:sz w:val="24"/>
          <w:szCs w:val="24"/>
        </w:rPr>
      </w:pPr>
      <w:r w:rsidRPr="009C5148">
        <w:rPr>
          <w:color w:val="000000" w:themeColor="text1"/>
          <w:sz w:val="24"/>
          <w:szCs w:val="24"/>
        </w:rPr>
        <w:t>15) единовременные денежные поощрения, выпла</w:t>
      </w:r>
      <w:r w:rsidR="00D4177C">
        <w:rPr>
          <w:color w:val="000000" w:themeColor="text1"/>
          <w:sz w:val="24"/>
          <w:szCs w:val="24"/>
        </w:rPr>
        <w:t>чиваемые при присвоении звания «</w:t>
      </w:r>
      <w:r w:rsidRPr="009C5148">
        <w:rPr>
          <w:color w:val="000000" w:themeColor="text1"/>
          <w:sz w:val="24"/>
          <w:szCs w:val="24"/>
        </w:rPr>
        <w:t>Мать-героиня</w:t>
      </w:r>
      <w:r w:rsidR="00D4177C">
        <w:rPr>
          <w:color w:val="000000" w:themeColor="text1"/>
          <w:sz w:val="24"/>
          <w:szCs w:val="24"/>
        </w:rPr>
        <w:t>», при награждении орденом «</w:t>
      </w:r>
      <w:r w:rsidRPr="009C5148">
        <w:rPr>
          <w:color w:val="000000" w:themeColor="text1"/>
          <w:sz w:val="24"/>
          <w:szCs w:val="24"/>
        </w:rPr>
        <w:t>Родительская слава</w:t>
      </w:r>
      <w:r w:rsidR="00D4177C">
        <w:rPr>
          <w:color w:val="000000" w:themeColor="text1"/>
          <w:sz w:val="24"/>
          <w:szCs w:val="24"/>
        </w:rPr>
        <w:t>», медалью ордена «</w:t>
      </w:r>
      <w:r w:rsidRPr="009C5148">
        <w:rPr>
          <w:color w:val="000000" w:themeColor="text1"/>
          <w:sz w:val="24"/>
          <w:szCs w:val="24"/>
        </w:rPr>
        <w:t>Родительская слава</w:t>
      </w:r>
      <w:r w:rsidR="00D4177C">
        <w:rPr>
          <w:color w:val="000000" w:themeColor="text1"/>
          <w:sz w:val="24"/>
          <w:szCs w:val="24"/>
        </w:rPr>
        <w:t>»</w:t>
      </w:r>
      <w:r w:rsidRPr="009C5148">
        <w:rPr>
          <w:color w:val="000000" w:themeColor="text1"/>
          <w:sz w:val="24"/>
          <w:szCs w:val="24"/>
        </w:rPr>
        <w:t>, предусмотренные пунктами 3 и 4 Указа Президента Российской Фед</w:t>
      </w:r>
      <w:r w:rsidR="00D4177C">
        <w:rPr>
          <w:color w:val="000000" w:themeColor="text1"/>
          <w:sz w:val="24"/>
          <w:szCs w:val="24"/>
        </w:rPr>
        <w:t>ерации от 15 августа 2022 г</w:t>
      </w:r>
      <w:r w:rsidR="0029704A">
        <w:rPr>
          <w:color w:val="000000" w:themeColor="text1"/>
          <w:sz w:val="24"/>
          <w:szCs w:val="24"/>
        </w:rPr>
        <w:t>.</w:t>
      </w:r>
      <w:r w:rsidR="00D4177C">
        <w:rPr>
          <w:color w:val="000000" w:themeColor="text1"/>
          <w:sz w:val="24"/>
          <w:szCs w:val="24"/>
        </w:rPr>
        <w:t xml:space="preserve"> № 558 «</w:t>
      </w:r>
      <w:r w:rsidRPr="009C5148">
        <w:rPr>
          <w:color w:val="000000" w:themeColor="text1"/>
          <w:sz w:val="24"/>
          <w:szCs w:val="24"/>
        </w:rPr>
        <w:t>О некоторых вопросах совершенствования государственной наградной системы Российской Федерации</w:t>
      </w:r>
      <w:r w:rsidR="00D4177C">
        <w:rPr>
          <w:color w:val="000000" w:themeColor="text1"/>
          <w:sz w:val="24"/>
          <w:szCs w:val="24"/>
        </w:rPr>
        <w:t>»</w:t>
      </w:r>
      <w:r w:rsidRPr="009C5148">
        <w:rPr>
          <w:color w:val="000000" w:themeColor="text1"/>
          <w:sz w:val="24"/>
          <w:szCs w:val="24"/>
        </w:rPr>
        <w:t xml:space="preserve"> и пунктом 4 Указа Президента Российской</w:t>
      </w:r>
      <w:r w:rsidR="00D4177C">
        <w:rPr>
          <w:color w:val="000000" w:themeColor="text1"/>
          <w:sz w:val="24"/>
          <w:szCs w:val="24"/>
        </w:rPr>
        <w:t xml:space="preserve"> Федерации от 13 мая 2008 г</w:t>
      </w:r>
      <w:r w:rsidR="0029704A">
        <w:rPr>
          <w:color w:val="000000" w:themeColor="text1"/>
          <w:sz w:val="24"/>
          <w:szCs w:val="24"/>
        </w:rPr>
        <w:t>.</w:t>
      </w:r>
      <w:r w:rsidR="00D4177C">
        <w:rPr>
          <w:color w:val="000000" w:themeColor="text1"/>
          <w:sz w:val="24"/>
          <w:szCs w:val="24"/>
        </w:rPr>
        <w:t xml:space="preserve"> № 775 «Об учреждении ордена «</w:t>
      </w:r>
      <w:r w:rsidRPr="009C5148">
        <w:rPr>
          <w:color w:val="000000" w:themeColor="text1"/>
          <w:sz w:val="24"/>
          <w:szCs w:val="24"/>
        </w:rPr>
        <w:t>Родительская слава</w:t>
      </w:r>
      <w:r w:rsidR="00D4177C">
        <w:rPr>
          <w:color w:val="000000" w:themeColor="text1"/>
          <w:sz w:val="24"/>
          <w:szCs w:val="24"/>
        </w:rPr>
        <w:t>»</w:t>
      </w:r>
      <w:r w:rsidRPr="009C5148">
        <w:rPr>
          <w:color w:val="000000" w:themeColor="text1"/>
          <w:sz w:val="24"/>
          <w:szCs w:val="24"/>
        </w:rPr>
        <w:t>;</w:t>
      </w:r>
    </w:p>
    <w:p w14:paraId="69B686AD" w14:textId="77777777" w:rsidR="0076338E" w:rsidRDefault="009C5148" w:rsidP="009C5148">
      <w:pPr>
        <w:pStyle w:val="1"/>
        <w:ind w:firstLine="426"/>
        <w:jc w:val="both"/>
        <w:rPr>
          <w:color w:val="000000" w:themeColor="text1"/>
          <w:sz w:val="24"/>
          <w:szCs w:val="24"/>
        </w:rPr>
      </w:pPr>
      <w:r w:rsidRPr="009C5148">
        <w:rPr>
          <w:color w:val="000000" w:themeColor="text1"/>
          <w:sz w:val="24"/>
          <w:szCs w:val="24"/>
        </w:rPr>
        <w:t>16) доходы в виде процентов по номинальным счетам в банках, открытым на детей в возрасте до 18 лет, находящихся под опекой (попечительством).</w:t>
      </w:r>
    </w:p>
    <w:p w14:paraId="1A598DCA" w14:textId="77777777" w:rsidR="002C5DD3" w:rsidRDefault="00D4177C" w:rsidP="002C5DD3">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0</w:t>
      </w:r>
      <w:r w:rsidR="00783F92">
        <w:rPr>
          <w:color w:val="000000" w:themeColor="text1"/>
          <w:sz w:val="24"/>
          <w:szCs w:val="24"/>
        </w:rPr>
        <w:t xml:space="preserve">. </w:t>
      </w:r>
      <w:r w:rsidR="002C5DD3" w:rsidRPr="002C5DD3">
        <w:rPr>
          <w:color w:val="000000" w:themeColor="text1"/>
          <w:sz w:val="24"/>
          <w:szCs w:val="24"/>
        </w:rPr>
        <w:t>Доход многодетной семьи для исчисления величины среднедушевого дохода определяется как общая сумма доходов многодетной семьи за 12 календарных месяцев, предшествующих месяцу перед месяцем подачи заявления (далее именуется - расчетный период), исходя из состава семьи на дату подачи заявления. Величина среднедушевого дохода многодетной семьи определяется делением общей суммы дохода многодетной семьи за расчетный период на 12 и на число членов многодетной семьи.</w:t>
      </w:r>
    </w:p>
    <w:p w14:paraId="78A14A48" w14:textId="77777777" w:rsidR="009B37DA" w:rsidRPr="002C5DD3" w:rsidRDefault="009B37DA" w:rsidP="002C5DD3">
      <w:pPr>
        <w:pStyle w:val="1"/>
        <w:ind w:firstLine="426"/>
        <w:jc w:val="both"/>
        <w:rPr>
          <w:color w:val="000000" w:themeColor="text1"/>
          <w:sz w:val="24"/>
          <w:szCs w:val="24"/>
        </w:rPr>
      </w:pPr>
      <w:r>
        <w:rPr>
          <w:color w:val="000000" w:themeColor="text1"/>
          <w:sz w:val="24"/>
          <w:szCs w:val="24"/>
        </w:rPr>
        <w:t xml:space="preserve">Доходы, определенные в подпунктах 8-12 пункта </w:t>
      </w:r>
      <w:r w:rsidR="003B38BB">
        <w:rPr>
          <w:color w:val="000000" w:themeColor="text1"/>
          <w:sz w:val="24"/>
          <w:szCs w:val="24"/>
        </w:rPr>
        <w:t>8</w:t>
      </w:r>
      <w:r>
        <w:rPr>
          <w:color w:val="000000" w:themeColor="text1"/>
          <w:sz w:val="24"/>
          <w:szCs w:val="24"/>
        </w:rP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5EABAC6F"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1</w:t>
      </w:r>
      <w:r w:rsidR="00C13B60">
        <w:rPr>
          <w:color w:val="000000" w:themeColor="text1"/>
          <w:sz w:val="24"/>
          <w:szCs w:val="24"/>
        </w:rPr>
        <w:t>1</w:t>
      </w:r>
      <w:r w:rsidRPr="002C5DD3">
        <w:rPr>
          <w:color w:val="000000" w:themeColor="text1"/>
          <w:sz w:val="24"/>
          <w:szCs w:val="24"/>
        </w:rPr>
        <w:t>. Доходы каждого члена многодетной семьи учитываются до вычета налогов в соответствии с законодательством Российской Федерации и Челябинской области.</w:t>
      </w:r>
    </w:p>
    <w:p w14:paraId="7B02F6F6" w14:textId="77777777" w:rsidR="00505C93" w:rsidRDefault="002C5DD3" w:rsidP="002C5DD3">
      <w:pPr>
        <w:pStyle w:val="1"/>
        <w:ind w:firstLine="426"/>
        <w:jc w:val="both"/>
        <w:rPr>
          <w:color w:val="000000" w:themeColor="text1"/>
          <w:sz w:val="24"/>
          <w:szCs w:val="24"/>
        </w:rPr>
      </w:pPr>
      <w:r w:rsidRPr="002C5DD3">
        <w:rPr>
          <w:color w:val="000000" w:themeColor="text1"/>
          <w:sz w:val="24"/>
          <w:szCs w:val="24"/>
        </w:rPr>
        <w:t>1</w:t>
      </w:r>
      <w:r w:rsidR="00C13B60">
        <w:rPr>
          <w:color w:val="000000" w:themeColor="text1"/>
          <w:sz w:val="24"/>
          <w:szCs w:val="24"/>
        </w:rPr>
        <w:t>2</w:t>
      </w:r>
      <w:r w:rsidRPr="002C5DD3">
        <w:rPr>
          <w:color w:val="000000" w:themeColor="text1"/>
          <w:sz w:val="24"/>
          <w:szCs w:val="24"/>
        </w:rPr>
        <w:t>. Доход многодетной семьи, получаемый в иностранной валюте, пересчитывается в рубли по курсу Центрального банка Российской Федерации на день его получения.</w:t>
      </w:r>
    </w:p>
    <w:p w14:paraId="3BC93700" w14:textId="77777777" w:rsidR="009B37DA" w:rsidRDefault="002C5DD3" w:rsidP="002C5DD3">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3</w:t>
      </w:r>
      <w:r>
        <w:rPr>
          <w:color w:val="000000" w:themeColor="text1"/>
          <w:sz w:val="24"/>
          <w:szCs w:val="24"/>
        </w:rPr>
        <w:t xml:space="preserve">. </w:t>
      </w:r>
      <w:r w:rsidRPr="002C5DD3">
        <w:rPr>
          <w:color w:val="000000" w:themeColor="text1"/>
          <w:sz w:val="24"/>
          <w:szCs w:val="24"/>
        </w:rPr>
        <w:t xml:space="preserve">Заявление рассматривается руководителем </w:t>
      </w:r>
      <w:r w:rsidR="0045448E" w:rsidRPr="00AA0D43">
        <w:rPr>
          <w:color w:val="000000" w:themeColor="text1"/>
          <w:sz w:val="24"/>
          <w:szCs w:val="24"/>
        </w:rPr>
        <w:t>обще</w:t>
      </w:r>
      <w:r w:rsidRPr="002C5DD3">
        <w:rPr>
          <w:color w:val="000000" w:themeColor="text1"/>
          <w:sz w:val="24"/>
          <w:szCs w:val="24"/>
        </w:rPr>
        <w:t xml:space="preserve">образовательной организации в течение 14 рабочих дней со дня, следующего за днем представления в </w:t>
      </w:r>
      <w:r w:rsidR="0045448E" w:rsidRPr="00AA0D43">
        <w:rPr>
          <w:color w:val="000000" w:themeColor="text1"/>
          <w:sz w:val="24"/>
          <w:szCs w:val="24"/>
        </w:rPr>
        <w:t>обще</w:t>
      </w:r>
      <w:r w:rsidRPr="002C5DD3">
        <w:rPr>
          <w:color w:val="000000" w:themeColor="text1"/>
          <w:sz w:val="24"/>
          <w:szCs w:val="24"/>
        </w:rPr>
        <w:t>образовательную организацию за</w:t>
      </w:r>
      <w:r>
        <w:rPr>
          <w:color w:val="000000" w:themeColor="text1"/>
          <w:sz w:val="24"/>
          <w:szCs w:val="24"/>
        </w:rPr>
        <w:t xml:space="preserve">явителем документов (сведений). </w:t>
      </w:r>
    </w:p>
    <w:p w14:paraId="314FC9C0" w14:textId="77777777" w:rsidR="002C5DD3" w:rsidRDefault="002C5DD3" w:rsidP="002C5DD3">
      <w:pPr>
        <w:pStyle w:val="1"/>
        <w:ind w:firstLine="426"/>
        <w:jc w:val="both"/>
        <w:rPr>
          <w:color w:val="000000" w:themeColor="text1"/>
          <w:sz w:val="24"/>
          <w:szCs w:val="24"/>
        </w:rPr>
      </w:pPr>
      <w:r w:rsidRPr="002C5DD3">
        <w:rPr>
          <w:color w:val="000000" w:themeColor="text1"/>
          <w:sz w:val="24"/>
          <w:szCs w:val="24"/>
        </w:rPr>
        <w:t xml:space="preserve">В случае принятия решения о предоставлении питания руководитель </w:t>
      </w:r>
      <w:r w:rsidR="0045448E" w:rsidRPr="00AA0D43">
        <w:rPr>
          <w:color w:val="000000" w:themeColor="text1"/>
          <w:sz w:val="24"/>
          <w:szCs w:val="24"/>
        </w:rPr>
        <w:t>обще</w:t>
      </w:r>
      <w:r w:rsidRPr="002C5DD3">
        <w:rPr>
          <w:color w:val="000000" w:themeColor="text1"/>
          <w:sz w:val="24"/>
          <w:szCs w:val="24"/>
        </w:rPr>
        <w:t>образовательной организации издает и подписывает приказ о предоставлении питания на учебный год в течение одного рабочего дня со дня принятия решения о предоставлении питания обучающемуся.</w:t>
      </w:r>
    </w:p>
    <w:p w14:paraId="5CFBA0EB" w14:textId="77777777" w:rsidR="002C5DD3" w:rsidRDefault="002C5DD3" w:rsidP="002C5DD3">
      <w:pPr>
        <w:pStyle w:val="1"/>
        <w:ind w:firstLine="426"/>
        <w:jc w:val="both"/>
        <w:rPr>
          <w:color w:val="000000" w:themeColor="text1"/>
          <w:sz w:val="24"/>
          <w:szCs w:val="24"/>
        </w:rPr>
      </w:pPr>
      <w:r w:rsidRPr="002C5DD3">
        <w:rPr>
          <w:color w:val="000000" w:themeColor="text1"/>
          <w:sz w:val="24"/>
          <w:szCs w:val="24"/>
        </w:rPr>
        <w:t xml:space="preserve">В случае принятия решения об отказе в предоставлении питания </w:t>
      </w:r>
      <w:r w:rsidR="0045448E" w:rsidRPr="0045448E">
        <w:rPr>
          <w:color w:val="000000" w:themeColor="text1"/>
          <w:sz w:val="24"/>
          <w:szCs w:val="24"/>
        </w:rPr>
        <w:t>обще</w:t>
      </w:r>
      <w:r w:rsidRPr="002C5DD3">
        <w:rPr>
          <w:color w:val="000000" w:themeColor="text1"/>
          <w:sz w:val="24"/>
          <w:szCs w:val="24"/>
        </w:rPr>
        <w:t>образовательная организация уведомляет о принятом решении заявителя в течение двух рабочих дней путем направления по почте письменного уведомления и (или) вручения уведомления обучающемуся (его родителю или законному представителю) лично.</w:t>
      </w:r>
    </w:p>
    <w:p w14:paraId="3C592CDD" w14:textId="77777777" w:rsidR="002C5DD3" w:rsidRPr="002C5DD3" w:rsidRDefault="002C5DD3" w:rsidP="002C5DD3">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4</w:t>
      </w:r>
      <w:r>
        <w:rPr>
          <w:color w:val="000000" w:themeColor="text1"/>
          <w:sz w:val="24"/>
          <w:szCs w:val="24"/>
        </w:rPr>
        <w:t xml:space="preserve">. </w:t>
      </w:r>
      <w:r w:rsidRPr="002C5DD3">
        <w:rPr>
          <w:color w:val="000000" w:themeColor="text1"/>
          <w:sz w:val="24"/>
          <w:szCs w:val="24"/>
        </w:rPr>
        <w:t>Решение об отказе в предоставлении питания принимается в следующих случаях:</w:t>
      </w:r>
    </w:p>
    <w:p w14:paraId="441AFDCA"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1) непредставление или представление не в полном объеме заявителем документов, обязанность по представлению которых возложена на заявителя;</w:t>
      </w:r>
    </w:p>
    <w:p w14:paraId="5A87109D"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2) наличие противоречий в документах, обязанность по представлению которых возложена на заявителя;</w:t>
      </w:r>
    </w:p>
    <w:p w14:paraId="0A9535E6"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 xml:space="preserve">3) несоответствие обучающегося требованиям, установленным пунктом 2 настоящего </w:t>
      </w:r>
      <w:r w:rsidRPr="002C5DD3">
        <w:rPr>
          <w:color w:val="000000" w:themeColor="text1"/>
          <w:sz w:val="24"/>
          <w:szCs w:val="24"/>
        </w:rPr>
        <w:lastRenderedPageBreak/>
        <w:t>Порядка;</w:t>
      </w:r>
    </w:p>
    <w:p w14:paraId="19416A62"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4) помещение обучающегося на полное государственное обеспечение;</w:t>
      </w:r>
    </w:p>
    <w:p w14:paraId="7D9B036B"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5) завершение обучающимся обучения в общеобразовательной организации по очной форме обучения;</w:t>
      </w:r>
    </w:p>
    <w:p w14:paraId="3EDF2D90" w14:textId="77777777"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6) достижение обучающимся возраста 23 лет;</w:t>
      </w:r>
    </w:p>
    <w:p w14:paraId="12E3B360" w14:textId="4046FB91" w:rsidR="002C5DD3" w:rsidRPr="002C5DD3" w:rsidRDefault="002C5DD3" w:rsidP="002C5DD3">
      <w:pPr>
        <w:pStyle w:val="1"/>
        <w:ind w:firstLine="426"/>
        <w:jc w:val="both"/>
        <w:rPr>
          <w:color w:val="000000" w:themeColor="text1"/>
          <w:sz w:val="24"/>
          <w:szCs w:val="24"/>
        </w:rPr>
      </w:pPr>
      <w:r w:rsidRPr="002C5DD3">
        <w:rPr>
          <w:color w:val="000000" w:themeColor="text1"/>
          <w:sz w:val="24"/>
          <w:szCs w:val="24"/>
        </w:rPr>
        <w:t>7)</w:t>
      </w:r>
      <w:r w:rsidR="00B911CF">
        <w:rPr>
          <w:color w:val="000000" w:themeColor="text1"/>
          <w:sz w:val="24"/>
          <w:szCs w:val="24"/>
        </w:rPr>
        <w:t> </w:t>
      </w:r>
      <w:r w:rsidRPr="002C5DD3">
        <w:rPr>
          <w:color w:val="000000" w:themeColor="text1"/>
          <w:sz w:val="24"/>
          <w:szCs w:val="24"/>
        </w:rPr>
        <w:t>превышение среднедушевого дохода многодетной семьи, рассчитанного в соответствии с настоящим Порядком, однократной величины прожиточного минимума для трудоспособного населения, установленной в соответствии с законодательством Челябинской области;</w:t>
      </w:r>
    </w:p>
    <w:p w14:paraId="446516FB" w14:textId="77777777" w:rsidR="002C5DD3" w:rsidRDefault="002C5DD3" w:rsidP="002C5DD3">
      <w:pPr>
        <w:pStyle w:val="1"/>
        <w:ind w:firstLine="426"/>
        <w:jc w:val="both"/>
        <w:rPr>
          <w:color w:val="000000" w:themeColor="text1"/>
          <w:sz w:val="24"/>
          <w:szCs w:val="24"/>
        </w:rPr>
      </w:pPr>
      <w:r w:rsidRPr="002C5DD3">
        <w:rPr>
          <w:color w:val="000000" w:themeColor="text1"/>
          <w:sz w:val="24"/>
          <w:szCs w:val="24"/>
        </w:rPr>
        <w:t>8) отсутствие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либо фактического проживания членов указанной семьи на территории Челябинской области, установленного решением суда, в случае отсутствия регистрации по месту жительства на территории иного субъекта Российской Федерации.</w:t>
      </w:r>
    </w:p>
    <w:p w14:paraId="752F825B" w14:textId="77777777" w:rsidR="002B43A5" w:rsidRPr="002B43A5" w:rsidRDefault="002B43A5" w:rsidP="002B43A5">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5</w:t>
      </w:r>
      <w:r>
        <w:rPr>
          <w:color w:val="000000" w:themeColor="text1"/>
          <w:sz w:val="24"/>
          <w:szCs w:val="24"/>
        </w:rPr>
        <w:t xml:space="preserve">. </w:t>
      </w:r>
      <w:r w:rsidRPr="002B43A5">
        <w:rPr>
          <w:color w:val="000000" w:themeColor="text1"/>
          <w:sz w:val="24"/>
          <w:szCs w:val="24"/>
        </w:rPr>
        <w:t>Обучающиеся не обеспечиваются питанием в соответствии с настоящим Порядком в следующих случаях:</w:t>
      </w:r>
    </w:p>
    <w:p w14:paraId="3AA8E1D5"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 выходные и праздничные дни;</w:t>
      </w:r>
    </w:p>
    <w:p w14:paraId="7BEC7D1F"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во время нахождения обучающегося в организациях отдыха и оздоровления, санаториях (вне каникулярного периода);</w:t>
      </w:r>
    </w:p>
    <w:p w14:paraId="3A88F8CF"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во время нахождения обучающегося в медицинских организациях, предоставляющих услуги по реабилитации;</w:t>
      </w:r>
    </w:p>
    <w:p w14:paraId="33BE026E"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во время нахождения обучающегося на стационарном лечении в организациях здравоохранения, а также в других организациях, в которых обучающийся находится на полном государственном обеспечении;</w:t>
      </w:r>
    </w:p>
    <w:p w14:paraId="1B6FF8A6"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во время каникул;</w:t>
      </w:r>
    </w:p>
    <w:p w14:paraId="31A2C51B"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во время пропуска занятий по уважительной причине и без уважительной причины;</w:t>
      </w:r>
    </w:p>
    <w:p w14:paraId="4C707D9E"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при изменении формы получения образования обучающимся (получение образования вне организаций, осуществляющих образовательную деятельность, в форме семейного образования, самообразования).</w:t>
      </w:r>
    </w:p>
    <w:p w14:paraId="128FE3F4"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1</w:t>
      </w:r>
      <w:r w:rsidR="00C13B60">
        <w:rPr>
          <w:color w:val="000000" w:themeColor="text1"/>
          <w:sz w:val="24"/>
          <w:szCs w:val="24"/>
        </w:rPr>
        <w:t>6</w:t>
      </w:r>
      <w:r w:rsidRPr="002B43A5">
        <w:rPr>
          <w:color w:val="000000" w:themeColor="text1"/>
          <w:sz w:val="24"/>
          <w:szCs w:val="24"/>
        </w:rPr>
        <w:t>. Выплата денежной компенсации и выдача сухого пайка обучающимся взамен предоставления питания не производятся.</w:t>
      </w:r>
    </w:p>
    <w:p w14:paraId="3528BB0B" w14:textId="77777777" w:rsidR="002B43A5" w:rsidRPr="002B43A5" w:rsidRDefault="002B43A5" w:rsidP="002B43A5">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7</w:t>
      </w:r>
      <w:r w:rsidRPr="002B43A5">
        <w:rPr>
          <w:color w:val="000000" w:themeColor="text1"/>
          <w:sz w:val="24"/>
          <w:szCs w:val="24"/>
        </w:rPr>
        <w:t>. При наличии у обучающегося права на получение питания по нескольким основаниям питание предоставляется по одному основанию по выбору заявителя.</w:t>
      </w:r>
    </w:p>
    <w:p w14:paraId="769C5FB2" w14:textId="77777777" w:rsidR="002B43A5" w:rsidRPr="002B43A5" w:rsidRDefault="002B43A5" w:rsidP="002B43A5">
      <w:pPr>
        <w:pStyle w:val="1"/>
        <w:ind w:firstLine="426"/>
        <w:jc w:val="both"/>
        <w:rPr>
          <w:color w:val="000000" w:themeColor="text1"/>
          <w:sz w:val="24"/>
          <w:szCs w:val="24"/>
        </w:rPr>
      </w:pPr>
      <w:r>
        <w:rPr>
          <w:color w:val="000000" w:themeColor="text1"/>
          <w:sz w:val="24"/>
          <w:szCs w:val="24"/>
        </w:rPr>
        <w:t>1</w:t>
      </w:r>
      <w:r w:rsidR="00C13B60">
        <w:rPr>
          <w:color w:val="000000" w:themeColor="text1"/>
          <w:sz w:val="24"/>
          <w:szCs w:val="24"/>
        </w:rPr>
        <w:t>8</w:t>
      </w:r>
      <w:r w:rsidRPr="002B43A5">
        <w:rPr>
          <w:color w:val="000000" w:themeColor="text1"/>
          <w:sz w:val="24"/>
          <w:szCs w:val="24"/>
        </w:rPr>
        <w:t>. Основаниями для прекращения обеспечения питанием обучающегося являются:</w:t>
      </w:r>
    </w:p>
    <w:p w14:paraId="68103389" w14:textId="77777777" w:rsidR="002B43A5" w:rsidRPr="002B43A5" w:rsidRDefault="002B43A5" w:rsidP="002B43A5">
      <w:pPr>
        <w:pStyle w:val="1"/>
        <w:ind w:firstLine="426"/>
        <w:jc w:val="both"/>
        <w:rPr>
          <w:color w:val="000000" w:themeColor="text1"/>
          <w:sz w:val="24"/>
          <w:szCs w:val="24"/>
        </w:rPr>
      </w:pPr>
      <w:r w:rsidRPr="002B43A5">
        <w:rPr>
          <w:color w:val="000000" w:themeColor="text1"/>
          <w:sz w:val="24"/>
          <w:szCs w:val="24"/>
        </w:rPr>
        <w:t>1) отчисление обучающегося из образовательной организации;</w:t>
      </w:r>
    </w:p>
    <w:p w14:paraId="509602FC" w14:textId="77777777" w:rsidR="002B43A5" w:rsidRDefault="002B43A5" w:rsidP="002B43A5">
      <w:pPr>
        <w:pStyle w:val="1"/>
        <w:ind w:firstLine="426"/>
        <w:jc w:val="both"/>
        <w:rPr>
          <w:color w:val="000000" w:themeColor="text1"/>
          <w:sz w:val="24"/>
          <w:szCs w:val="24"/>
        </w:rPr>
      </w:pPr>
      <w:r w:rsidRPr="002B43A5">
        <w:rPr>
          <w:color w:val="000000" w:themeColor="text1"/>
          <w:sz w:val="24"/>
          <w:szCs w:val="24"/>
        </w:rPr>
        <w:t>2) достижение обучающимся возраста 23 лет.</w:t>
      </w:r>
    </w:p>
    <w:p w14:paraId="25FD4CD3" w14:textId="77777777" w:rsidR="00252812" w:rsidRDefault="00C13B60" w:rsidP="00DD746D">
      <w:pPr>
        <w:pStyle w:val="1"/>
        <w:jc w:val="both"/>
        <w:rPr>
          <w:color w:val="000000" w:themeColor="text1"/>
          <w:sz w:val="24"/>
          <w:szCs w:val="24"/>
        </w:rPr>
      </w:pPr>
      <w:r w:rsidRPr="00C13B60">
        <w:rPr>
          <w:color w:val="000000" w:themeColor="text1"/>
          <w:sz w:val="24"/>
          <w:szCs w:val="24"/>
        </w:rPr>
        <w:t>19</w:t>
      </w:r>
      <w:r w:rsidR="00A400BA" w:rsidRPr="00C13B60">
        <w:rPr>
          <w:color w:val="000000" w:themeColor="text1"/>
          <w:sz w:val="24"/>
          <w:szCs w:val="24"/>
        </w:rPr>
        <w:t xml:space="preserve">. Общеобразовательная организация ежемесячно передает в Управление образования администрации Нязепетровского муниципального округа табель учета посещаемости детей, с целью внесения данных поставщиком информации </w:t>
      </w:r>
      <w:r w:rsidR="00252812">
        <w:rPr>
          <w:color w:val="000000" w:themeColor="text1"/>
          <w:sz w:val="24"/>
          <w:szCs w:val="24"/>
        </w:rPr>
        <w:t xml:space="preserve">в подсистему ЕГИССО ГИС ЕЦП. </w:t>
      </w:r>
    </w:p>
    <w:p w14:paraId="0178F4E0" w14:textId="77777777" w:rsidR="00252812" w:rsidRDefault="00252812" w:rsidP="00DD746D">
      <w:pPr>
        <w:pStyle w:val="1"/>
        <w:jc w:val="both"/>
        <w:rPr>
          <w:color w:val="000000" w:themeColor="text1"/>
          <w:sz w:val="24"/>
          <w:szCs w:val="24"/>
        </w:rPr>
      </w:pPr>
    </w:p>
    <w:p w14:paraId="1856EE06" w14:textId="77777777" w:rsidR="003E1F6B" w:rsidRDefault="003E1F6B" w:rsidP="00953589">
      <w:pPr>
        <w:pStyle w:val="1"/>
        <w:ind w:firstLine="0"/>
        <w:jc w:val="both"/>
        <w:rPr>
          <w:color w:val="FF0000"/>
          <w:sz w:val="24"/>
          <w:szCs w:val="24"/>
        </w:rPr>
      </w:pPr>
    </w:p>
    <w:p w14:paraId="59F61BF2" w14:textId="77777777" w:rsidR="00C13B60" w:rsidRDefault="00C13B60" w:rsidP="00953589">
      <w:pPr>
        <w:pStyle w:val="1"/>
        <w:ind w:firstLine="0"/>
        <w:jc w:val="both"/>
        <w:rPr>
          <w:color w:val="FF0000"/>
          <w:sz w:val="24"/>
          <w:szCs w:val="24"/>
        </w:rPr>
      </w:pPr>
    </w:p>
    <w:p w14:paraId="519AE7FF" w14:textId="77777777" w:rsidR="00C13B60" w:rsidRDefault="00C13B60" w:rsidP="00953589">
      <w:pPr>
        <w:pStyle w:val="1"/>
        <w:ind w:firstLine="0"/>
        <w:jc w:val="both"/>
        <w:rPr>
          <w:color w:val="FF0000"/>
          <w:sz w:val="24"/>
          <w:szCs w:val="24"/>
        </w:rPr>
      </w:pPr>
    </w:p>
    <w:p w14:paraId="3EC2F1F6" w14:textId="77777777" w:rsidR="00C13B60" w:rsidRDefault="00C13B60" w:rsidP="00953589">
      <w:pPr>
        <w:pStyle w:val="1"/>
        <w:ind w:firstLine="0"/>
        <w:jc w:val="both"/>
        <w:rPr>
          <w:color w:val="FF0000"/>
          <w:sz w:val="24"/>
          <w:szCs w:val="24"/>
        </w:rPr>
      </w:pPr>
    </w:p>
    <w:p w14:paraId="57C9396A" w14:textId="77777777" w:rsidR="00C13B60" w:rsidRDefault="00C13B60" w:rsidP="00953589">
      <w:pPr>
        <w:pStyle w:val="1"/>
        <w:ind w:firstLine="0"/>
        <w:jc w:val="both"/>
        <w:rPr>
          <w:color w:val="FF0000"/>
          <w:sz w:val="24"/>
          <w:szCs w:val="24"/>
        </w:rPr>
      </w:pPr>
    </w:p>
    <w:p w14:paraId="5DAC898C" w14:textId="77777777" w:rsidR="00C13B60" w:rsidRDefault="00C13B60" w:rsidP="00953589">
      <w:pPr>
        <w:pStyle w:val="1"/>
        <w:ind w:firstLine="0"/>
        <w:jc w:val="both"/>
        <w:rPr>
          <w:color w:val="FF0000"/>
          <w:sz w:val="24"/>
          <w:szCs w:val="24"/>
        </w:rPr>
      </w:pPr>
    </w:p>
    <w:p w14:paraId="3F25AB3B" w14:textId="77777777" w:rsidR="00C13B60" w:rsidRDefault="00C13B60" w:rsidP="00953589">
      <w:pPr>
        <w:pStyle w:val="1"/>
        <w:ind w:firstLine="0"/>
        <w:jc w:val="both"/>
        <w:rPr>
          <w:color w:val="FF0000"/>
          <w:sz w:val="24"/>
          <w:szCs w:val="24"/>
        </w:rPr>
      </w:pPr>
    </w:p>
    <w:p w14:paraId="2326DB70" w14:textId="77777777" w:rsidR="00C13B60" w:rsidRDefault="00C13B60" w:rsidP="00953589">
      <w:pPr>
        <w:pStyle w:val="1"/>
        <w:ind w:firstLine="0"/>
        <w:jc w:val="both"/>
        <w:rPr>
          <w:color w:val="FF0000"/>
          <w:sz w:val="24"/>
          <w:szCs w:val="24"/>
        </w:rPr>
      </w:pPr>
    </w:p>
    <w:p w14:paraId="24BD2BD5" w14:textId="77777777" w:rsidR="00C13B60" w:rsidRDefault="00C13B60" w:rsidP="00953589">
      <w:pPr>
        <w:pStyle w:val="1"/>
        <w:ind w:firstLine="0"/>
        <w:jc w:val="both"/>
        <w:rPr>
          <w:color w:val="FF0000"/>
          <w:sz w:val="24"/>
          <w:szCs w:val="24"/>
        </w:rPr>
      </w:pPr>
    </w:p>
    <w:p w14:paraId="0847638C" w14:textId="77777777" w:rsidR="00C13B60" w:rsidRDefault="00C13B60" w:rsidP="00953589">
      <w:pPr>
        <w:pStyle w:val="1"/>
        <w:ind w:firstLine="0"/>
        <w:jc w:val="both"/>
        <w:rPr>
          <w:color w:val="FF0000"/>
          <w:sz w:val="24"/>
          <w:szCs w:val="24"/>
        </w:rPr>
      </w:pPr>
    </w:p>
    <w:p w14:paraId="35C2AB2E" w14:textId="77777777" w:rsidR="00C13B60" w:rsidRDefault="00C13B60" w:rsidP="00953589">
      <w:pPr>
        <w:pStyle w:val="1"/>
        <w:ind w:firstLine="0"/>
        <w:jc w:val="both"/>
        <w:rPr>
          <w:color w:val="FF0000"/>
          <w:sz w:val="24"/>
          <w:szCs w:val="24"/>
        </w:rPr>
      </w:pPr>
    </w:p>
    <w:p w14:paraId="082DDBD5" w14:textId="77777777" w:rsidR="00C13B60" w:rsidRDefault="00C13B60" w:rsidP="00953589">
      <w:pPr>
        <w:pStyle w:val="1"/>
        <w:ind w:firstLine="0"/>
        <w:jc w:val="both"/>
        <w:rPr>
          <w:color w:val="FF0000"/>
          <w:sz w:val="24"/>
          <w:szCs w:val="24"/>
        </w:rPr>
      </w:pPr>
    </w:p>
    <w:p w14:paraId="62571EDE" w14:textId="77777777" w:rsidR="00C13B60" w:rsidRDefault="00C13B60" w:rsidP="00953589">
      <w:pPr>
        <w:pStyle w:val="1"/>
        <w:ind w:firstLine="0"/>
        <w:jc w:val="both"/>
        <w:rPr>
          <w:color w:val="FF0000"/>
          <w:sz w:val="24"/>
          <w:szCs w:val="24"/>
        </w:rPr>
      </w:pPr>
    </w:p>
    <w:p w14:paraId="43481619" w14:textId="77777777" w:rsidR="00DD3BE5" w:rsidRDefault="00DD3BE5" w:rsidP="0042618A">
      <w:pPr>
        <w:pStyle w:val="1"/>
        <w:jc w:val="both"/>
        <w:rPr>
          <w:color w:val="FF000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747"/>
        <w:gridCol w:w="5634"/>
      </w:tblGrid>
      <w:tr w:rsidR="003305FD" w:rsidRPr="003305FD" w14:paraId="46AA6C89" w14:textId="77777777" w:rsidTr="00DD3BE5">
        <w:tc>
          <w:tcPr>
            <w:tcW w:w="3189" w:type="dxa"/>
          </w:tcPr>
          <w:p w14:paraId="3F8482B1" w14:textId="77777777" w:rsidR="003305FD" w:rsidRDefault="003305FD" w:rsidP="003305FD">
            <w:pPr>
              <w:pStyle w:val="1"/>
              <w:tabs>
                <w:tab w:val="left" w:pos="1267"/>
              </w:tabs>
              <w:jc w:val="both"/>
              <w:rPr>
                <w:sz w:val="20"/>
                <w:szCs w:val="20"/>
              </w:rPr>
            </w:pPr>
          </w:p>
          <w:p w14:paraId="59969053" w14:textId="77777777" w:rsidR="00DD3BE5" w:rsidRDefault="00DD3BE5" w:rsidP="003305FD">
            <w:pPr>
              <w:pStyle w:val="1"/>
              <w:tabs>
                <w:tab w:val="left" w:pos="1267"/>
              </w:tabs>
              <w:jc w:val="both"/>
              <w:rPr>
                <w:sz w:val="20"/>
                <w:szCs w:val="20"/>
              </w:rPr>
            </w:pPr>
          </w:p>
          <w:p w14:paraId="002B99B2" w14:textId="77777777" w:rsidR="00DD3BE5" w:rsidRDefault="00DD3BE5" w:rsidP="003305FD">
            <w:pPr>
              <w:pStyle w:val="1"/>
              <w:tabs>
                <w:tab w:val="left" w:pos="1267"/>
              </w:tabs>
              <w:jc w:val="both"/>
              <w:rPr>
                <w:sz w:val="20"/>
                <w:szCs w:val="20"/>
              </w:rPr>
            </w:pPr>
          </w:p>
          <w:p w14:paraId="23B3F777" w14:textId="77777777" w:rsidR="00DD3BE5" w:rsidRPr="003305FD" w:rsidRDefault="00DD3BE5" w:rsidP="003305FD">
            <w:pPr>
              <w:pStyle w:val="1"/>
              <w:tabs>
                <w:tab w:val="left" w:pos="1267"/>
              </w:tabs>
              <w:jc w:val="both"/>
              <w:rPr>
                <w:sz w:val="20"/>
                <w:szCs w:val="20"/>
              </w:rPr>
            </w:pPr>
          </w:p>
        </w:tc>
        <w:tc>
          <w:tcPr>
            <w:tcW w:w="747" w:type="dxa"/>
          </w:tcPr>
          <w:p w14:paraId="4A2953BE" w14:textId="77777777" w:rsidR="003305FD" w:rsidRPr="003305FD" w:rsidRDefault="003305FD" w:rsidP="003305FD">
            <w:pPr>
              <w:pStyle w:val="1"/>
              <w:tabs>
                <w:tab w:val="left" w:pos="1267"/>
              </w:tabs>
              <w:jc w:val="both"/>
              <w:rPr>
                <w:sz w:val="20"/>
                <w:szCs w:val="20"/>
              </w:rPr>
            </w:pPr>
          </w:p>
        </w:tc>
        <w:tc>
          <w:tcPr>
            <w:tcW w:w="5634" w:type="dxa"/>
          </w:tcPr>
          <w:p w14:paraId="2E7E7B23" w14:textId="18709A7B" w:rsidR="003305FD" w:rsidRPr="003305FD" w:rsidRDefault="003305FD" w:rsidP="001135AD">
            <w:pPr>
              <w:pStyle w:val="1"/>
              <w:tabs>
                <w:tab w:val="left" w:pos="1267"/>
              </w:tabs>
              <w:ind w:firstLine="33"/>
              <w:jc w:val="both"/>
              <w:rPr>
                <w:sz w:val="20"/>
                <w:szCs w:val="20"/>
              </w:rPr>
            </w:pPr>
            <w:r w:rsidRPr="004573AC">
              <w:rPr>
                <w:sz w:val="20"/>
                <w:szCs w:val="20"/>
              </w:rPr>
              <w:t>Приложение</w:t>
            </w:r>
            <w:r w:rsidRPr="003305FD">
              <w:rPr>
                <w:sz w:val="20"/>
                <w:szCs w:val="20"/>
              </w:rPr>
              <w:t xml:space="preserve"> </w:t>
            </w:r>
          </w:p>
          <w:p w14:paraId="4546C2C2" w14:textId="77777777" w:rsidR="003305FD" w:rsidRPr="003305FD" w:rsidRDefault="003305FD" w:rsidP="00E86AF6">
            <w:pPr>
              <w:pStyle w:val="1"/>
              <w:tabs>
                <w:tab w:val="left" w:pos="1267"/>
              </w:tabs>
              <w:ind w:firstLine="0"/>
              <w:jc w:val="both"/>
              <w:rPr>
                <w:sz w:val="20"/>
                <w:szCs w:val="20"/>
              </w:rPr>
            </w:pPr>
            <w:r w:rsidRPr="003305FD">
              <w:rPr>
                <w:sz w:val="20"/>
                <w:szCs w:val="20"/>
              </w:rPr>
              <w:t xml:space="preserve">к </w:t>
            </w:r>
            <w:r w:rsidR="00DD3BE5" w:rsidRPr="00DD3BE5">
              <w:rPr>
                <w:sz w:val="20"/>
                <w:szCs w:val="20"/>
              </w:rPr>
              <w:t>Порядк</w:t>
            </w:r>
            <w:r w:rsidR="00DD3BE5">
              <w:rPr>
                <w:sz w:val="20"/>
                <w:szCs w:val="20"/>
              </w:rPr>
              <w:t>у</w:t>
            </w:r>
            <w:r w:rsidR="00DD3BE5" w:rsidRPr="00DD3BE5">
              <w:rPr>
                <w:sz w:val="20"/>
                <w:szCs w:val="20"/>
              </w:rPr>
              <w:t xml:space="preserve"> обеспечения бесплатным горячим питанием один раз в день обучающихся в муниципальных образовательных организациях Нязепетровского муниципального округа по образовательным программам основного общего и среднего общего образования</w:t>
            </w:r>
            <w:r w:rsidR="00E86AF6">
              <w:rPr>
                <w:sz w:val="20"/>
                <w:szCs w:val="20"/>
              </w:rPr>
              <w:t xml:space="preserve">, </w:t>
            </w:r>
            <w:r w:rsidR="00DD3BE5" w:rsidRPr="00DD3BE5">
              <w:rPr>
                <w:sz w:val="20"/>
                <w:szCs w:val="20"/>
              </w:rPr>
              <w:t>являющихся членами семей, признанных многодетными в соответствии с Законом Челябинской области от 31.03.2010 г.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r>
    </w:tbl>
    <w:p w14:paraId="1312985E" w14:textId="77777777" w:rsidR="003305FD" w:rsidRPr="003305FD" w:rsidRDefault="003305FD" w:rsidP="003305FD">
      <w:pPr>
        <w:pStyle w:val="1"/>
        <w:tabs>
          <w:tab w:val="left" w:pos="1267"/>
        </w:tabs>
        <w:jc w:val="both"/>
        <w:rPr>
          <w:sz w:val="20"/>
          <w:szCs w:val="20"/>
        </w:rPr>
      </w:pPr>
      <w:r w:rsidRPr="003305FD">
        <w:rPr>
          <w:sz w:val="20"/>
          <w:szCs w:val="20"/>
        </w:rPr>
        <w:t> </w:t>
      </w:r>
    </w:p>
    <w:tbl>
      <w:tblPr>
        <w:tblW w:w="0" w:type="auto"/>
        <w:jc w:val="right"/>
        <w:tblLook w:val="04A0" w:firstRow="1" w:lastRow="0" w:firstColumn="1" w:lastColumn="0" w:noHBand="0" w:noVBand="1"/>
      </w:tblPr>
      <w:tblGrid>
        <w:gridCol w:w="5698"/>
      </w:tblGrid>
      <w:tr w:rsidR="003305FD" w:rsidRPr="003305FD" w14:paraId="11624175" w14:textId="77777777" w:rsidTr="00DD3BE5">
        <w:trPr>
          <w:jc w:val="right"/>
        </w:trPr>
        <w:tc>
          <w:tcPr>
            <w:tcW w:w="5698" w:type="dxa"/>
          </w:tcPr>
          <w:p w14:paraId="4B6C0465" w14:textId="77777777" w:rsidR="003305FD" w:rsidRPr="003305FD" w:rsidRDefault="003305FD" w:rsidP="003305FD">
            <w:pPr>
              <w:pStyle w:val="1"/>
              <w:tabs>
                <w:tab w:val="left" w:pos="1267"/>
              </w:tabs>
              <w:jc w:val="both"/>
              <w:rPr>
                <w:sz w:val="20"/>
                <w:szCs w:val="20"/>
              </w:rPr>
            </w:pPr>
            <w:r w:rsidRPr="003305FD">
              <w:rPr>
                <w:sz w:val="20"/>
                <w:szCs w:val="20"/>
              </w:rPr>
              <w:t>Директору МКОУ  ______________________</w:t>
            </w:r>
            <w:r w:rsidR="00DD3BE5">
              <w:rPr>
                <w:sz w:val="20"/>
                <w:szCs w:val="20"/>
              </w:rPr>
              <w:t>_________</w:t>
            </w:r>
            <w:r w:rsidRPr="003305FD">
              <w:rPr>
                <w:sz w:val="20"/>
                <w:szCs w:val="20"/>
              </w:rPr>
              <w:t>_</w:t>
            </w:r>
          </w:p>
          <w:p w14:paraId="09F18404" w14:textId="77777777" w:rsidR="003305FD" w:rsidRPr="003305FD" w:rsidRDefault="003305FD" w:rsidP="003305FD">
            <w:pPr>
              <w:pStyle w:val="1"/>
              <w:tabs>
                <w:tab w:val="left" w:pos="1267"/>
              </w:tabs>
              <w:jc w:val="both"/>
              <w:rPr>
                <w:sz w:val="20"/>
                <w:szCs w:val="20"/>
              </w:rPr>
            </w:pPr>
            <w:r w:rsidRPr="003305FD">
              <w:rPr>
                <w:sz w:val="20"/>
                <w:szCs w:val="20"/>
              </w:rPr>
              <w:t>_______________________________________</w:t>
            </w:r>
            <w:r w:rsidR="00DD3BE5">
              <w:rPr>
                <w:sz w:val="20"/>
                <w:szCs w:val="20"/>
              </w:rPr>
              <w:t>________</w:t>
            </w:r>
            <w:r w:rsidRPr="003305FD">
              <w:rPr>
                <w:sz w:val="20"/>
                <w:szCs w:val="20"/>
              </w:rPr>
              <w:t>_</w:t>
            </w:r>
          </w:p>
        </w:tc>
      </w:tr>
      <w:tr w:rsidR="003305FD" w:rsidRPr="003305FD" w14:paraId="3312A1AC" w14:textId="77777777" w:rsidTr="00DD3BE5">
        <w:trPr>
          <w:jc w:val="right"/>
        </w:trPr>
        <w:tc>
          <w:tcPr>
            <w:tcW w:w="5698" w:type="dxa"/>
          </w:tcPr>
          <w:p w14:paraId="0175DB3B" w14:textId="77777777" w:rsidR="003305FD" w:rsidRPr="003305FD" w:rsidRDefault="003305FD" w:rsidP="003305FD">
            <w:pPr>
              <w:pStyle w:val="1"/>
              <w:tabs>
                <w:tab w:val="left" w:pos="1267"/>
              </w:tabs>
              <w:jc w:val="both"/>
              <w:rPr>
                <w:sz w:val="20"/>
                <w:szCs w:val="20"/>
              </w:rPr>
            </w:pPr>
            <w:r w:rsidRPr="003305FD">
              <w:rPr>
                <w:sz w:val="20"/>
                <w:szCs w:val="20"/>
              </w:rPr>
              <w:t>____________________________________</w:t>
            </w:r>
            <w:r w:rsidR="00DD3BE5">
              <w:rPr>
                <w:sz w:val="20"/>
                <w:szCs w:val="20"/>
              </w:rPr>
              <w:t>_________</w:t>
            </w:r>
            <w:r w:rsidRPr="003305FD">
              <w:rPr>
                <w:sz w:val="20"/>
                <w:szCs w:val="20"/>
              </w:rPr>
              <w:t>____</w:t>
            </w:r>
          </w:p>
          <w:p w14:paraId="216822FA" w14:textId="77777777" w:rsidR="003305FD" w:rsidRPr="003305FD" w:rsidRDefault="003305FD" w:rsidP="003305FD">
            <w:pPr>
              <w:pStyle w:val="1"/>
              <w:tabs>
                <w:tab w:val="left" w:pos="1267"/>
              </w:tabs>
              <w:jc w:val="both"/>
              <w:rPr>
                <w:sz w:val="20"/>
                <w:szCs w:val="20"/>
              </w:rPr>
            </w:pPr>
            <w:r w:rsidRPr="003305FD">
              <w:rPr>
                <w:sz w:val="20"/>
                <w:szCs w:val="20"/>
              </w:rPr>
              <w:t xml:space="preserve">                        (Ф.И.О. директора)</w:t>
            </w:r>
          </w:p>
        </w:tc>
      </w:tr>
      <w:tr w:rsidR="003305FD" w:rsidRPr="003305FD" w14:paraId="75BD1452" w14:textId="77777777" w:rsidTr="00DD3BE5">
        <w:trPr>
          <w:jc w:val="right"/>
        </w:trPr>
        <w:tc>
          <w:tcPr>
            <w:tcW w:w="5698" w:type="dxa"/>
          </w:tcPr>
          <w:p w14:paraId="6CD10216" w14:textId="77777777" w:rsidR="003305FD" w:rsidRPr="003305FD" w:rsidRDefault="003305FD" w:rsidP="003305FD">
            <w:pPr>
              <w:pStyle w:val="1"/>
              <w:tabs>
                <w:tab w:val="left" w:pos="1267"/>
              </w:tabs>
              <w:jc w:val="both"/>
              <w:rPr>
                <w:sz w:val="20"/>
                <w:szCs w:val="20"/>
              </w:rPr>
            </w:pPr>
            <w:r w:rsidRPr="003305FD">
              <w:rPr>
                <w:sz w:val="20"/>
                <w:szCs w:val="20"/>
              </w:rPr>
              <w:t>от  _______________________________</w:t>
            </w:r>
            <w:r w:rsidR="00DD3BE5">
              <w:rPr>
                <w:sz w:val="20"/>
                <w:szCs w:val="20"/>
              </w:rPr>
              <w:t>_________</w:t>
            </w:r>
            <w:r w:rsidRPr="003305FD">
              <w:rPr>
                <w:sz w:val="20"/>
                <w:szCs w:val="20"/>
              </w:rPr>
              <w:t>______</w:t>
            </w:r>
          </w:p>
          <w:p w14:paraId="2949E9D6" w14:textId="77777777" w:rsidR="003305FD" w:rsidRPr="003305FD" w:rsidRDefault="003305FD" w:rsidP="003305FD">
            <w:pPr>
              <w:pStyle w:val="1"/>
              <w:tabs>
                <w:tab w:val="left" w:pos="1267"/>
              </w:tabs>
              <w:jc w:val="both"/>
              <w:rPr>
                <w:sz w:val="20"/>
                <w:szCs w:val="20"/>
              </w:rPr>
            </w:pPr>
            <w:r w:rsidRPr="003305FD">
              <w:rPr>
                <w:sz w:val="20"/>
                <w:szCs w:val="20"/>
              </w:rPr>
              <w:t>______________________________</w:t>
            </w:r>
            <w:r w:rsidR="00DD3BE5">
              <w:rPr>
                <w:sz w:val="20"/>
                <w:szCs w:val="20"/>
              </w:rPr>
              <w:t>________</w:t>
            </w:r>
            <w:r w:rsidRPr="003305FD">
              <w:rPr>
                <w:sz w:val="20"/>
                <w:szCs w:val="20"/>
              </w:rPr>
              <w:t>__________,</w:t>
            </w:r>
          </w:p>
          <w:p w14:paraId="139C7EE7" w14:textId="77777777" w:rsidR="003305FD" w:rsidRPr="003305FD" w:rsidRDefault="003305FD" w:rsidP="003305FD">
            <w:pPr>
              <w:pStyle w:val="1"/>
              <w:tabs>
                <w:tab w:val="left" w:pos="1267"/>
              </w:tabs>
              <w:jc w:val="both"/>
              <w:rPr>
                <w:sz w:val="20"/>
                <w:szCs w:val="20"/>
              </w:rPr>
            </w:pPr>
            <w:r w:rsidRPr="003305FD">
              <w:rPr>
                <w:sz w:val="20"/>
                <w:szCs w:val="20"/>
              </w:rPr>
              <w:t>(Ф.И.О. родителя/законного представителя)</w:t>
            </w:r>
          </w:p>
        </w:tc>
      </w:tr>
      <w:tr w:rsidR="003305FD" w:rsidRPr="003305FD" w14:paraId="5A2EA034" w14:textId="77777777" w:rsidTr="00DD3BE5">
        <w:trPr>
          <w:jc w:val="right"/>
        </w:trPr>
        <w:tc>
          <w:tcPr>
            <w:tcW w:w="5698" w:type="dxa"/>
          </w:tcPr>
          <w:p w14:paraId="71C174AA" w14:textId="77777777" w:rsidR="003305FD" w:rsidRPr="003305FD" w:rsidRDefault="003305FD" w:rsidP="003305FD">
            <w:pPr>
              <w:pStyle w:val="1"/>
              <w:tabs>
                <w:tab w:val="left" w:pos="1267"/>
              </w:tabs>
              <w:jc w:val="both"/>
              <w:rPr>
                <w:sz w:val="20"/>
                <w:szCs w:val="20"/>
              </w:rPr>
            </w:pPr>
            <w:r w:rsidRPr="003305FD">
              <w:rPr>
                <w:sz w:val="20"/>
                <w:szCs w:val="20"/>
              </w:rPr>
              <w:t>проживающего (ей) по адресу:</w:t>
            </w:r>
          </w:p>
          <w:p w14:paraId="25A586BC" w14:textId="77777777" w:rsidR="003305FD" w:rsidRPr="003305FD" w:rsidRDefault="003305FD" w:rsidP="003305FD">
            <w:pPr>
              <w:pStyle w:val="1"/>
              <w:tabs>
                <w:tab w:val="left" w:pos="1267"/>
              </w:tabs>
              <w:jc w:val="both"/>
              <w:rPr>
                <w:sz w:val="20"/>
                <w:szCs w:val="20"/>
              </w:rPr>
            </w:pPr>
            <w:r w:rsidRPr="003305FD">
              <w:rPr>
                <w:sz w:val="20"/>
                <w:szCs w:val="20"/>
              </w:rPr>
              <w:t>______________________________</w:t>
            </w:r>
            <w:r w:rsidR="00DD3BE5">
              <w:rPr>
                <w:sz w:val="20"/>
                <w:szCs w:val="20"/>
              </w:rPr>
              <w:t>_________</w:t>
            </w:r>
            <w:r w:rsidRPr="003305FD">
              <w:rPr>
                <w:sz w:val="20"/>
                <w:szCs w:val="20"/>
              </w:rPr>
              <w:t>___________</w:t>
            </w:r>
          </w:p>
        </w:tc>
      </w:tr>
    </w:tbl>
    <w:p w14:paraId="49C4D6C9" w14:textId="77777777" w:rsidR="003305FD" w:rsidRPr="003305FD" w:rsidRDefault="003305FD" w:rsidP="003305FD">
      <w:pPr>
        <w:pStyle w:val="1"/>
        <w:tabs>
          <w:tab w:val="left" w:pos="1267"/>
        </w:tabs>
        <w:jc w:val="both"/>
        <w:rPr>
          <w:sz w:val="20"/>
          <w:szCs w:val="20"/>
        </w:rPr>
      </w:pPr>
      <w:r w:rsidRPr="003305FD">
        <w:rPr>
          <w:sz w:val="20"/>
          <w:szCs w:val="20"/>
        </w:rPr>
        <w:t>                      </w:t>
      </w:r>
    </w:p>
    <w:p w14:paraId="1F70CC71" w14:textId="77777777" w:rsidR="003305FD" w:rsidRDefault="003305FD" w:rsidP="003305FD">
      <w:pPr>
        <w:pStyle w:val="1"/>
        <w:tabs>
          <w:tab w:val="left" w:pos="1267"/>
        </w:tabs>
        <w:jc w:val="center"/>
        <w:rPr>
          <w:sz w:val="20"/>
          <w:szCs w:val="20"/>
        </w:rPr>
      </w:pPr>
      <w:r w:rsidRPr="003305FD">
        <w:rPr>
          <w:sz w:val="20"/>
          <w:szCs w:val="20"/>
        </w:rPr>
        <w:t>Заявление</w:t>
      </w:r>
    </w:p>
    <w:p w14:paraId="455FC259" w14:textId="77777777" w:rsidR="00DD3BE5" w:rsidRPr="003305FD" w:rsidRDefault="00DD3BE5" w:rsidP="003305FD">
      <w:pPr>
        <w:pStyle w:val="1"/>
        <w:tabs>
          <w:tab w:val="left" w:pos="1267"/>
        </w:tabs>
        <w:jc w:val="center"/>
        <w:rPr>
          <w:sz w:val="20"/>
          <w:szCs w:val="20"/>
        </w:rPr>
      </w:pPr>
      <w:r>
        <w:rPr>
          <w:sz w:val="20"/>
          <w:szCs w:val="20"/>
        </w:rPr>
        <w:t xml:space="preserve">по </w:t>
      </w:r>
      <w:r w:rsidRPr="00DD3BE5">
        <w:rPr>
          <w:sz w:val="20"/>
          <w:szCs w:val="20"/>
        </w:rPr>
        <w:t>обеспечени</w:t>
      </w:r>
      <w:r>
        <w:rPr>
          <w:sz w:val="20"/>
          <w:szCs w:val="20"/>
        </w:rPr>
        <w:t>ю</w:t>
      </w:r>
      <w:r w:rsidRPr="00DD3BE5">
        <w:rPr>
          <w:sz w:val="20"/>
          <w:szCs w:val="20"/>
        </w:rPr>
        <w:t xml:space="preserve"> бесплатным горячим питанием один раз в день обучающихся</w:t>
      </w:r>
    </w:p>
    <w:p w14:paraId="05AFAC20" w14:textId="77777777" w:rsidR="003305FD" w:rsidRDefault="001816C5" w:rsidP="001816C5">
      <w:pPr>
        <w:pStyle w:val="1"/>
        <w:tabs>
          <w:tab w:val="left" w:pos="1267"/>
        </w:tabs>
        <w:jc w:val="center"/>
        <w:rPr>
          <w:sz w:val="20"/>
          <w:szCs w:val="20"/>
        </w:rPr>
      </w:pPr>
      <w:r w:rsidRPr="001816C5">
        <w:rPr>
          <w:sz w:val="20"/>
          <w:szCs w:val="20"/>
        </w:rPr>
        <w:t>из многодетных семей со среднедушевым доходом, размер которого не превышает однократную величину прожиточного минимума для трудоспособного населения</w:t>
      </w:r>
      <w:r>
        <w:rPr>
          <w:sz w:val="20"/>
          <w:szCs w:val="20"/>
        </w:rPr>
        <w:t xml:space="preserve"> </w:t>
      </w:r>
    </w:p>
    <w:p w14:paraId="3F6AE84B" w14:textId="77777777" w:rsidR="001816C5" w:rsidRPr="003305FD" w:rsidRDefault="001816C5" w:rsidP="001816C5">
      <w:pPr>
        <w:pStyle w:val="1"/>
        <w:tabs>
          <w:tab w:val="left" w:pos="1267"/>
        </w:tabs>
        <w:jc w:val="center"/>
        <w:rPr>
          <w:sz w:val="20"/>
          <w:szCs w:val="20"/>
        </w:rPr>
      </w:pPr>
    </w:p>
    <w:p w14:paraId="035E6695" w14:textId="77777777" w:rsidR="003305FD" w:rsidRPr="003305FD" w:rsidRDefault="003305FD" w:rsidP="003305FD">
      <w:pPr>
        <w:pStyle w:val="1"/>
        <w:tabs>
          <w:tab w:val="left" w:pos="1267"/>
        </w:tabs>
        <w:rPr>
          <w:sz w:val="20"/>
          <w:szCs w:val="20"/>
        </w:rPr>
      </w:pPr>
      <w:r w:rsidRPr="003305FD">
        <w:rPr>
          <w:sz w:val="20"/>
          <w:szCs w:val="20"/>
        </w:rPr>
        <w:t>Руководствуясь Федеральным законом от 29 декабря 2012 г. № 273-ФЗ «Об образовании в Российской Федерации», я,</w:t>
      </w:r>
    </w:p>
    <w:p w14:paraId="579213BB" w14:textId="77777777" w:rsidR="003305FD" w:rsidRPr="003305FD" w:rsidRDefault="003305FD" w:rsidP="003305FD">
      <w:pPr>
        <w:pStyle w:val="1"/>
        <w:tabs>
          <w:tab w:val="left" w:pos="1267"/>
        </w:tabs>
        <w:rPr>
          <w:sz w:val="20"/>
          <w:szCs w:val="20"/>
        </w:rPr>
      </w:pPr>
      <w:r w:rsidRPr="003305FD">
        <w:rPr>
          <w:sz w:val="20"/>
          <w:szCs w:val="20"/>
        </w:rPr>
        <w:t xml:space="preserve">________________________________________________________________________________________________________________________________________________________________(Ф.И.О., дата рождения, </w:t>
      </w:r>
      <w:r w:rsidRPr="00886588">
        <w:rPr>
          <w:sz w:val="20"/>
          <w:szCs w:val="20"/>
        </w:rPr>
        <w:t>СНИЛС, паспорт: серия, номер, кем, когда выдан)</w:t>
      </w:r>
    </w:p>
    <w:p w14:paraId="1A0BD037" w14:textId="77777777" w:rsidR="003305FD" w:rsidRPr="003305FD" w:rsidRDefault="003305FD" w:rsidP="003305FD">
      <w:pPr>
        <w:pStyle w:val="1"/>
        <w:tabs>
          <w:tab w:val="left" w:pos="1267"/>
        </w:tabs>
        <w:rPr>
          <w:sz w:val="20"/>
          <w:szCs w:val="20"/>
        </w:rPr>
      </w:pPr>
      <w:r w:rsidRPr="003305FD">
        <w:rPr>
          <w:sz w:val="20"/>
          <w:szCs w:val="20"/>
        </w:rPr>
        <w:t>являясь родителем (законным представителем) прошу обеспечить моего  ребенка</w:t>
      </w:r>
    </w:p>
    <w:p w14:paraId="523F9B4E" w14:textId="77777777" w:rsidR="003305FD" w:rsidRPr="00886588" w:rsidRDefault="003305FD" w:rsidP="003305FD">
      <w:pPr>
        <w:pStyle w:val="1"/>
        <w:tabs>
          <w:tab w:val="left" w:pos="1267"/>
        </w:tabs>
        <w:rPr>
          <w:sz w:val="20"/>
          <w:szCs w:val="20"/>
        </w:rPr>
      </w:pPr>
      <w:r w:rsidRPr="003305FD">
        <w:rPr>
          <w:sz w:val="20"/>
          <w:szCs w:val="20"/>
        </w:rPr>
        <w:t xml:space="preserve">________________________________________________________________________________________________________________________________________________________________(Ф.И.О., дата рождения, </w:t>
      </w:r>
      <w:r w:rsidRPr="00886588">
        <w:rPr>
          <w:sz w:val="20"/>
          <w:szCs w:val="20"/>
        </w:rPr>
        <w:t>СНИЛС, свидетельство о рождении: серия, номер, кем, когда выдано)</w:t>
      </w:r>
    </w:p>
    <w:p w14:paraId="6D35EA8E" w14:textId="77777777" w:rsidR="003305FD" w:rsidRPr="003305FD" w:rsidRDefault="003305FD" w:rsidP="003305FD">
      <w:pPr>
        <w:pStyle w:val="1"/>
        <w:tabs>
          <w:tab w:val="left" w:pos="1267"/>
        </w:tabs>
        <w:rPr>
          <w:sz w:val="20"/>
          <w:szCs w:val="20"/>
        </w:rPr>
      </w:pPr>
      <w:r w:rsidRPr="003305FD">
        <w:rPr>
          <w:sz w:val="20"/>
          <w:szCs w:val="20"/>
        </w:rPr>
        <w:t>обучающегося _____ класса бесплатным горячим питанием.</w:t>
      </w:r>
    </w:p>
    <w:p w14:paraId="48744704" w14:textId="77777777" w:rsidR="003305FD" w:rsidRPr="003305FD" w:rsidRDefault="003305FD" w:rsidP="003305FD">
      <w:pPr>
        <w:pStyle w:val="1"/>
        <w:tabs>
          <w:tab w:val="left" w:pos="1267"/>
        </w:tabs>
        <w:rPr>
          <w:sz w:val="20"/>
          <w:szCs w:val="20"/>
        </w:rPr>
      </w:pPr>
      <w:r w:rsidRPr="003305FD">
        <w:rPr>
          <w:sz w:val="20"/>
          <w:szCs w:val="20"/>
        </w:rPr>
        <w:t>К заявлению прилагаю следующие документы:</w:t>
      </w:r>
    </w:p>
    <w:p w14:paraId="2FD540FE" w14:textId="77777777" w:rsidR="003D0617" w:rsidRPr="003D0617" w:rsidRDefault="003D0617" w:rsidP="003D0617">
      <w:pPr>
        <w:pStyle w:val="1"/>
        <w:tabs>
          <w:tab w:val="left" w:pos="1267"/>
        </w:tabs>
        <w:jc w:val="both"/>
        <w:rPr>
          <w:sz w:val="20"/>
          <w:szCs w:val="20"/>
        </w:rPr>
      </w:pPr>
      <w:r>
        <w:rPr>
          <w:sz w:val="20"/>
          <w:szCs w:val="20"/>
        </w:rPr>
        <w:t xml:space="preserve">1) </w:t>
      </w:r>
      <w:r w:rsidRPr="003D0617">
        <w:rPr>
          <w:sz w:val="20"/>
          <w:szCs w:val="20"/>
        </w:rPr>
        <w:t>копия документа, удостоверяющего личность родителя (законного представителя);</w:t>
      </w:r>
    </w:p>
    <w:p w14:paraId="232B1044" w14:textId="77777777" w:rsidR="003D0617" w:rsidRPr="003D0617" w:rsidRDefault="003D0617" w:rsidP="003D0617">
      <w:pPr>
        <w:pStyle w:val="1"/>
        <w:tabs>
          <w:tab w:val="left" w:pos="1267"/>
        </w:tabs>
        <w:jc w:val="both"/>
        <w:rPr>
          <w:sz w:val="20"/>
          <w:szCs w:val="20"/>
        </w:rPr>
      </w:pPr>
      <w:r>
        <w:rPr>
          <w:sz w:val="20"/>
          <w:szCs w:val="20"/>
        </w:rPr>
        <w:t>2</w:t>
      </w:r>
      <w:r w:rsidRPr="003D0617">
        <w:rPr>
          <w:sz w:val="20"/>
          <w:szCs w:val="20"/>
        </w:rPr>
        <w:t>) документ, подтверждающий полномочия представителя заявителя (при обращении представителя заявителя);</w:t>
      </w:r>
    </w:p>
    <w:p w14:paraId="461BB8D3" w14:textId="77777777" w:rsidR="003D0617" w:rsidRPr="003D0617" w:rsidRDefault="003D0617" w:rsidP="003D0617">
      <w:pPr>
        <w:pStyle w:val="1"/>
        <w:tabs>
          <w:tab w:val="left" w:pos="1267"/>
        </w:tabs>
        <w:jc w:val="both"/>
        <w:rPr>
          <w:sz w:val="20"/>
          <w:szCs w:val="20"/>
        </w:rPr>
      </w:pPr>
      <w:r>
        <w:rPr>
          <w:sz w:val="20"/>
          <w:szCs w:val="20"/>
        </w:rPr>
        <w:t>3</w:t>
      </w:r>
      <w:r w:rsidRPr="003D0617">
        <w:rPr>
          <w:sz w:val="20"/>
          <w:szCs w:val="20"/>
        </w:rPr>
        <w:t xml:space="preserve">) копия документа (сведения из документа),  подтверждающего статус многодетной семьи обучающегося, (удостоверение многодетной семьи); </w:t>
      </w:r>
    </w:p>
    <w:p w14:paraId="308E525E" w14:textId="77777777" w:rsidR="003D0617" w:rsidRDefault="003D0617" w:rsidP="003D0617">
      <w:pPr>
        <w:pStyle w:val="1"/>
        <w:tabs>
          <w:tab w:val="left" w:pos="1267"/>
        </w:tabs>
        <w:jc w:val="both"/>
        <w:rPr>
          <w:sz w:val="20"/>
          <w:szCs w:val="20"/>
        </w:rPr>
      </w:pPr>
      <w:r>
        <w:rPr>
          <w:sz w:val="20"/>
          <w:szCs w:val="20"/>
        </w:rPr>
        <w:t>4</w:t>
      </w:r>
      <w:r w:rsidRPr="003D0617">
        <w:rPr>
          <w:sz w:val="20"/>
          <w:szCs w:val="20"/>
        </w:rPr>
        <w:t>) копия свидетельства о рождении обучающегося;</w:t>
      </w:r>
    </w:p>
    <w:p w14:paraId="5EFAA036" w14:textId="77777777" w:rsidR="003D0617" w:rsidRDefault="003D0617" w:rsidP="001816C5">
      <w:pPr>
        <w:pStyle w:val="1"/>
        <w:tabs>
          <w:tab w:val="left" w:pos="1267"/>
        </w:tabs>
        <w:jc w:val="both"/>
        <w:rPr>
          <w:sz w:val="20"/>
          <w:szCs w:val="20"/>
        </w:rPr>
      </w:pPr>
      <w:r>
        <w:rPr>
          <w:sz w:val="20"/>
          <w:szCs w:val="20"/>
        </w:rPr>
        <w:t xml:space="preserve">5) </w:t>
      </w:r>
      <w:r w:rsidRPr="003D0617">
        <w:rPr>
          <w:sz w:val="20"/>
          <w:szCs w:val="20"/>
        </w:rPr>
        <w:t xml:space="preserve">документы (сведения), подтверждающие доход каждого члена </w:t>
      </w:r>
      <w:r>
        <w:rPr>
          <w:sz w:val="20"/>
          <w:szCs w:val="20"/>
        </w:rPr>
        <w:t>семьи за 12 календарных месяцев;</w:t>
      </w:r>
    </w:p>
    <w:p w14:paraId="4FE11D12" w14:textId="77777777" w:rsidR="003D0617" w:rsidRDefault="003D0617" w:rsidP="001816C5">
      <w:pPr>
        <w:pStyle w:val="1"/>
        <w:tabs>
          <w:tab w:val="left" w:pos="1267"/>
        </w:tabs>
        <w:jc w:val="both"/>
        <w:rPr>
          <w:sz w:val="20"/>
          <w:szCs w:val="20"/>
        </w:rPr>
      </w:pPr>
      <w:r>
        <w:rPr>
          <w:sz w:val="20"/>
          <w:szCs w:val="20"/>
        </w:rPr>
        <w:t>6) прочие документы</w:t>
      </w:r>
    </w:p>
    <w:p w14:paraId="0A251322" w14:textId="77777777" w:rsidR="003305FD" w:rsidRPr="003305FD" w:rsidRDefault="003305FD" w:rsidP="001816C5">
      <w:pPr>
        <w:pStyle w:val="1"/>
        <w:tabs>
          <w:tab w:val="left" w:pos="1267"/>
        </w:tabs>
        <w:jc w:val="both"/>
        <w:rPr>
          <w:sz w:val="20"/>
          <w:szCs w:val="20"/>
        </w:rPr>
      </w:pPr>
      <w:r w:rsidRPr="003305FD">
        <w:rPr>
          <w:sz w:val="20"/>
          <w:szCs w:val="20"/>
        </w:rPr>
        <w:t xml:space="preserve">В случае изменения оснований для бесплатного </w:t>
      </w:r>
      <w:r w:rsidR="003D0617">
        <w:rPr>
          <w:sz w:val="20"/>
          <w:szCs w:val="20"/>
        </w:rPr>
        <w:t>горячего</w:t>
      </w:r>
      <w:r w:rsidRPr="003305FD">
        <w:rPr>
          <w:sz w:val="20"/>
          <w:szCs w:val="20"/>
        </w:rPr>
        <w:t xml:space="preserve"> питания  обязуюсь незамедлительно      письменно   </w:t>
      </w:r>
      <w:r w:rsidR="00723497">
        <w:rPr>
          <w:sz w:val="20"/>
          <w:szCs w:val="20"/>
        </w:rPr>
        <w:t>про</w:t>
      </w:r>
      <w:r w:rsidRPr="003305FD">
        <w:rPr>
          <w:sz w:val="20"/>
          <w:szCs w:val="20"/>
        </w:rPr>
        <w:t>информировать   общеобразовательную организацию.</w:t>
      </w:r>
    </w:p>
    <w:p w14:paraId="4B5BBFCA" w14:textId="77777777" w:rsidR="003305FD" w:rsidRPr="003305FD" w:rsidRDefault="003305FD" w:rsidP="003305FD">
      <w:pPr>
        <w:pStyle w:val="1"/>
        <w:tabs>
          <w:tab w:val="left" w:pos="1267"/>
        </w:tabs>
        <w:rPr>
          <w:sz w:val="20"/>
          <w:szCs w:val="20"/>
        </w:rPr>
      </w:pPr>
      <w:r w:rsidRPr="003305FD">
        <w:rPr>
          <w:sz w:val="20"/>
          <w:szCs w:val="20"/>
        </w:rPr>
        <w:t xml:space="preserve">С условиями предоставления бесплатного </w:t>
      </w:r>
      <w:r w:rsidR="003D0617">
        <w:rPr>
          <w:sz w:val="20"/>
          <w:szCs w:val="20"/>
        </w:rPr>
        <w:t>горячего</w:t>
      </w:r>
      <w:r w:rsidRPr="003305FD">
        <w:rPr>
          <w:sz w:val="20"/>
          <w:szCs w:val="20"/>
        </w:rPr>
        <w:t xml:space="preserve">  питания  ознакомлен(а). </w:t>
      </w:r>
    </w:p>
    <w:p w14:paraId="19D98A51" w14:textId="77777777" w:rsidR="003305FD" w:rsidRPr="003305FD" w:rsidRDefault="003305FD" w:rsidP="003305FD">
      <w:pPr>
        <w:pStyle w:val="1"/>
        <w:tabs>
          <w:tab w:val="left" w:pos="1267"/>
        </w:tabs>
        <w:rPr>
          <w:sz w:val="20"/>
          <w:szCs w:val="20"/>
        </w:rPr>
      </w:pPr>
      <w:r w:rsidRPr="003305FD">
        <w:rPr>
          <w:sz w:val="20"/>
          <w:szCs w:val="20"/>
        </w:rPr>
        <w:t>Даю согласие на обработку моих персональных данных, а также персональных данных моего ребенка в необходимом объеме в соответствии с Федеральным законом от 27 июля  2006 г. № 152-ФЗ «О персональных данных».</w:t>
      </w:r>
    </w:p>
    <w:p w14:paraId="499C0869" w14:textId="77777777" w:rsidR="003305FD" w:rsidRDefault="003305FD" w:rsidP="003305FD">
      <w:pPr>
        <w:pStyle w:val="1"/>
        <w:tabs>
          <w:tab w:val="left" w:pos="1267"/>
        </w:tabs>
        <w:rPr>
          <w:sz w:val="20"/>
          <w:szCs w:val="20"/>
        </w:rPr>
      </w:pPr>
    </w:p>
    <w:p w14:paraId="01FB8CD3" w14:textId="77777777" w:rsidR="00886588" w:rsidRPr="003305FD" w:rsidRDefault="00886588" w:rsidP="003305FD">
      <w:pPr>
        <w:pStyle w:val="1"/>
        <w:tabs>
          <w:tab w:val="left" w:pos="1267"/>
        </w:tabs>
        <w:rPr>
          <w:sz w:val="20"/>
          <w:szCs w:val="20"/>
        </w:rPr>
      </w:pPr>
    </w:p>
    <w:p w14:paraId="2A56249D" w14:textId="77777777" w:rsidR="003305FD" w:rsidRPr="003305FD" w:rsidRDefault="003305FD" w:rsidP="003305FD">
      <w:pPr>
        <w:pStyle w:val="1"/>
        <w:tabs>
          <w:tab w:val="left" w:pos="1267"/>
        </w:tabs>
        <w:rPr>
          <w:sz w:val="20"/>
          <w:szCs w:val="20"/>
        </w:rPr>
      </w:pPr>
      <w:r w:rsidRPr="003305FD">
        <w:rPr>
          <w:sz w:val="20"/>
          <w:szCs w:val="20"/>
        </w:rPr>
        <w:t>«___» ____________ 20___ г.                                                   ____________/_________</w:t>
      </w:r>
      <w:r w:rsidR="001816C5">
        <w:rPr>
          <w:sz w:val="20"/>
          <w:szCs w:val="20"/>
        </w:rPr>
        <w:t>_________</w:t>
      </w:r>
      <w:r w:rsidRPr="003305FD">
        <w:rPr>
          <w:sz w:val="20"/>
          <w:szCs w:val="20"/>
        </w:rPr>
        <w:t>_____</w:t>
      </w:r>
    </w:p>
    <w:p w14:paraId="45C76A16" w14:textId="77777777" w:rsidR="00616568" w:rsidRPr="00957226" w:rsidRDefault="003305FD" w:rsidP="00F25287">
      <w:pPr>
        <w:pStyle w:val="1"/>
        <w:tabs>
          <w:tab w:val="left" w:pos="1267"/>
        </w:tabs>
        <w:jc w:val="both"/>
        <w:rPr>
          <w:sz w:val="24"/>
          <w:szCs w:val="24"/>
        </w:rPr>
      </w:pPr>
      <w:r w:rsidRPr="003305FD">
        <w:rPr>
          <w:sz w:val="20"/>
          <w:szCs w:val="20"/>
        </w:rPr>
        <w:t> </w:t>
      </w:r>
      <w:bookmarkStart w:id="0" w:name="sub_12"/>
      <w:r w:rsidRPr="003305FD">
        <w:rPr>
          <w:sz w:val="20"/>
          <w:szCs w:val="20"/>
        </w:rPr>
        <w:tab/>
      </w:r>
      <w:r w:rsidRPr="003305FD">
        <w:rPr>
          <w:sz w:val="20"/>
          <w:szCs w:val="20"/>
        </w:rPr>
        <w:tab/>
      </w:r>
      <w:r w:rsidRPr="003305FD">
        <w:rPr>
          <w:sz w:val="20"/>
          <w:szCs w:val="20"/>
        </w:rPr>
        <w:tab/>
      </w:r>
      <w:r w:rsidRPr="003305FD">
        <w:rPr>
          <w:sz w:val="20"/>
          <w:szCs w:val="20"/>
        </w:rPr>
        <w:tab/>
      </w:r>
      <w:r w:rsidRPr="003305FD">
        <w:rPr>
          <w:sz w:val="20"/>
          <w:szCs w:val="20"/>
        </w:rPr>
        <w:tab/>
        <w:t xml:space="preserve">                                     (подпись)                         (Ф.И.О)</w:t>
      </w:r>
      <w:bookmarkEnd w:id="0"/>
    </w:p>
    <w:sectPr w:rsidR="00616568" w:rsidRPr="00957226" w:rsidSect="00DD3BE5">
      <w:pgSz w:w="11900" w:h="16840"/>
      <w:pgMar w:top="709" w:right="812" w:bottom="851" w:left="1670" w:header="0" w:footer="88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2D00" w14:textId="77777777" w:rsidR="00E57B28" w:rsidRDefault="00E57B28">
      <w:r>
        <w:separator/>
      </w:r>
    </w:p>
  </w:endnote>
  <w:endnote w:type="continuationSeparator" w:id="0">
    <w:p w14:paraId="5B52404E" w14:textId="77777777" w:rsidR="00E57B28" w:rsidRDefault="00E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30B1" w14:textId="77777777" w:rsidR="00E57B28" w:rsidRDefault="00E57B28"/>
  </w:footnote>
  <w:footnote w:type="continuationSeparator" w:id="0">
    <w:p w14:paraId="58F8C388" w14:textId="77777777" w:rsidR="00E57B28" w:rsidRDefault="00E57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DBE"/>
    <w:multiLevelType w:val="hybridMultilevel"/>
    <w:tmpl w:val="52B8B15E"/>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92172"/>
    <w:multiLevelType w:val="multilevel"/>
    <w:tmpl w:val="72105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E2E2E"/>
    <w:multiLevelType w:val="multilevel"/>
    <w:tmpl w:val="C144CD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D7BB4"/>
    <w:multiLevelType w:val="hybridMultilevel"/>
    <w:tmpl w:val="E0026E2A"/>
    <w:lvl w:ilvl="0" w:tplc="A76C73B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E2284"/>
    <w:multiLevelType w:val="hybridMultilevel"/>
    <w:tmpl w:val="D8DE4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C23D21"/>
    <w:multiLevelType w:val="hybridMultilevel"/>
    <w:tmpl w:val="CFB007A2"/>
    <w:lvl w:ilvl="0" w:tplc="60F4FA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860E17"/>
    <w:multiLevelType w:val="multilevel"/>
    <w:tmpl w:val="3DE87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2B2A2E"/>
    <w:multiLevelType w:val="multilevel"/>
    <w:tmpl w:val="A02C40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52F60"/>
    <w:multiLevelType w:val="hybridMultilevel"/>
    <w:tmpl w:val="C81A1C28"/>
    <w:lvl w:ilvl="0" w:tplc="91DC45C6">
      <w:start w:val="1"/>
      <w:numFmt w:val="decimal"/>
      <w:lvlText w:val="%1."/>
      <w:lvlJc w:val="left"/>
      <w:pPr>
        <w:ind w:left="720" w:hanging="360"/>
      </w:pPr>
      <w:rPr>
        <w:rFonts w:ascii="Times New Roman" w:eastAsia="Times New Roman" w:hAnsi="Times New Roman" w:cs="Times New Roman"/>
      </w:rPr>
    </w:lvl>
    <w:lvl w:ilvl="1" w:tplc="A76C73B6">
      <w:start w:val="1"/>
      <w:numFmt w:val="decimal"/>
      <w:lvlText w:val="%2."/>
      <w:lvlJc w:val="left"/>
      <w:pPr>
        <w:ind w:left="644"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AF2670"/>
    <w:multiLevelType w:val="multilevel"/>
    <w:tmpl w:val="8CB2FE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6156F"/>
    <w:multiLevelType w:val="hybridMultilevel"/>
    <w:tmpl w:val="CBF630E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672387"/>
    <w:multiLevelType w:val="multilevel"/>
    <w:tmpl w:val="E6FAA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F07605"/>
    <w:multiLevelType w:val="hybridMultilevel"/>
    <w:tmpl w:val="C548F6AC"/>
    <w:lvl w:ilvl="0" w:tplc="37E6C6F8">
      <w:start w:val="2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78275231"/>
    <w:multiLevelType w:val="hybridMultilevel"/>
    <w:tmpl w:val="3502F064"/>
    <w:lvl w:ilvl="0" w:tplc="065402D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6"/>
  </w:num>
  <w:num w:numId="2">
    <w:abstractNumId w:val="1"/>
  </w:num>
  <w:num w:numId="3">
    <w:abstractNumId w:val="9"/>
  </w:num>
  <w:num w:numId="4">
    <w:abstractNumId w:val="7"/>
  </w:num>
  <w:num w:numId="5">
    <w:abstractNumId w:val="2"/>
  </w:num>
  <w:num w:numId="6">
    <w:abstractNumId w:val="11"/>
  </w:num>
  <w:num w:numId="7">
    <w:abstractNumId w:val="8"/>
  </w:num>
  <w:num w:numId="8">
    <w:abstractNumId w:val="12"/>
  </w:num>
  <w:num w:numId="9">
    <w:abstractNumId w:val="3"/>
  </w:num>
  <w:num w:numId="10">
    <w:abstractNumId w:val="4"/>
  </w:num>
  <w:num w:numId="11">
    <w:abstractNumId w:val="0"/>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F2B"/>
    <w:rsid w:val="00014CFD"/>
    <w:rsid w:val="000761C6"/>
    <w:rsid w:val="000847B3"/>
    <w:rsid w:val="000869CD"/>
    <w:rsid w:val="000C1AC0"/>
    <w:rsid w:val="000D2551"/>
    <w:rsid w:val="001135AD"/>
    <w:rsid w:val="00123461"/>
    <w:rsid w:val="00125A1D"/>
    <w:rsid w:val="001378B1"/>
    <w:rsid w:val="00141BB8"/>
    <w:rsid w:val="00151753"/>
    <w:rsid w:val="00173D04"/>
    <w:rsid w:val="001816C5"/>
    <w:rsid w:val="001944B2"/>
    <w:rsid w:val="001B63F4"/>
    <w:rsid w:val="00212688"/>
    <w:rsid w:val="0022270E"/>
    <w:rsid w:val="0023046B"/>
    <w:rsid w:val="0023361A"/>
    <w:rsid w:val="00237DA9"/>
    <w:rsid w:val="002448DD"/>
    <w:rsid w:val="0024568A"/>
    <w:rsid w:val="00252812"/>
    <w:rsid w:val="0025711B"/>
    <w:rsid w:val="00260FED"/>
    <w:rsid w:val="0029704A"/>
    <w:rsid w:val="002B43A5"/>
    <w:rsid w:val="002C5DD3"/>
    <w:rsid w:val="002D435E"/>
    <w:rsid w:val="002E61F1"/>
    <w:rsid w:val="002F7E84"/>
    <w:rsid w:val="003279A3"/>
    <w:rsid w:val="003305FD"/>
    <w:rsid w:val="00331731"/>
    <w:rsid w:val="00367603"/>
    <w:rsid w:val="003715A5"/>
    <w:rsid w:val="003857DA"/>
    <w:rsid w:val="003B38BB"/>
    <w:rsid w:val="003D0617"/>
    <w:rsid w:val="003E1F6B"/>
    <w:rsid w:val="003E7E11"/>
    <w:rsid w:val="0042618A"/>
    <w:rsid w:val="004369C8"/>
    <w:rsid w:val="004478C0"/>
    <w:rsid w:val="0045448E"/>
    <w:rsid w:val="004573AC"/>
    <w:rsid w:val="00473E4E"/>
    <w:rsid w:val="00474DCF"/>
    <w:rsid w:val="004808E3"/>
    <w:rsid w:val="00493C48"/>
    <w:rsid w:val="004A23E7"/>
    <w:rsid w:val="004A4A6D"/>
    <w:rsid w:val="004C5D53"/>
    <w:rsid w:val="004C6619"/>
    <w:rsid w:val="004D3243"/>
    <w:rsid w:val="0050439D"/>
    <w:rsid w:val="00505C93"/>
    <w:rsid w:val="00524627"/>
    <w:rsid w:val="00530E86"/>
    <w:rsid w:val="00551DF3"/>
    <w:rsid w:val="005569E1"/>
    <w:rsid w:val="005A0DA9"/>
    <w:rsid w:val="005B4BE3"/>
    <w:rsid w:val="005B5BEB"/>
    <w:rsid w:val="005D7F2B"/>
    <w:rsid w:val="00602AE7"/>
    <w:rsid w:val="006107ED"/>
    <w:rsid w:val="0061185E"/>
    <w:rsid w:val="00616568"/>
    <w:rsid w:val="00620B1E"/>
    <w:rsid w:val="00626E50"/>
    <w:rsid w:val="00647557"/>
    <w:rsid w:val="00665527"/>
    <w:rsid w:val="00674D51"/>
    <w:rsid w:val="00687D74"/>
    <w:rsid w:val="00691FB9"/>
    <w:rsid w:val="00695A7D"/>
    <w:rsid w:val="006A1095"/>
    <w:rsid w:val="006A46B6"/>
    <w:rsid w:val="006B3467"/>
    <w:rsid w:val="00723497"/>
    <w:rsid w:val="00724427"/>
    <w:rsid w:val="0073574D"/>
    <w:rsid w:val="007360A1"/>
    <w:rsid w:val="0075632D"/>
    <w:rsid w:val="0076338E"/>
    <w:rsid w:val="007821AF"/>
    <w:rsid w:val="00783F92"/>
    <w:rsid w:val="00786D71"/>
    <w:rsid w:val="007A1868"/>
    <w:rsid w:val="007C0FC3"/>
    <w:rsid w:val="007E4756"/>
    <w:rsid w:val="007E5DB2"/>
    <w:rsid w:val="008373F8"/>
    <w:rsid w:val="008612EE"/>
    <w:rsid w:val="00871664"/>
    <w:rsid w:val="00886588"/>
    <w:rsid w:val="008B0608"/>
    <w:rsid w:val="008B64A9"/>
    <w:rsid w:val="008D0166"/>
    <w:rsid w:val="008E4403"/>
    <w:rsid w:val="009057BA"/>
    <w:rsid w:val="009145BD"/>
    <w:rsid w:val="00921031"/>
    <w:rsid w:val="0093086A"/>
    <w:rsid w:val="00937D62"/>
    <w:rsid w:val="00952DAB"/>
    <w:rsid w:val="00953589"/>
    <w:rsid w:val="00957226"/>
    <w:rsid w:val="0096734D"/>
    <w:rsid w:val="0097659B"/>
    <w:rsid w:val="0098722B"/>
    <w:rsid w:val="009B239D"/>
    <w:rsid w:val="009B37DA"/>
    <w:rsid w:val="009C5148"/>
    <w:rsid w:val="009E21A1"/>
    <w:rsid w:val="009F747E"/>
    <w:rsid w:val="00A06FFA"/>
    <w:rsid w:val="00A16CE2"/>
    <w:rsid w:val="00A2573E"/>
    <w:rsid w:val="00A312BB"/>
    <w:rsid w:val="00A32280"/>
    <w:rsid w:val="00A322D1"/>
    <w:rsid w:val="00A400BA"/>
    <w:rsid w:val="00A4760A"/>
    <w:rsid w:val="00A67DB8"/>
    <w:rsid w:val="00A70449"/>
    <w:rsid w:val="00A7385E"/>
    <w:rsid w:val="00A84390"/>
    <w:rsid w:val="00A9100D"/>
    <w:rsid w:val="00A92FAA"/>
    <w:rsid w:val="00AA0D43"/>
    <w:rsid w:val="00B025A7"/>
    <w:rsid w:val="00B02B95"/>
    <w:rsid w:val="00B03F26"/>
    <w:rsid w:val="00B33670"/>
    <w:rsid w:val="00B50417"/>
    <w:rsid w:val="00B53EF6"/>
    <w:rsid w:val="00B723B8"/>
    <w:rsid w:val="00B911CF"/>
    <w:rsid w:val="00BA5ED8"/>
    <w:rsid w:val="00BC65B1"/>
    <w:rsid w:val="00BE67CB"/>
    <w:rsid w:val="00BF3620"/>
    <w:rsid w:val="00C0280B"/>
    <w:rsid w:val="00C13B60"/>
    <w:rsid w:val="00C142D1"/>
    <w:rsid w:val="00C25714"/>
    <w:rsid w:val="00C52368"/>
    <w:rsid w:val="00C77BC2"/>
    <w:rsid w:val="00CD4FED"/>
    <w:rsid w:val="00CE5918"/>
    <w:rsid w:val="00CE68AE"/>
    <w:rsid w:val="00D30DFD"/>
    <w:rsid w:val="00D31970"/>
    <w:rsid w:val="00D337AE"/>
    <w:rsid w:val="00D4177C"/>
    <w:rsid w:val="00D4395B"/>
    <w:rsid w:val="00D60213"/>
    <w:rsid w:val="00DC7FCE"/>
    <w:rsid w:val="00DD1952"/>
    <w:rsid w:val="00DD3BE5"/>
    <w:rsid w:val="00DD746D"/>
    <w:rsid w:val="00DF0F86"/>
    <w:rsid w:val="00DF181C"/>
    <w:rsid w:val="00DF30F0"/>
    <w:rsid w:val="00DF599B"/>
    <w:rsid w:val="00E53141"/>
    <w:rsid w:val="00E57B28"/>
    <w:rsid w:val="00E86AF6"/>
    <w:rsid w:val="00E92E0F"/>
    <w:rsid w:val="00EA1F29"/>
    <w:rsid w:val="00EC0714"/>
    <w:rsid w:val="00ED12C5"/>
    <w:rsid w:val="00F16561"/>
    <w:rsid w:val="00F25287"/>
    <w:rsid w:val="00F31D29"/>
    <w:rsid w:val="00F327D6"/>
    <w:rsid w:val="00F43D1F"/>
    <w:rsid w:val="00F5368E"/>
    <w:rsid w:val="00F77675"/>
    <w:rsid w:val="00F8046E"/>
    <w:rsid w:val="00F94F2A"/>
    <w:rsid w:val="00FB5E20"/>
    <w:rsid w:val="00FE5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3BAF"/>
  <w15:docId w15:val="{8FBE9614-B572-4ECC-BD12-1A4AF65D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Arial" w:eastAsia="Arial" w:hAnsi="Arial" w:cs="Arial"/>
      <w:b/>
      <w:bCs/>
      <w:i w:val="0"/>
      <w:iCs w:val="0"/>
      <w:smallCaps w:val="0"/>
      <w:strike w:val="0"/>
      <w:sz w:val="36"/>
      <w:szCs w:val="36"/>
      <w:u w:val="none"/>
    </w:rPr>
  </w:style>
  <w:style w:type="character" w:customStyle="1" w:styleId="2">
    <w:name w:val="Заголовок №2_"/>
    <w:basedOn w:val="a0"/>
    <w:link w:val="20"/>
    <w:rPr>
      <w:rFonts w:ascii="Arial" w:eastAsia="Arial" w:hAnsi="Arial" w:cs="Arial"/>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460"/>
      <w:jc w:val="center"/>
      <w:outlineLvl w:val="0"/>
    </w:pPr>
    <w:rPr>
      <w:rFonts w:ascii="Arial" w:eastAsia="Arial" w:hAnsi="Arial" w:cs="Arial"/>
      <w:b/>
      <w:bCs/>
      <w:sz w:val="36"/>
      <w:szCs w:val="36"/>
    </w:rPr>
  </w:style>
  <w:style w:type="paragraph" w:customStyle="1" w:styleId="20">
    <w:name w:val="Заголовок №2"/>
    <w:basedOn w:val="a"/>
    <w:link w:val="2"/>
    <w:pPr>
      <w:spacing w:after="240"/>
      <w:outlineLvl w:val="1"/>
    </w:pPr>
    <w:rPr>
      <w:rFonts w:ascii="Arial" w:eastAsia="Arial" w:hAnsi="Arial" w:cs="Arial"/>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EA1F29"/>
    <w:rPr>
      <w:rFonts w:ascii="Tahoma" w:hAnsi="Tahoma" w:cs="Tahoma"/>
      <w:sz w:val="16"/>
      <w:szCs w:val="16"/>
    </w:rPr>
  </w:style>
  <w:style w:type="character" w:customStyle="1" w:styleId="a5">
    <w:name w:val="Текст выноски Знак"/>
    <w:basedOn w:val="a0"/>
    <w:link w:val="a4"/>
    <w:uiPriority w:val="99"/>
    <w:semiHidden/>
    <w:rsid w:val="00EA1F29"/>
    <w:rPr>
      <w:rFonts w:ascii="Tahoma" w:hAnsi="Tahoma" w:cs="Tahoma"/>
      <w:color w:val="000000"/>
      <w:sz w:val="16"/>
      <w:szCs w:val="16"/>
    </w:rPr>
  </w:style>
  <w:style w:type="paragraph" w:styleId="a6">
    <w:name w:val="header"/>
    <w:basedOn w:val="a"/>
    <w:link w:val="a7"/>
    <w:uiPriority w:val="99"/>
    <w:unhideWhenUsed/>
    <w:rsid w:val="00EA1F29"/>
    <w:pPr>
      <w:tabs>
        <w:tab w:val="center" w:pos="4677"/>
        <w:tab w:val="right" w:pos="9355"/>
      </w:tabs>
    </w:pPr>
  </w:style>
  <w:style w:type="character" w:customStyle="1" w:styleId="a7">
    <w:name w:val="Верхний колонтитул Знак"/>
    <w:basedOn w:val="a0"/>
    <w:link w:val="a6"/>
    <w:uiPriority w:val="99"/>
    <w:rsid w:val="00EA1F29"/>
    <w:rPr>
      <w:color w:val="000000"/>
    </w:rPr>
  </w:style>
  <w:style w:type="paragraph" w:styleId="a8">
    <w:name w:val="footer"/>
    <w:basedOn w:val="a"/>
    <w:link w:val="a9"/>
    <w:uiPriority w:val="99"/>
    <w:unhideWhenUsed/>
    <w:rsid w:val="00EA1F29"/>
    <w:pPr>
      <w:tabs>
        <w:tab w:val="center" w:pos="4677"/>
        <w:tab w:val="right" w:pos="9355"/>
      </w:tabs>
    </w:pPr>
  </w:style>
  <w:style w:type="character" w:customStyle="1" w:styleId="a9">
    <w:name w:val="Нижний колонтитул Знак"/>
    <w:basedOn w:val="a0"/>
    <w:link w:val="a8"/>
    <w:uiPriority w:val="99"/>
    <w:rsid w:val="00EA1F29"/>
    <w:rPr>
      <w:color w:val="000000"/>
    </w:rPr>
  </w:style>
  <w:style w:type="table" w:customStyle="1" w:styleId="12">
    <w:name w:val="Сетка таблицы1"/>
    <w:basedOn w:val="a1"/>
    <w:next w:val="aa"/>
    <w:uiPriority w:val="39"/>
    <w:rsid w:val="00EA1F2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A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8046E"/>
    <w:pPr>
      <w:ind w:left="720"/>
      <w:contextualSpacing/>
    </w:pPr>
  </w:style>
  <w:style w:type="character" w:styleId="ac">
    <w:name w:val="Hyperlink"/>
    <w:basedOn w:val="a0"/>
    <w:uiPriority w:val="99"/>
    <w:unhideWhenUsed/>
    <w:rsid w:val="00330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2894">
      <w:bodyDiv w:val="1"/>
      <w:marLeft w:val="0"/>
      <w:marRight w:val="0"/>
      <w:marTop w:val="0"/>
      <w:marBottom w:val="0"/>
      <w:divBdr>
        <w:top w:val="none" w:sz="0" w:space="0" w:color="auto"/>
        <w:left w:val="none" w:sz="0" w:space="0" w:color="auto"/>
        <w:bottom w:val="none" w:sz="0" w:space="0" w:color="auto"/>
        <w:right w:val="none" w:sz="0" w:space="0" w:color="auto"/>
      </w:divBdr>
    </w:div>
    <w:div w:id="100370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3A71-2586-4D33-9984-FEA6F48E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4839</Words>
  <Characters>27584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Untitled</vt:lpstr>
    </vt:vector>
  </TitlesOfParts>
  <Company>User</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Prawowoi</cp:lastModifiedBy>
  <cp:revision>3</cp:revision>
  <cp:lastPrinted>2025-02-03T08:04:00Z</cp:lastPrinted>
  <dcterms:created xsi:type="dcterms:W3CDTF">2025-02-03T11:26:00Z</dcterms:created>
  <dcterms:modified xsi:type="dcterms:W3CDTF">2025-02-06T08:57:00Z</dcterms:modified>
</cp:coreProperties>
</file>