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263B2" w14:textId="359A1217" w:rsidR="00E13575" w:rsidRPr="00E13575" w:rsidRDefault="00E13575" w:rsidP="00E13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76B98" w14:textId="77777777" w:rsidR="00E13575" w:rsidRPr="006C24CA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4C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778E71" w14:textId="3B27CBC8" w:rsidR="00E13575" w:rsidRPr="00642C4B" w:rsidRDefault="00E13575" w:rsidP="00E13575">
      <w:pPr>
        <w:pStyle w:val="1"/>
        <w:widowControl w:val="0"/>
        <w:numPr>
          <w:ilvl w:val="0"/>
          <w:numId w:val="9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6C24CA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2409F6" w:rsidRPr="00642C4B">
        <w:rPr>
          <w:rFonts w:ascii="Times New Roman" w:hAnsi="Times New Roman" w:cs="Times New Roman"/>
        </w:rPr>
        <w:t>округа</w:t>
      </w:r>
    </w:p>
    <w:p w14:paraId="70A0785D" w14:textId="77777777" w:rsidR="00E13575" w:rsidRPr="00642C4B" w:rsidRDefault="00E13575" w:rsidP="00E13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367687" w14:textId="77777777" w:rsidR="00E13575" w:rsidRPr="00642C4B" w:rsidRDefault="00E13575" w:rsidP="00E13575">
      <w:pPr>
        <w:pStyle w:val="1"/>
        <w:widowControl w:val="0"/>
        <w:numPr>
          <w:ilvl w:val="0"/>
          <w:numId w:val="9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642C4B">
        <w:rPr>
          <w:rFonts w:ascii="Times New Roman" w:hAnsi="Times New Roman" w:cs="Times New Roman"/>
        </w:rPr>
        <w:t>Челябинской области</w:t>
      </w:r>
    </w:p>
    <w:p w14:paraId="5F6E04DD" w14:textId="77777777" w:rsidR="00E13575" w:rsidRPr="00642C4B" w:rsidRDefault="00E13575" w:rsidP="00E1357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BD7ABD" w14:textId="77777777" w:rsidR="00E13575" w:rsidRPr="00642C4B" w:rsidRDefault="00E13575" w:rsidP="00E1357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2C4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721A6013" w14:textId="77777777" w:rsidR="00E13575" w:rsidRPr="00642C4B" w:rsidRDefault="00E13575" w:rsidP="00E13575">
      <w:pPr>
        <w:pStyle w:val="2"/>
        <w:numPr>
          <w:ilvl w:val="1"/>
          <w:numId w:val="9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Cs w:val="24"/>
        </w:rPr>
      </w:pPr>
      <w:r w:rsidRPr="00642C4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8F22" wp14:editId="6D5DF526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C38E37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78E4BAAD" w14:textId="77777777" w:rsidR="00E13575" w:rsidRPr="00642C4B" w:rsidRDefault="00E13575" w:rsidP="00E13575">
      <w:pPr>
        <w:pStyle w:val="2"/>
        <w:tabs>
          <w:tab w:val="left" w:pos="8280"/>
        </w:tabs>
        <w:suppressAutoHyphens/>
        <w:jc w:val="both"/>
        <w:rPr>
          <w:szCs w:val="24"/>
        </w:rPr>
      </w:pPr>
    </w:p>
    <w:p w14:paraId="79DA6FC3" w14:textId="128FB6D8" w:rsidR="00E13575" w:rsidRPr="00642C4B" w:rsidRDefault="00E13575" w:rsidP="00E13575">
      <w:pPr>
        <w:pStyle w:val="2"/>
        <w:numPr>
          <w:ilvl w:val="1"/>
          <w:numId w:val="9"/>
        </w:numPr>
        <w:tabs>
          <w:tab w:val="left" w:pos="0"/>
          <w:tab w:val="left" w:pos="8280"/>
        </w:tabs>
        <w:suppressAutoHyphens/>
        <w:jc w:val="both"/>
        <w:rPr>
          <w:szCs w:val="24"/>
        </w:rPr>
      </w:pPr>
      <w:proofErr w:type="gramStart"/>
      <w:r w:rsidRPr="00642C4B">
        <w:rPr>
          <w:b/>
          <w:szCs w:val="24"/>
        </w:rPr>
        <w:t xml:space="preserve">от  </w:t>
      </w:r>
      <w:r w:rsidR="00642C4B">
        <w:rPr>
          <w:b/>
          <w:szCs w:val="24"/>
        </w:rPr>
        <w:t>21.07.2025</w:t>
      </w:r>
      <w:proofErr w:type="gramEnd"/>
      <w:r w:rsidR="00642C4B">
        <w:rPr>
          <w:b/>
          <w:szCs w:val="24"/>
        </w:rPr>
        <w:t xml:space="preserve"> г. </w:t>
      </w:r>
      <w:r w:rsidRPr="00642C4B">
        <w:rPr>
          <w:b/>
          <w:szCs w:val="24"/>
        </w:rPr>
        <w:t>№</w:t>
      </w:r>
      <w:r w:rsidR="00642C4B">
        <w:rPr>
          <w:b/>
          <w:szCs w:val="24"/>
        </w:rPr>
        <w:t xml:space="preserve"> 1044</w:t>
      </w:r>
      <w:r w:rsidRPr="00642C4B">
        <w:rPr>
          <w:b/>
          <w:szCs w:val="24"/>
        </w:rPr>
        <w:t xml:space="preserve"> </w:t>
      </w:r>
    </w:p>
    <w:p w14:paraId="4BFE81DA" w14:textId="77777777" w:rsidR="00E13575" w:rsidRPr="00642C4B" w:rsidRDefault="00E13575" w:rsidP="00E13575">
      <w:pPr>
        <w:pStyle w:val="2"/>
        <w:numPr>
          <w:ilvl w:val="1"/>
          <w:numId w:val="9"/>
        </w:numPr>
        <w:tabs>
          <w:tab w:val="left" w:pos="0"/>
          <w:tab w:val="left" w:pos="8280"/>
        </w:tabs>
        <w:suppressAutoHyphens/>
        <w:jc w:val="both"/>
        <w:rPr>
          <w:szCs w:val="24"/>
        </w:rPr>
      </w:pPr>
      <w:r w:rsidRPr="00642C4B">
        <w:rPr>
          <w:b/>
          <w:szCs w:val="24"/>
        </w:rPr>
        <w:t>г. Нязепетровск</w:t>
      </w:r>
    </w:p>
    <w:p w14:paraId="7DC86554" w14:textId="77777777" w:rsidR="00E13575" w:rsidRPr="00642C4B" w:rsidRDefault="00E13575" w:rsidP="00E13575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13575" w:rsidRPr="00642C4B" w14:paraId="223CB671" w14:textId="77777777" w:rsidTr="00383884">
        <w:tc>
          <w:tcPr>
            <w:tcW w:w="3828" w:type="dxa"/>
          </w:tcPr>
          <w:p w14:paraId="4E5B5E47" w14:textId="5283986A" w:rsidR="00E13575" w:rsidRPr="00642C4B" w:rsidRDefault="00E13575" w:rsidP="002409F6">
            <w:pPr>
              <w:ind w:left="-112"/>
              <w:jc w:val="both"/>
              <w:rPr>
                <w:rFonts w:ascii="Times New Roman" w:hAnsi="Times New Roman" w:cs="Times New Roman"/>
                <w:bCs/>
              </w:rPr>
            </w:pPr>
            <w:r w:rsidRPr="00642C4B">
              <w:rPr>
                <w:rFonts w:ascii="Times New Roman" w:hAnsi="Times New Roman" w:cs="Times New Roman"/>
                <w:bCs/>
              </w:rPr>
              <w:t>Об утверждении Положения</w:t>
            </w:r>
            <w:r w:rsidR="00383884" w:rsidRPr="00642C4B">
              <w:rPr>
                <w:rFonts w:ascii="Times New Roman" w:hAnsi="Times New Roman" w:cs="Times New Roman"/>
                <w:bCs/>
              </w:rPr>
              <w:t xml:space="preserve"> об организации проектной деятельности</w:t>
            </w:r>
            <w:r w:rsidRPr="00642C4B">
              <w:rPr>
                <w:rFonts w:ascii="Times New Roman" w:hAnsi="Times New Roman" w:cs="Times New Roman"/>
                <w:bCs/>
              </w:rPr>
              <w:t xml:space="preserve"> администрации Нязепетровского муниципального округа</w:t>
            </w:r>
          </w:p>
        </w:tc>
      </w:tr>
    </w:tbl>
    <w:p w14:paraId="0E2FCF11" w14:textId="77777777" w:rsidR="00E13575" w:rsidRPr="00642C4B" w:rsidRDefault="00E13575" w:rsidP="0038388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Cs w:val="24"/>
        </w:rPr>
      </w:pPr>
    </w:p>
    <w:p w14:paraId="5B2773A0" w14:textId="77777777" w:rsidR="00E13575" w:rsidRPr="00642C4B" w:rsidRDefault="00E13575" w:rsidP="00E13575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</w:p>
    <w:p w14:paraId="138BA0A9" w14:textId="77777777" w:rsidR="00E13575" w:rsidRPr="00642C4B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</w:p>
    <w:p w14:paraId="6E9F3D92" w14:textId="77777777" w:rsidR="00E13575" w:rsidRPr="00642C4B" w:rsidRDefault="00E13575" w:rsidP="00E13575">
      <w:pPr>
        <w:pStyle w:val="a5"/>
        <w:numPr>
          <w:ilvl w:val="2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642C4B">
        <w:rPr>
          <w:rFonts w:ascii="Times New Roman" w:hAnsi="Times New Roman" w:cs="Times New Roman"/>
          <w:szCs w:val="24"/>
        </w:rPr>
        <w:t xml:space="preserve">               На основании постановления Правительства Челябинской области от 29 июня 2017 г.                  № 358-П «О Положении о проектной деятельности в Челябинской области и внесении изменения в постановление Правительства Челябинской области от 25.07.2013 г. № 148-П» администрация Нязепетровского муниципального округа</w:t>
      </w:r>
    </w:p>
    <w:p w14:paraId="6E0A037F" w14:textId="31ABA2BF" w:rsidR="00E13575" w:rsidRPr="00642C4B" w:rsidRDefault="00E13575" w:rsidP="002409F6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 w:rsidRPr="00642C4B">
        <w:rPr>
          <w:rFonts w:ascii="Times New Roman" w:hAnsi="Times New Roman" w:cs="Times New Roman"/>
          <w:szCs w:val="24"/>
        </w:rPr>
        <w:t xml:space="preserve">ПОСТАНОВЛЯЕТ: </w:t>
      </w:r>
    </w:p>
    <w:p w14:paraId="3ACA0357" w14:textId="67C84195" w:rsidR="00E13575" w:rsidRPr="00642C4B" w:rsidRDefault="00E13575" w:rsidP="006C24C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642C4B">
        <w:rPr>
          <w:rFonts w:ascii="Times New Roman" w:hAnsi="Times New Roman" w:cs="Times New Roman"/>
          <w:szCs w:val="24"/>
        </w:rPr>
        <w:t xml:space="preserve">               1. </w:t>
      </w:r>
      <w:r w:rsidR="006C24CA" w:rsidRPr="00642C4B">
        <w:rPr>
          <w:rFonts w:ascii="Times New Roman" w:hAnsi="Times New Roman" w:cs="Times New Roman"/>
          <w:szCs w:val="24"/>
        </w:rPr>
        <w:t>Утвердить прилагаемое Положение об организации проектной деятельности в администрации Нязепетровского муниципального округа.</w:t>
      </w:r>
    </w:p>
    <w:p w14:paraId="72EEF652" w14:textId="759D2E2E" w:rsidR="00E13575" w:rsidRPr="00642C4B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642C4B">
        <w:rPr>
          <w:rFonts w:ascii="Times New Roman" w:hAnsi="Times New Roman" w:cs="Times New Roman"/>
          <w:szCs w:val="24"/>
        </w:rPr>
        <w:t xml:space="preserve">               </w:t>
      </w:r>
      <w:r w:rsidR="006C24CA" w:rsidRPr="00642C4B">
        <w:rPr>
          <w:rFonts w:ascii="Times New Roman" w:hAnsi="Times New Roman" w:cs="Times New Roman"/>
          <w:szCs w:val="24"/>
        </w:rPr>
        <w:t>2</w:t>
      </w:r>
      <w:r w:rsidRPr="00642C4B">
        <w:rPr>
          <w:rFonts w:ascii="Times New Roman" w:hAnsi="Times New Roman" w:cs="Times New Roman"/>
          <w:szCs w:val="24"/>
        </w:rPr>
        <w:t>. Признать утратившим силу постановлени</w:t>
      </w:r>
      <w:r w:rsidR="002409F6" w:rsidRPr="00642C4B">
        <w:rPr>
          <w:rFonts w:ascii="Times New Roman" w:hAnsi="Times New Roman" w:cs="Times New Roman"/>
          <w:szCs w:val="24"/>
        </w:rPr>
        <w:t>е</w:t>
      </w:r>
      <w:r w:rsidRPr="00642C4B">
        <w:rPr>
          <w:rFonts w:ascii="Times New Roman" w:hAnsi="Times New Roman" w:cs="Times New Roman"/>
          <w:szCs w:val="24"/>
        </w:rPr>
        <w:t xml:space="preserve"> администрации Нязепетровского муниципального района от 21.06.2022 г. № 51</w:t>
      </w:r>
      <w:r w:rsidR="00D94DAA" w:rsidRPr="00642C4B">
        <w:rPr>
          <w:rFonts w:ascii="Times New Roman" w:hAnsi="Times New Roman" w:cs="Times New Roman"/>
          <w:szCs w:val="24"/>
        </w:rPr>
        <w:t>5</w:t>
      </w:r>
      <w:r w:rsidRPr="00642C4B">
        <w:rPr>
          <w:rFonts w:ascii="Times New Roman" w:hAnsi="Times New Roman" w:cs="Times New Roman"/>
          <w:szCs w:val="24"/>
        </w:rPr>
        <w:t xml:space="preserve"> «</w:t>
      </w:r>
      <w:r w:rsidR="00D94DAA" w:rsidRPr="00642C4B">
        <w:rPr>
          <w:rFonts w:ascii="Times New Roman" w:hAnsi="Times New Roman" w:cs="Times New Roman"/>
          <w:szCs w:val="24"/>
        </w:rPr>
        <w:t>Об утверждении Положения об организации проектной деятельности в Нязепетровском муниципальном районе</w:t>
      </w:r>
      <w:r w:rsidRPr="00642C4B">
        <w:rPr>
          <w:rFonts w:ascii="Times New Roman" w:hAnsi="Times New Roman" w:cs="Times New Roman"/>
          <w:szCs w:val="24"/>
        </w:rPr>
        <w:t xml:space="preserve">». </w:t>
      </w:r>
    </w:p>
    <w:p w14:paraId="546CA033" w14:textId="1A84ADB6" w:rsidR="00E13575" w:rsidRPr="00642C4B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642C4B">
        <w:rPr>
          <w:rFonts w:ascii="Times New Roman" w:hAnsi="Times New Roman" w:cs="Times New Roman"/>
          <w:szCs w:val="24"/>
        </w:rPr>
        <w:t xml:space="preserve">               </w:t>
      </w:r>
      <w:r w:rsidR="006C24CA" w:rsidRPr="00642C4B">
        <w:rPr>
          <w:rFonts w:ascii="Times New Roman" w:hAnsi="Times New Roman" w:cs="Times New Roman"/>
          <w:szCs w:val="24"/>
        </w:rPr>
        <w:t>3</w:t>
      </w:r>
      <w:r w:rsidRPr="00642C4B">
        <w:rPr>
          <w:rFonts w:ascii="Times New Roman" w:hAnsi="Times New Roman" w:cs="Times New Roman"/>
          <w:szCs w:val="24"/>
        </w:rPr>
        <w:t xml:space="preserve">. Настоящее постановление подлежит размещению на официальном сайте Нязепетровского муниципального района. </w:t>
      </w:r>
    </w:p>
    <w:p w14:paraId="664A9A78" w14:textId="40EE3E1B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E13575">
        <w:rPr>
          <w:rFonts w:ascii="Times New Roman" w:hAnsi="Times New Roman" w:cs="Times New Roman"/>
          <w:szCs w:val="24"/>
        </w:rPr>
        <w:t xml:space="preserve">               </w:t>
      </w:r>
      <w:r w:rsidR="006C24CA">
        <w:rPr>
          <w:rFonts w:ascii="Times New Roman" w:hAnsi="Times New Roman" w:cs="Times New Roman"/>
          <w:szCs w:val="24"/>
        </w:rPr>
        <w:t>4</w:t>
      </w:r>
      <w:r w:rsidRPr="00E13575">
        <w:rPr>
          <w:rFonts w:ascii="Times New Roman" w:hAnsi="Times New Roman" w:cs="Times New Roman"/>
          <w:szCs w:val="24"/>
        </w:rPr>
        <w:t>. Настоящее постановление вступает в силу со дня его подписания.</w:t>
      </w:r>
    </w:p>
    <w:p w14:paraId="5714D48B" w14:textId="77777777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</w:p>
    <w:p w14:paraId="552AC85D" w14:textId="77777777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</w:p>
    <w:p w14:paraId="655578E4" w14:textId="77777777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E13575">
        <w:rPr>
          <w:rFonts w:ascii="Times New Roman" w:hAnsi="Times New Roman" w:cs="Times New Roman"/>
          <w:szCs w:val="24"/>
        </w:rPr>
        <w:t>Глава Нязепетровского</w:t>
      </w:r>
    </w:p>
    <w:p w14:paraId="1B0BAC41" w14:textId="77777777" w:rsidR="00E13575" w:rsidRPr="00E13575" w:rsidRDefault="00E13575" w:rsidP="00E13575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E13575">
        <w:rPr>
          <w:rFonts w:ascii="Times New Roman" w:hAnsi="Times New Roman" w:cs="Times New Roman"/>
          <w:szCs w:val="24"/>
        </w:rPr>
        <w:t>муниципального округа                                                                                                   С.А. Кравцов</w:t>
      </w:r>
    </w:p>
    <w:p w14:paraId="29DC02E5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7867D764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42BF0D1E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3667000E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2879EFDB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68F36512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5C794C70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5E7D9B2C" w14:textId="77777777" w:rsidR="00E13575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92B35" w14:textId="0ED16C40" w:rsidR="00E13575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28FF2" w14:textId="77777777" w:rsidR="006C24CA" w:rsidRDefault="006C24CA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AC1EB" w14:textId="77777777" w:rsidR="00E13575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20C3D" w14:textId="2AA7587F" w:rsidR="00E13575" w:rsidRP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</w:t>
      </w:r>
    </w:p>
    <w:p w14:paraId="279C6338" w14:textId="77777777" w:rsidR="00E13575" w:rsidRP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59713C4" w14:textId="2DCAA922" w:rsid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2C74BBA" w14:textId="42B0F842" w:rsid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30E614" w14:textId="60F74888" w:rsid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999681" w14:textId="0960DECA" w:rsidR="00E13575" w:rsidRPr="00642C4B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</w:t>
      </w:r>
      <w:r w:rsidR="002409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2409F6" w:rsidRPr="00642C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УТВЕРЖДЕНО</w:t>
      </w:r>
      <w:r w:rsidRPr="00642C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112FA5D0" w14:textId="74E6570F" w:rsidR="00E13575" w:rsidRP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постановлени</w:t>
      </w:r>
      <w:r w:rsidR="002409F6" w:rsidRPr="00642C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</w:t>
      </w: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администрации</w:t>
      </w:r>
    </w:p>
    <w:p w14:paraId="6BF8D2F5" w14:textId="12000858" w:rsidR="00E13575" w:rsidRPr="00E13575" w:rsidRDefault="006C24CA" w:rsidP="006C2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13575"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Нязепетровского муниципального</w:t>
      </w:r>
    </w:p>
    <w:p w14:paraId="43C1FC43" w14:textId="41F959B4" w:rsidR="00E13575" w:rsidRP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округа </w:t>
      </w:r>
      <w:proofErr w:type="gramStart"/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 </w:t>
      </w:r>
      <w:r w:rsidR="00642C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21.07.2024</w:t>
      </w:r>
      <w:proofErr w:type="gramEnd"/>
      <w:r w:rsidR="00642C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</w:t>
      </w: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</w:t>
      </w:r>
      <w:r w:rsidR="00642C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1044</w:t>
      </w:r>
      <w:bookmarkStart w:id="0" w:name="_GoBack"/>
      <w:bookmarkEnd w:id="0"/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</w:p>
    <w:p w14:paraId="03F7688A" w14:textId="77777777" w:rsidR="00E13575" w:rsidRDefault="00E13575" w:rsidP="00E135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07884BF8" w14:textId="77777777" w:rsidR="00E13575" w:rsidRDefault="00E13575" w:rsidP="009D3481">
      <w:pPr>
        <w:pStyle w:val="a3"/>
        <w:ind w:firstLine="0"/>
        <w:jc w:val="center"/>
        <w:rPr>
          <w:rStyle w:val="11"/>
          <w:color w:val="000000"/>
        </w:rPr>
      </w:pPr>
    </w:p>
    <w:p w14:paraId="6477FBCB" w14:textId="77777777" w:rsidR="00E13575" w:rsidRDefault="00E13575" w:rsidP="009D3481">
      <w:pPr>
        <w:pStyle w:val="a3"/>
        <w:ind w:firstLine="0"/>
        <w:jc w:val="center"/>
        <w:rPr>
          <w:rStyle w:val="11"/>
          <w:color w:val="000000"/>
        </w:rPr>
      </w:pPr>
    </w:p>
    <w:p w14:paraId="0112AB4D" w14:textId="12D730CE" w:rsidR="009D3481" w:rsidRDefault="009D3481" w:rsidP="009D3481">
      <w:pPr>
        <w:pStyle w:val="a3"/>
        <w:ind w:firstLine="0"/>
        <w:jc w:val="center"/>
        <w:rPr>
          <w:rFonts w:ascii="Courier New" w:hAnsi="Courier New" w:cs="Courier New"/>
        </w:rPr>
      </w:pPr>
      <w:r>
        <w:rPr>
          <w:rStyle w:val="11"/>
          <w:color w:val="000000"/>
        </w:rPr>
        <w:t>Положение</w:t>
      </w:r>
    </w:p>
    <w:p w14:paraId="44424E5D" w14:textId="77777777" w:rsidR="009D3481" w:rsidRDefault="009D3481" w:rsidP="009D3481">
      <w:pPr>
        <w:pStyle w:val="a3"/>
        <w:spacing w:after="260"/>
        <w:ind w:firstLine="0"/>
        <w:jc w:val="center"/>
        <w:rPr>
          <w:rFonts w:ascii="Courier New" w:hAnsi="Courier New" w:cs="Courier New"/>
        </w:rPr>
      </w:pPr>
      <w:r>
        <w:rPr>
          <w:rStyle w:val="11"/>
          <w:color w:val="000000"/>
        </w:rPr>
        <w:t>об организации проектной деятельности в администрации</w:t>
      </w:r>
      <w:r>
        <w:rPr>
          <w:rStyle w:val="11"/>
          <w:color w:val="000000"/>
        </w:rPr>
        <w:br/>
        <w:t>Нязепетровского муниципального округа</w:t>
      </w:r>
    </w:p>
    <w:p w14:paraId="3EC511C4" w14:textId="77777777" w:rsidR="009D3481" w:rsidRDefault="009D3481" w:rsidP="009D3481">
      <w:pPr>
        <w:pStyle w:val="a3"/>
        <w:numPr>
          <w:ilvl w:val="0"/>
          <w:numId w:val="1"/>
        </w:numPr>
        <w:tabs>
          <w:tab w:val="left" w:pos="283"/>
        </w:tabs>
        <w:spacing w:after="260"/>
        <w:ind w:firstLine="0"/>
        <w:jc w:val="center"/>
      </w:pPr>
      <w:bookmarkStart w:id="1" w:name="bookmark11"/>
      <w:bookmarkEnd w:id="1"/>
      <w:r>
        <w:rPr>
          <w:rStyle w:val="11"/>
          <w:color w:val="000000"/>
        </w:rPr>
        <w:t>Общие положения</w:t>
      </w:r>
    </w:p>
    <w:p w14:paraId="29475230" w14:textId="77777777" w:rsidR="009D3481" w:rsidRDefault="009D3481" w:rsidP="009D3481">
      <w:pPr>
        <w:pStyle w:val="a3"/>
        <w:numPr>
          <w:ilvl w:val="0"/>
          <w:numId w:val="2"/>
        </w:numPr>
        <w:tabs>
          <w:tab w:val="left" w:pos="1005"/>
        </w:tabs>
        <w:ind w:firstLine="720"/>
        <w:jc w:val="both"/>
      </w:pPr>
      <w:bookmarkStart w:id="2" w:name="bookmark12"/>
      <w:bookmarkEnd w:id="2"/>
      <w:r>
        <w:rPr>
          <w:rStyle w:val="11"/>
          <w:color w:val="000000"/>
        </w:rPr>
        <w:t>Настоящее Положение определяет порядок организации проектной деятельности в администрации Нязепетровского муниципального округа.</w:t>
      </w:r>
    </w:p>
    <w:p w14:paraId="3028C7F1" w14:textId="77777777" w:rsidR="009D3481" w:rsidRDefault="009D3481" w:rsidP="009D3481">
      <w:pPr>
        <w:pStyle w:val="a3"/>
        <w:numPr>
          <w:ilvl w:val="0"/>
          <w:numId w:val="2"/>
        </w:numPr>
        <w:tabs>
          <w:tab w:val="left" w:pos="1000"/>
        </w:tabs>
        <w:ind w:firstLine="720"/>
        <w:jc w:val="both"/>
      </w:pPr>
      <w:bookmarkStart w:id="3" w:name="bookmark13"/>
      <w:bookmarkEnd w:id="3"/>
      <w:r>
        <w:rPr>
          <w:rStyle w:val="11"/>
          <w:color w:val="000000"/>
        </w:rPr>
        <w:t>В соответствии с настоящим Положением реализации подлежат муниципальные проекты и региональные проекты, реализуемые администрацией Нязепетровского муниципального округа с участием подведомственных подразделений и организаций.</w:t>
      </w:r>
    </w:p>
    <w:p w14:paraId="278B2D7D" w14:textId="35ED28E2" w:rsidR="009D3481" w:rsidRPr="002A456F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 xml:space="preserve">Особенности реализации </w:t>
      </w:r>
      <w:r w:rsidRPr="00000F1C">
        <w:rPr>
          <w:rStyle w:val="11"/>
          <w:color w:val="000000"/>
        </w:rPr>
        <w:t xml:space="preserve">региональных </w:t>
      </w:r>
      <w:r w:rsidRPr="002A456F">
        <w:rPr>
          <w:rStyle w:val="11"/>
        </w:rPr>
        <w:t xml:space="preserve">проектов установлены настоящим Положением, методическими рекомендациями по организации участия органов местного самоуправления в реализации региональных проектов, направленных письмом Аппарата Правительства Российской Федерации от </w:t>
      </w:r>
      <w:r w:rsidR="00000F1C" w:rsidRPr="002A456F">
        <w:rPr>
          <w:rStyle w:val="11"/>
        </w:rPr>
        <w:t>02.06.2025</w:t>
      </w:r>
      <w:r w:rsidRPr="002A456F">
        <w:rPr>
          <w:rStyle w:val="11"/>
        </w:rPr>
        <w:t xml:space="preserve"> г. № П6-</w:t>
      </w:r>
      <w:r w:rsidR="00000F1C" w:rsidRPr="002A456F">
        <w:rPr>
          <w:rStyle w:val="11"/>
        </w:rPr>
        <w:t>48785</w:t>
      </w:r>
      <w:r w:rsidRPr="002A456F">
        <w:rPr>
          <w:rStyle w:val="11"/>
        </w:rPr>
        <w:t xml:space="preserve"> (далее по тексту - Федеральные методические рекомендации), а также методическими рекомендациями Регионального проектного офиса Челябинской области.</w:t>
      </w:r>
    </w:p>
    <w:p w14:paraId="215CCC16" w14:textId="77777777" w:rsidR="009D3481" w:rsidRDefault="009D3481" w:rsidP="009D3481">
      <w:pPr>
        <w:pStyle w:val="a3"/>
        <w:numPr>
          <w:ilvl w:val="0"/>
          <w:numId w:val="2"/>
        </w:numPr>
        <w:tabs>
          <w:tab w:val="left" w:pos="1020"/>
        </w:tabs>
        <w:ind w:firstLine="720"/>
        <w:jc w:val="both"/>
      </w:pPr>
      <w:bookmarkStart w:id="4" w:name="bookmark14"/>
      <w:bookmarkEnd w:id="4"/>
      <w:r w:rsidRPr="002A456F">
        <w:rPr>
          <w:rStyle w:val="11"/>
        </w:rPr>
        <w:t>Термины, используемые в настоящем Положении, означают следующее</w:t>
      </w:r>
      <w:r>
        <w:rPr>
          <w:rStyle w:val="11"/>
          <w:color w:val="000000"/>
        </w:rPr>
        <w:t>:</w:t>
      </w:r>
    </w:p>
    <w:p w14:paraId="000E19E6" w14:textId="7D28681A" w:rsidR="009D3481" w:rsidRDefault="002409F6" w:rsidP="006C24CA">
      <w:pPr>
        <w:pStyle w:val="a3"/>
        <w:tabs>
          <w:tab w:val="left" w:pos="909"/>
        </w:tabs>
        <w:ind w:firstLine="0"/>
        <w:jc w:val="both"/>
      </w:pPr>
      <w:bookmarkStart w:id="5" w:name="bookmark15"/>
      <w:bookmarkEnd w:id="5"/>
      <w:r>
        <w:rPr>
          <w:rStyle w:val="11"/>
          <w:color w:val="000000"/>
        </w:rPr>
        <w:t>             </w:t>
      </w:r>
      <w:r w:rsidR="006C24CA">
        <w:rPr>
          <w:rStyle w:val="11"/>
          <w:color w:val="000000"/>
        </w:rPr>
        <w:t xml:space="preserve">1) </w:t>
      </w:r>
      <w:r w:rsidR="009D3481">
        <w:rPr>
          <w:rStyle w:val="11"/>
          <w:color w:val="000000"/>
        </w:rPr>
        <w:t>муниципальный 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14:paraId="38043EFB" w14:textId="6A66B76D" w:rsidR="009D3481" w:rsidRDefault="002409F6" w:rsidP="006C24CA">
      <w:pPr>
        <w:pStyle w:val="a3"/>
        <w:tabs>
          <w:tab w:val="left" w:pos="914"/>
        </w:tabs>
        <w:ind w:firstLine="0"/>
        <w:jc w:val="both"/>
      </w:pPr>
      <w:bookmarkStart w:id="6" w:name="bookmark16"/>
      <w:bookmarkEnd w:id="6"/>
      <w:r>
        <w:rPr>
          <w:rStyle w:val="11"/>
          <w:color w:val="000000"/>
        </w:rPr>
        <w:t>             </w:t>
      </w:r>
      <w:r w:rsidR="006C24CA">
        <w:rPr>
          <w:rStyle w:val="11"/>
          <w:color w:val="000000"/>
        </w:rPr>
        <w:t xml:space="preserve">2) </w:t>
      </w:r>
      <w:r w:rsidR="009D3481">
        <w:rPr>
          <w:rStyle w:val="11"/>
          <w:color w:val="000000"/>
        </w:rPr>
        <w:t>региональный проект -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Челябинской области, а также к вопросам местного значения муниципальных образований Челябинской области;</w:t>
      </w:r>
    </w:p>
    <w:p w14:paraId="15F10665" w14:textId="05651B76" w:rsidR="009D3481" w:rsidRDefault="006C24CA" w:rsidP="006C24CA">
      <w:pPr>
        <w:pStyle w:val="a3"/>
        <w:spacing w:after="260"/>
        <w:ind w:firstLine="708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 xml:space="preserve">3) </w:t>
      </w:r>
      <w:r w:rsidR="009D3481">
        <w:rPr>
          <w:rStyle w:val="11"/>
          <w:color w:val="000000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14:paraId="5A8EFE52" w14:textId="77777777" w:rsidR="009D3481" w:rsidRDefault="009D3481" w:rsidP="009D3481">
      <w:pPr>
        <w:pStyle w:val="a3"/>
        <w:numPr>
          <w:ilvl w:val="0"/>
          <w:numId w:val="1"/>
        </w:numPr>
        <w:tabs>
          <w:tab w:val="left" w:pos="338"/>
        </w:tabs>
        <w:spacing w:after="260"/>
        <w:ind w:firstLine="0"/>
        <w:jc w:val="center"/>
      </w:pPr>
      <w:bookmarkStart w:id="7" w:name="bookmark17"/>
      <w:bookmarkEnd w:id="7"/>
      <w:r>
        <w:rPr>
          <w:rStyle w:val="11"/>
          <w:color w:val="000000"/>
        </w:rPr>
        <w:t>Организационная структура управления проектной деятельностью</w:t>
      </w:r>
    </w:p>
    <w:p w14:paraId="3ABF8162" w14:textId="3F92842E" w:rsidR="009D3481" w:rsidRDefault="009D3481" w:rsidP="009D3481">
      <w:pPr>
        <w:pStyle w:val="a3"/>
        <w:numPr>
          <w:ilvl w:val="0"/>
          <w:numId w:val="2"/>
        </w:numPr>
        <w:tabs>
          <w:tab w:val="left" w:pos="1000"/>
        </w:tabs>
        <w:ind w:firstLine="720"/>
        <w:jc w:val="both"/>
      </w:pPr>
      <w:bookmarkStart w:id="8" w:name="bookmark18"/>
      <w:bookmarkEnd w:id="8"/>
      <w:r>
        <w:rPr>
          <w:rStyle w:val="11"/>
          <w:color w:val="000000"/>
        </w:rPr>
        <w:t xml:space="preserve">В целях осуществления проектной деятельности в администрации Нязепетровского муниципального </w:t>
      </w:r>
      <w:r w:rsidR="00940584">
        <w:rPr>
          <w:rStyle w:val="11"/>
          <w:color w:val="000000"/>
        </w:rPr>
        <w:t>округа</w:t>
      </w:r>
      <w:r>
        <w:rPr>
          <w:rStyle w:val="11"/>
          <w:color w:val="000000"/>
        </w:rPr>
        <w:t xml:space="preserve"> формируются:</w:t>
      </w:r>
    </w:p>
    <w:p w14:paraId="5FD34E2A" w14:textId="59479A8B" w:rsidR="009D3481" w:rsidRDefault="002409F6" w:rsidP="002409F6">
      <w:pPr>
        <w:pStyle w:val="a3"/>
        <w:tabs>
          <w:tab w:val="left" w:pos="924"/>
        </w:tabs>
        <w:ind w:firstLine="0"/>
        <w:jc w:val="both"/>
      </w:pPr>
      <w:bookmarkStart w:id="9" w:name="bookmark19"/>
      <w:bookmarkEnd w:id="9"/>
      <w:r>
        <w:rPr>
          <w:rStyle w:val="11"/>
          <w:color w:val="000000"/>
        </w:rPr>
        <w:t xml:space="preserve">             </w:t>
      </w:r>
      <w:r w:rsidR="009D3481">
        <w:rPr>
          <w:rStyle w:val="11"/>
          <w:color w:val="000000"/>
        </w:rPr>
        <w:t>Муниципальный проектный комитет;</w:t>
      </w:r>
    </w:p>
    <w:p w14:paraId="486A78A0" w14:textId="77777777" w:rsidR="009D3481" w:rsidRDefault="009D3481" w:rsidP="002409F6">
      <w:pPr>
        <w:pStyle w:val="a3"/>
        <w:tabs>
          <w:tab w:val="left" w:pos="924"/>
        </w:tabs>
        <w:ind w:left="720" w:firstLine="0"/>
        <w:jc w:val="both"/>
      </w:pPr>
      <w:bookmarkStart w:id="10" w:name="bookmark20"/>
      <w:bookmarkEnd w:id="10"/>
      <w:r>
        <w:rPr>
          <w:rStyle w:val="11"/>
          <w:color w:val="000000"/>
        </w:rPr>
        <w:t>Муниципальный проектный офис.</w:t>
      </w:r>
    </w:p>
    <w:p w14:paraId="37A26406" w14:textId="0B40FA35" w:rsidR="009D3481" w:rsidRDefault="009D3481" w:rsidP="009D3481">
      <w:pPr>
        <w:pStyle w:val="a3"/>
        <w:numPr>
          <w:ilvl w:val="0"/>
          <w:numId w:val="2"/>
        </w:numPr>
        <w:tabs>
          <w:tab w:val="left" w:pos="1010"/>
        </w:tabs>
        <w:spacing w:after="260"/>
        <w:ind w:firstLine="720"/>
        <w:jc w:val="both"/>
      </w:pPr>
      <w:bookmarkStart w:id="11" w:name="bookmark21"/>
      <w:bookmarkEnd w:id="11"/>
      <w:r>
        <w:rPr>
          <w:rStyle w:val="11"/>
          <w:color w:val="000000"/>
        </w:rPr>
        <w:t xml:space="preserve">Функции органов управления проектной деятельностью определяются и реализуются в соответствии с действующим законодательством, нормативно-правовыми актами администрации Нязепетровского муниципального </w:t>
      </w:r>
      <w:r w:rsidR="00940584">
        <w:rPr>
          <w:rStyle w:val="11"/>
          <w:color w:val="000000"/>
        </w:rPr>
        <w:t>округа</w:t>
      </w:r>
      <w:r>
        <w:rPr>
          <w:rStyle w:val="11"/>
          <w:color w:val="000000"/>
        </w:rPr>
        <w:t>, а также настоящим Положением.</w:t>
      </w:r>
    </w:p>
    <w:p w14:paraId="6BE4021C" w14:textId="77777777" w:rsidR="009D3481" w:rsidRDefault="009D3481" w:rsidP="009D3481">
      <w:pPr>
        <w:pStyle w:val="a3"/>
        <w:numPr>
          <w:ilvl w:val="0"/>
          <w:numId w:val="1"/>
        </w:numPr>
        <w:tabs>
          <w:tab w:val="left" w:pos="415"/>
        </w:tabs>
        <w:spacing w:after="260"/>
        <w:ind w:firstLine="0"/>
        <w:jc w:val="center"/>
      </w:pPr>
      <w:bookmarkStart w:id="12" w:name="bookmark22"/>
      <w:bookmarkEnd w:id="12"/>
      <w:r>
        <w:rPr>
          <w:rStyle w:val="11"/>
          <w:color w:val="000000"/>
        </w:rPr>
        <w:t>Процесс управления проектами</w:t>
      </w:r>
    </w:p>
    <w:p w14:paraId="2531D466" w14:textId="2A4AA832" w:rsidR="009D3481" w:rsidRDefault="009D3481" w:rsidP="00940584">
      <w:pPr>
        <w:pStyle w:val="a3"/>
        <w:ind w:firstLine="708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 xml:space="preserve">6. Планирование проектной деятельности в администрации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 xml:space="preserve"> осуществляется путем формирования реестра проектов, планируемых к реализации в течение календарного года либо в течение иного периода, утверждаемого главой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>.</w:t>
      </w:r>
    </w:p>
    <w:p w14:paraId="03AE1A03" w14:textId="77777777" w:rsidR="009D3481" w:rsidRDefault="009D3481" w:rsidP="00940584">
      <w:pPr>
        <w:pStyle w:val="a3"/>
        <w:numPr>
          <w:ilvl w:val="0"/>
          <w:numId w:val="4"/>
        </w:numPr>
        <w:tabs>
          <w:tab w:val="left" w:pos="1014"/>
        </w:tabs>
        <w:ind w:firstLine="720"/>
        <w:jc w:val="both"/>
      </w:pPr>
      <w:bookmarkStart w:id="13" w:name="bookmark23"/>
      <w:bookmarkEnd w:id="13"/>
      <w:r>
        <w:rPr>
          <w:rStyle w:val="11"/>
          <w:color w:val="000000"/>
        </w:rPr>
        <w:t>Управление проектом осуществляется в соответствии с действующим законодательством, а также настоящим Положением.</w:t>
      </w:r>
    </w:p>
    <w:p w14:paraId="4928871B" w14:textId="77777777" w:rsidR="009D3481" w:rsidRDefault="009D3481" w:rsidP="009D3481">
      <w:pPr>
        <w:pStyle w:val="a3"/>
        <w:numPr>
          <w:ilvl w:val="0"/>
          <w:numId w:val="4"/>
        </w:numPr>
        <w:tabs>
          <w:tab w:val="left" w:pos="1024"/>
        </w:tabs>
        <w:ind w:firstLine="720"/>
        <w:jc w:val="both"/>
      </w:pPr>
      <w:bookmarkStart w:id="14" w:name="bookmark24"/>
      <w:bookmarkEnd w:id="14"/>
      <w:r>
        <w:rPr>
          <w:rStyle w:val="11"/>
          <w:color w:val="000000"/>
        </w:rPr>
        <w:t xml:space="preserve">Управление проектом предполагает планирование, организацию и контроль трудовых, </w:t>
      </w:r>
      <w:r>
        <w:rPr>
          <w:rStyle w:val="11"/>
          <w:color w:val="000000"/>
        </w:rPr>
        <w:lastRenderedPageBreak/>
        <w:t>финансовых и материально-технических ресурсов проекта, направленных на эффективное достижение целей проекта.</w:t>
      </w:r>
    </w:p>
    <w:p w14:paraId="32D4027B" w14:textId="77777777" w:rsidR="009D3481" w:rsidRDefault="009D3481" w:rsidP="009D3481">
      <w:pPr>
        <w:pStyle w:val="a3"/>
        <w:numPr>
          <w:ilvl w:val="0"/>
          <w:numId w:val="4"/>
        </w:numPr>
        <w:tabs>
          <w:tab w:val="left" w:pos="1029"/>
        </w:tabs>
        <w:ind w:firstLine="720"/>
        <w:jc w:val="both"/>
      </w:pPr>
      <w:bookmarkStart w:id="15" w:name="bookmark25"/>
      <w:bookmarkEnd w:id="15"/>
      <w:r>
        <w:rPr>
          <w:rStyle w:val="11"/>
          <w:color w:val="000000"/>
        </w:rPr>
        <w:t>Управление проектами состоит из четырех этапов:</w:t>
      </w:r>
    </w:p>
    <w:p w14:paraId="0A700333" w14:textId="77777777" w:rsidR="009D3481" w:rsidRDefault="009D3481" w:rsidP="002409F6">
      <w:pPr>
        <w:pStyle w:val="a3"/>
        <w:tabs>
          <w:tab w:val="left" w:pos="933"/>
        </w:tabs>
        <w:ind w:left="720" w:firstLine="0"/>
        <w:jc w:val="both"/>
      </w:pPr>
      <w:bookmarkStart w:id="16" w:name="bookmark26"/>
      <w:bookmarkEnd w:id="16"/>
      <w:r>
        <w:rPr>
          <w:rStyle w:val="11"/>
          <w:color w:val="000000"/>
        </w:rPr>
        <w:t>инициирование муниципального проекта;</w:t>
      </w:r>
    </w:p>
    <w:p w14:paraId="06377F31" w14:textId="77777777" w:rsidR="009D3481" w:rsidRDefault="009D3481" w:rsidP="002409F6">
      <w:pPr>
        <w:pStyle w:val="a3"/>
        <w:tabs>
          <w:tab w:val="left" w:pos="938"/>
        </w:tabs>
        <w:ind w:left="720" w:firstLine="0"/>
        <w:jc w:val="both"/>
      </w:pPr>
      <w:bookmarkStart w:id="17" w:name="bookmark27"/>
      <w:bookmarkEnd w:id="17"/>
      <w:r>
        <w:rPr>
          <w:rStyle w:val="11"/>
          <w:color w:val="000000"/>
        </w:rPr>
        <w:t>подготовка паспорта проекта;</w:t>
      </w:r>
    </w:p>
    <w:p w14:paraId="1A172F1A" w14:textId="77777777" w:rsidR="009D3481" w:rsidRDefault="009D3481" w:rsidP="002409F6">
      <w:pPr>
        <w:pStyle w:val="a3"/>
        <w:tabs>
          <w:tab w:val="left" w:pos="938"/>
        </w:tabs>
        <w:ind w:left="720" w:firstLine="0"/>
        <w:jc w:val="both"/>
      </w:pPr>
      <w:bookmarkStart w:id="18" w:name="bookmark28"/>
      <w:bookmarkEnd w:id="18"/>
      <w:r>
        <w:rPr>
          <w:rStyle w:val="11"/>
          <w:color w:val="000000"/>
        </w:rPr>
        <w:t>реализация проекта;</w:t>
      </w:r>
    </w:p>
    <w:p w14:paraId="0676CA0C" w14:textId="77777777" w:rsidR="009D3481" w:rsidRDefault="009D3481" w:rsidP="002409F6">
      <w:pPr>
        <w:pStyle w:val="a3"/>
        <w:tabs>
          <w:tab w:val="left" w:pos="938"/>
        </w:tabs>
        <w:ind w:left="720" w:firstLine="0"/>
        <w:jc w:val="both"/>
      </w:pPr>
      <w:bookmarkStart w:id="19" w:name="bookmark29"/>
      <w:bookmarkEnd w:id="19"/>
      <w:r>
        <w:rPr>
          <w:rStyle w:val="11"/>
          <w:color w:val="000000"/>
        </w:rPr>
        <w:t>завершение проекта.</w:t>
      </w:r>
    </w:p>
    <w:p w14:paraId="1631DA6C" w14:textId="7F95CAFC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0" w:name="bookmark30"/>
      <w:bookmarkEnd w:id="20"/>
      <w:r>
        <w:rPr>
          <w:rStyle w:val="11"/>
          <w:color w:val="000000"/>
        </w:rPr>
        <w:t>Инициирование муниципального проекта.</w:t>
      </w:r>
    </w:p>
    <w:p w14:paraId="11950D38" w14:textId="2E8AFF73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1" w:name="bookmark31"/>
      <w:bookmarkEnd w:id="21"/>
      <w:r>
        <w:rPr>
          <w:rStyle w:val="11"/>
          <w:color w:val="000000"/>
        </w:rPr>
        <w:t xml:space="preserve">Инициирование муниципального проекта может осуществляться органом местного самоуправления по собственной инициативе, а также в соответствии с поручениями и решениями главы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>, а также по предложению общественных организаций, научных и иных организаций.</w:t>
      </w:r>
    </w:p>
    <w:p w14:paraId="1E28E8B9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2" w:name="bookmark32"/>
      <w:bookmarkEnd w:id="22"/>
      <w:r>
        <w:rPr>
          <w:rStyle w:val="11"/>
          <w:color w:val="000000"/>
        </w:rPr>
        <w:t>Подготовка предложения по муниципальному проекту осуществляется инициатором проекта.</w:t>
      </w:r>
    </w:p>
    <w:p w14:paraId="2274D0B5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Предложения по проекту регистрируются и направляются инициатором проекта в электронном виде на адрес электронной почты Муниципального проектного офиса и бумажном носителе.</w:t>
      </w:r>
    </w:p>
    <w:p w14:paraId="76777EE0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3" w:name="bookmark33"/>
      <w:bookmarkEnd w:id="23"/>
      <w:r>
        <w:rPr>
          <w:rStyle w:val="11"/>
          <w:color w:val="000000"/>
        </w:rPr>
        <w:t>Муниципальный проектный офис регистрирует поступившее предложение и направляет в Муниципальный проектный комитет предложения для рассмотрения не позднее 10 календарных дней с момента получения.</w:t>
      </w:r>
    </w:p>
    <w:p w14:paraId="614B5062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4" w:name="bookmark34"/>
      <w:bookmarkEnd w:id="24"/>
      <w:r>
        <w:rPr>
          <w:rStyle w:val="11"/>
          <w:color w:val="000000"/>
        </w:rPr>
        <w:t>Муниципальный проектный комитет рассматривает предложение и принимает одно из следующих решений:</w:t>
      </w:r>
    </w:p>
    <w:p w14:paraId="7181E4B1" w14:textId="1F2F5AA8" w:rsidR="002767E1" w:rsidRDefault="00127C38" w:rsidP="002767E1">
      <w:pPr>
        <w:pStyle w:val="a3"/>
        <w:tabs>
          <w:tab w:val="left" w:pos="942"/>
        </w:tabs>
        <w:ind w:firstLine="0"/>
        <w:jc w:val="both"/>
        <w:rPr>
          <w:rStyle w:val="11"/>
          <w:color w:val="000000"/>
        </w:rPr>
      </w:pPr>
      <w:bookmarkStart w:id="25" w:name="bookmark35"/>
      <w:bookmarkEnd w:id="25"/>
      <w:r>
        <w:rPr>
          <w:rStyle w:val="11"/>
          <w:color w:val="000000"/>
        </w:rPr>
        <w:t xml:space="preserve">             </w:t>
      </w:r>
      <w:r w:rsidR="009D3481">
        <w:rPr>
          <w:rStyle w:val="11"/>
          <w:color w:val="000000"/>
        </w:rPr>
        <w:t>о нецелесообразности реализации идеи, изложенной в предложении;</w:t>
      </w:r>
      <w:bookmarkStart w:id="26" w:name="bookmark36"/>
      <w:bookmarkEnd w:id="26"/>
    </w:p>
    <w:p w14:paraId="3AABBE72" w14:textId="6FE2F946" w:rsidR="009D3481" w:rsidRDefault="009D3481" w:rsidP="002767E1">
      <w:pPr>
        <w:pStyle w:val="a3"/>
        <w:tabs>
          <w:tab w:val="left" w:pos="942"/>
        </w:tabs>
        <w:ind w:left="720" w:firstLine="0"/>
        <w:jc w:val="both"/>
      </w:pPr>
      <w:r>
        <w:rPr>
          <w:rStyle w:val="11"/>
          <w:color w:val="000000"/>
        </w:rPr>
        <w:t>о целесообразности реализации идеи, изложенной в предложении.</w:t>
      </w:r>
    </w:p>
    <w:p w14:paraId="69B5E7EA" w14:textId="77777777" w:rsidR="009D3481" w:rsidRDefault="009D3481" w:rsidP="006C0BF5">
      <w:pPr>
        <w:pStyle w:val="a3"/>
        <w:tabs>
          <w:tab w:val="left" w:pos="709"/>
        </w:tabs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В случае принятия решения о нецелесообразности реализации предложения Муниципальный проектный комитет в течение 10 дней направляет инициатору обоснованный отказ в одобрении проекта.</w:t>
      </w:r>
    </w:p>
    <w:p w14:paraId="028EE74F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В случае принятия Муниципальным проектным комитетом решения о целесообразности реализации инициативы начинается этап подготовки паспорта муниципального проекта.</w:t>
      </w:r>
    </w:p>
    <w:p w14:paraId="3F4C795F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В случае инициирования муниципального проекта вышестоящим руководством подготовка паспорта муниципального проекта осуществляется предполагаемым руководителем проекта - отраслевым органом местной администрации.</w:t>
      </w:r>
    </w:p>
    <w:p w14:paraId="73D909C7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7" w:name="bookmark37"/>
      <w:bookmarkEnd w:id="27"/>
      <w:r>
        <w:rPr>
          <w:rStyle w:val="11"/>
          <w:color w:val="000000"/>
        </w:rPr>
        <w:t>Подготовка паспорта проекта.</w:t>
      </w:r>
    </w:p>
    <w:p w14:paraId="68590715" w14:textId="20744DAD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8" w:name="bookmark38"/>
      <w:bookmarkEnd w:id="28"/>
      <w:r>
        <w:rPr>
          <w:rStyle w:val="11"/>
          <w:color w:val="000000"/>
        </w:rPr>
        <w:t>На этапе подготовки проекта предполагаемый руководитель муниципального проекта организует разработку паспорта муниципального проекта.</w:t>
      </w:r>
    </w:p>
    <w:p w14:paraId="3A71B122" w14:textId="25604B3A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29" w:name="bookmark39"/>
      <w:bookmarkEnd w:id="29"/>
      <w:r>
        <w:rPr>
          <w:rStyle w:val="11"/>
          <w:color w:val="000000"/>
        </w:rPr>
        <w:t xml:space="preserve">Паспорт муниципального проекта, требующий финансирования, должен быть согласован с финансовым управлением администрации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>.</w:t>
      </w:r>
    </w:p>
    <w:p w14:paraId="36A52C89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30" w:name="bookmark40"/>
      <w:bookmarkEnd w:id="30"/>
      <w:r>
        <w:rPr>
          <w:rStyle w:val="11"/>
          <w:color w:val="000000"/>
        </w:rPr>
        <w:t>Предполагаемый руководитель муниципального проекта вносит согласованный паспорт проекта в Муниципальный проектный офис в течение 5 рабочих дней со дня окончания срока его разработки.</w:t>
      </w:r>
    </w:p>
    <w:p w14:paraId="79AA4CAC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Мероприятия, включенные в паспорт одного муниципального проекта, не подлежат включению в паспорт другого муниципального проекта.</w:t>
      </w:r>
    </w:p>
    <w:p w14:paraId="154C5893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31" w:name="bookmark41"/>
      <w:bookmarkEnd w:id="31"/>
      <w:r>
        <w:rPr>
          <w:rStyle w:val="11"/>
          <w:color w:val="000000"/>
        </w:rPr>
        <w:t>Муниципальный проектный офис рассматривает паспорт муниципального проекта и принимает одно из следующих решений:</w:t>
      </w:r>
    </w:p>
    <w:p w14:paraId="2CEEBD12" w14:textId="1FC63F9D" w:rsidR="009D3481" w:rsidRDefault="009D3481" w:rsidP="006C0BF5">
      <w:pPr>
        <w:pStyle w:val="a3"/>
        <w:tabs>
          <w:tab w:val="left" w:pos="720"/>
        </w:tabs>
        <w:ind w:left="720" w:firstLine="0"/>
        <w:jc w:val="both"/>
      </w:pPr>
      <w:bookmarkStart w:id="32" w:name="bookmark42"/>
      <w:bookmarkEnd w:id="32"/>
      <w:r>
        <w:rPr>
          <w:rStyle w:val="11"/>
          <w:color w:val="000000"/>
        </w:rPr>
        <w:t>о согласовании паспорта муниципального проекта;</w:t>
      </w:r>
    </w:p>
    <w:p w14:paraId="5DD821D2" w14:textId="290CF0E2" w:rsidR="009D3481" w:rsidRDefault="00FC6778" w:rsidP="009D3481">
      <w:pPr>
        <w:pStyle w:val="a3"/>
        <w:ind w:firstLine="420"/>
        <w:jc w:val="both"/>
        <w:rPr>
          <w:rFonts w:ascii="Courier New" w:hAnsi="Courier New" w:cs="Courier New"/>
        </w:rPr>
      </w:pPr>
      <w:r>
        <w:rPr>
          <w:rStyle w:val="11"/>
          <w:color w:val="000000"/>
          <w:vertAlign w:val="superscript"/>
        </w:rPr>
        <w:t xml:space="preserve">        </w:t>
      </w:r>
      <w:r w:rsidR="009D3481">
        <w:rPr>
          <w:rStyle w:val="11"/>
          <w:color w:val="000000"/>
        </w:rPr>
        <w:t>о необходимости доработки паспорта муниципального проекта.</w:t>
      </w:r>
    </w:p>
    <w:p w14:paraId="47965DAA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Доработка паспорта муниципального проекта осуществляется в срок, не превышающий 14 рабочих дней. Доработанный паспорт повторно направляется в Муниципальный проектный офис.</w:t>
      </w:r>
    </w:p>
    <w:p w14:paraId="6E941D92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33" w:name="bookmark43"/>
      <w:bookmarkEnd w:id="33"/>
      <w:r>
        <w:rPr>
          <w:rStyle w:val="11"/>
          <w:color w:val="000000"/>
        </w:rPr>
        <w:t>Паспорт муниципального проекта вносится на рассмотрение Муниципального проектного комитета.</w:t>
      </w:r>
    </w:p>
    <w:p w14:paraId="433F4993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34" w:name="bookmark44"/>
      <w:bookmarkEnd w:id="34"/>
      <w:r>
        <w:rPr>
          <w:rStyle w:val="11"/>
          <w:color w:val="000000"/>
        </w:rPr>
        <w:t>Муниципальный проектный комитет рассматривает паспорт муниципального проекта на заседании и принимает одно из следующих решений:</w:t>
      </w:r>
    </w:p>
    <w:p w14:paraId="6DF656A7" w14:textId="53E3B9E4" w:rsidR="009D3481" w:rsidRDefault="00642C4B" w:rsidP="00642C4B">
      <w:pPr>
        <w:pStyle w:val="a3"/>
        <w:tabs>
          <w:tab w:val="left" w:pos="922"/>
        </w:tabs>
        <w:ind w:firstLine="0"/>
        <w:jc w:val="both"/>
      </w:pPr>
      <w:bookmarkStart w:id="35" w:name="bookmark45"/>
      <w:bookmarkEnd w:id="35"/>
      <w:r>
        <w:rPr>
          <w:rStyle w:val="11"/>
          <w:color w:val="000000"/>
        </w:rPr>
        <w:t xml:space="preserve">       </w:t>
      </w:r>
      <w:r w:rsidR="009D3481">
        <w:rPr>
          <w:rStyle w:val="11"/>
          <w:color w:val="000000"/>
        </w:rPr>
        <w:t>об утверждении паспорта муниципального проекта;</w:t>
      </w:r>
    </w:p>
    <w:p w14:paraId="1E674519" w14:textId="77777777" w:rsidR="009D3481" w:rsidRDefault="009D3481" w:rsidP="00642C4B">
      <w:pPr>
        <w:pStyle w:val="a3"/>
        <w:tabs>
          <w:tab w:val="left" w:pos="922"/>
        </w:tabs>
        <w:jc w:val="both"/>
      </w:pPr>
      <w:bookmarkStart w:id="36" w:name="bookmark46"/>
      <w:bookmarkEnd w:id="36"/>
      <w:r>
        <w:rPr>
          <w:rStyle w:val="11"/>
          <w:color w:val="000000"/>
        </w:rPr>
        <w:t>об отклонении паспорта муниципального проекта;</w:t>
      </w:r>
    </w:p>
    <w:p w14:paraId="7AD29071" w14:textId="77777777" w:rsidR="009D3481" w:rsidRDefault="009D3481" w:rsidP="00642C4B">
      <w:pPr>
        <w:pStyle w:val="a3"/>
        <w:tabs>
          <w:tab w:val="left" w:pos="927"/>
        </w:tabs>
        <w:jc w:val="both"/>
      </w:pPr>
      <w:bookmarkStart w:id="37" w:name="bookmark47"/>
      <w:bookmarkEnd w:id="37"/>
      <w:r>
        <w:rPr>
          <w:rStyle w:val="11"/>
          <w:color w:val="000000"/>
        </w:rPr>
        <w:t>о необходимости доработки паспорта муниципального проекта.</w:t>
      </w:r>
    </w:p>
    <w:p w14:paraId="7AFC4060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Паспорт муниципального проекта дорабатывается в срок, не превышающий 7 рабочих дней, и направляется на повторное рассмотрение Муниципального проектного комитета.</w:t>
      </w:r>
    </w:p>
    <w:p w14:paraId="3A3E907F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38" w:name="bookmark48"/>
      <w:bookmarkEnd w:id="38"/>
      <w:r>
        <w:rPr>
          <w:rStyle w:val="11"/>
          <w:color w:val="000000"/>
        </w:rPr>
        <w:t xml:space="preserve">В случае принятия решения об утверждении паспорта муниципального проекта </w:t>
      </w:r>
      <w:r>
        <w:rPr>
          <w:rStyle w:val="11"/>
          <w:color w:val="000000"/>
        </w:rPr>
        <w:lastRenderedPageBreak/>
        <w:t>муниципальный проектный комитет назначает куратора и руководителя муниципального проекта.</w:t>
      </w:r>
    </w:p>
    <w:p w14:paraId="0D3A2817" w14:textId="50A0C29F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39" w:name="bookmark49"/>
      <w:bookmarkEnd w:id="39"/>
      <w:r>
        <w:rPr>
          <w:rStyle w:val="11"/>
          <w:color w:val="000000"/>
        </w:rPr>
        <w:t xml:space="preserve">Утвержденный Муниципальным проектным комитетом паспорт муниципального проекта включается в муниципальную программу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>, к сфере реализации которой он относится.</w:t>
      </w:r>
    </w:p>
    <w:p w14:paraId="0B20A691" w14:textId="77777777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40" w:name="bookmark50"/>
      <w:bookmarkEnd w:id="40"/>
      <w:r>
        <w:rPr>
          <w:rStyle w:val="11"/>
          <w:color w:val="000000"/>
        </w:rPr>
        <w:t>Разработка паспорта регионального проекта осуществляется, в том числе на основании предложений органов местного самоуправления, направленных предполагаемому руководителю регионального проекта, с учетом особенностей, установленных разделом II Федеральных методических рекомендаций.</w:t>
      </w:r>
    </w:p>
    <w:p w14:paraId="7EA2C298" w14:textId="77777777" w:rsidR="009D3481" w:rsidRDefault="009D3481" w:rsidP="006C0BF5">
      <w:pPr>
        <w:pStyle w:val="a3"/>
        <w:numPr>
          <w:ilvl w:val="1"/>
          <w:numId w:val="4"/>
        </w:numPr>
        <w:tabs>
          <w:tab w:val="left" w:pos="1134"/>
        </w:tabs>
        <w:ind w:firstLine="720"/>
        <w:jc w:val="both"/>
      </w:pPr>
      <w:bookmarkStart w:id="41" w:name="bookmark51"/>
      <w:bookmarkEnd w:id="41"/>
      <w:r>
        <w:rPr>
          <w:rStyle w:val="11"/>
          <w:color w:val="000000"/>
        </w:rPr>
        <w:t>Реализация проектов.</w:t>
      </w:r>
    </w:p>
    <w:p w14:paraId="45102AB8" w14:textId="14E02C91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42" w:name="bookmark52"/>
      <w:bookmarkEnd w:id="42"/>
      <w:r>
        <w:rPr>
          <w:rStyle w:val="11"/>
          <w:color w:val="000000"/>
        </w:rPr>
        <w:t>Реализация муниципального проекта осуществляется в соответствии с утвержденным паспортом муниципального проекта. Началом реализации муниципального проекта является дата утверждения паспорта проекта.</w:t>
      </w:r>
    </w:p>
    <w:p w14:paraId="1843A518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Участники проекта под управлением руководителя осуществляют реализацию мероприятий в соответствии с планом мероприятий, предусмотренным паспортом проекта.</w:t>
      </w:r>
    </w:p>
    <w:p w14:paraId="762151CC" w14:textId="51E1AAF9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43" w:name="bookmark53"/>
      <w:bookmarkEnd w:id="43"/>
      <w:r>
        <w:rPr>
          <w:rStyle w:val="11"/>
          <w:color w:val="000000"/>
        </w:rPr>
        <w:t>В ходе реализации муниципального проекта в паспорт могут вноситься изменения.</w:t>
      </w:r>
    </w:p>
    <w:p w14:paraId="774BF545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Технические изменения (изменения, не затрагивающие ключевые параметры проекта: цель, задачи, показатели, результаты, сроки, бюджет проекта) оформляются и утверждаются руководителем проекта.</w:t>
      </w:r>
    </w:p>
    <w:p w14:paraId="380D4324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Изменения, затрагивающие ключевые параметры проекта, направляются в Муниципальный проектный офис для согласования и направления в Муниципальный проектный комитет для утверждения.</w:t>
      </w:r>
    </w:p>
    <w:p w14:paraId="6FD58548" w14:textId="64E69BA4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44" w:name="bookmark54"/>
      <w:bookmarkEnd w:id="44"/>
      <w:r>
        <w:rPr>
          <w:rStyle w:val="11"/>
          <w:color w:val="000000"/>
        </w:rPr>
        <w:t xml:space="preserve">Реализация региональных проектов, в части реализуемой администрацией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>, подлежит включению в соответствующие муниципальные программы Нязепетровского муниципального района.</w:t>
      </w:r>
    </w:p>
    <w:p w14:paraId="6D6706C0" w14:textId="1BC52C35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45" w:name="bookmark55"/>
      <w:bookmarkEnd w:id="45"/>
      <w:r>
        <w:rPr>
          <w:rStyle w:val="11"/>
          <w:color w:val="000000"/>
        </w:rPr>
        <w:t>Реализация региональных проектов может осуществляться посредством:</w:t>
      </w:r>
    </w:p>
    <w:p w14:paraId="247AEDA9" w14:textId="38041ADF" w:rsidR="009D3481" w:rsidRDefault="00642C4B" w:rsidP="00642C4B">
      <w:pPr>
        <w:pStyle w:val="a3"/>
        <w:tabs>
          <w:tab w:val="left" w:pos="903"/>
        </w:tabs>
        <w:ind w:firstLine="0"/>
        <w:jc w:val="both"/>
      </w:pPr>
      <w:bookmarkStart w:id="46" w:name="bookmark56"/>
      <w:bookmarkEnd w:id="46"/>
      <w:r>
        <w:rPr>
          <w:rStyle w:val="11"/>
          <w:color w:val="000000"/>
        </w:rPr>
        <w:t xml:space="preserve">            </w:t>
      </w:r>
      <w:r w:rsidR="009D3481">
        <w:rPr>
          <w:rStyle w:val="11"/>
          <w:color w:val="000000"/>
        </w:rPr>
        <w:t>включения в паспорта региональных проектов результатов, достижение которых относится к вопросам местного значения муниципального образования;</w:t>
      </w:r>
    </w:p>
    <w:p w14:paraId="1AFC3441" w14:textId="6C330C1B" w:rsidR="009D3481" w:rsidRDefault="00642C4B" w:rsidP="00642C4B">
      <w:pPr>
        <w:pStyle w:val="a3"/>
        <w:tabs>
          <w:tab w:val="left" w:pos="913"/>
        </w:tabs>
        <w:jc w:val="both"/>
      </w:pPr>
      <w:bookmarkStart w:id="47" w:name="bookmark57"/>
      <w:bookmarkEnd w:id="47"/>
      <w:r>
        <w:rPr>
          <w:rStyle w:val="11"/>
          <w:color w:val="000000"/>
        </w:rPr>
        <w:t xml:space="preserve">     </w:t>
      </w:r>
      <w:r w:rsidR="009D3481">
        <w:rPr>
          <w:rStyle w:val="11"/>
          <w:color w:val="000000"/>
        </w:rPr>
        <w:t>отражения в паспортах региональных проектов финансового обеспечения достижения результатов региональных проектов, в том числе с указанием средств консолидированного бюджета Челябинской области;</w:t>
      </w:r>
    </w:p>
    <w:p w14:paraId="586D5C81" w14:textId="77777777" w:rsidR="009D3481" w:rsidRDefault="009D3481" w:rsidP="00642C4B">
      <w:pPr>
        <w:pStyle w:val="a3"/>
        <w:tabs>
          <w:tab w:val="left" w:pos="908"/>
        </w:tabs>
        <w:jc w:val="both"/>
      </w:pPr>
      <w:bookmarkStart w:id="48" w:name="bookmark58"/>
      <w:bookmarkEnd w:id="48"/>
      <w:r>
        <w:rPr>
          <w:rStyle w:val="11"/>
          <w:color w:val="000000"/>
        </w:rPr>
        <w:t>включения в паспорта региональных проектов представителей органов местного самоуправления;</w:t>
      </w:r>
    </w:p>
    <w:p w14:paraId="7682B839" w14:textId="77777777" w:rsidR="009D3481" w:rsidRDefault="009D3481" w:rsidP="00642C4B">
      <w:pPr>
        <w:pStyle w:val="a3"/>
        <w:tabs>
          <w:tab w:val="left" w:pos="918"/>
        </w:tabs>
        <w:jc w:val="both"/>
      </w:pPr>
      <w:bookmarkStart w:id="49" w:name="bookmark59"/>
      <w:bookmarkEnd w:id="49"/>
      <w:r>
        <w:rPr>
          <w:rStyle w:val="11"/>
          <w:color w:val="000000"/>
        </w:rPr>
        <w:t>участия органа местного самоуправления в органах управления проектной деятельности органов исполнительной власти Челябинской области.</w:t>
      </w:r>
    </w:p>
    <w:p w14:paraId="0FE24A1D" w14:textId="68BBCA09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50" w:name="bookmark60"/>
      <w:bookmarkEnd w:id="50"/>
      <w:r>
        <w:rPr>
          <w:rStyle w:val="11"/>
          <w:color w:val="000000"/>
        </w:rPr>
        <w:t xml:space="preserve">В целях принятия и выполнения своевременных управленческих решений, направленных на снижение вероятности возникновения неблагоприятного результата и минимизацию возможных потерь при реализации региональных проектов на территории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>, рекомендуется организовать процесс управления рисками.</w:t>
      </w:r>
    </w:p>
    <w:p w14:paraId="7741E11F" w14:textId="77777777" w:rsidR="009D3481" w:rsidRDefault="009D3481" w:rsidP="009D3481">
      <w:pPr>
        <w:pStyle w:val="a3"/>
        <w:ind w:firstLine="70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Процесс управления рисками включает в себя:</w:t>
      </w:r>
    </w:p>
    <w:p w14:paraId="35665102" w14:textId="77777777" w:rsidR="009D3481" w:rsidRDefault="009D3481" w:rsidP="009D3481">
      <w:pPr>
        <w:pStyle w:val="a3"/>
        <w:numPr>
          <w:ilvl w:val="0"/>
          <w:numId w:val="8"/>
        </w:numPr>
        <w:tabs>
          <w:tab w:val="left" w:pos="1012"/>
        </w:tabs>
        <w:ind w:firstLine="700"/>
        <w:jc w:val="both"/>
      </w:pPr>
      <w:bookmarkStart w:id="51" w:name="bookmark61"/>
      <w:bookmarkEnd w:id="51"/>
      <w:r>
        <w:rPr>
          <w:rStyle w:val="11"/>
          <w:color w:val="000000"/>
        </w:rPr>
        <w:t>идентификацию рисков;</w:t>
      </w:r>
    </w:p>
    <w:p w14:paraId="313E7F30" w14:textId="77777777" w:rsidR="009D3481" w:rsidRDefault="009D3481" w:rsidP="009D3481">
      <w:pPr>
        <w:pStyle w:val="a3"/>
        <w:numPr>
          <w:ilvl w:val="0"/>
          <w:numId w:val="8"/>
        </w:numPr>
        <w:tabs>
          <w:tab w:val="left" w:pos="1032"/>
        </w:tabs>
        <w:ind w:firstLine="700"/>
        <w:jc w:val="both"/>
      </w:pPr>
      <w:bookmarkStart w:id="52" w:name="bookmark62"/>
      <w:bookmarkEnd w:id="52"/>
      <w:r>
        <w:rPr>
          <w:rStyle w:val="11"/>
          <w:color w:val="000000"/>
        </w:rPr>
        <w:t>анализ идентифицированных рисков;</w:t>
      </w:r>
    </w:p>
    <w:p w14:paraId="45A21686" w14:textId="77777777" w:rsidR="009D3481" w:rsidRDefault="009D3481" w:rsidP="009D3481">
      <w:pPr>
        <w:pStyle w:val="a3"/>
        <w:numPr>
          <w:ilvl w:val="0"/>
          <w:numId w:val="8"/>
        </w:numPr>
        <w:tabs>
          <w:tab w:val="left" w:pos="1042"/>
        </w:tabs>
        <w:ind w:firstLine="720"/>
        <w:jc w:val="both"/>
      </w:pPr>
      <w:bookmarkStart w:id="53" w:name="bookmark63"/>
      <w:bookmarkEnd w:id="53"/>
      <w:r>
        <w:rPr>
          <w:rStyle w:val="11"/>
          <w:color w:val="000000"/>
        </w:rPr>
        <w:t>выбор стратегии реагирования на риск с разработкой плана по предотвращению возникновения риска и (или) реагирования на последствия риска - «дорожная карта» (далее - план предотвращения или план реагирования на последствия рисков).</w:t>
      </w:r>
    </w:p>
    <w:p w14:paraId="7646F475" w14:textId="35389EBC" w:rsidR="009D3481" w:rsidRDefault="009D3481" w:rsidP="006C0BF5">
      <w:pPr>
        <w:pStyle w:val="a3"/>
        <w:numPr>
          <w:ilvl w:val="0"/>
          <w:numId w:val="4"/>
        </w:numPr>
        <w:tabs>
          <w:tab w:val="left" w:pos="1134"/>
        </w:tabs>
        <w:ind w:firstLine="720"/>
        <w:jc w:val="both"/>
      </w:pPr>
      <w:bookmarkStart w:id="54" w:name="bookmark64"/>
      <w:bookmarkEnd w:id="54"/>
      <w:r>
        <w:rPr>
          <w:rStyle w:val="11"/>
          <w:color w:val="000000"/>
        </w:rPr>
        <w:t xml:space="preserve">Идентификация рисков проектов проводится участниками проектной деятельности с участием представителей Муниципального проектного офиса на совещаниях, организованных главой Нязепетровского муниципального </w:t>
      </w:r>
      <w:r w:rsidR="00FC6778">
        <w:rPr>
          <w:rStyle w:val="11"/>
          <w:color w:val="000000"/>
        </w:rPr>
        <w:t>округа</w:t>
      </w:r>
      <w:r>
        <w:rPr>
          <w:rStyle w:val="11"/>
          <w:color w:val="000000"/>
        </w:rPr>
        <w:t>.</w:t>
      </w:r>
    </w:p>
    <w:p w14:paraId="1B1D2E48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Результатом процесса идентификации рисков проекта является определение основных рисковых событий, причин и последствий их наступления.</w:t>
      </w:r>
    </w:p>
    <w:p w14:paraId="49854AB6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Риск проекта должен быть четко сформулирован для недвусмысленного понимания всеми участниками проекта.</w:t>
      </w:r>
    </w:p>
    <w:p w14:paraId="198FF7B2" w14:textId="590ACEE4" w:rsidR="009D3481" w:rsidRDefault="00FC6778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31</w:t>
      </w:r>
      <w:r w:rsidR="009D3481">
        <w:rPr>
          <w:rStyle w:val="11"/>
          <w:color w:val="000000"/>
        </w:rPr>
        <w:t>. Завершение муниципального проекта осуществляется:</w:t>
      </w:r>
    </w:p>
    <w:p w14:paraId="431E1765" w14:textId="77777777" w:rsidR="009D3481" w:rsidRDefault="009D3481" w:rsidP="00642C4B">
      <w:pPr>
        <w:pStyle w:val="a3"/>
        <w:tabs>
          <w:tab w:val="left" w:pos="932"/>
        </w:tabs>
        <w:jc w:val="both"/>
      </w:pPr>
      <w:bookmarkStart w:id="55" w:name="bookmark65"/>
      <w:bookmarkEnd w:id="55"/>
      <w:r>
        <w:rPr>
          <w:rStyle w:val="11"/>
          <w:color w:val="000000"/>
        </w:rPr>
        <w:t>планово - по итогам достижения целей и показателей, выполнения задач проекта;</w:t>
      </w:r>
    </w:p>
    <w:p w14:paraId="74744C37" w14:textId="77777777" w:rsidR="009D3481" w:rsidRDefault="009D3481" w:rsidP="00642C4B">
      <w:pPr>
        <w:pStyle w:val="a3"/>
        <w:tabs>
          <w:tab w:val="left" w:pos="917"/>
        </w:tabs>
        <w:ind w:left="720" w:firstLine="0"/>
        <w:jc w:val="both"/>
      </w:pPr>
      <w:bookmarkStart w:id="56" w:name="bookmark66"/>
      <w:bookmarkEnd w:id="56"/>
      <w:r>
        <w:rPr>
          <w:rStyle w:val="11"/>
          <w:color w:val="000000"/>
        </w:rPr>
        <w:t>досрочно - при принятии соответствующего решения Муниципальным проектным комитетом.</w:t>
      </w:r>
    </w:p>
    <w:p w14:paraId="2C9CC19C" w14:textId="43D848D7" w:rsidR="009D3481" w:rsidRDefault="00FC6778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32</w:t>
      </w:r>
      <w:r w:rsidR="009D3481">
        <w:rPr>
          <w:rStyle w:val="11"/>
          <w:color w:val="000000"/>
        </w:rPr>
        <w:t>. При завершении муниципального проекта руководителем проекта подготавливается итоговый отчет о реализации проекта.</w:t>
      </w:r>
    </w:p>
    <w:p w14:paraId="14BC393E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 xml:space="preserve">Основанием для подготовки итогового отчета при плановом завершении проекта является наступление даты окончания реализации проекта, указанной в паспорте проекта, а также достижение </w:t>
      </w:r>
      <w:r>
        <w:rPr>
          <w:rStyle w:val="11"/>
          <w:color w:val="000000"/>
        </w:rPr>
        <w:lastRenderedPageBreak/>
        <w:t>его-цели.</w:t>
      </w:r>
    </w:p>
    <w:p w14:paraId="13ECC283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Основанием для подготовки итогового отчета по проекту (далее - итоговый отчет) при досрочном завершении проекта является наличие досрочного достижения показателей и результатов проекта, а также наличие иных обстоятельств, по причине которых принято решение о досрочном завершении проекта.</w:t>
      </w:r>
    </w:p>
    <w:p w14:paraId="7CEEDDE6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Подготовка итогового отчета осуществляется с учетом следующих особенностей:</w:t>
      </w:r>
    </w:p>
    <w:p w14:paraId="72C3B73D" w14:textId="77777777" w:rsidR="009D3481" w:rsidRDefault="009D3481" w:rsidP="00642C4B">
      <w:pPr>
        <w:pStyle w:val="a3"/>
        <w:tabs>
          <w:tab w:val="left" w:pos="912"/>
        </w:tabs>
        <w:jc w:val="both"/>
      </w:pPr>
      <w:bookmarkStart w:id="57" w:name="bookmark67"/>
      <w:bookmarkEnd w:id="57"/>
      <w:r>
        <w:rPr>
          <w:rStyle w:val="11"/>
          <w:color w:val="000000"/>
        </w:rPr>
        <w:t>отражения информации о ходе реализации соответствующего проекта за весь период его реализации нарастающим итогом;</w:t>
      </w:r>
    </w:p>
    <w:p w14:paraId="59599492" w14:textId="77777777" w:rsidR="009D3481" w:rsidRDefault="009D3481" w:rsidP="00642C4B">
      <w:pPr>
        <w:pStyle w:val="a3"/>
        <w:tabs>
          <w:tab w:val="left" w:pos="922"/>
        </w:tabs>
        <w:jc w:val="both"/>
      </w:pPr>
      <w:bookmarkStart w:id="58" w:name="bookmark68"/>
      <w:bookmarkEnd w:id="58"/>
      <w:r>
        <w:rPr>
          <w:rStyle w:val="11"/>
          <w:color w:val="000000"/>
        </w:rPr>
        <w:t>отражения в качестве плановых значений параметров соответствующего проекта значений параметров на последний год реализации проекта;</w:t>
      </w:r>
    </w:p>
    <w:p w14:paraId="5CA59727" w14:textId="77777777" w:rsidR="009D3481" w:rsidRDefault="009D3481" w:rsidP="00642C4B">
      <w:pPr>
        <w:pStyle w:val="a3"/>
        <w:tabs>
          <w:tab w:val="left" w:pos="917"/>
        </w:tabs>
        <w:jc w:val="both"/>
      </w:pPr>
      <w:bookmarkStart w:id="59" w:name="bookmark69"/>
      <w:bookmarkEnd w:id="59"/>
      <w:r>
        <w:rPr>
          <w:rStyle w:val="11"/>
          <w:color w:val="000000"/>
        </w:rPr>
        <w:t>указания наименований проектов (при наличии - действующих и инициируемых), в которые включаются (переносятся) показатели и результаты (без изменения их значений, характеристик и финансового обеспечения результатов) проекта, в отношении которого принято решение о досрочном завершении.</w:t>
      </w:r>
    </w:p>
    <w:p w14:paraId="57A4A582" w14:textId="55A15C5E" w:rsidR="009D3481" w:rsidRDefault="00FC6778" w:rsidP="009D3481">
      <w:pPr>
        <w:pStyle w:val="a3"/>
        <w:tabs>
          <w:tab w:val="left" w:pos="9130"/>
        </w:tabs>
        <w:ind w:firstLine="44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 xml:space="preserve">      </w:t>
      </w:r>
      <w:r w:rsidR="009D3481">
        <w:rPr>
          <w:rStyle w:val="11"/>
          <w:color w:val="000000"/>
        </w:rPr>
        <w:t>Руководитель муниципального проекта осуществляет сбор и анализ материалов и документов, подтверждающих завершение проекта и получение результатов, обосновывающих достижение его цели, и формирует итоговый отчет.</w:t>
      </w:r>
    </w:p>
    <w:p w14:paraId="626E4D1B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Руководитель проекта в течение 2 рабочих дней после принятия решения о завершении проекта направляет итоговый отчет в Муниципальный проектный офис.</w:t>
      </w:r>
    </w:p>
    <w:p w14:paraId="3C90FFB1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Муниципальный проектный офис принимает решение о согласовании (несогласовании) итогового отчета и подготавливает заключение в течение 2 рабочих дней о соответствии полученных результатов проекта ожидаемым результатам, содержащимся в паспорте проекта, и целесообразности завершения проекта, а при досрочном завершении проекта обоснованность принятого решения.</w:t>
      </w:r>
    </w:p>
    <w:p w14:paraId="21ADFEF2" w14:textId="77777777" w:rsidR="009D3481" w:rsidRDefault="009D3481" w:rsidP="009D3481">
      <w:pPr>
        <w:pStyle w:val="a3"/>
        <w:ind w:firstLine="72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Руководитель муниципального проекта направляет согласованный Муниципальным проектным офисом итоговый отчет в Муниципальный проектный комитет для рассмотрения на заседании с целью принятия одного из следующих решений:</w:t>
      </w:r>
    </w:p>
    <w:p w14:paraId="2B1A54FE" w14:textId="77777777" w:rsidR="009D3481" w:rsidRDefault="009D3481" w:rsidP="00642C4B">
      <w:pPr>
        <w:pStyle w:val="a3"/>
        <w:tabs>
          <w:tab w:val="left" w:pos="932"/>
        </w:tabs>
        <w:jc w:val="both"/>
      </w:pPr>
      <w:bookmarkStart w:id="60" w:name="bookmark70"/>
      <w:bookmarkEnd w:id="60"/>
      <w:r>
        <w:rPr>
          <w:rStyle w:val="11"/>
          <w:color w:val="000000"/>
        </w:rPr>
        <w:t>об утверждении итогового отчета;</w:t>
      </w:r>
    </w:p>
    <w:p w14:paraId="2C3B6E44" w14:textId="77777777" w:rsidR="009D3481" w:rsidRDefault="009D3481" w:rsidP="00642C4B">
      <w:pPr>
        <w:pStyle w:val="a3"/>
        <w:tabs>
          <w:tab w:val="left" w:pos="932"/>
        </w:tabs>
        <w:jc w:val="both"/>
      </w:pPr>
      <w:bookmarkStart w:id="61" w:name="bookmark71"/>
      <w:bookmarkEnd w:id="61"/>
      <w:r>
        <w:rPr>
          <w:rStyle w:val="11"/>
          <w:color w:val="000000"/>
        </w:rPr>
        <w:t>об отказе в утверждении с обоснованием причин.</w:t>
      </w:r>
    </w:p>
    <w:p w14:paraId="7F01DFF2" w14:textId="77777777" w:rsidR="009D3481" w:rsidRDefault="009D3481" w:rsidP="009D3481">
      <w:pPr>
        <w:pStyle w:val="a3"/>
        <w:ind w:firstLine="70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Срок принятия решения - 3 рабочих дня.</w:t>
      </w:r>
    </w:p>
    <w:p w14:paraId="05F93E6E" w14:textId="77777777" w:rsidR="009D3481" w:rsidRDefault="009D3481" w:rsidP="009D3481">
      <w:pPr>
        <w:pStyle w:val="a3"/>
        <w:ind w:firstLine="70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Руководитель муниципального проекта направляет согласованный Муниципальным проектным офисом итоговый отчет в Муниципальный проектный комитет для рассмотрения на заседании с целью принятия одного из следующих решений:</w:t>
      </w:r>
    </w:p>
    <w:p w14:paraId="45DCAAA6" w14:textId="77777777" w:rsidR="009D3481" w:rsidRDefault="009D3481" w:rsidP="00642C4B">
      <w:pPr>
        <w:pStyle w:val="a3"/>
        <w:tabs>
          <w:tab w:val="left" w:pos="943"/>
        </w:tabs>
        <w:jc w:val="both"/>
      </w:pPr>
      <w:bookmarkStart w:id="62" w:name="bookmark72"/>
      <w:bookmarkEnd w:id="62"/>
      <w:r>
        <w:rPr>
          <w:rStyle w:val="11"/>
          <w:color w:val="000000"/>
        </w:rPr>
        <w:t>об утверждении итогового отчета и завершении проекта;</w:t>
      </w:r>
    </w:p>
    <w:p w14:paraId="3D8B6DFC" w14:textId="77777777" w:rsidR="009D3481" w:rsidRDefault="009D3481" w:rsidP="00642C4B">
      <w:pPr>
        <w:pStyle w:val="a3"/>
        <w:tabs>
          <w:tab w:val="left" w:pos="943"/>
        </w:tabs>
        <w:ind w:left="700" w:firstLine="0"/>
        <w:jc w:val="both"/>
      </w:pPr>
      <w:bookmarkStart w:id="63" w:name="bookmark73"/>
      <w:bookmarkEnd w:id="63"/>
      <w:r>
        <w:rPr>
          <w:rStyle w:val="11"/>
          <w:color w:val="000000"/>
        </w:rPr>
        <w:t>об отказе в утверждении с обоснованием причин.</w:t>
      </w:r>
    </w:p>
    <w:p w14:paraId="2907218F" w14:textId="77777777" w:rsidR="009D3481" w:rsidRDefault="009D3481" w:rsidP="009D3481">
      <w:pPr>
        <w:pStyle w:val="a3"/>
        <w:ind w:firstLine="70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>Срок принятия решения - 3 рабочих дня.</w:t>
      </w:r>
    </w:p>
    <w:p w14:paraId="119F2998" w14:textId="5D362EEA" w:rsidR="009D3481" w:rsidRDefault="009D3481" w:rsidP="009D3481">
      <w:pPr>
        <w:pStyle w:val="a3"/>
        <w:ind w:firstLine="700"/>
        <w:jc w:val="both"/>
        <w:rPr>
          <w:rFonts w:ascii="Courier New" w:hAnsi="Courier New" w:cs="Courier New"/>
        </w:rPr>
      </w:pPr>
      <w:r>
        <w:rPr>
          <w:rStyle w:val="11"/>
          <w:color w:val="000000"/>
        </w:rPr>
        <w:t xml:space="preserve">Утвержденный Муниципальным проектным комитетом итоговый отчет, копия протокола заседания, а также иные материалы, подтверждающие необходимость завершения проекта как </w:t>
      </w:r>
      <w:r w:rsidR="00FC6778">
        <w:rPr>
          <w:rStyle w:val="11"/>
          <w:color w:val="000000"/>
        </w:rPr>
        <w:t>планово, -</w:t>
      </w:r>
      <w:r>
        <w:rPr>
          <w:rStyle w:val="11"/>
          <w:color w:val="000000"/>
        </w:rPr>
        <w:t>так и досрочно, хранятся в архиве руководителя проекта, а также в Муниципальном проектном офисе.</w:t>
      </w:r>
    </w:p>
    <w:p w14:paraId="220B5A01" w14:textId="77777777" w:rsidR="00D36A31" w:rsidRDefault="00D36A31"/>
    <w:sectPr w:rsidR="00D36A31" w:rsidSect="009D3481">
      <w:pgSz w:w="11900" w:h="16840"/>
      <w:pgMar w:top="1055" w:right="869" w:bottom="1175" w:left="1331" w:header="627" w:footer="74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4C98DBA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F8"/>
    <w:rsid w:val="00000F1C"/>
    <w:rsid w:val="00036AF8"/>
    <w:rsid w:val="00127C38"/>
    <w:rsid w:val="002409F6"/>
    <w:rsid w:val="002767E1"/>
    <w:rsid w:val="002A456F"/>
    <w:rsid w:val="00383884"/>
    <w:rsid w:val="00587FD1"/>
    <w:rsid w:val="00642C4B"/>
    <w:rsid w:val="006C0BF5"/>
    <w:rsid w:val="006C24CA"/>
    <w:rsid w:val="00940584"/>
    <w:rsid w:val="009D3481"/>
    <w:rsid w:val="00D36A31"/>
    <w:rsid w:val="00D94DAA"/>
    <w:rsid w:val="00E13575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A9F2"/>
  <w15:chartTrackingRefBased/>
  <w15:docId w15:val="{F78ED9D9-7932-443C-8349-6D17BE4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35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35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9D3481"/>
    <w:rPr>
      <w:rFonts w:ascii="Times New Roman" w:hAnsi="Times New Roman" w:cs="Times New Roman"/>
    </w:rPr>
  </w:style>
  <w:style w:type="paragraph" w:styleId="a3">
    <w:name w:val="Body Text"/>
    <w:basedOn w:val="a"/>
    <w:link w:val="11"/>
    <w:uiPriority w:val="99"/>
    <w:rsid w:val="009D3481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D3481"/>
  </w:style>
  <w:style w:type="character" w:customStyle="1" w:styleId="10">
    <w:name w:val="Заголовок 1 Знак"/>
    <w:basedOn w:val="a0"/>
    <w:link w:val="1"/>
    <w:rsid w:val="00E135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13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E13575"/>
    <w:pP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table" w:styleId="a6">
    <w:name w:val="Table Grid"/>
    <w:basedOn w:val="a1"/>
    <w:uiPriority w:val="99"/>
    <w:rsid w:val="00E13575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14</cp:revision>
  <dcterms:created xsi:type="dcterms:W3CDTF">2025-04-16T07:51:00Z</dcterms:created>
  <dcterms:modified xsi:type="dcterms:W3CDTF">2025-07-25T06:17:00Z</dcterms:modified>
</cp:coreProperties>
</file>