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63B2" w14:textId="63CA2EED" w:rsidR="00E13575" w:rsidRPr="00E13575" w:rsidRDefault="00E13575" w:rsidP="00E13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76B98" w14:textId="77777777" w:rsidR="00E13575" w:rsidRPr="006C24CA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4C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78E71" w14:textId="3B27CBC8" w:rsidR="00E13575" w:rsidRPr="00A779AC" w:rsidRDefault="00E13575" w:rsidP="00E13575">
      <w:pPr>
        <w:pStyle w:val="1"/>
        <w:widowControl w:val="0"/>
        <w:numPr>
          <w:ilvl w:val="0"/>
          <w:numId w:val="9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A779AC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2409F6" w:rsidRPr="00A779AC">
        <w:rPr>
          <w:rFonts w:ascii="Times New Roman" w:hAnsi="Times New Roman" w:cs="Times New Roman"/>
        </w:rPr>
        <w:t>округа</w:t>
      </w:r>
    </w:p>
    <w:p w14:paraId="70A0785D" w14:textId="77777777" w:rsidR="00E13575" w:rsidRPr="006C24CA" w:rsidRDefault="00E13575" w:rsidP="00E13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367687" w14:textId="77777777" w:rsidR="00E13575" w:rsidRPr="006C24CA" w:rsidRDefault="00E13575" w:rsidP="00E13575">
      <w:pPr>
        <w:pStyle w:val="1"/>
        <w:widowControl w:val="0"/>
        <w:numPr>
          <w:ilvl w:val="0"/>
          <w:numId w:val="9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6C24CA">
        <w:rPr>
          <w:rFonts w:ascii="Times New Roman" w:hAnsi="Times New Roman" w:cs="Times New Roman"/>
        </w:rPr>
        <w:t>Челябинской области</w:t>
      </w:r>
    </w:p>
    <w:p w14:paraId="5F6E04DD" w14:textId="77777777" w:rsidR="00E13575" w:rsidRPr="006C24CA" w:rsidRDefault="00E13575" w:rsidP="00E135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D7ABD" w14:textId="77777777" w:rsidR="00E13575" w:rsidRPr="006C24CA" w:rsidRDefault="00E13575" w:rsidP="00E1357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4C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721A6013" w14:textId="77777777" w:rsidR="00E13575" w:rsidRPr="00E13575" w:rsidRDefault="00E13575" w:rsidP="00E13575">
      <w:pPr>
        <w:pStyle w:val="2"/>
        <w:numPr>
          <w:ilvl w:val="1"/>
          <w:numId w:val="9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Cs w:val="24"/>
        </w:rPr>
      </w:pPr>
      <w:r w:rsidRPr="00E1357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8F22" wp14:editId="6D5DF526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line w14:anchorId="4C38E37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" strokeweight="1.06mm">
                <v:stroke joinstyle="miter" endcap="square"/>
              </v:line>
            </w:pict>
          </mc:Fallback>
        </mc:AlternateContent>
      </w:r>
    </w:p>
    <w:p w14:paraId="78E4BAAD" w14:textId="77777777" w:rsidR="00E13575" w:rsidRPr="00E13575" w:rsidRDefault="00E13575" w:rsidP="00E13575">
      <w:pPr>
        <w:pStyle w:val="2"/>
        <w:tabs>
          <w:tab w:val="left" w:pos="8280"/>
        </w:tabs>
        <w:suppressAutoHyphens/>
        <w:jc w:val="both"/>
        <w:rPr>
          <w:szCs w:val="24"/>
        </w:rPr>
      </w:pPr>
    </w:p>
    <w:p w14:paraId="79DA6FC3" w14:textId="62DC62E3" w:rsidR="00E13575" w:rsidRPr="00E13575" w:rsidRDefault="00E13575" w:rsidP="00E13575">
      <w:pPr>
        <w:pStyle w:val="2"/>
        <w:numPr>
          <w:ilvl w:val="1"/>
          <w:numId w:val="9"/>
        </w:numPr>
        <w:tabs>
          <w:tab w:val="left" w:pos="0"/>
          <w:tab w:val="left" w:pos="8280"/>
        </w:tabs>
        <w:suppressAutoHyphens/>
        <w:jc w:val="both"/>
        <w:rPr>
          <w:szCs w:val="24"/>
        </w:rPr>
      </w:pPr>
      <w:r w:rsidRPr="00E13575">
        <w:rPr>
          <w:b/>
          <w:szCs w:val="24"/>
        </w:rPr>
        <w:t xml:space="preserve">от   </w:t>
      </w:r>
      <w:r w:rsidR="007F550A">
        <w:rPr>
          <w:b/>
          <w:szCs w:val="24"/>
        </w:rPr>
        <w:t>11.09.2025 г.</w:t>
      </w:r>
      <w:r w:rsidRPr="00E13575">
        <w:rPr>
          <w:b/>
          <w:szCs w:val="24"/>
        </w:rPr>
        <w:t xml:space="preserve"> № </w:t>
      </w:r>
      <w:r w:rsidR="007F550A">
        <w:rPr>
          <w:b/>
          <w:szCs w:val="24"/>
        </w:rPr>
        <w:t>1339</w:t>
      </w:r>
    </w:p>
    <w:p w14:paraId="4BFE81DA" w14:textId="77777777" w:rsidR="00E13575" w:rsidRPr="00E13575" w:rsidRDefault="00E13575" w:rsidP="00E13575">
      <w:pPr>
        <w:pStyle w:val="2"/>
        <w:numPr>
          <w:ilvl w:val="1"/>
          <w:numId w:val="9"/>
        </w:numPr>
        <w:tabs>
          <w:tab w:val="left" w:pos="0"/>
          <w:tab w:val="left" w:pos="8280"/>
        </w:tabs>
        <w:suppressAutoHyphens/>
        <w:jc w:val="both"/>
        <w:rPr>
          <w:szCs w:val="24"/>
        </w:rPr>
      </w:pPr>
      <w:r w:rsidRPr="00E13575">
        <w:rPr>
          <w:b/>
          <w:szCs w:val="24"/>
        </w:rPr>
        <w:t>г. Нязепетровск</w:t>
      </w:r>
    </w:p>
    <w:p w14:paraId="7DC86554" w14:textId="77777777" w:rsidR="00E13575" w:rsidRPr="00E13575" w:rsidRDefault="00E13575" w:rsidP="00E13575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13575" w:rsidRPr="00E13575" w14:paraId="223CB671" w14:textId="77777777" w:rsidTr="00383884">
        <w:tc>
          <w:tcPr>
            <w:tcW w:w="3828" w:type="dxa"/>
          </w:tcPr>
          <w:p w14:paraId="4E5B5E47" w14:textId="5283986A" w:rsidR="00E13575" w:rsidRPr="00E13575" w:rsidRDefault="00E13575" w:rsidP="002409F6">
            <w:pPr>
              <w:ind w:left="-112"/>
              <w:jc w:val="both"/>
              <w:rPr>
                <w:rFonts w:ascii="Times New Roman" w:hAnsi="Times New Roman" w:cs="Times New Roman"/>
                <w:bCs/>
              </w:rPr>
            </w:pPr>
            <w:r w:rsidRPr="00E13575">
              <w:rPr>
                <w:rFonts w:ascii="Times New Roman" w:hAnsi="Times New Roman" w:cs="Times New Roman"/>
                <w:bCs/>
              </w:rPr>
              <w:t>Об утверждении Положения</w:t>
            </w:r>
            <w:r w:rsidR="00383884">
              <w:rPr>
                <w:rFonts w:ascii="Times New Roman" w:hAnsi="Times New Roman" w:cs="Times New Roman"/>
                <w:bCs/>
              </w:rPr>
              <w:t xml:space="preserve"> об организации проектной деятельности</w:t>
            </w:r>
            <w:r w:rsidRPr="00E13575">
              <w:rPr>
                <w:rFonts w:ascii="Times New Roman" w:hAnsi="Times New Roman" w:cs="Times New Roman"/>
                <w:bCs/>
              </w:rPr>
              <w:t xml:space="preserve"> администрации Нязепетровского муниципального округа</w:t>
            </w:r>
          </w:p>
        </w:tc>
      </w:tr>
    </w:tbl>
    <w:p w14:paraId="0E2FCF11" w14:textId="77777777" w:rsidR="00E13575" w:rsidRPr="00E13575" w:rsidRDefault="00E13575" w:rsidP="0038388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Cs w:val="24"/>
        </w:rPr>
      </w:pPr>
    </w:p>
    <w:p w14:paraId="5B2773A0" w14:textId="77777777" w:rsidR="00E13575" w:rsidRPr="00E13575" w:rsidRDefault="00E13575" w:rsidP="00E13575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</w:p>
    <w:p w14:paraId="138BA0A9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6E9F3D92" w14:textId="7A5815D5" w:rsidR="00E13575" w:rsidRPr="007F550A" w:rsidRDefault="00E13575" w:rsidP="00E13575">
      <w:pPr>
        <w:pStyle w:val="a5"/>
        <w:numPr>
          <w:ilvl w:val="2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 xml:space="preserve">               </w:t>
      </w:r>
      <w:r w:rsidR="00D626AC" w:rsidRPr="007F550A">
        <w:rPr>
          <w:rFonts w:ascii="Times New Roman" w:hAnsi="Times New Roman" w:cs="Times New Roman"/>
          <w:szCs w:val="24"/>
        </w:rPr>
        <w:t xml:space="preserve">В соответствии </w:t>
      </w:r>
      <w:r w:rsidR="009C1898" w:rsidRPr="007F550A">
        <w:rPr>
          <w:rFonts w:ascii="Times New Roman" w:hAnsi="Times New Roman" w:cs="Times New Roman"/>
          <w:szCs w:val="24"/>
        </w:rPr>
        <w:t>с постановлением</w:t>
      </w:r>
      <w:r w:rsidRPr="007F550A">
        <w:rPr>
          <w:rFonts w:ascii="Times New Roman" w:hAnsi="Times New Roman" w:cs="Times New Roman"/>
          <w:szCs w:val="24"/>
        </w:rPr>
        <w:t xml:space="preserve"> Правительства Челябинской области </w:t>
      </w:r>
      <w:r w:rsidR="009C1898" w:rsidRPr="007F550A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Pr="007F550A">
        <w:rPr>
          <w:rFonts w:ascii="Times New Roman" w:hAnsi="Times New Roman" w:cs="Times New Roman"/>
          <w:szCs w:val="24"/>
        </w:rPr>
        <w:t>от 29 июня 2017 г.  № 358-П «О Положении о проектной деятельности в Челябинской области и внесении изменения в постановление Правительства Челябинской области от 25.07.2013 г. № 148-П»</w:t>
      </w:r>
      <w:r w:rsidR="009C1898" w:rsidRPr="007F550A">
        <w:rPr>
          <w:rFonts w:ascii="Times New Roman" w:hAnsi="Times New Roman" w:cs="Times New Roman"/>
          <w:szCs w:val="24"/>
        </w:rPr>
        <w:t>,</w:t>
      </w:r>
      <w:r w:rsidRPr="007F550A">
        <w:rPr>
          <w:rFonts w:ascii="Times New Roman" w:hAnsi="Times New Roman" w:cs="Times New Roman"/>
          <w:szCs w:val="24"/>
        </w:rPr>
        <w:t xml:space="preserve"> администрация Нязепетровского муниципального округа</w:t>
      </w:r>
    </w:p>
    <w:p w14:paraId="6E0A037F" w14:textId="31ABA2BF" w:rsidR="00E13575" w:rsidRPr="007F550A" w:rsidRDefault="00E13575" w:rsidP="002409F6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ПОСТАНОВЛЯЕТ: </w:t>
      </w:r>
    </w:p>
    <w:p w14:paraId="3ACA0357" w14:textId="3D1F120C" w:rsidR="00E13575" w:rsidRPr="007F550A" w:rsidRDefault="00E13575" w:rsidP="006C24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               1. </w:t>
      </w:r>
      <w:r w:rsidR="006C24CA" w:rsidRPr="007F550A">
        <w:rPr>
          <w:rFonts w:ascii="Times New Roman" w:hAnsi="Times New Roman" w:cs="Times New Roman"/>
          <w:szCs w:val="24"/>
        </w:rPr>
        <w:t>Утвердить прилагаемое Положение об организации проектной деятельности в администрации Нязепетровского муниципального округа.</w:t>
      </w:r>
    </w:p>
    <w:p w14:paraId="6C041B84" w14:textId="7A4F8291" w:rsidR="00FA38EE" w:rsidRPr="007F550A" w:rsidRDefault="00FA38EE" w:rsidP="006C24C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               2. Признать утратившим силу постановление администрации Нязепетровского муниципального района от 03.07.2017 г. № 361 «Об организации проектной деятельности в Нязепетровском муниципальном районе». </w:t>
      </w:r>
    </w:p>
    <w:p w14:paraId="72EEF652" w14:textId="57F1ABEF" w:rsidR="00E13575" w:rsidRPr="007F550A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               </w:t>
      </w:r>
      <w:r w:rsidR="00FA38EE" w:rsidRPr="007F550A">
        <w:rPr>
          <w:rFonts w:ascii="Times New Roman" w:hAnsi="Times New Roman" w:cs="Times New Roman"/>
          <w:szCs w:val="24"/>
        </w:rPr>
        <w:t>3</w:t>
      </w:r>
      <w:r w:rsidRPr="007F550A">
        <w:rPr>
          <w:rFonts w:ascii="Times New Roman" w:hAnsi="Times New Roman" w:cs="Times New Roman"/>
          <w:szCs w:val="24"/>
        </w:rPr>
        <w:t>. Признать утратившим силу постановлени</w:t>
      </w:r>
      <w:r w:rsidR="002409F6" w:rsidRPr="007F550A">
        <w:rPr>
          <w:rFonts w:ascii="Times New Roman" w:hAnsi="Times New Roman" w:cs="Times New Roman"/>
          <w:szCs w:val="24"/>
        </w:rPr>
        <w:t>е</w:t>
      </w:r>
      <w:r w:rsidRPr="007F550A">
        <w:rPr>
          <w:rFonts w:ascii="Times New Roman" w:hAnsi="Times New Roman" w:cs="Times New Roman"/>
          <w:szCs w:val="24"/>
        </w:rPr>
        <w:t xml:space="preserve"> администрации Нязепетровского муниципального </w:t>
      </w:r>
      <w:r w:rsidR="009C1898" w:rsidRPr="007F550A">
        <w:rPr>
          <w:rFonts w:ascii="Times New Roman" w:hAnsi="Times New Roman" w:cs="Times New Roman"/>
          <w:szCs w:val="24"/>
        </w:rPr>
        <w:t>округа</w:t>
      </w:r>
      <w:r w:rsidRPr="007F550A">
        <w:rPr>
          <w:rFonts w:ascii="Times New Roman" w:hAnsi="Times New Roman" w:cs="Times New Roman"/>
          <w:szCs w:val="24"/>
        </w:rPr>
        <w:t xml:space="preserve"> от 21.0</w:t>
      </w:r>
      <w:r w:rsidR="001979A3" w:rsidRPr="007F550A">
        <w:rPr>
          <w:rFonts w:ascii="Times New Roman" w:hAnsi="Times New Roman" w:cs="Times New Roman"/>
          <w:szCs w:val="24"/>
        </w:rPr>
        <w:t>7</w:t>
      </w:r>
      <w:r w:rsidRPr="007F550A">
        <w:rPr>
          <w:rFonts w:ascii="Times New Roman" w:hAnsi="Times New Roman" w:cs="Times New Roman"/>
          <w:szCs w:val="24"/>
        </w:rPr>
        <w:t>.202</w:t>
      </w:r>
      <w:r w:rsidR="001979A3" w:rsidRPr="007F550A">
        <w:rPr>
          <w:rFonts w:ascii="Times New Roman" w:hAnsi="Times New Roman" w:cs="Times New Roman"/>
          <w:szCs w:val="24"/>
        </w:rPr>
        <w:t>5</w:t>
      </w:r>
      <w:r w:rsidRPr="007F550A">
        <w:rPr>
          <w:rFonts w:ascii="Times New Roman" w:hAnsi="Times New Roman" w:cs="Times New Roman"/>
          <w:szCs w:val="24"/>
        </w:rPr>
        <w:t xml:space="preserve"> г. № </w:t>
      </w:r>
      <w:r w:rsidR="001979A3" w:rsidRPr="007F550A">
        <w:rPr>
          <w:rFonts w:ascii="Times New Roman" w:hAnsi="Times New Roman" w:cs="Times New Roman"/>
          <w:szCs w:val="24"/>
        </w:rPr>
        <w:t>1044</w:t>
      </w:r>
      <w:r w:rsidRPr="007F550A">
        <w:rPr>
          <w:rFonts w:ascii="Times New Roman" w:hAnsi="Times New Roman" w:cs="Times New Roman"/>
          <w:szCs w:val="24"/>
        </w:rPr>
        <w:t xml:space="preserve"> «</w:t>
      </w:r>
      <w:r w:rsidR="00D94DAA" w:rsidRPr="007F550A">
        <w:rPr>
          <w:rFonts w:ascii="Times New Roman" w:hAnsi="Times New Roman" w:cs="Times New Roman"/>
          <w:szCs w:val="24"/>
        </w:rPr>
        <w:t xml:space="preserve">Об утверждении Положения об организации проектной деятельности в Нязепетровском муниципальном </w:t>
      </w:r>
      <w:r w:rsidR="001979A3" w:rsidRPr="007F550A">
        <w:rPr>
          <w:rFonts w:ascii="Times New Roman" w:hAnsi="Times New Roman" w:cs="Times New Roman"/>
          <w:szCs w:val="24"/>
        </w:rPr>
        <w:t>округ</w:t>
      </w:r>
      <w:r w:rsidR="009C1898" w:rsidRPr="007F550A">
        <w:rPr>
          <w:rFonts w:ascii="Times New Roman" w:hAnsi="Times New Roman" w:cs="Times New Roman"/>
          <w:szCs w:val="24"/>
        </w:rPr>
        <w:t>е</w:t>
      </w:r>
      <w:r w:rsidRPr="007F550A">
        <w:rPr>
          <w:rFonts w:ascii="Times New Roman" w:hAnsi="Times New Roman" w:cs="Times New Roman"/>
          <w:szCs w:val="24"/>
        </w:rPr>
        <w:t xml:space="preserve">». </w:t>
      </w:r>
    </w:p>
    <w:p w14:paraId="546CA033" w14:textId="415EF852" w:rsidR="00E13575" w:rsidRPr="007F550A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               </w:t>
      </w:r>
      <w:r w:rsidR="00FA38EE" w:rsidRPr="007F550A">
        <w:rPr>
          <w:rFonts w:ascii="Times New Roman" w:hAnsi="Times New Roman" w:cs="Times New Roman"/>
          <w:szCs w:val="24"/>
        </w:rPr>
        <w:t>4</w:t>
      </w:r>
      <w:r w:rsidRPr="007F550A">
        <w:rPr>
          <w:rFonts w:ascii="Times New Roman" w:hAnsi="Times New Roman" w:cs="Times New Roman"/>
          <w:szCs w:val="24"/>
        </w:rPr>
        <w:t xml:space="preserve">. Настоящее постановление подлежит размещению на официальном сайте Нязепетровского муниципального района. </w:t>
      </w:r>
    </w:p>
    <w:p w14:paraId="664A9A78" w14:textId="2480BF6D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7F550A">
        <w:rPr>
          <w:rFonts w:ascii="Times New Roman" w:hAnsi="Times New Roman" w:cs="Times New Roman"/>
          <w:szCs w:val="24"/>
        </w:rPr>
        <w:t xml:space="preserve">               </w:t>
      </w:r>
      <w:r w:rsidR="00FA38EE" w:rsidRPr="007F550A">
        <w:rPr>
          <w:rFonts w:ascii="Times New Roman" w:hAnsi="Times New Roman" w:cs="Times New Roman"/>
          <w:szCs w:val="24"/>
        </w:rPr>
        <w:t>5</w:t>
      </w:r>
      <w:r w:rsidRPr="007F550A">
        <w:rPr>
          <w:rFonts w:ascii="Times New Roman" w:hAnsi="Times New Roman" w:cs="Times New Roman"/>
          <w:szCs w:val="24"/>
        </w:rPr>
        <w:t>. Настоящее постановление вступает в силу со дня его подписания</w:t>
      </w:r>
      <w:r w:rsidRPr="00E13575">
        <w:rPr>
          <w:rFonts w:ascii="Times New Roman" w:hAnsi="Times New Roman" w:cs="Times New Roman"/>
          <w:szCs w:val="24"/>
        </w:rPr>
        <w:t>.</w:t>
      </w:r>
    </w:p>
    <w:p w14:paraId="5714D48B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552AC85D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</w:p>
    <w:p w14:paraId="655578E4" w14:textId="77777777" w:rsidR="00E13575" w:rsidRPr="00E13575" w:rsidRDefault="00E13575" w:rsidP="00E1357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>Глава Нязепетровского</w:t>
      </w:r>
    </w:p>
    <w:p w14:paraId="1B0BAC41" w14:textId="77777777" w:rsidR="00E13575" w:rsidRPr="00E13575" w:rsidRDefault="00E13575" w:rsidP="00E13575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E13575">
        <w:rPr>
          <w:rFonts w:ascii="Times New Roman" w:hAnsi="Times New Roman" w:cs="Times New Roman"/>
          <w:szCs w:val="24"/>
        </w:rPr>
        <w:t>муниципального округа                                                                                                   С.А. Кравцов</w:t>
      </w:r>
    </w:p>
    <w:p w14:paraId="29DC02E5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867D764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42BF0D1E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3667000E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2879EFDB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8F36512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C794C70" w14:textId="77777777" w:rsidR="00E13575" w:rsidRPr="00E13575" w:rsidRDefault="00E13575" w:rsidP="00E1357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5E7D9B2C" w14:textId="77777777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92B35" w14:textId="0ED16C40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8FF2" w14:textId="77777777" w:rsidR="006C24CA" w:rsidRDefault="006C24CA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AC1EB" w14:textId="77777777" w:rsidR="00E13575" w:rsidRDefault="00E13575" w:rsidP="00E13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E614" w14:textId="60F74888" w:rsid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635868B" w14:textId="77777777" w:rsidR="00E13575" w:rsidRPr="00E13575" w:rsidRDefault="00E13575" w:rsidP="00A1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999681" w14:textId="0960DECA" w:rsidR="00E13575" w:rsidRPr="00A779AC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</w:t>
      </w:r>
      <w:r w:rsidR="00240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2409F6"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УТВЕРЖДЕНО</w:t>
      </w: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112FA5D0" w14:textId="07BB9125" w:rsidR="00E13575" w:rsidRPr="00A779AC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</w:t>
      </w:r>
      <w:r w:rsidR="002409F6"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</w:t>
      </w: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администрации</w:t>
      </w:r>
    </w:p>
    <w:p w14:paraId="6BF8D2F5" w14:textId="12000858" w:rsidR="00E13575" w:rsidRPr="00A779AC" w:rsidRDefault="006C24CA" w:rsidP="006C2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13575"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Нязепетровского муниципального</w:t>
      </w:r>
    </w:p>
    <w:p w14:paraId="43C1FC43" w14:textId="2081C195" w:rsidR="00E13575" w:rsidRPr="00E13575" w:rsidRDefault="00E13575" w:rsidP="00E1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F55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A779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округа от</w:t>
      </w: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F55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11.09.2025 г.</w:t>
      </w: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№    </w:t>
      </w:r>
      <w:r w:rsidR="007F55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1339</w:t>
      </w:r>
      <w:r w:rsidRPr="00E135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</w:p>
    <w:p w14:paraId="03F7688A" w14:textId="77777777" w:rsidR="00E13575" w:rsidRDefault="00E13575" w:rsidP="00E135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07884BF8" w14:textId="77777777" w:rsidR="00E13575" w:rsidRDefault="00E13575" w:rsidP="009D3481">
      <w:pPr>
        <w:pStyle w:val="a3"/>
        <w:ind w:firstLine="0"/>
        <w:jc w:val="center"/>
        <w:rPr>
          <w:rStyle w:val="11"/>
          <w:color w:val="000000"/>
        </w:rPr>
      </w:pPr>
    </w:p>
    <w:p w14:paraId="6477FBCB" w14:textId="77777777" w:rsidR="00E13575" w:rsidRDefault="00E13575" w:rsidP="009D3481">
      <w:pPr>
        <w:pStyle w:val="a3"/>
        <w:ind w:firstLine="0"/>
        <w:jc w:val="center"/>
        <w:rPr>
          <w:rStyle w:val="11"/>
          <w:color w:val="000000"/>
        </w:rPr>
      </w:pPr>
    </w:p>
    <w:p w14:paraId="0112AB4D" w14:textId="12D730CE" w:rsidR="009D3481" w:rsidRPr="00EE1E91" w:rsidRDefault="009D3481" w:rsidP="009D3481">
      <w:pPr>
        <w:pStyle w:val="a3"/>
        <w:ind w:firstLine="0"/>
        <w:jc w:val="center"/>
        <w:rPr>
          <w:rFonts w:ascii="Courier New" w:hAnsi="Courier New" w:cs="Courier New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Положение</w:t>
      </w:r>
    </w:p>
    <w:p w14:paraId="44424E5D" w14:textId="77777777" w:rsidR="009D3481" w:rsidRPr="00EE1E91" w:rsidRDefault="009D3481" w:rsidP="009D3481">
      <w:pPr>
        <w:pStyle w:val="a3"/>
        <w:spacing w:after="260"/>
        <w:ind w:firstLine="0"/>
        <w:jc w:val="center"/>
        <w:rPr>
          <w:rFonts w:ascii="Courier New" w:hAnsi="Courier New" w:cs="Courier New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об организации проектной деятельности в администрации</w:t>
      </w:r>
      <w:r w:rsidRPr="00EE1E91">
        <w:rPr>
          <w:rStyle w:val="11"/>
          <w:color w:val="000000"/>
          <w:sz w:val="24"/>
          <w:szCs w:val="24"/>
        </w:rPr>
        <w:br/>
        <w:t>Нязепетровского муниципального округа</w:t>
      </w:r>
    </w:p>
    <w:p w14:paraId="3EC511C4" w14:textId="77777777" w:rsidR="009D3481" w:rsidRPr="00EE1E91" w:rsidRDefault="009D3481" w:rsidP="009D3481">
      <w:pPr>
        <w:pStyle w:val="a3"/>
        <w:numPr>
          <w:ilvl w:val="0"/>
          <w:numId w:val="1"/>
        </w:numPr>
        <w:tabs>
          <w:tab w:val="left" w:pos="283"/>
        </w:tabs>
        <w:spacing w:after="260"/>
        <w:ind w:firstLine="0"/>
        <w:jc w:val="center"/>
        <w:rPr>
          <w:sz w:val="24"/>
          <w:szCs w:val="24"/>
        </w:rPr>
      </w:pPr>
      <w:bookmarkStart w:id="1" w:name="bookmark11"/>
      <w:bookmarkEnd w:id="1"/>
      <w:r w:rsidRPr="00EE1E91">
        <w:rPr>
          <w:rStyle w:val="11"/>
          <w:color w:val="000000"/>
          <w:sz w:val="24"/>
          <w:szCs w:val="24"/>
        </w:rPr>
        <w:t>Общие положения</w:t>
      </w:r>
    </w:p>
    <w:p w14:paraId="29475230" w14:textId="3AC0D6AB" w:rsidR="009D3481" w:rsidRPr="00EE1E91" w:rsidRDefault="00897F9B" w:rsidP="00EE1E91">
      <w:pPr>
        <w:pStyle w:val="a3"/>
        <w:numPr>
          <w:ilvl w:val="0"/>
          <w:numId w:val="2"/>
        </w:numPr>
        <w:tabs>
          <w:tab w:val="left" w:pos="1005"/>
        </w:tabs>
        <w:ind w:firstLine="720"/>
        <w:jc w:val="both"/>
        <w:rPr>
          <w:rStyle w:val="11"/>
          <w:sz w:val="24"/>
          <w:szCs w:val="24"/>
        </w:rPr>
      </w:pPr>
      <w:bookmarkStart w:id="2" w:name="bookmark12"/>
      <w:bookmarkEnd w:id="2"/>
      <w:r w:rsidRPr="00EE1E91">
        <w:rPr>
          <w:rStyle w:val="11"/>
          <w:color w:val="000000"/>
          <w:sz w:val="24"/>
          <w:szCs w:val="24"/>
        </w:rPr>
        <w:t>Настоящее Положение об организации проектной деятельности в администрации Нязепетровского муниципального округа (далее - Положение) устанавливает порядок организации проектной деятельности, связанной с инициированием, подготовкой, реализацией и завершением проектов в администрации Нязепетровского муниципального округа</w:t>
      </w:r>
      <w:r w:rsidR="009D3481" w:rsidRPr="00EE1E91">
        <w:rPr>
          <w:rStyle w:val="11"/>
          <w:color w:val="000000"/>
          <w:sz w:val="24"/>
          <w:szCs w:val="24"/>
        </w:rPr>
        <w:t>.</w:t>
      </w:r>
    </w:p>
    <w:p w14:paraId="3028C7F1" w14:textId="77777777" w:rsidR="009D3481" w:rsidRPr="00EE1E91" w:rsidRDefault="009D3481" w:rsidP="00EE1E91">
      <w:pPr>
        <w:pStyle w:val="a3"/>
        <w:numPr>
          <w:ilvl w:val="0"/>
          <w:numId w:val="2"/>
        </w:numPr>
        <w:tabs>
          <w:tab w:val="left" w:pos="1000"/>
        </w:tabs>
        <w:ind w:firstLine="720"/>
        <w:jc w:val="both"/>
        <w:rPr>
          <w:sz w:val="24"/>
          <w:szCs w:val="24"/>
        </w:rPr>
      </w:pPr>
      <w:bookmarkStart w:id="3" w:name="bookmark13"/>
      <w:bookmarkEnd w:id="3"/>
      <w:r w:rsidRPr="00EE1E91">
        <w:rPr>
          <w:rStyle w:val="11"/>
          <w:color w:val="000000"/>
          <w:sz w:val="24"/>
          <w:szCs w:val="24"/>
        </w:rPr>
        <w:t>В соответствии с настоящим Положением реализации подлежат муниципальные проекты и региональные проекты, реализуемые администрацией Нязепетровского муниципального округа с участием подведомственных подразделений и организаций.</w:t>
      </w:r>
    </w:p>
    <w:p w14:paraId="7574F065" w14:textId="3AA59ABC" w:rsidR="00897F9B" w:rsidRPr="00EE1E91" w:rsidRDefault="009D3481" w:rsidP="00EE1E91">
      <w:pPr>
        <w:pStyle w:val="a3"/>
        <w:ind w:firstLine="720"/>
        <w:jc w:val="both"/>
        <w:rPr>
          <w:rStyle w:val="11"/>
          <w:sz w:val="24"/>
          <w:szCs w:val="24"/>
        </w:rPr>
      </w:pPr>
      <w:r w:rsidRPr="00EE1E91">
        <w:rPr>
          <w:rStyle w:val="11"/>
          <w:sz w:val="24"/>
          <w:szCs w:val="24"/>
        </w:rPr>
        <w:t xml:space="preserve">Особенности реализации региональных проектов установлены настоящим Положением, методическими рекомендациями по организации участия органов местного самоуправления в реализации региональных проектов, направленных письмом Аппарата Правительства Российской Федерации от </w:t>
      </w:r>
      <w:r w:rsidR="00000F1C" w:rsidRPr="00EE1E91">
        <w:rPr>
          <w:rStyle w:val="11"/>
          <w:sz w:val="24"/>
          <w:szCs w:val="24"/>
        </w:rPr>
        <w:t>02.06.2025</w:t>
      </w:r>
      <w:r w:rsidRPr="00EE1E91">
        <w:rPr>
          <w:rStyle w:val="11"/>
          <w:sz w:val="24"/>
          <w:szCs w:val="24"/>
        </w:rPr>
        <w:t xml:space="preserve"> г. № П6-</w:t>
      </w:r>
      <w:r w:rsidR="00000F1C" w:rsidRPr="00EE1E91">
        <w:rPr>
          <w:rStyle w:val="11"/>
          <w:sz w:val="24"/>
          <w:szCs w:val="24"/>
        </w:rPr>
        <w:t>48785</w:t>
      </w:r>
      <w:r w:rsidRPr="00EE1E91">
        <w:rPr>
          <w:rStyle w:val="11"/>
          <w:sz w:val="24"/>
          <w:szCs w:val="24"/>
        </w:rPr>
        <w:t xml:space="preserve"> (далее по тексту - Федеральные методические рекомендации), а также методическими рекомендациями Регионального проектного офиса Челябинской области.</w:t>
      </w:r>
    </w:p>
    <w:p w14:paraId="7E2DF6EF" w14:textId="45B53BFF" w:rsidR="00897F9B" w:rsidRPr="00EE1E91" w:rsidRDefault="00897F9B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sz w:val="24"/>
          <w:szCs w:val="24"/>
        </w:rPr>
      </w:pPr>
      <w:r w:rsidRPr="00EE1E91">
        <w:rPr>
          <w:rStyle w:val="11"/>
          <w:sz w:val="24"/>
          <w:szCs w:val="24"/>
        </w:rPr>
        <w:t>Для целей настоящего Положения используется следующее понятие:</w:t>
      </w:r>
    </w:p>
    <w:p w14:paraId="633C0564" w14:textId="2188A165" w:rsidR="00897F9B" w:rsidRPr="00EE1E91" w:rsidRDefault="00897F9B" w:rsidP="00EE1E91">
      <w:pPr>
        <w:pStyle w:val="a3"/>
        <w:ind w:firstLine="720"/>
        <w:jc w:val="both"/>
        <w:rPr>
          <w:rStyle w:val="11"/>
          <w:sz w:val="24"/>
          <w:szCs w:val="24"/>
        </w:rPr>
      </w:pPr>
      <w:r w:rsidRPr="00EE1E91">
        <w:rPr>
          <w:rStyle w:val="11"/>
          <w:sz w:val="24"/>
          <w:szCs w:val="24"/>
        </w:rPr>
        <w:t xml:space="preserve">Муниципальный проект – комплекс взаимосвязанных мероприятий, направленных на получение уникальных результатов в условиях временных и ресурсных ограничений, реализация которых находится в рамках компетенции структурных подразделений аппарата и (или) </w:t>
      </w:r>
      <w:r w:rsidR="001F18E2" w:rsidRPr="00EE1E91">
        <w:rPr>
          <w:rStyle w:val="11"/>
          <w:sz w:val="24"/>
          <w:szCs w:val="24"/>
        </w:rPr>
        <w:t>отраслевых (функциональных) органов администрации Нязепетровского муниципального округа.</w:t>
      </w:r>
    </w:p>
    <w:p w14:paraId="215CCC16" w14:textId="77777777" w:rsidR="009D3481" w:rsidRPr="00EE1E91" w:rsidRDefault="009D3481" w:rsidP="00EE1E91">
      <w:pPr>
        <w:pStyle w:val="a3"/>
        <w:numPr>
          <w:ilvl w:val="0"/>
          <w:numId w:val="2"/>
        </w:numPr>
        <w:tabs>
          <w:tab w:val="left" w:pos="1020"/>
        </w:tabs>
        <w:ind w:firstLine="720"/>
        <w:jc w:val="both"/>
        <w:rPr>
          <w:sz w:val="24"/>
          <w:szCs w:val="24"/>
        </w:rPr>
      </w:pPr>
      <w:bookmarkStart w:id="4" w:name="bookmark14"/>
      <w:bookmarkEnd w:id="4"/>
      <w:r w:rsidRPr="00EE1E91">
        <w:rPr>
          <w:rStyle w:val="11"/>
          <w:sz w:val="24"/>
          <w:szCs w:val="24"/>
        </w:rPr>
        <w:t>Термины, используемые в настоящем Положении, означают следующее</w:t>
      </w:r>
      <w:r w:rsidRPr="00EE1E91">
        <w:rPr>
          <w:rStyle w:val="11"/>
          <w:color w:val="000000"/>
          <w:sz w:val="24"/>
          <w:szCs w:val="24"/>
        </w:rPr>
        <w:t>:</w:t>
      </w:r>
    </w:p>
    <w:p w14:paraId="000E19E6" w14:textId="7D28681A" w:rsidR="009D3481" w:rsidRPr="00EE1E91" w:rsidRDefault="002409F6" w:rsidP="00EE1E91">
      <w:pPr>
        <w:pStyle w:val="a3"/>
        <w:tabs>
          <w:tab w:val="left" w:pos="909"/>
        </w:tabs>
        <w:ind w:firstLine="0"/>
        <w:jc w:val="both"/>
        <w:rPr>
          <w:sz w:val="24"/>
          <w:szCs w:val="24"/>
        </w:rPr>
      </w:pPr>
      <w:bookmarkStart w:id="5" w:name="bookmark15"/>
      <w:bookmarkEnd w:id="5"/>
      <w:r w:rsidRPr="00EE1E91">
        <w:rPr>
          <w:rStyle w:val="11"/>
          <w:color w:val="000000"/>
          <w:sz w:val="24"/>
          <w:szCs w:val="24"/>
        </w:rPr>
        <w:t>             </w:t>
      </w:r>
      <w:r w:rsidR="006C24CA" w:rsidRPr="00EE1E91">
        <w:rPr>
          <w:rStyle w:val="11"/>
          <w:color w:val="000000"/>
          <w:sz w:val="24"/>
          <w:szCs w:val="24"/>
        </w:rPr>
        <w:t xml:space="preserve">1) </w:t>
      </w:r>
      <w:r w:rsidR="009D3481" w:rsidRPr="00EE1E91">
        <w:rPr>
          <w:rStyle w:val="11"/>
          <w:color w:val="000000"/>
          <w:sz w:val="24"/>
          <w:szCs w:val="24"/>
        </w:rPr>
        <w:t>муниципальный 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14:paraId="38043EFB" w14:textId="6A66B76D" w:rsidR="009D3481" w:rsidRPr="00EE1E91" w:rsidRDefault="002409F6" w:rsidP="00EE1E91">
      <w:pPr>
        <w:pStyle w:val="a3"/>
        <w:tabs>
          <w:tab w:val="left" w:pos="914"/>
        </w:tabs>
        <w:ind w:firstLine="0"/>
        <w:jc w:val="both"/>
        <w:rPr>
          <w:sz w:val="24"/>
          <w:szCs w:val="24"/>
        </w:rPr>
      </w:pPr>
      <w:bookmarkStart w:id="6" w:name="bookmark16"/>
      <w:bookmarkEnd w:id="6"/>
      <w:r w:rsidRPr="00EE1E91">
        <w:rPr>
          <w:rStyle w:val="11"/>
          <w:color w:val="000000"/>
          <w:sz w:val="24"/>
          <w:szCs w:val="24"/>
        </w:rPr>
        <w:t>             </w:t>
      </w:r>
      <w:r w:rsidR="006C24CA" w:rsidRPr="00EE1E91">
        <w:rPr>
          <w:rStyle w:val="11"/>
          <w:color w:val="000000"/>
          <w:sz w:val="24"/>
          <w:szCs w:val="24"/>
        </w:rPr>
        <w:t xml:space="preserve">2) </w:t>
      </w:r>
      <w:r w:rsidR="009D3481" w:rsidRPr="00EE1E91">
        <w:rPr>
          <w:rStyle w:val="11"/>
          <w:color w:val="000000"/>
          <w:sz w:val="24"/>
          <w:szCs w:val="24"/>
        </w:rPr>
        <w:t>региональный проект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Челябинской области, а также к вопросам местного значения муниципальных образований Челябинской области;</w:t>
      </w:r>
    </w:p>
    <w:p w14:paraId="15F10665" w14:textId="05651B76" w:rsidR="009D3481" w:rsidRPr="00EE1E91" w:rsidRDefault="006C24CA" w:rsidP="00EE1E91">
      <w:pPr>
        <w:pStyle w:val="a3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3) </w:t>
      </w:r>
      <w:r w:rsidR="009D3481" w:rsidRPr="00EE1E91">
        <w:rPr>
          <w:rStyle w:val="11"/>
          <w:color w:val="000000"/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14:paraId="3ABF8162" w14:textId="3F92842E" w:rsidR="009D3481" w:rsidRPr="00EE1E91" w:rsidRDefault="009D3481" w:rsidP="00EE1E91">
      <w:pPr>
        <w:pStyle w:val="a3"/>
        <w:numPr>
          <w:ilvl w:val="0"/>
          <w:numId w:val="2"/>
        </w:numPr>
        <w:tabs>
          <w:tab w:val="left" w:pos="1000"/>
        </w:tabs>
        <w:ind w:firstLine="720"/>
        <w:jc w:val="both"/>
        <w:rPr>
          <w:sz w:val="24"/>
          <w:szCs w:val="24"/>
        </w:rPr>
      </w:pPr>
      <w:bookmarkStart w:id="7" w:name="bookmark17"/>
      <w:bookmarkStart w:id="8" w:name="bookmark18"/>
      <w:bookmarkEnd w:id="7"/>
      <w:bookmarkEnd w:id="8"/>
      <w:r w:rsidRPr="00EE1E91">
        <w:rPr>
          <w:rStyle w:val="11"/>
          <w:color w:val="000000"/>
          <w:sz w:val="24"/>
          <w:szCs w:val="24"/>
        </w:rPr>
        <w:t xml:space="preserve">В целях осуществления проектной деятельности в администрации Нязепетровского муниципального </w:t>
      </w:r>
      <w:r w:rsidR="00940584" w:rsidRPr="00EE1E91">
        <w:rPr>
          <w:rStyle w:val="11"/>
          <w:color w:val="000000"/>
          <w:sz w:val="24"/>
          <w:szCs w:val="24"/>
        </w:rPr>
        <w:t>округа</w:t>
      </w:r>
      <w:r w:rsidRPr="00EE1E91">
        <w:rPr>
          <w:rStyle w:val="11"/>
          <w:color w:val="000000"/>
          <w:sz w:val="24"/>
          <w:szCs w:val="24"/>
        </w:rPr>
        <w:t xml:space="preserve"> формируются:</w:t>
      </w:r>
    </w:p>
    <w:p w14:paraId="5FD34E2A" w14:textId="620093E7" w:rsidR="009D3481" w:rsidRPr="00EE1E91" w:rsidRDefault="002409F6" w:rsidP="00EE1E91">
      <w:pPr>
        <w:pStyle w:val="a3"/>
        <w:tabs>
          <w:tab w:val="left" w:pos="924"/>
        </w:tabs>
        <w:ind w:firstLine="0"/>
        <w:jc w:val="both"/>
        <w:rPr>
          <w:sz w:val="24"/>
          <w:szCs w:val="24"/>
        </w:rPr>
      </w:pPr>
      <w:bookmarkStart w:id="9" w:name="bookmark19"/>
      <w:bookmarkEnd w:id="9"/>
      <w:r w:rsidRPr="00EE1E91">
        <w:rPr>
          <w:rStyle w:val="11"/>
          <w:color w:val="000000"/>
          <w:sz w:val="24"/>
          <w:szCs w:val="24"/>
        </w:rPr>
        <w:t xml:space="preserve">             </w:t>
      </w:r>
      <w:r w:rsidR="009D3481" w:rsidRPr="00EE1E91">
        <w:rPr>
          <w:rStyle w:val="11"/>
          <w:color w:val="000000"/>
          <w:sz w:val="24"/>
          <w:szCs w:val="24"/>
        </w:rPr>
        <w:t xml:space="preserve">Муниципальный проектный </w:t>
      </w:r>
      <w:r w:rsidR="00307F48" w:rsidRPr="00EE1E91">
        <w:rPr>
          <w:rStyle w:val="11"/>
          <w:color w:val="000000"/>
          <w:sz w:val="24"/>
          <w:szCs w:val="24"/>
        </w:rPr>
        <w:t>офис</w:t>
      </w:r>
      <w:r w:rsidR="009D3481" w:rsidRPr="00EE1E91">
        <w:rPr>
          <w:rStyle w:val="11"/>
          <w:color w:val="000000"/>
          <w:sz w:val="24"/>
          <w:szCs w:val="24"/>
        </w:rPr>
        <w:t>;</w:t>
      </w:r>
    </w:p>
    <w:p w14:paraId="486A78A0" w14:textId="7CBBDE91" w:rsidR="009D3481" w:rsidRPr="00EE1E91" w:rsidRDefault="009D3481" w:rsidP="00EE1E91">
      <w:pPr>
        <w:pStyle w:val="a3"/>
        <w:tabs>
          <w:tab w:val="left" w:pos="924"/>
        </w:tabs>
        <w:ind w:left="720" w:firstLine="0"/>
        <w:jc w:val="both"/>
        <w:rPr>
          <w:sz w:val="24"/>
          <w:szCs w:val="24"/>
        </w:rPr>
      </w:pPr>
      <w:bookmarkStart w:id="10" w:name="bookmark20"/>
      <w:bookmarkEnd w:id="10"/>
      <w:r w:rsidRPr="00EE1E91">
        <w:rPr>
          <w:rStyle w:val="11"/>
          <w:color w:val="000000"/>
          <w:sz w:val="24"/>
          <w:szCs w:val="24"/>
        </w:rPr>
        <w:t xml:space="preserve">Муниципальный проектный </w:t>
      </w:r>
      <w:r w:rsidR="00307F48" w:rsidRPr="00EE1E91">
        <w:rPr>
          <w:rStyle w:val="11"/>
          <w:color w:val="000000"/>
          <w:sz w:val="24"/>
          <w:szCs w:val="24"/>
        </w:rPr>
        <w:t>комитет</w:t>
      </w:r>
      <w:r w:rsidRPr="00EE1E91">
        <w:rPr>
          <w:rStyle w:val="11"/>
          <w:color w:val="000000"/>
          <w:sz w:val="24"/>
          <w:szCs w:val="24"/>
        </w:rPr>
        <w:t>.</w:t>
      </w:r>
    </w:p>
    <w:p w14:paraId="37A26406" w14:textId="0B40FA35" w:rsidR="009D3481" w:rsidRPr="00EE1E91" w:rsidRDefault="009D3481" w:rsidP="00EE1E91">
      <w:pPr>
        <w:pStyle w:val="a3"/>
        <w:numPr>
          <w:ilvl w:val="0"/>
          <w:numId w:val="2"/>
        </w:numPr>
        <w:tabs>
          <w:tab w:val="left" w:pos="1010"/>
        </w:tabs>
        <w:spacing w:after="260"/>
        <w:ind w:firstLine="720"/>
        <w:jc w:val="both"/>
        <w:rPr>
          <w:sz w:val="24"/>
          <w:szCs w:val="24"/>
        </w:rPr>
      </w:pPr>
      <w:bookmarkStart w:id="11" w:name="bookmark21"/>
      <w:bookmarkEnd w:id="11"/>
      <w:r w:rsidRPr="00EE1E91">
        <w:rPr>
          <w:rStyle w:val="11"/>
          <w:color w:val="000000"/>
          <w:sz w:val="24"/>
          <w:szCs w:val="24"/>
        </w:rPr>
        <w:t xml:space="preserve">Функции органов управления проектной деятельностью определяются и реализуются в соответствии с действующим законодательством, нормативно-правовыми актами администрации Нязепетровского муниципального </w:t>
      </w:r>
      <w:r w:rsidR="00940584" w:rsidRPr="00EE1E91">
        <w:rPr>
          <w:rStyle w:val="11"/>
          <w:color w:val="000000"/>
          <w:sz w:val="24"/>
          <w:szCs w:val="24"/>
        </w:rPr>
        <w:t>округа</w:t>
      </w:r>
      <w:r w:rsidRPr="00EE1E91">
        <w:rPr>
          <w:rStyle w:val="11"/>
          <w:color w:val="000000"/>
          <w:sz w:val="24"/>
          <w:szCs w:val="24"/>
        </w:rPr>
        <w:t>, а также настоящим Положением.</w:t>
      </w:r>
    </w:p>
    <w:p w14:paraId="6BE4021C" w14:textId="5AAACAC3" w:rsidR="009D3481" w:rsidRPr="00EE1E91" w:rsidRDefault="000250FB" w:rsidP="009D3481">
      <w:pPr>
        <w:pStyle w:val="a3"/>
        <w:numPr>
          <w:ilvl w:val="0"/>
          <w:numId w:val="1"/>
        </w:numPr>
        <w:tabs>
          <w:tab w:val="left" w:pos="415"/>
        </w:tabs>
        <w:spacing w:after="260"/>
        <w:ind w:firstLine="0"/>
        <w:jc w:val="center"/>
        <w:rPr>
          <w:rStyle w:val="11"/>
          <w:sz w:val="24"/>
          <w:szCs w:val="24"/>
        </w:rPr>
      </w:pPr>
      <w:bookmarkStart w:id="12" w:name="bookmark22"/>
      <w:bookmarkEnd w:id="12"/>
      <w:r w:rsidRPr="00EE1E91">
        <w:rPr>
          <w:rStyle w:val="11"/>
          <w:color w:val="000000"/>
          <w:sz w:val="24"/>
          <w:szCs w:val="24"/>
        </w:rPr>
        <w:lastRenderedPageBreak/>
        <w:t>Инициирование муниципального проекта</w:t>
      </w:r>
    </w:p>
    <w:p w14:paraId="503146D1" w14:textId="77777777" w:rsidR="00965283" w:rsidRPr="00EE1E91" w:rsidRDefault="000250FB" w:rsidP="00EE1E91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ind w:left="284" w:firstLine="425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Инициирование муниципального проекта в рамках муниципальных программ может</w:t>
      </w:r>
    </w:p>
    <w:p w14:paraId="1B26721B" w14:textId="5D67F850" w:rsidR="000250FB" w:rsidRPr="007F550A" w:rsidRDefault="000250FB" w:rsidP="00EE1E91">
      <w:pPr>
        <w:pStyle w:val="a3"/>
        <w:tabs>
          <w:tab w:val="left" w:pos="284"/>
          <w:tab w:val="left" w:pos="709"/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осуществляться администрацией Нязепетровского муниципального округа по собственной инициативе (в том числе по предложению общественных организаций, научных и иных организаций), а также в соответствии с поручениями и (или) </w:t>
      </w:r>
      <w:r w:rsidRPr="007F550A">
        <w:rPr>
          <w:rStyle w:val="11"/>
          <w:color w:val="000000"/>
          <w:sz w:val="24"/>
          <w:szCs w:val="24"/>
        </w:rPr>
        <w:t xml:space="preserve">решениями </w:t>
      </w:r>
      <w:r w:rsidR="009C1898" w:rsidRPr="007F550A">
        <w:rPr>
          <w:rStyle w:val="11"/>
          <w:color w:val="000000"/>
          <w:sz w:val="24"/>
          <w:szCs w:val="24"/>
        </w:rPr>
        <w:t>г</w:t>
      </w:r>
      <w:r w:rsidRPr="007F550A">
        <w:rPr>
          <w:rStyle w:val="11"/>
          <w:color w:val="000000"/>
          <w:sz w:val="24"/>
          <w:szCs w:val="24"/>
        </w:rPr>
        <w:t>лавы Нязепетровского муниципального округа.</w:t>
      </w:r>
    </w:p>
    <w:p w14:paraId="567C7BE5" w14:textId="0B594BC1" w:rsidR="000250FB" w:rsidRPr="007F550A" w:rsidRDefault="000250FB" w:rsidP="00EE1E91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7F550A">
        <w:rPr>
          <w:sz w:val="28"/>
          <w:szCs w:val="28"/>
        </w:rPr>
        <w:t xml:space="preserve">     </w:t>
      </w:r>
      <w:r w:rsidRPr="007F550A">
        <w:rPr>
          <w:sz w:val="24"/>
          <w:szCs w:val="24"/>
        </w:rPr>
        <w:t>Основанием для инициирования муниципального проекта в рамках муниципальной программы является его вклад в достижение целей и (или) показателей, и (или) мероприятий (результатов) муниципальных программ, не относящихся к показателям и мероприятиям (результатам) региональных проектов Челябинской области.</w:t>
      </w:r>
    </w:p>
    <w:p w14:paraId="7BBBEA93" w14:textId="0FB81281" w:rsidR="000250FB" w:rsidRPr="007F550A" w:rsidRDefault="000250FB" w:rsidP="00EE1E91">
      <w:pPr>
        <w:pStyle w:val="a3"/>
        <w:tabs>
          <w:tab w:val="left" w:pos="567"/>
        </w:tabs>
        <w:jc w:val="both"/>
        <w:rPr>
          <w:sz w:val="24"/>
          <w:szCs w:val="24"/>
        </w:rPr>
      </w:pPr>
      <w:r w:rsidRPr="007F550A">
        <w:rPr>
          <w:sz w:val="24"/>
          <w:szCs w:val="24"/>
        </w:rPr>
        <w:t xml:space="preserve">    Основанием инициирования муниципального проекта в рамках регионального проекта является его вклад в достижение целей и (или) показателей, и (или) мероприятий (результатов) регионального проекта Челябинской области.</w:t>
      </w:r>
    </w:p>
    <w:p w14:paraId="1DA46341" w14:textId="77777777" w:rsidR="00F96295" w:rsidRPr="007F550A" w:rsidRDefault="00F96295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>При инициировании муниципального проекта в рамках муниципальной программы инициатором подготавливается обоснование его инициирования.</w:t>
      </w:r>
    </w:p>
    <w:p w14:paraId="53FA32A2" w14:textId="476D3AA7" w:rsidR="00F96295" w:rsidRPr="007F550A" w:rsidRDefault="00F96295" w:rsidP="00EE1E91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 xml:space="preserve">При наличии поручения и (или) решения </w:t>
      </w:r>
      <w:r w:rsidR="009C1898" w:rsidRPr="007F550A">
        <w:rPr>
          <w:rStyle w:val="11"/>
          <w:color w:val="000000"/>
          <w:sz w:val="24"/>
          <w:szCs w:val="24"/>
        </w:rPr>
        <w:t>г</w:t>
      </w:r>
      <w:r w:rsidRPr="007F550A">
        <w:rPr>
          <w:rStyle w:val="11"/>
          <w:color w:val="000000"/>
          <w:sz w:val="24"/>
          <w:szCs w:val="24"/>
        </w:rPr>
        <w:t>лавы Нязепетровского муниципального</w:t>
      </w:r>
    </w:p>
    <w:p w14:paraId="0C17B912" w14:textId="2F8502E2" w:rsidR="00F96295" w:rsidRPr="007F550A" w:rsidRDefault="00F96295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>округа о подготовке проекта муниципального проекта в рамках муниципальной программы, а также при инициировании муниципального проекта в рамках регионального проекта разработка и одобрение обоснования инициирования не требуются.</w:t>
      </w:r>
    </w:p>
    <w:p w14:paraId="5038E1F0" w14:textId="77777777" w:rsidR="00AC1942" w:rsidRPr="007F550A" w:rsidRDefault="00AC1942" w:rsidP="00EE1E91">
      <w:pPr>
        <w:pStyle w:val="a3"/>
        <w:numPr>
          <w:ilvl w:val="0"/>
          <w:numId w:val="2"/>
        </w:numPr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>Обоснование инициирования включает в себя наименование муниципального</w:t>
      </w:r>
    </w:p>
    <w:p w14:paraId="1CCC69DA" w14:textId="21BB9573" w:rsidR="00AC1942" w:rsidRPr="007F550A" w:rsidRDefault="00AC1942" w:rsidP="00EE1E91">
      <w:pPr>
        <w:pStyle w:val="a3"/>
        <w:tabs>
          <w:tab w:val="left" w:pos="709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 xml:space="preserve">проекта </w:t>
      </w:r>
      <w:r w:rsidR="00F87AED" w:rsidRPr="007F550A">
        <w:rPr>
          <w:rStyle w:val="11"/>
          <w:color w:val="000000"/>
          <w:sz w:val="24"/>
          <w:szCs w:val="24"/>
        </w:rPr>
        <w:t>в рамках муниципальной программы, показатели и результаты, которые планируется достичь по итогам его реализации, краткое описание механизмов его реализации, информацию о бюджет, предполагаемых участниках, сроках реализации и иные сведения.</w:t>
      </w:r>
    </w:p>
    <w:p w14:paraId="005B5A63" w14:textId="77777777" w:rsidR="00F87AED" w:rsidRPr="007F550A" w:rsidRDefault="00F87AED" w:rsidP="00EE1E9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7F550A">
        <w:rPr>
          <w:rStyle w:val="11"/>
          <w:color w:val="000000"/>
          <w:sz w:val="24"/>
          <w:szCs w:val="24"/>
        </w:rPr>
        <w:t>Обоснования инициирования направляются инициатором в адрес Муниципального</w:t>
      </w:r>
    </w:p>
    <w:p w14:paraId="34612A08" w14:textId="56022078" w:rsidR="00F87AED" w:rsidRPr="00EE1E91" w:rsidRDefault="00F87AED" w:rsidP="00EE1E91">
      <w:pPr>
        <w:pStyle w:val="a3"/>
        <w:tabs>
          <w:tab w:val="left" w:pos="1134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проектного офиса.</w:t>
      </w:r>
    </w:p>
    <w:p w14:paraId="6C1B1115" w14:textId="48D7533A" w:rsidR="00F96295" w:rsidRPr="00EE1E91" w:rsidRDefault="009C1898" w:rsidP="009C1898">
      <w:pPr>
        <w:pStyle w:val="a3"/>
        <w:tabs>
          <w:tab w:val="left" w:pos="1134"/>
        </w:tabs>
        <w:ind w:firstLine="426"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      </w:t>
      </w:r>
      <w:r w:rsidR="00F87AED" w:rsidRPr="00EE1E91">
        <w:rPr>
          <w:rStyle w:val="11"/>
          <w:color w:val="000000"/>
          <w:sz w:val="24"/>
          <w:szCs w:val="24"/>
        </w:rPr>
        <w:t>Муниципальный проектных офис регистрирует поступившее обоснование инициирования</w:t>
      </w:r>
      <w:r>
        <w:rPr>
          <w:rStyle w:val="11"/>
          <w:color w:val="000000"/>
          <w:sz w:val="24"/>
          <w:szCs w:val="24"/>
        </w:rPr>
        <w:t xml:space="preserve"> </w:t>
      </w:r>
      <w:r w:rsidR="00F87AED" w:rsidRPr="00EE1E91">
        <w:rPr>
          <w:rStyle w:val="11"/>
          <w:color w:val="000000"/>
          <w:sz w:val="24"/>
          <w:szCs w:val="24"/>
        </w:rPr>
        <w:t>и направляет его в Муниципальный проектный комитет для рассмотрения не позднее 10 дней с момента получения.</w:t>
      </w:r>
    </w:p>
    <w:p w14:paraId="02ED3A7C" w14:textId="6D5978E6" w:rsidR="00C47CA9" w:rsidRPr="00EE1E91" w:rsidRDefault="003976EA" w:rsidP="00EE1E91">
      <w:pPr>
        <w:pStyle w:val="a3"/>
        <w:numPr>
          <w:ilvl w:val="0"/>
          <w:numId w:val="2"/>
        </w:numPr>
        <w:tabs>
          <w:tab w:val="left" w:pos="1134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Муниципальный проектный комитет рассматривает обоснование инициирования и принимает одно из следующих решений:</w:t>
      </w:r>
    </w:p>
    <w:p w14:paraId="1C7FFD07" w14:textId="4AF326BB" w:rsidR="003976EA" w:rsidRPr="00EE1E91" w:rsidRDefault="003976EA" w:rsidP="00EE1E91">
      <w:pPr>
        <w:pStyle w:val="a3"/>
        <w:tabs>
          <w:tab w:val="left" w:pos="1134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1) о целесообразности реализации идеи, изложенной в обосновании инициирования;</w:t>
      </w:r>
    </w:p>
    <w:p w14:paraId="388D818A" w14:textId="0CC458CD" w:rsidR="003976EA" w:rsidRPr="00EE1E91" w:rsidRDefault="003976EA" w:rsidP="00EE1E91">
      <w:pPr>
        <w:pStyle w:val="a3"/>
        <w:tabs>
          <w:tab w:val="left" w:pos="1134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2) о необходимости доработки обоснования инициирования;</w:t>
      </w:r>
    </w:p>
    <w:p w14:paraId="618CF099" w14:textId="413411D7" w:rsidR="00824C31" w:rsidRPr="00EE1E91" w:rsidRDefault="003976EA" w:rsidP="00EE1E91">
      <w:pPr>
        <w:pStyle w:val="a3"/>
        <w:tabs>
          <w:tab w:val="left" w:pos="1134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3) о нецелесообразности реализации идеи, изложенной в обосновании инициирования.</w:t>
      </w:r>
    </w:p>
    <w:p w14:paraId="5503AEE2" w14:textId="77777777" w:rsidR="00934C79" w:rsidRPr="00EE1E91" w:rsidRDefault="00824C31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случае </w:t>
      </w:r>
      <w:r w:rsidR="00934C79" w:rsidRPr="00EE1E91">
        <w:rPr>
          <w:rStyle w:val="11"/>
          <w:color w:val="000000"/>
          <w:sz w:val="24"/>
          <w:szCs w:val="24"/>
        </w:rPr>
        <w:t>принятия решения о целесообразности реализации идеи, изложенной в обосновании инициирования, начинается этап подготовки паспорта муниципального проекта в рамках муниципальной программы.</w:t>
      </w:r>
    </w:p>
    <w:p w14:paraId="7DEB9FF8" w14:textId="2FEA2CF6" w:rsidR="00824C31" w:rsidRPr="00EE1E91" w:rsidRDefault="00934C79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При принятии решения о необходимости доработки обоснования инициирования Муниципальный проектный офис в течение 5 дней с момента принятия решения сообщает и принятом решении инициатору. Инициатор дорабатывает обоснование инициирования и направляет его повторно в течение 3 дней.</w:t>
      </w:r>
    </w:p>
    <w:p w14:paraId="45CBB587" w14:textId="5C66261A" w:rsidR="00934C79" w:rsidRPr="00EE1E91" w:rsidRDefault="00934C79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случае принятия решения о нецелесообразности реализации идеи, изложенной в обосновании инициирования, Муниципальный проектный офис в течение 3 дней с момента принятия решения направляет инициатору уведомление с обоснованием отказа.</w:t>
      </w:r>
    </w:p>
    <w:p w14:paraId="55D0AB2E" w14:textId="4143E797" w:rsidR="001229DB" w:rsidRPr="00EE1E91" w:rsidRDefault="001229DB" w:rsidP="00EE1E91">
      <w:pPr>
        <w:pStyle w:val="a3"/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</w:p>
    <w:p w14:paraId="65186A90" w14:textId="74BD06ED" w:rsidR="001229DB" w:rsidRPr="00EE1E91" w:rsidRDefault="001229DB" w:rsidP="001229DB">
      <w:pPr>
        <w:pStyle w:val="a3"/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</w:p>
    <w:p w14:paraId="12BFB287" w14:textId="78F4C36A" w:rsidR="001229DB" w:rsidRPr="00EE1E91" w:rsidRDefault="001229DB" w:rsidP="001229DB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Подготовка муниципального проекта</w:t>
      </w:r>
    </w:p>
    <w:p w14:paraId="2605EA17" w14:textId="77777777" w:rsidR="001229DB" w:rsidRDefault="001229DB" w:rsidP="001229DB">
      <w:pPr>
        <w:pStyle w:val="a3"/>
        <w:tabs>
          <w:tab w:val="left" w:pos="993"/>
        </w:tabs>
        <w:jc w:val="both"/>
        <w:rPr>
          <w:rStyle w:val="11"/>
          <w:color w:val="000000"/>
        </w:rPr>
      </w:pPr>
    </w:p>
    <w:p w14:paraId="22263A08" w14:textId="43036A51" w:rsidR="0052052E" w:rsidRPr="00EE1E91" w:rsidRDefault="00922E7B" w:rsidP="00EE1E91">
      <w:pPr>
        <w:pStyle w:val="a3"/>
        <w:numPr>
          <w:ilvl w:val="0"/>
          <w:numId w:val="2"/>
        </w:numPr>
        <w:tabs>
          <w:tab w:val="left" w:pos="851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</w:t>
      </w:r>
      <w:r w:rsidR="0052052E" w:rsidRPr="00EE1E91">
        <w:rPr>
          <w:rStyle w:val="11"/>
          <w:color w:val="000000"/>
          <w:sz w:val="24"/>
          <w:szCs w:val="24"/>
        </w:rPr>
        <w:t xml:space="preserve">Разработка проекта паспорта муниципального проекта в рамках муниципальных программ, муниципального проекта в рамках регионального проекта (далее при совместном упоминании – муниципальные проекты) осуществляется предполагаемым руководителем соответствующего проекта по форме в соответствии с приложением 3 к методическим рекомендациям по разработке и реализации государственных программ субъектов Российской </w:t>
      </w:r>
      <w:r w:rsidR="0052052E" w:rsidRPr="00EE1E91">
        <w:rPr>
          <w:rStyle w:val="11"/>
          <w:color w:val="000000"/>
          <w:sz w:val="24"/>
          <w:szCs w:val="24"/>
        </w:rPr>
        <w:lastRenderedPageBreak/>
        <w:t>Федерации и муниципальных программ (направленн</w:t>
      </w:r>
      <w:r w:rsidR="0052052E" w:rsidRPr="009C1898">
        <w:rPr>
          <w:rStyle w:val="11"/>
          <w:color w:val="000000"/>
          <w:sz w:val="24"/>
          <w:szCs w:val="24"/>
          <w:highlight w:val="yellow"/>
        </w:rPr>
        <w:t>ы</w:t>
      </w:r>
      <w:r w:rsidR="009C1898" w:rsidRPr="009C1898">
        <w:rPr>
          <w:rStyle w:val="11"/>
          <w:color w:val="000000"/>
          <w:sz w:val="24"/>
          <w:szCs w:val="24"/>
          <w:highlight w:val="yellow"/>
        </w:rPr>
        <w:t>х</w:t>
      </w:r>
      <w:r w:rsidR="0052052E" w:rsidRPr="00EE1E91">
        <w:rPr>
          <w:rStyle w:val="11"/>
          <w:color w:val="000000"/>
          <w:sz w:val="24"/>
          <w:szCs w:val="24"/>
        </w:rPr>
        <w:t xml:space="preserve"> письмом Министерства экономического развития Российской Федерации № 3493-ПК/Д19и, Министерства финансов Российской Федерации № 26-02-06/9321 от 06.02.2023 г.).</w:t>
      </w:r>
    </w:p>
    <w:p w14:paraId="2868ED59" w14:textId="611CA3F1" w:rsidR="001229DB" w:rsidRPr="00EE1E91" w:rsidRDefault="0052052E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Предполагаемый руководитель муниципального проекта обеспечивает согласование и утверждение проекта паспорта муниципального проекта.</w:t>
      </w:r>
    </w:p>
    <w:p w14:paraId="22CA5115" w14:textId="098358EC" w:rsidR="0052052E" w:rsidRPr="00EE1E91" w:rsidRDefault="0052052E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Муниципальные проекты отражаются в виде структурных элементов в составе соответствующих муниципальных программа администрации Нязепетровского муниципального округа, к сфере реализации которых они относятся.  </w:t>
      </w:r>
    </w:p>
    <w:p w14:paraId="0EF7040B" w14:textId="60DD0E8E" w:rsidR="00323ACB" w:rsidRPr="00EE1E91" w:rsidRDefault="00323ACB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Разработка проекта паспорта муниципального проекта в рамках регионального проекта осуществляется на основе паспорта соответствующего регионального проекта, а также заключенного между руководителем регионального проекта и </w:t>
      </w:r>
      <w:r w:rsidR="009C1898" w:rsidRPr="009C1898">
        <w:rPr>
          <w:rStyle w:val="11"/>
          <w:color w:val="000000"/>
          <w:sz w:val="24"/>
          <w:szCs w:val="24"/>
          <w:highlight w:val="yellow"/>
        </w:rPr>
        <w:t>г</w:t>
      </w:r>
      <w:r w:rsidRPr="00EE1E91">
        <w:rPr>
          <w:rStyle w:val="11"/>
          <w:color w:val="000000"/>
          <w:sz w:val="24"/>
          <w:szCs w:val="24"/>
        </w:rPr>
        <w:t>лавой Нязепетровского муниципального округа соглашения о достижении и территории Нязепетровского муниципального округа показателей регионального проекта, относящихся к вопросам местного значения администрации Нязепетровского муниципального округа. Показатели, мероприятия (результаты) региональных проектов, доведенные до администрации Нязепетровского муниципального округа указанным соглашением, подлежат к включению в проектную часть соответствующих муниципальных программ Нязепетровского муниципального округа и паспорт муниципального проекта в рамках регионального проекта.</w:t>
      </w:r>
    </w:p>
    <w:p w14:paraId="79FAFF51" w14:textId="25467A17" w:rsidR="006A71CD" w:rsidRPr="00EE1E91" w:rsidRDefault="006A71CD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Не допускается дублирование задач, показателей, мероприятий (результатов) муниципальных проектов между собой с задачами, показателями, мероприятиями (результатами) иных муниципальных программ Нязепетровского муниципального округа.</w:t>
      </w:r>
    </w:p>
    <w:p w14:paraId="1BC68C37" w14:textId="15962327" w:rsidR="006A71CD" w:rsidRPr="00EE1E91" w:rsidRDefault="001D0D61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случае реализации муниципального проекта в рамках двух и более муниципальных программ каждый показатель, мероприятие (результат) увязывается только с одной соответствующей муниципальной программой.</w:t>
      </w:r>
    </w:p>
    <w:p w14:paraId="3BCF426B" w14:textId="25F77945" w:rsidR="001D0D61" w:rsidRPr="00EE1E91" w:rsidRDefault="001D0D61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Предполагаемый руководитель муниципального проекта обеспечивает согласие проекта паспорта муниципального проекта в следующем порядке с:</w:t>
      </w:r>
    </w:p>
    <w:p w14:paraId="6B8B82B8" w14:textId="77777777" w:rsidR="001D0D61" w:rsidRPr="00EE1E91" w:rsidRDefault="001D0D61" w:rsidP="00EE1E91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Заинтересованными органами и организациями, являющимися потенциальными</w:t>
      </w:r>
    </w:p>
    <w:p w14:paraId="21F40BC2" w14:textId="38E60646" w:rsidR="001D0D61" w:rsidRPr="00EE1E91" w:rsidRDefault="001D0D61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исполнителями или соисполнителями мероприятий (результатов) муниципального проекта;</w:t>
      </w:r>
    </w:p>
    <w:p w14:paraId="64326F5A" w14:textId="77777777" w:rsidR="001D0D61" w:rsidRPr="00EE1E91" w:rsidRDefault="001D0D61" w:rsidP="00EE1E91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финансовым органом для муниципальных проектов (мероприятий (результатов муниципальных</w:t>
      </w:r>
    </w:p>
    <w:p w14:paraId="12C1CBBC" w14:textId="1B667965" w:rsidR="001D0D61" w:rsidRPr="00EE1E91" w:rsidRDefault="001D0D61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проектов), предполагающих финансовое обеспечение;</w:t>
      </w:r>
    </w:p>
    <w:p w14:paraId="454BE505" w14:textId="709EDB1B" w:rsidR="001D0D61" w:rsidRPr="00EE1E91" w:rsidRDefault="001D0D61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Муниципальным проектным офисом.</w:t>
      </w:r>
    </w:p>
    <w:p w14:paraId="511EEF0C" w14:textId="6B14EEAC" w:rsidR="001D0D61" w:rsidRPr="00EE1E91" w:rsidRDefault="001D0D61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При наличии отрицательного заключения финансового органа или Муниципального проектного офиса руководитель муниципального проекта осуществляет доработку проекта паспорта муниципального проекта в течение 10 дней и обеспечивает его повторное рассмотрение и согласование.</w:t>
      </w:r>
    </w:p>
    <w:p w14:paraId="1D151F64" w14:textId="2BD7A80D" w:rsidR="001D0D61" w:rsidRPr="00EE1E91" w:rsidRDefault="001D0D61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Согласованный паспорт муниципального проекта вносится на рассмотрение Муниципального проектного комитета.</w:t>
      </w:r>
    </w:p>
    <w:p w14:paraId="0B56C278" w14:textId="1046E538" w:rsidR="001D0D61" w:rsidRPr="00EE1E91" w:rsidRDefault="001D0D61" w:rsidP="009C1898">
      <w:pPr>
        <w:pStyle w:val="a3"/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Муниципальный проектный комитет рассматривает паспорт муниципального проекта на</w:t>
      </w:r>
      <w:r w:rsidR="009C1898">
        <w:rPr>
          <w:rStyle w:val="11"/>
          <w:color w:val="000000"/>
          <w:sz w:val="24"/>
          <w:szCs w:val="24"/>
        </w:rPr>
        <w:t xml:space="preserve"> </w:t>
      </w:r>
      <w:r w:rsidRPr="00EE1E91">
        <w:rPr>
          <w:rStyle w:val="11"/>
          <w:color w:val="000000"/>
          <w:sz w:val="24"/>
          <w:szCs w:val="24"/>
        </w:rPr>
        <w:t>заседании и принимает одно из следующих решений:</w:t>
      </w:r>
    </w:p>
    <w:p w14:paraId="021B73CC" w14:textId="2E74EC55" w:rsidR="001D0D61" w:rsidRPr="00EE1E91" w:rsidRDefault="001D0D61" w:rsidP="00EE1E91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об утверждении паспорта муниципального проекта;</w:t>
      </w:r>
    </w:p>
    <w:p w14:paraId="569B5770" w14:textId="07B12BAE" w:rsidR="001D0D61" w:rsidRPr="00EE1E91" w:rsidRDefault="001D0D61" w:rsidP="00EE1E91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о </w:t>
      </w:r>
      <w:r w:rsidR="00286C19" w:rsidRPr="00EE1E91">
        <w:rPr>
          <w:rStyle w:val="11"/>
          <w:color w:val="000000"/>
          <w:sz w:val="24"/>
          <w:szCs w:val="24"/>
        </w:rPr>
        <w:t>направлении проекта</w:t>
      </w:r>
      <w:r w:rsidRPr="00EE1E91">
        <w:rPr>
          <w:rStyle w:val="11"/>
          <w:color w:val="000000"/>
          <w:sz w:val="24"/>
          <w:szCs w:val="24"/>
        </w:rPr>
        <w:t xml:space="preserve"> паспорта муниципального проекта предполагаемому руководителю муниципального </w:t>
      </w:r>
      <w:r w:rsidR="00286C19" w:rsidRPr="00EE1E91">
        <w:rPr>
          <w:rStyle w:val="11"/>
          <w:color w:val="000000"/>
          <w:sz w:val="24"/>
          <w:szCs w:val="24"/>
        </w:rPr>
        <w:t>проекта на доработку;</w:t>
      </w:r>
    </w:p>
    <w:p w14:paraId="63CF95E6" w14:textId="2F0E9D00" w:rsidR="00286C19" w:rsidRPr="00EE1E91" w:rsidRDefault="00286C19" w:rsidP="00EE1E91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Паспорт муниципального проекта дорабатывается в течение 10 дней, и направляется на повторное рассмотрение Муниципального проектного комитета. </w:t>
      </w:r>
    </w:p>
    <w:p w14:paraId="5EA9C6AA" w14:textId="4650C761" w:rsidR="00286C19" w:rsidRPr="00EE1E91" w:rsidRDefault="00286C19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случае принятия решения об утверждении паспорта муниципального проекта Муниципальный проектный комитет назначает куратора и руководителя муниципального проекта.</w:t>
      </w:r>
    </w:p>
    <w:p w14:paraId="23FDBE44" w14:textId="790BA232" w:rsidR="00286C19" w:rsidRPr="00EE1E91" w:rsidRDefault="00286C19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Утвержденный Муниципальным проектным комитетом паспорт муниципального проекта включается в муниципальную программу Нязепетровского муниципального округа, к сфере реализации которой он относится.</w:t>
      </w:r>
    </w:p>
    <w:p w14:paraId="4E5A4DBA" w14:textId="7964B242" w:rsidR="00286C19" w:rsidRPr="00EE1E91" w:rsidRDefault="00286C19" w:rsidP="00286C19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</w:p>
    <w:p w14:paraId="27177814" w14:textId="31003925" w:rsidR="00286C19" w:rsidRPr="00EE1E91" w:rsidRDefault="00286C19" w:rsidP="00286C1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firstLine="708"/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lastRenderedPageBreak/>
        <w:t>Реализация муниципального проекта</w:t>
      </w:r>
    </w:p>
    <w:p w14:paraId="709D13D5" w14:textId="550ED8F3" w:rsidR="00286C19" w:rsidRPr="00EE1E91" w:rsidRDefault="00286C19" w:rsidP="00286C19">
      <w:pPr>
        <w:pStyle w:val="a3"/>
        <w:tabs>
          <w:tab w:val="left" w:pos="709"/>
          <w:tab w:val="left" w:pos="1134"/>
        </w:tabs>
        <w:ind w:left="708" w:firstLine="0"/>
        <w:rPr>
          <w:rStyle w:val="11"/>
          <w:color w:val="000000"/>
          <w:sz w:val="24"/>
          <w:szCs w:val="24"/>
        </w:rPr>
      </w:pPr>
    </w:p>
    <w:p w14:paraId="35A5C4CF" w14:textId="1B1AA126" w:rsidR="00286C19" w:rsidRPr="00EE1E91" w:rsidRDefault="00286C19" w:rsidP="00EE1E9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Реализация муниципального проекта осуществляется участниками муниципального проекта в соответствии с планом мероприятий, предусмотренным паспортом такого проекта.</w:t>
      </w:r>
    </w:p>
    <w:p w14:paraId="67A4FA68" w14:textId="3E505E15" w:rsidR="00286C19" w:rsidRPr="00EE1E91" w:rsidRDefault="00286C19" w:rsidP="00EE1E9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</w:t>
      </w:r>
      <w:r w:rsidR="004A0CBE" w:rsidRPr="00EE1E91">
        <w:rPr>
          <w:rStyle w:val="11"/>
          <w:color w:val="000000"/>
          <w:sz w:val="24"/>
          <w:szCs w:val="24"/>
        </w:rPr>
        <w:t>Началом реализации муниципального проекта является дата утвержденного паспорта муниципального проекта.</w:t>
      </w:r>
    </w:p>
    <w:p w14:paraId="2C362432" w14:textId="34176EDA" w:rsidR="004A0CBE" w:rsidRPr="00EE1E91" w:rsidRDefault="004A0CBE" w:rsidP="004A0CBE">
      <w:pPr>
        <w:pStyle w:val="a3"/>
        <w:tabs>
          <w:tab w:val="left" w:pos="709"/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</w:p>
    <w:p w14:paraId="02046F20" w14:textId="7123B395" w:rsidR="004A0CBE" w:rsidRPr="00EE1E91" w:rsidRDefault="004A0CBE" w:rsidP="004A0CB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firstLine="708"/>
        <w:jc w:val="center"/>
        <w:rPr>
          <w:rStyle w:val="11"/>
          <w:color w:val="000000"/>
          <w:sz w:val="24"/>
          <w:szCs w:val="24"/>
          <w:lang w:val="en-US"/>
        </w:rPr>
      </w:pPr>
      <w:r w:rsidRPr="00EE1E91">
        <w:rPr>
          <w:rStyle w:val="11"/>
          <w:color w:val="000000"/>
          <w:sz w:val="24"/>
          <w:szCs w:val="24"/>
        </w:rPr>
        <w:t>Мониторинг реализации муниципального проекта</w:t>
      </w:r>
    </w:p>
    <w:p w14:paraId="27496BB2" w14:textId="01AD5D0F" w:rsidR="001D0D61" w:rsidRPr="00EE1E91" w:rsidRDefault="001D0D61" w:rsidP="00286C19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</w:p>
    <w:p w14:paraId="1DDB069C" w14:textId="2C6FF6AC" w:rsidR="004A0CBE" w:rsidRPr="00EE1E91" w:rsidRDefault="004A0CBE" w:rsidP="004A0CBE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процессе реализации муниципального проекта осуществляется его мониторинг.</w:t>
      </w:r>
    </w:p>
    <w:p w14:paraId="5E56F495" w14:textId="5E0AC9C9" w:rsidR="004A0CBE" w:rsidRPr="00EE1E91" w:rsidRDefault="004A0CBE" w:rsidP="004A0CBE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Мониторинг реализации муниципальных проектов представляет собой систему мероприятий по измерению фактических значений параметров муниципальных проектов, расчету отклонения фактических значений параметров муниципальных проектов от их плановых значений, определенных в паспортах соответствующих проектов.</w:t>
      </w:r>
    </w:p>
    <w:p w14:paraId="38EB4217" w14:textId="770C9C9D" w:rsidR="00E56405" w:rsidRPr="00EE1E91" w:rsidRDefault="00E56405" w:rsidP="004A0CBE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Мониторинг реализации муниципальных проектов осуществляется Муниципальным проектным офисом в соответствии с правовыми актами администрации Нязепетровского муниципального округа, с учетом положений методических рекомендаций Регионального проектного офиса по мониторингу региональных и (или) ведомственных проектов Челябинской области.</w:t>
      </w:r>
    </w:p>
    <w:p w14:paraId="7C862FEF" w14:textId="77777777" w:rsidR="00242407" w:rsidRPr="00EE1E91" w:rsidRDefault="00487D2F" w:rsidP="00242407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Муниципальный проектный офис </w:t>
      </w:r>
      <w:r w:rsidR="00242407" w:rsidRPr="00EE1E91">
        <w:rPr>
          <w:rStyle w:val="11"/>
          <w:color w:val="000000"/>
          <w:sz w:val="24"/>
          <w:szCs w:val="24"/>
        </w:rPr>
        <w:t>на постоянной основе осуществляет контроль</w:t>
      </w:r>
    </w:p>
    <w:p w14:paraId="5EEC0F51" w14:textId="032FBC43" w:rsidR="004A0CBE" w:rsidRPr="00EE1E91" w:rsidRDefault="00242407" w:rsidP="00242407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своевременности представления и оценку актуальности, полноты и корректности информации о реализации муниципальных проектов.</w:t>
      </w:r>
    </w:p>
    <w:p w14:paraId="59560D90" w14:textId="0A78FD33" w:rsidR="00242407" w:rsidRPr="00EE1E91" w:rsidRDefault="00242407" w:rsidP="00242407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Мониторинг муниципального проекта проводится, начиная с принятия решения об утверждении паспорта соответствующего муниципального проекта и завершается в день принятия решения о его завершении.</w:t>
      </w:r>
    </w:p>
    <w:p w14:paraId="2AA6A0D7" w14:textId="43C7A5B9" w:rsidR="00242407" w:rsidRPr="00EE1E91" w:rsidRDefault="00242407" w:rsidP="00242407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ходе мониторинга реализации муниципального проекта ответственными исполнителями формируются отчеты о ходе их реализации за период (месяц, квартал, год) нарастающим итогом: информация о реализации муниципальных проектов, ответ о ходе их реализации.</w:t>
      </w:r>
    </w:p>
    <w:p w14:paraId="7CAB3314" w14:textId="0D5F0D70" w:rsidR="005107E4" w:rsidRPr="00EE1E91" w:rsidRDefault="00DF3922" w:rsidP="009C1898">
      <w:pPr>
        <w:pStyle w:val="a3"/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Отч</w:t>
      </w:r>
      <w:r w:rsidR="005107E4" w:rsidRPr="00EE1E91">
        <w:rPr>
          <w:rStyle w:val="11"/>
          <w:color w:val="000000"/>
          <w:sz w:val="24"/>
          <w:szCs w:val="24"/>
        </w:rPr>
        <w:t>е</w:t>
      </w:r>
      <w:r w:rsidRPr="00EE1E91">
        <w:rPr>
          <w:rStyle w:val="11"/>
          <w:color w:val="000000"/>
          <w:sz w:val="24"/>
          <w:szCs w:val="24"/>
        </w:rPr>
        <w:t>тность формируется за отчетный период (по состоянию на последний календарный день</w:t>
      </w:r>
      <w:r w:rsidR="009C1898">
        <w:rPr>
          <w:rStyle w:val="11"/>
          <w:color w:val="000000"/>
          <w:sz w:val="24"/>
          <w:szCs w:val="24"/>
        </w:rPr>
        <w:t xml:space="preserve"> </w:t>
      </w:r>
      <w:r w:rsidRPr="00EE1E91">
        <w:rPr>
          <w:rStyle w:val="11"/>
          <w:color w:val="000000"/>
          <w:sz w:val="24"/>
          <w:szCs w:val="24"/>
        </w:rPr>
        <w:t>отчетного периода включительно): месяц, квартал и год.</w:t>
      </w:r>
    </w:p>
    <w:p w14:paraId="5D2D9594" w14:textId="2094A67D" w:rsidR="00242407" w:rsidRPr="00EE1E91" w:rsidRDefault="005107E4" w:rsidP="009C1898">
      <w:pPr>
        <w:pStyle w:val="a3"/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Отчетность по итогам </w:t>
      </w:r>
      <w:r w:rsidRPr="00EE1E91">
        <w:rPr>
          <w:rStyle w:val="11"/>
          <w:color w:val="000000"/>
          <w:sz w:val="24"/>
          <w:szCs w:val="24"/>
          <w:lang w:val="en-US"/>
        </w:rPr>
        <w:t>IV</w:t>
      </w:r>
      <w:r w:rsidRPr="00EE1E91">
        <w:rPr>
          <w:rStyle w:val="11"/>
          <w:color w:val="000000"/>
          <w:sz w:val="24"/>
          <w:szCs w:val="24"/>
        </w:rPr>
        <w:t xml:space="preserve"> квартала включается в отчетность за год и не формируется в качестве</w:t>
      </w:r>
      <w:r w:rsidR="009C1898">
        <w:rPr>
          <w:rStyle w:val="11"/>
          <w:color w:val="000000"/>
          <w:sz w:val="24"/>
          <w:szCs w:val="24"/>
        </w:rPr>
        <w:t xml:space="preserve"> </w:t>
      </w:r>
      <w:r w:rsidRPr="00EE1E91">
        <w:rPr>
          <w:rStyle w:val="11"/>
          <w:color w:val="000000"/>
          <w:sz w:val="24"/>
          <w:szCs w:val="24"/>
        </w:rPr>
        <w:t>отдельного отчета.</w:t>
      </w:r>
    </w:p>
    <w:p w14:paraId="3A793E65" w14:textId="35BEFB2C" w:rsidR="005107E4" w:rsidRPr="00EE1E91" w:rsidRDefault="005107E4" w:rsidP="005107E4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При завершении муниципального проекта подготавливается отчет о завершении его реализации. При формировании отчета о завершении реализации муниципального проекта отчетность за последний отчетный период включается в отчет о завершении реализации муниципального проекта и не формируется в качестве отдельного отчета.</w:t>
      </w:r>
    </w:p>
    <w:p w14:paraId="7AB69D60" w14:textId="16F02C1F" w:rsidR="005107E4" w:rsidRPr="00EE1E91" w:rsidRDefault="005107E4" w:rsidP="005107E4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Подготовка, согласование и утверждение отчетов о ходе реализации муниципального проекта, а также принятие решений по итогам их рассмотрения осуществляются в порядке, предусмотренном правовыми актами администрации Нязепетровского муниципального округа, с учетом положений методических рекомендаций Регионального проектного офиса по мониторингу региональных и (или) ведомственных проектов Челябинской области. </w:t>
      </w:r>
    </w:p>
    <w:p w14:paraId="16D95C3C" w14:textId="31356FA6" w:rsidR="005107E4" w:rsidRPr="00EE1E91" w:rsidRDefault="00505B54" w:rsidP="005107E4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</w:t>
      </w:r>
      <w:r w:rsidR="005107E4" w:rsidRPr="00EE1E91">
        <w:rPr>
          <w:rStyle w:val="11"/>
          <w:color w:val="000000"/>
          <w:sz w:val="24"/>
          <w:szCs w:val="24"/>
        </w:rPr>
        <w:t xml:space="preserve">В отчетность включаются </w:t>
      </w:r>
      <w:r w:rsidR="00891B30" w:rsidRPr="00EE1E91">
        <w:rPr>
          <w:rStyle w:val="11"/>
          <w:color w:val="000000"/>
          <w:sz w:val="24"/>
          <w:szCs w:val="24"/>
        </w:rPr>
        <w:t>достоверная информация о реализации соответствующих муниципальных проектов, содержащая в том числе фактические и прогнозные сведения о достижении показателей, реализации мероприятий (результатов) в разрезе задач, с детализацией до создаваемых (приобретаемых) объектов мероприятий (результатов), контрольных точек, информация об исполнении бюджетов соответствующих проектов, о рисках реализации муниципальных проектов и мерах реагирования, направленных на их устранение (минимизацию), а также иные сведения.</w:t>
      </w:r>
    </w:p>
    <w:p w14:paraId="2729B7D8" w14:textId="067E96FE" w:rsidR="00505B54" w:rsidRPr="00EE1E91" w:rsidRDefault="00505B54" w:rsidP="00505B54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</w:p>
    <w:p w14:paraId="41733742" w14:textId="22AA18D3" w:rsidR="00505B54" w:rsidRPr="00EE1E91" w:rsidRDefault="00505B54" w:rsidP="00505B54">
      <w:pPr>
        <w:pStyle w:val="a3"/>
        <w:numPr>
          <w:ilvl w:val="0"/>
          <w:numId w:val="1"/>
        </w:numPr>
        <w:tabs>
          <w:tab w:val="left" w:pos="1134"/>
        </w:tabs>
        <w:ind w:firstLine="708"/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Управление рисками при реализации муниципальных проектов</w:t>
      </w:r>
    </w:p>
    <w:p w14:paraId="334C8DDA" w14:textId="72871CA2" w:rsidR="001D0D61" w:rsidRPr="00EE1E91" w:rsidRDefault="001D0D61" w:rsidP="00F9629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</w:p>
    <w:p w14:paraId="3B2469F5" w14:textId="6A8EF90D" w:rsidR="001D0D61" w:rsidRPr="00EE1E91" w:rsidRDefault="00505B54" w:rsidP="00505B54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Управление рисками реализации муниципальных проектов осуществляется в соответствии с разрабатываемыми и утверждаемыми администрацией Нязепетровского муниципального округа правовыми актами по вопросам управления рисками реализации муниципальных проектов.</w:t>
      </w:r>
    </w:p>
    <w:p w14:paraId="06E48269" w14:textId="77777777" w:rsidR="00505B54" w:rsidRPr="00EE1E91" w:rsidRDefault="00505B54" w:rsidP="00505B54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Управление рисками реализации муниниципальных проектов осуществляется руководителями соответствующих проектов совместно с участниками проектной деятельности.</w:t>
      </w:r>
    </w:p>
    <w:p w14:paraId="09F55892" w14:textId="030B2096" w:rsidR="00505B54" w:rsidRPr="00EE1E91" w:rsidRDefault="00505B54" w:rsidP="00505B54">
      <w:pPr>
        <w:pStyle w:val="a3"/>
        <w:tabs>
          <w:tab w:val="left" w:pos="993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Процесс управления рисками муниципального проекта включается в себя:</w:t>
      </w:r>
    </w:p>
    <w:p w14:paraId="5CEDC6D9" w14:textId="7DFF8180" w:rsidR="00505B54" w:rsidRPr="00EE1E91" w:rsidRDefault="00505B54" w:rsidP="00505B54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идентификацию рисков;</w:t>
      </w:r>
    </w:p>
    <w:p w14:paraId="5FA19D4E" w14:textId="77777777" w:rsidR="00505B54" w:rsidRPr="00EE1E91" w:rsidRDefault="00505B54" w:rsidP="00505B54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анализ идентифицированных рисков;</w:t>
      </w:r>
    </w:p>
    <w:p w14:paraId="580C2421" w14:textId="77777777" w:rsidR="00505B54" w:rsidRPr="00EE1E91" w:rsidRDefault="00505B54" w:rsidP="00505B54">
      <w:pPr>
        <w:pStyle w:val="a3"/>
        <w:numPr>
          <w:ilvl w:val="0"/>
          <w:numId w:val="11"/>
        </w:numPr>
        <w:tabs>
          <w:tab w:val="left" w:pos="993"/>
          <w:tab w:val="left" w:pos="9639"/>
        </w:tabs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выбор стратегии реагирования на риск с разработкой плана по предотвращению</w:t>
      </w:r>
    </w:p>
    <w:p w14:paraId="4E180ED9" w14:textId="7EA642CC" w:rsidR="00505B54" w:rsidRPr="00EE1E91" w:rsidRDefault="00505B54" w:rsidP="00505B54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возникновения риска и (или) реагирования на последствия риска – «дорожная карта» (далее – план предотвращения или план реагирования на последствия рисков);</w:t>
      </w:r>
    </w:p>
    <w:p w14:paraId="76F7B26D" w14:textId="7AC9F8E1" w:rsidR="00505B54" w:rsidRPr="00EE1E91" w:rsidRDefault="00505B54" w:rsidP="00505B54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реализация мер реагирования на риски с целью их устранения (минимизации).</w:t>
      </w:r>
    </w:p>
    <w:p w14:paraId="315DBE09" w14:textId="671CA061" w:rsidR="00505B54" w:rsidRPr="00EE1E91" w:rsidRDefault="00580574" w:rsidP="00505B54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Идентификация рисков муниципальных проектов проводится участниками проектной деятельности с участием представителей Муниципального проектного офиса на совещаниях, организованных Главой Нязепетровского муниципального округа.</w:t>
      </w:r>
    </w:p>
    <w:p w14:paraId="3C86C7F9" w14:textId="77777777" w:rsidR="00580574" w:rsidRPr="00EE1E91" w:rsidRDefault="00580574" w:rsidP="00580574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Результатом процесса идентификации рисков муниципального проекта является определение</w:t>
      </w:r>
    </w:p>
    <w:p w14:paraId="5041A804" w14:textId="21DC5869" w:rsidR="00580574" w:rsidRPr="00EE1E91" w:rsidRDefault="00580574" w:rsidP="00580574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основных рисков событий, причин и последствий их наступления.</w:t>
      </w:r>
    </w:p>
    <w:p w14:paraId="1D387A21" w14:textId="14373762" w:rsidR="00580574" w:rsidRPr="00EE1E91" w:rsidRDefault="00580574" w:rsidP="00580574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Риск муниципального проекта должен быть четко сформулирован для недвусмысленного понимания всеми участниками муниципального проекта. </w:t>
      </w:r>
    </w:p>
    <w:p w14:paraId="00BDE4BB" w14:textId="0FFC8120" w:rsidR="001D0D61" w:rsidRDefault="001D0D61" w:rsidP="00F96295">
      <w:pPr>
        <w:pStyle w:val="a3"/>
        <w:ind w:firstLine="708"/>
        <w:jc w:val="both"/>
        <w:rPr>
          <w:rStyle w:val="11"/>
          <w:color w:val="000000"/>
        </w:rPr>
      </w:pPr>
    </w:p>
    <w:p w14:paraId="64F25C06" w14:textId="40C14EC0" w:rsidR="001D0D61" w:rsidRPr="00EE1E91" w:rsidRDefault="001D0D61" w:rsidP="00F9629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</w:p>
    <w:p w14:paraId="52F6E195" w14:textId="2B859D08" w:rsidR="001D0D61" w:rsidRPr="00EE1E91" w:rsidRDefault="00EA1186" w:rsidP="00EA1186">
      <w:pPr>
        <w:pStyle w:val="a3"/>
        <w:numPr>
          <w:ilvl w:val="0"/>
          <w:numId w:val="1"/>
        </w:numPr>
        <w:tabs>
          <w:tab w:val="left" w:pos="1134"/>
        </w:tabs>
        <w:ind w:firstLine="708"/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Внесение изменений в муниципальный проект</w:t>
      </w:r>
    </w:p>
    <w:p w14:paraId="3FE5F381" w14:textId="73BB6D28" w:rsidR="00EA1186" w:rsidRPr="00EE1E91" w:rsidRDefault="00EA1186" w:rsidP="00EA1186">
      <w:pPr>
        <w:pStyle w:val="a3"/>
        <w:tabs>
          <w:tab w:val="left" w:pos="1134"/>
        </w:tabs>
        <w:ind w:left="708" w:firstLine="0"/>
        <w:rPr>
          <w:rStyle w:val="11"/>
          <w:color w:val="000000"/>
          <w:sz w:val="24"/>
          <w:szCs w:val="24"/>
        </w:rPr>
      </w:pPr>
    </w:p>
    <w:p w14:paraId="78579ACD" w14:textId="762F2924" w:rsidR="00EA1186" w:rsidRPr="00EE1E91" w:rsidRDefault="00EA1186" w:rsidP="00EA1186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В ходе реализации муниципального проекта в паспорт муниципального проекта могут вносится изменения.</w:t>
      </w:r>
    </w:p>
    <w:p w14:paraId="717783BB" w14:textId="77777777" w:rsidR="00EA1186" w:rsidRPr="00EE1E91" w:rsidRDefault="00EA1186" w:rsidP="00EA1186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Внесение изменений в паспорт муниципального проекта осуществляется посредством</w:t>
      </w:r>
    </w:p>
    <w:p w14:paraId="0A4A3587" w14:textId="0D6310CE" w:rsidR="00EA1186" w:rsidRPr="00EE1E91" w:rsidRDefault="00EA1186" w:rsidP="00EA1186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Подготовки, согласования и утверждения запроса на изменение паспорта муниципального проекта, в порядке, предусмотренном правовыми актами администрации Нязепетровского муниципального округа, с учетом положений методических рекомендаций Регионального проектного офиса по внесению изменений в региональные и (или) ведомственные проекты Челябинской области.</w:t>
      </w:r>
    </w:p>
    <w:p w14:paraId="2392583E" w14:textId="3866AF07" w:rsidR="00EA1186" w:rsidRPr="00EE1E91" w:rsidRDefault="00EA1186" w:rsidP="009C189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При подготовке запросов на изменение паспорта муниципального проекта указывается обоснование необходимости внесения изменений в паспорт муниципального проекта, анализируются влияние предлагаемых изменений на иные положения и параметры муниципального проекта, а также влияние предлагаемых изменений на реализацию соответствующего регионального проекта </w:t>
      </w:r>
      <w:r w:rsidR="008B3618" w:rsidRPr="00EE1E91">
        <w:rPr>
          <w:rStyle w:val="11"/>
          <w:color w:val="000000"/>
          <w:sz w:val="24"/>
          <w:szCs w:val="24"/>
        </w:rPr>
        <w:t>и иных муниципальных проектов.</w:t>
      </w:r>
    </w:p>
    <w:p w14:paraId="7DE503DC" w14:textId="57C54B18" w:rsidR="00323ACB" w:rsidRPr="00EE1E91" w:rsidRDefault="008B3618" w:rsidP="00F96295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Технические изменения (изменения, не затрагивающие ключевые параметры муниципального проекта) оформляются и утверждаются руководителем муниципального проекта.</w:t>
      </w:r>
    </w:p>
    <w:p w14:paraId="3BA387FC" w14:textId="77777777" w:rsidR="008B3618" w:rsidRPr="00EE1E91" w:rsidRDefault="008B3618" w:rsidP="008B3618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Изменения, затрагивающие ключевые параметры муниципального проекта (цель, задачи,</w:t>
      </w:r>
    </w:p>
    <w:p w14:paraId="46DEAAAA" w14:textId="32721164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показатели, мероприятия (результаты), сроки, бюджет муниципального проекта) проходят процедуру согласования с:</w:t>
      </w:r>
    </w:p>
    <w:p w14:paraId="04700B29" w14:textId="5CC061BA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заинтересованными органами и организациями, являющимися потенциальными исполнителями или соисполнителями мероприятий (результатов) муниципального проекта; </w:t>
      </w:r>
    </w:p>
    <w:p w14:paraId="5B71FB34" w14:textId="4C58BBE1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финансовым органом (в случае внесения изменений в бюджет муниципального проекта);</w:t>
      </w:r>
    </w:p>
    <w:p w14:paraId="032C721F" w14:textId="7CA1CAF7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lastRenderedPageBreak/>
        <w:t xml:space="preserve">             Муниципальным проектным офисом.</w:t>
      </w:r>
    </w:p>
    <w:p w14:paraId="65F47238" w14:textId="093E0ACE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Согласованные изменения направляются в Муниципальный проектный комитет для их утверждения.</w:t>
      </w:r>
    </w:p>
    <w:p w14:paraId="23B404DD" w14:textId="77777777" w:rsidR="008B3618" w:rsidRPr="00EE1E91" w:rsidRDefault="008B3618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</w:p>
    <w:p w14:paraId="32FD9D11" w14:textId="3BD7DB6E" w:rsidR="008B3618" w:rsidRPr="00EE1E91" w:rsidRDefault="00D51A43" w:rsidP="00D51A43">
      <w:pPr>
        <w:pStyle w:val="a3"/>
        <w:numPr>
          <w:ilvl w:val="0"/>
          <w:numId w:val="1"/>
        </w:numPr>
        <w:tabs>
          <w:tab w:val="left" w:pos="567"/>
        </w:tabs>
        <w:ind w:firstLine="0"/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Актуализация муниципального проекта</w:t>
      </w:r>
    </w:p>
    <w:p w14:paraId="1DAB2DFA" w14:textId="7A9C310A" w:rsidR="008B3618" w:rsidRPr="00EE1E91" w:rsidRDefault="00D51A43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</w:t>
      </w:r>
    </w:p>
    <w:p w14:paraId="31659BA8" w14:textId="431617EE" w:rsidR="008B3618" w:rsidRPr="00EE1E91" w:rsidRDefault="00D51A43" w:rsidP="00D51A4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Муниципальные проекты подлежат ежегодной актуализации и планированию </w:t>
      </w:r>
      <w:r w:rsidR="00A20174" w:rsidRPr="00EE1E91">
        <w:rPr>
          <w:rStyle w:val="11"/>
          <w:color w:val="000000"/>
          <w:sz w:val="24"/>
          <w:szCs w:val="24"/>
        </w:rPr>
        <w:t>на очередной финансовый год и плановый период.</w:t>
      </w:r>
    </w:p>
    <w:p w14:paraId="41A0E465" w14:textId="74DF392B" w:rsidR="00A20174" w:rsidRPr="00EE1E91" w:rsidRDefault="00A20174" w:rsidP="00D51A4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Ежегодная актуализация и планирование муниципальных проектов на очередной финансовый год и плановый период осуществляются в порядке, указанном в разделе </w:t>
      </w:r>
      <w:r w:rsidRPr="00EE1E91">
        <w:rPr>
          <w:rStyle w:val="11"/>
          <w:color w:val="000000"/>
          <w:sz w:val="24"/>
          <w:szCs w:val="24"/>
          <w:lang w:val="en-US"/>
        </w:rPr>
        <w:t>VII</w:t>
      </w:r>
      <w:r w:rsidRPr="00EE1E91">
        <w:rPr>
          <w:rStyle w:val="11"/>
          <w:color w:val="000000"/>
          <w:sz w:val="24"/>
          <w:szCs w:val="24"/>
        </w:rPr>
        <w:t xml:space="preserve"> настоящего Положения. </w:t>
      </w:r>
    </w:p>
    <w:p w14:paraId="391CB557" w14:textId="1D659DDA" w:rsidR="00D51A43" w:rsidRDefault="00D51A43" w:rsidP="008B361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</w:rPr>
      </w:pPr>
    </w:p>
    <w:p w14:paraId="5E658677" w14:textId="75B40D51" w:rsidR="00D51A43" w:rsidRPr="00EE1E91" w:rsidRDefault="00E71FC7" w:rsidP="009C1898">
      <w:pPr>
        <w:pStyle w:val="a3"/>
        <w:numPr>
          <w:ilvl w:val="0"/>
          <w:numId w:val="1"/>
        </w:numPr>
        <w:tabs>
          <w:tab w:val="left" w:pos="426"/>
        </w:tabs>
        <w:ind w:firstLine="0"/>
        <w:jc w:val="center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Завершение реализации муниципального проекта</w:t>
      </w:r>
    </w:p>
    <w:p w14:paraId="115CEFFD" w14:textId="77777777" w:rsidR="00D51A43" w:rsidRPr="00EE1E91" w:rsidRDefault="00D51A43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</w:p>
    <w:p w14:paraId="0BC7F854" w14:textId="6B76F244" w:rsidR="008B3618" w:rsidRPr="00EE1E91" w:rsidRDefault="00E71FC7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Завершение муниципального проекта осуществляется:</w:t>
      </w:r>
    </w:p>
    <w:p w14:paraId="4D390DA5" w14:textId="4E9C51D7" w:rsidR="00E71FC7" w:rsidRPr="00EE1E91" w:rsidRDefault="00E71FC7" w:rsidP="009C1898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планово – по итогам достижения целей и показателей, выполнения задач муниципального</w:t>
      </w:r>
      <w:r w:rsidR="009C1898">
        <w:rPr>
          <w:rStyle w:val="11"/>
          <w:color w:val="000000"/>
          <w:sz w:val="24"/>
          <w:szCs w:val="24"/>
        </w:rPr>
        <w:t xml:space="preserve"> </w:t>
      </w:r>
      <w:r w:rsidRPr="00EE1E91">
        <w:rPr>
          <w:rStyle w:val="11"/>
          <w:color w:val="000000"/>
          <w:sz w:val="24"/>
          <w:szCs w:val="24"/>
        </w:rPr>
        <w:t>проекта;</w:t>
      </w:r>
    </w:p>
    <w:p w14:paraId="279683A1" w14:textId="24CC7038" w:rsidR="00E71FC7" w:rsidRPr="00EE1E91" w:rsidRDefault="00E71FC7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досрочно – при принятии соответствующего решения Муниципальным проектным комитетом.</w:t>
      </w:r>
    </w:p>
    <w:p w14:paraId="51F9E3FE" w14:textId="1D524414" w:rsidR="00E71FC7" w:rsidRPr="00EE1E91" w:rsidRDefault="00E71FC7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При завершении муниципального проекта руководителем муниципального проекта подготавливается итоговый отчет о реализации муниципального проекта.</w:t>
      </w:r>
    </w:p>
    <w:p w14:paraId="780A8502" w14:textId="637AED42" w:rsidR="00E71FC7" w:rsidRPr="00EE1E91" w:rsidRDefault="00E71FC7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Плановое завершение реализации муниципального проекта осуществляется по итогам выполнения задач муниципального проекта, достижения его показателей.</w:t>
      </w:r>
    </w:p>
    <w:p w14:paraId="7DECE62C" w14:textId="0ED82C98" w:rsidR="00E71FC7" w:rsidRPr="00EE1E91" w:rsidRDefault="00E71FC7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Досрочное завершение реализации муниципального проекта в рамках регионального проекта осуществляется при досрочном завершении соответствующего регионального проекта.</w:t>
      </w:r>
    </w:p>
    <w:p w14:paraId="47394644" w14:textId="77777777" w:rsidR="00E71FC7" w:rsidRPr="00EE1E91" w:rsidRDefault="00E71FC7" w:rsidP="00EE1E91">
      <w:pPr>
        <w:pStyle w:val="a3"/>
        <w:tabs>
          <w:tab w:val="left" w:pos="993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Досрочное завершение реализации муниципального проекта в рамках муниципальных </w:t>
      </w:r>
    </w:p>
    <w:p w14:paraId="16337AAB" w14:textId="4034DE19" w:rsidR="00E71FC7" w:rsidRPr="00EE1E91" w:rsidRDefault="00E71FC7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программ осуществляется при принятии соответствующего решения Главой Нязепетровского муниципального округа.</w:t>
      </w:r>
    </w:p>
    <w:p w14:paraId="1EFE9730" w14:textId="6DF31C06" w:rsidR="008B3618" w:rsidRPr="00EE1E91" w:rsidRDefault="002E4B76" w:rsidP="00EE1E91">
      <w:pPr>
        <w:pStyle w:val="a3"/>
        <w:numPr>
          <w:ilvl w:val="0"/>
          <w:numId w:val="2"/>
        </w:numPr>
        <w:tabs>
          <w:tab w:val="left" w:pos="993"/>
        </w:tabs>
        <w:ind w:firstLine="709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Подготовка итогового отчета по муниципальному проекту (далее – итоговый отчет) осуществляется с учетом следующих особенностей:</w:t>
      </w:r>
    </w:p>
    <w:p w14:paraId="2C358479" w14:textId="408C54C9" w:rsidR="000469F8" w:rsidRPr="00EE1E91" w:rsidRDefault="000469F8" w:rsidP="00EE1E91">
      <w:pPr>
        <w:pStyle w:val="a3"/>
        <w:tabs>
          <w:tab w:val="left" w:pos="993"/>
        </w:tabs>
        <w:ind w:left="709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отражения информации о ходе реализации муниципального проекта за весь период его</w:t>
      </w:r>
    </w:p>
    <w:p w14:paraId="2287098B" w14:textId="7D4A7348" w:rsidR="002E4B76" w:rsidRPr="00EE1E91" w:rsidRDefault="000469F8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реализации нарастающим итогом;</w:t>
      </w:r>
    </w:p>
    <w:p w14:paraId="5B701452" w14:textId="77777777" w:rsidR="000469F8" w:rsidRPr="00EE1E91" w:rsidRDefault="008B3618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</w:t>
      </w:r>
      <w:r w:rsidR="000469F8" w:rsidRPr="00EE1E91">
        <w:rPr>
          <w:rStyle w:val="11"/>
          <w:color w:val="000000"/>
          <w:sz w:val="24"/>
          <w:szCs w:val="24"/>
        </w:rPr>
        <w:t xml:space="preserve">            отражения в качестве плановых значений параметров муниципального проекта значений параметров на последний год реализации соответствующего проекта;</w:t>
      </w:r>
    </w:p>
    <w:p w14:paraId="5D11E51F" w14:textId="749FAA14" w:rsidR="008B3618" w:rsidRPr="00EE1E91" w:rsidRDefault="000469F8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указания наименований муниципальных проектов (при наличии – действующих или инициируемых), в которые включаются (переносятся) показатели и мероприятия (результаты) (без изменения их значений, характеристик и финансового обеспечения результатов) муниципального проекта, в отношении которого принято решение о досрочном завершении.</w:t>
      </w:r>
    </w:p>
    <w:p w14:paraId="2C4CAA18" w14:textId="3BB3E5A2" w:rsidR="000469F8" w:rsidRPr="00EE1E91" w:rsidRDefault="000469F8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Руководитель муниципального проекта осуществляет сбор и анализ материалов и документов, подтверждающих завершение муниципального проекта и получение результатов, обосновывающих достижение его цели, и формирует итоговый отчет.</w:t>
      </w:r>
    </w:p>
    <w:p w14:paraId="7F7D538F" w14:textId="1D1CCD6C" w:rsidR="00170B6B" w:rsidRPr="00EE1E91" w:rsidRDefault="00170B6B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Руководитель муниципального проекта направляет итоговый отчет на согласование с:</w:t>
      </w:r>
    </w:p>
    <w:p w14:paraId="6F4FB510" w14:textId="448756FA" w:rsidR="00170B6B" w:rsidRPr="00EE1E91" w:rsidRDefault="00170B6B" w:rsidP="00EE1E91">
      <w:pPr>
        <w:pStyle w:val="a3"/>
        <w:tabs>
          <w:tab w:val="left" w:pos="993"/>
        </w:tabs>
        <w:ind w:left="708"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заинтересованными органами и организациями, являющимися потенциальными</w:t>
      </w:r>
    </w:p>
    <w:p w14:paraId="75017422" w14:textId="6F8401D7" w:rsidR="00170B6B" w:rsidRPr="00EE1E91" w:rsidRDefault="00170B6B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исполнителями или соисполнителями мероприятий (результатов) муниципального проекта;</w:t>
      </w:r>
    </w:p>
    <w:p w14:paraId="3647990E" w14:textId="6398F27C" w:rsidR="00170B6B" w:rsidRPr="00EE1E91" w:rsidRDefault="00170B6B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финансовым органом;</w:t>
      </w:r>
    </w:p>
    <w:p w14:paraId="7D9B6B8A" w14:textId="5E4EF8DC" w:rsidR="00170B6B" w:rsidRPr="00EE1E91" w:rsidRDefault="00170B6B" w:rsidP="00EE1E91">
      <w:pPr>
        <w:pStyle w:val="a3"/>
        <w:tabs>
          <w:tab w:val="left" w:pos="993"/>
        </w:tabs>
        <w:ind w:firstLine="0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            Муниципальным проектным офисом.</w:t>
      </w:r>
    </w:p>
    <w:p w14:paraId="73E92F68" w14:textId="676E150C" w:rsidR="00323ACB" w:rsidRPr="00EE1E91" w:rsidRDefault="00170B6B" w:rsidP="00EE1E91">
      <w:pPr>
        <w:pStyle w:val="a3"/>
        <w:numPr>
          <w:ilvl w:val="0"/>
          <w:numId w:val="2"/>
        </w:numPr>
        <w:tabs>
          <w:tab w:val="left" w:pos="993"/>
        </w:tabs>
        <w:ind w:firstLine="708"/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 xml:space="preserve"> Согласованный итоговый отчет направляется в Муниципальный проектный комитет для рассмотрения на заседания с целью принятия одного из следующих решений:</w:t>
      </w:r>
    </w:p>
    <w:p w14:paraId="2AACD945" w14:textId="7A143A0F" w:rsidR="00170B6B" w:rsidRPr="00EE1E91" w:rsidRDefault="00170B6B" w:rsidP="00EE1E91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rStyle w:val="11"/>
          <w:color w:val="000000"/>
          <w:sz w:val="24"/>
          <w:szCs w:val="24"/>
        </w:rPr>
      </w:pPr>
      <w:r w:rsidRPr="00EE1E91">
        <w:rPr>
          <w:rStyle w:val="11"/>
          <w:color w:val="000000"/>
          <w:sz w:val="24"/>
          <w:szCs w:val="24"/>
        </w:rPr>
        <w:t>Об утверждении отчета о завершении реализации муниципального проекта;</w:t>
      </w:r>
    </w:p>
    <w:p w14:paraId="75045372" w14:textId="24A6E4AE" w:rsidR="00170B6B" w:rsidRPr="009C1898" w:rsidRDefault="009C1898" w:rsidP="009C1898">
      <w:pPr>
        <w:pStyle w:val="a3"/>
        <w:ind w:firstLine="709"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2) </w:t>
      </w:r>
      <w:r w:rsidR="00170B6B" w:rsidRPr="009C1898">
        <w:rPr>
          <w:rStyle w:val="11"/>
          <w:color w:val="000000"/>
          <w:sz w:val="24"/>
          <w:szCs w:val="24"/>
        </w:rPr>
        <w:t xml:space="preserve">О необходимости </w:t>
      </w:r>
      <w:r w:rsidR="00B11A19" w:rsidRPr="009C1898">
        <w:rPr>
          <w:rStyle w:val="11"/>
          <w:color w:val="000000"/>
          <w:sz w:val="24"/>
          <w:szCs w:val="24"/>
        </w:rPr>
        <w:t>доработки отчета о завершении реализации муниципального проекта с</w:t>
      </w:r>
      <w:r w:rsidRPr="009C1898">
        <w:rPr>
          <w:rStyle w:val="11"/>
          <w:color w:val="000000"/>
          <w:sz w:val="24"/>
          <w:szCs w:val="24"/>
        </w:rPr>
        <w:t xml:space="preserve"> </w:t>
      </w:r>
      <w:r w:rsidR="00B11A19" w:rsidRPr="009C1898">
        <w:rPr>
          <w:rStyle w:val="11"/>
          <w:color w:val="000000"/>
          <w:sz w:val="24"/>
          <w:szCs w:val="24"/>
        </w:rPr>
        <w:t xml:space="preserve">указанием срока его доработки. </w:t>
      </w:r>
    </w:p>
    <w:p w14:paraId="4C7A438E" w14:textId="097E7AFA" w:rsidR="00E71FC7" w:rsidRPr="00EE1E91" w:rsidRDefault="00E71FC7" w:rsidP="00EE1E91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</w:p>
    <w:p w14:paraId="220B5A01" w14:textId="77777777" w:rsidR="00D36A31" w:rsidRPr="00EE1E91" w:rsidRDefault="00D36A31" w:rsidP="00EE1E91">
      <w:pPr>
        <w:jc w:val="both"/>
        <w:rPr>
          <w:sz w:val="24"/>
          <w:szCs w:val="24"/>
        </w:rPr>
      </w:pPr>
    </w:p>
    <w:sectPr w:rsidR="00D36A31" w:rsidRPr="00EE1E91" w:rsidSect="009D3481">
      <w:pgSz w:w="11900" w:h="16840"/>
      <w:pgMar w:top="1055" w:right="869" w:bottom="1175" w:left="1331" w:header="627" w:footer="74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BBD805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4C98DBA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15E65E6B"/>
    <w:multiLevelType w:val="hybridMultilevel"/>
    <w:tmpl w:val="B1B87A4A"/>
    <w:lvl w:ilvl="0" w:tplc="1006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B147E0"/>
    <w:multiLevelType w:val="hybridMultilevel"/>
    <w:tmpl w:val="BF187444"/>
    <w:lvl w:ilvl="0" w:tplc="C6203AD8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F1799"/>
    <w:multiLevelType w:val="hybridMultilevel"/>
    <w:tmpl w:val="1DEE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D7249"/>
    <w:multiLevelType w:val="hybridMultilevel"/>
    <w:tmpl w:val="E5B84952"/>
    <w:lvl w:ilvl="0" w:tplc="9A5896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F8"/>
    <w:rsid w:val="00000F1C"/>
    <w:rsid w:val="000250FB"/>
    <w:rsid w:val="00036AF8"/>
    <w:rsid w:val="000469F8"/>
    <w:rsid w:val="000C4B68"/>
    <w:rsid w:val="000E22A2"/>
    <w:rsid w:val="001229DB"/>
    <w:rsid w:val="00127C38"/>
    <w:rsid w:val="00170B6B"/>
    <w:rsid w:val="001979A3"/>
    <w:rsid w:val="001D0D61"/>
    <w:rsid w:val="001F18E2"/>
    <w:rsid w:val="002409F6"/>
    <w:rsid w:val="00242407"/>
    <w:rsid w:val="002767E1"/>
    <w:rsid w:val="00286C19"/>
    <w:rsid w:val="002A456F"/>
    <w:rsid w:val="002E4B76"/>
    <w:rsid w:val="00307F48"/>
    <w:rsid w:val="00323ACB"/>
    <w:rsid w:val="00383884"/>
    <w:rsid w:val="003976EA"/>
    <w:rsid w:val="00487D2F"/>
    <w:rsid w:val="004A0CBE"/>
    <w:rsid w:val="004B2BA5"/>
    <w:rsid w:val="00505B54"/>
    <w:rsid w:val="005107E4"/>
    <w:rsid w:val="0052052E"/>
    <w:rsid w:val="005511DE"/>
    <w:rsid w:val="00580574"/>
    <w:rsid w:val="00587FD1"/>
    <w:rsid w:val="006A71CD"/>
    <w:rsid w:val="006C0BF5"/>
    <w:rsid w:val="006C24CA"/>
    <w:rsid w:val="007F550A"/>
    <w:rsid w:val="00824C31"/>
    <w:rsid w:val="008869A5"/>
    <w:rsid w:val="00891B30"/>
    <w:rsid w:val="00897F9B"/>
    <w:rsid w:val="008B3618"/>
    <w:rsid w:val="00922E7B"/>
    <w:rsid w:val="00934C79"/>
    <w:rsid w:val="00940584"/>
    <w:rsid w:val="00965283"/>
    <w:rsid w:val="009C1898"/>
    <w:rsid w:val="009D3481"/>
    <w:rsid w:val="00A12DCA"/>
    <w:rsid w:val="00A20174"/>
    <w:rsid w:val="00A779AC"/>
    <w:rsid w:val="00AC1942"/>
    <w:rsid w:val="00B11A19"/>
    <w:rsid w:val="00C47CA9"/>
    <w:rsid w:val="00CA1E0F"/>
    <w:rsid w:val="00D36A31"/>
    <w:rsid w:val="00D51A43"/>
    <w:rsid w:val="00D626AC"/>
    <w:rsid w:val="00D94DAA"/>
    <w:rsid w:val="00DF3922"/>
    <w:rsid w:val="00E04A0C"/>
    <w:rsid w:val="00E13575"/>
    <w:rsid w:val="00E56405"/>
    <w:rsid w:val="00E71FC7"/>
    <w:rsid w:val="00E930D7"/>
    <w:rsid w:val="00EA1186"/>
    <w:rsid w:val="00EE1E91"/>
    <w:rsid w:val="00F87AED"/>
    <w:rsid w:val="00F96295"/>
    <w:rsid w:val="00FA38EE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9F2"/>
  <w15:chartTrackingRefBased/>
  <w15:docId w15:val="{F78ED9D9-7932-443C-8349-6D17BE4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35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5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9D3481"/>
    <w:rPr>
      <w:rFonts w:ascii="Times New Roman" w:hAnsi="Times New Roman" w:cs="Times New Roman"/>
    </w:rPr>
  </w:style>
  <w:style w:type="paragraph" w:styleId="a3">
    <w:name w:val="Body Text"/>
    <w:basedOn w:val="a"/>
    <w:link w:val="11"/>
    <w:uiPriority w:val="99"/>
    <w:rsid w:val="009D3481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D3481"/>
  </w:style>
  <w:style w:type="character" w:customStyle="1" w:styleId="10">
    <w:name w:val="Заголовок 1 Знак"/>
    <w:basedOn w:val="a0"/>
    <w:link w:val="1"/>
    <w:rsid w:val="00E135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13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13575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table" w:styleId="a6">
    <w:name w:val="Table Grid"/>
    <w:basedOn w:val="a1"/>
    <w:uiPriority w:val="99"/>
    <w:rsid w:val="00E13575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4F25-7CC9-4533-BAB1-5C6B5F2B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62</cp:revision>
  <dcterms:created xsi:type="dcterms:W3CDTF">2025-04-16T07:51:00Z</dcterms:created>
  <dcterms:modified xsi:type="dcterms:W3CDTF">2025-09-12T05:07:00Z</dcterms:modified>
</cp:coreProperties>
</file>