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C5ED" w14:textId="77777777" w:rsidR="0062255A" w:rsidRPr="0024230C" w:rsidRDefault="0062255A" w:rsidP="004F443B">
      <w:pPr>
        <w:shd w:val="clear" w:color="auto" w:fill="FFFFFF"/>
        <w:spacing w:before="100" w:beforeAutospacing="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</w:t>
      </w:r>
      <w:r w:rsidRPr="0024230C">
        <w:rPr>
          <w:b/>
          <w:bCs/>
          <w:color w:val="000000"/>
          <w:sz w:val="22"/>
          <w:szCs w:val="22"/>
        </w:rPr>
        <w:t xml:space="preserve">                                                     </w:t>
      </w:r>
      <w:r>
        <w:rPr>
          <w:b/>
          <w:bCs/>
          <w:color w:val="000000"/>
          <w:sz w:val="22"/>
          <w:szCs w:val="22"/>
        </w:rPr>
        <w:t xml:space="preserve">                             </w:t>
      </w:r>
      <w:r w:rsidRPr="0024230C">
        <w:rPr>
          <w:b/>
          <w:bCs/>
          <w:color w:val="000000"/>
          <w:sz w:val="22"/>
          <w:szCs w:val="22"/>
        </w:rPr>
        <w:t xml:space="preserve">              </w:t>
      </w:r>
      <w:r>
        <w:rPr>
          <w:b/>
          <w:bCs/>
          <w:color w:val="000000"/>
          <w:sz w:val="22"/>
          <w:szCs w:val="22"/>
        </w:rPr>
        <w:t xml:space="preserve">                             </w:t>
      </w:r>
    </w:p>
    <w:p w14:paraId="2A2EC9EC" w14:textId="041A6E04" w:rsidR="0062255A" w:rsidRPr="0024230C" w:rsidRDefault="0062255A" w:rsidP="0024230C">
      <w:pPr>
        <w:shd w:val="clear" w:color="auto" w:fill="FFFFFF"/>
        <w:spacing w:before="100" w:beforeAutospacing="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        </w:t>
      </w:r>
    </w:p>
    <w:p w14:paraId="60053EBF" w14:textId="77777777" w:rsidR="0062255A" w:rsidRDefault="0062255A" w:rsidP="00111FA8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Совет депутатов Нязепетровского городского поселения</w:t>
      </w:r>
    </w:p>
    <w:p w14:paraId="44450153" w14:textId="77777777" w:rsidR="0062255A" w:rsidRDefault="0062255A" w:rsidP="00111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14:paraId="2650A21F" w14:textId="77777777" w:rsidR="0062255A" w:rsidRDefault="0062255A" w:rsidP="00111FA8">
      <w:pPr>
        <w:jc w:val="center"/>
        <w:rPr>
          <w:b/>
          <w:sz w:val="22"/>
          <w:szCs w:val="22"/>
        </w:rPr>
      </w:pPr>
    </w:p>
    <w:p w14:paraId="7E685859" w14:textId="77777777" w:rsidR="0062255A" w:rsidRDefault="0062255A" w:rsidP="00111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14:paraId="04124D6A" w14:textId="77777777" w:rsidR="0062255A" w:rsidRDefault="006A6173" w:rsidP="00111FA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80DA082" wp14:editId="0DD33D79">
                <wp:simplePos x="0" y="0"/>
                <wp:positionH relativeFrom="column">
                  <wp:posOffset>0</wp:posOffset>
                </wp:positionH>
                <wp:positionV relativeFrom="paragraph">
                  <wp:posOffset>101599</wp:posOffset>
                </wp:positionV>
                <wp:extent cx="5943600" cy="0"/>
                <wp:effectExtent l="0" t="19050" r="38100" b="38100"/>
                <wp:wrapTight wrapText="bothSides">
                  <wp:wrapPolygon edited="0">
                    <wp:start x="0" y="-1"/>
                    <wp:lineTo x="0" y="-1"/>
                    <wp:lineTo x="21669" y="-1"/>
                    <wp:lineTo x="21669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7CCF3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+FVwIAAGoEAAAOAAAAZHJzL2Uyb0RvYy54bWysVNFu0zAUfUfiH6y8d0nWr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" strokeweight="4.5pt">
                <v:stroke linestyle="thickThin"/>
                <w10:wrap type="tight"/>
              </v:line>
            </w:pict>
          </mc:Fallback>
        </mc:AlternateContent>
      </w:r>
    </w:p>
    <w:p w14:paraId="4D309161" w14:textId="77777777" w:rsidR="0062255A" w:rsidRPr="002D02EE" w:rsidRDefault="00EB19EF" w:rsidP="00111FA8">
      <w:pPr>
        <w:pStyle w:val="BodyText21"/>
        <w:ind w:firstLine="0"/>
        <w:rPr>
          <w:szCs w:val="24"/>
        </w:rPr>
      </w:pPr>
      <w:r>
        <w:rPr>
          <w:szCs w:val="24"/>
        </w:rPr>
        <w:t>от 14</w:t>
      </w:r>
      <w:r w:rsidR="00DB3F25">
        <w:rPr>
          <w:szCs w:val="24"/>
        </w:rPr>
        <w:t xml:space="preserve"> декабря 2023</w:t>
      </w:r>
      <w:r w:rsidR="0062255A" w:rsidRPr="002D02EE">
        <w:rPr>
          <w:szCs w:val="24"/>
        </w:rPr>
        <w:t xml:space="preserve"> года №</w:t>
      </w:r>
      <w:r w:rsidR="00DB3F25">
        <w:rPr>
          <w:szCs w:val="24"/>
        </w:rPr>
        <w:t xml:space="preserve"> </w:t>
      </w:r>
      <w:r w:rsidR="00576761">
        <w:rPr>
          <w:szCs w:val="24"/>
        </w:rPr>
        <w:t>179</w:t>
      </w:r>
    </w:p>
    <w:p w14:paraId="5B462714" w14:textId="77777777" w:rsidR="0062255A" w:rsidRDefault="0062255A" w:rsidP="00111FA8">
      <w:pPr>
        <w:pStyle w:val="BodyText21"/>
        <w:ind w:firstLine="0"/>
        <w:rPr>
          <w:szCs w:val="24"/>
        </w:rPr>
      </w:pPr>
      <w:r w:rsidRPr="002D02EE">
        <w:rPr>
          <w:szCs w:val="24"/>
        </w:rPr>
        <w:t>г. Нязепетровск</w:t>
      </w:r>
    </w:p>
    <w:p w14:paraId="2D56193C" w14:textId="77777777" w:rsidR="0062255A" w:rsidRPr="002D02EE" w:rsidRDefault="0062255A" w:rsidP="00111FA8">
      <w:pPr>
        <w:pStyle w:val="BodyText21"/>
        <w:ind w:firstLine="0"/>
        <w:rPr>
          <w:szCs w:val="24"/>
        </w:rPr>
      </w:pPr>
    </w:p>
    <w:p w14:paraId="5B12ED02" w14:textId="77777777" w:rsidR="0062255A" w:rsidRDefault="0062255A" w:rsidP="00825487">
      <w:pPr>
        <w:tabs>
          <w:tab w:val="left" w:pos="284"/>
        </w:tabs>
      </w:pPr>
      <w:r w:rsidRPr="00825487">
        <w:t>Об установлении регулируемых</w:t>
      </w:r>
      <w:r>
        <w:t xml:space="preserve"> </w:t>
      </w:r>
      <w:r w:rsidRPr="00825487">
        <w:t xml:space="preserve">тарифов </w:t>
      </w:r>
    </w:p>
    <w:p w14:paraId="001B5A3F" w14:textId="77777777" w:rsidR="0062255A" w:rsidRDefault="0062255A" w:rsidP="00825487">
      <w:pPr>
        <w:tabs>
          <w:tab w:val="left" w:pos="284"/>
        </w:tabs>
      </w:pPr>
      <w:r w:rsidRPr="00825487">
        <w:t>на перевозки пассажиров</w:t>
      </w:r>
      <w:r>
        <w:t xml:space="preserve"> </w:t>
      </w:r>
      <w:r w:rsidRPr="00825487">
        <w:t xml:space="preserve">и багажа  </w:t>
      </w:r>
    </w:p>
    <w:p w14:paraId="3461C14F" w14:textId="77777777" w:rsidR="0062255A" w:rsidRDefault="0062255A" w:rsidP="00825487">
      <w:pPr>
        <w:tabs>
          <w:tab w:val="left" w:pos="284"/>
        </w:tabs>
      </w:pPr>
      <w:r w:rsidRPr="00825487">
        <w:t>по муниципальным маршрутам</w:t>
      </w:r>
      <w:r>
        <w:t xml:space="preserve"> </w:t>
      </w:r>
      <w:r w:rsidRPr="00825487">
        <w:t xml:space="preserve">регулярных </w:t>
      </w:r>
    </w:p>
    <w:p w14:paraId="2541C3CD" w14:textId="77777777" w:rsidR="0062255A" w:rsidRPr="00825487" w:rsidRDefault="0062255A" w:rsidP="00825487">
      <w:pPr>
        <w:tabs>
          <w:tab w:val="left" w:pos="284"/>
        </w:tabs>
      </w:pPr>
      <w:r w:rsidRPr="00825487">
        <w:t>перевозок в Нязепетровском городском поселении</w:t>
      </w:r>
    </w:p>
    <w:p w14:paraId="67015800" w14:textId="77777777" w:rsidR="0062255A" w:rsidRPr="00825487" w:rsidRDefault="0062255A" w:rsidP="00825487">
      <w:pPr>
        <w:pStyle w:val="BodyText21"/>
        <w:tabs>
          <w:tab w:val="left" w:pos="284"/>
        </w:tabs>
        <w:ind w:firstLine="0"/>
        <w:rPr>
          <w:color w:val="000000"/>
          <w:szCs w:val="24"/>
        </w:rPr>
      </w:pPr>
      <w:r w:rsidRPr="00825487">
        <w:rPr>
          <w:color w:val="000000"/>
          <w:szCs w:val="24"/>
        </w:rPr>
        <w:t xml:space="preserve">       </w:t>
      </w:r>
    </w:p>
    <w:p w14:paraId="3999F19C" w14:textId="77777777" w:rsidR="00DB3F25" w:rsidRDefault="0062255A" w:rsidP="00E018A8">
      <w:pPr>
        <w:shd w:val="clear" w:color="auto" w:fill="FFFFFF"/>
        <w:spacing w:before="100" w:beforeAutospacing="1"/>
        <w:jc w:val="both"/>
        <w:rPr>
          <w:color w:val="000000"/>
        </w:rPr>
      </w:pPr>
      <w:r w:rsidRPr="002D02EE">
        <w:rPr>
          <w:color w:val="000000"/>
        </w:rPr>
        <w:t xml:space="preserve">        В соответствии Федеральными законами от 06.10.2003 года № 131-ФЗ «Об общих принципах организации местного самоуправления в Российской Федерации», от 13.07.2015 года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Челябинской области № 293 от 30.12.2015 года «Об организации регулярных перевозок  пассажиров и багажа в Челябинской области»,</w:t>
      </w:r>
      <w:r w:rsidRPr="002D02EE">
        <w:rPr>
          <w:bCs/>
          <w:color w:val="000000"/>
        </w:rPr>
        <w:t xml:space="preserve"> </w:t>
      </w:r>
      <w:r w:rsidRPr="002D02EE">
        <w:rPr>
          <w:color w:val="000000"/>
        </w:rPr>
        <w:t xml:space="preserve">Уставом  Нязепетровского  городского поселения, </w:t>
      </w:r>
      <w:r w:rsidRPr="002D02EE">
        <w:t>Совет депутатов Нязепетровского городского поселения</w:t>
      </w:r>
      <w:r w:rsidRPr="002D02EE">
        <w:rPr>
          <w:color w:val="000000"/>
        </w:rPr>
        <w:t xml:space="preserve">  </w:t>
      </w:r>
    </w:p>
    <w:p w14:paraId="61D6BFF1" w14:textId="77777777" w:rsidR="0062255A" w:rsidRPr="002D02EE" w:rsidRDefault="00DB3F25" w:rsidP="00E018A8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="0062255A" w:rsidRPr="002D02EE">
        <w:rPr>
          <w:color w:val="000000"/>
        </w:rPr>
        <w:t xml:space="preserve"> РЕШАЕТ:</w:t>
      </w:r>
    </w:p>
    <w:p w14:paraId="068E6B54" w14:textId="77777777" w:rsidR="0062255A" w:rsidRPr="002D02EE" w:rsidRDefault="0062255A" w:rsidP="00111FA8">
      <w:pPr>
        <w:pStyle w:val="BodyText21"/>
        <w:ind w:firstLine="0"/>
        <w:rPr>
          <w:szCs w:val="24"/>
        </w:rPr>
      </w:pPr>
    </w:p>
    <w:p w14:paraId="20B822C6" w14:textId="77777777" w:rsidR="0062255A" w:rsidRPr="002D02EE" w:rsidRDefault="00DB3F25" w:rsidP="00E018A8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>
        <w:rPr>
          <w:color w:val="000000"/>
        </w:rPr>
        <w:t>1. У</w:t>
      </w:r>
      <w:r w:rsidR="00F51484">
        <w:rPr>
          <w:color w:val="000000"/>
        </w:rPr>
        <w:t>становить с 01 января 2024</w:t>
      </w:r>
      <w:r w:rsidR="0062255A">
        <w:rPr>
          <w:color w:val="000000"/>
        </w:rPr>
        <w:t xml:space="preserve"> года</w:t>
      </w:r>
      <w:r w:rsidR="0062255A" w:rsidRPr="002D02EE">
        <w:rPr>
          <w:color w:val="000000"/>
        </w:rPr>
        <w:t xml:space="preserve"> регулируемый тари</w:t>
      </w:r>
      <w:r w:rsidR="00F51484">
        <w:rPr>
          <w:color w:val="000000"/>
        </w:rPr>
        <w:t xml:space="preserve">ф на провоз пассажиров </w:t>
      </w:r>
      <w:r w:rsidR="0062255A" w:rsidRPr="002D02EE">
        <w:rPr>
          <w:color w:val="000000"/>
        </w:rPr>
        <w:t>автомобильным общественным транспортом по муниципальным маршрутам регулярных перевозок на территории Нязепетровского г</w:t>
      </w:r>
      <w:r>
        <w:rPr>
          <w:color w:val="000000"/>
        </w:rPr>
        <w:t>ородского поселения в размере 30</w:t>
      </w:r>
      <w:r w:rsidR="0062255A" w:rsidRPr="002D02EE">
        <w:rPr>
          <w:color w:val="000000"/>
        </w:rPr>
        <w:t xml:space="preserve"> рублей за одну поездку.</w:t>
      </w:r>
    </w:p>
    <w:p w14:paraId="531AD4AE" w14:textId="77777777" w:rsidR="0062255A" w:rsidRDefault="0062255A" w:rsidP="00E018A8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Pr="002D02EE">
        <w:rPr>
          <w:color w:val="000000"/>
        </w:rPr>
        <w:t>.</w:t>
      </w:r>
      <w:r>
        <w:rPr>
          <w:color w:val="000000"/>
        </w:rPr>
        <w:t xml:space="preserve"> </w:t>
      </w:r>
      <w:r w:rsidRPr="002D02EE">
        <w:rPr>
          <w:color w:val="000000"/>
        </w:rPr>
        <w:t>Установить стоимость провоза 1 места багажа, разрешенного к провозу на городских маршрутах, равной стоимости пассажирского билета.</w:t>
      </w:r>
    </w:p>
    <w:p w14:paraId="475DED61" w14:textId="77777777" w:rsidR="002D7549" w:rsidRPr="002D02EE" w:rsidRDefault="002D7549" w:rsidP="00E018A8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>
        <w:rPr>
          <w:color w:val="000000"/>
        </w:rPr>
        <w:t>3. Рекомендовать перевозчику применять льготный тариф при использовании безналичной формы оплаты труда в размере 27 рублей за одну поездку.</w:t>
      </w:r>
    </w:p>
    <w:p w14:paraId="796877BA" w14:textId="77777777" w:rsidR="00DB3F25" w:rsidRPr="005843FC" w:rsidRDefault="00DB3F25" w:rsidP="00DB3F25">
      <w:pPr>
        <w:ind w:firstLine="567"/>
        <w:jc w:val="both"/>
        <w:rPr>
          <w:i/>
        </w:rPr>
      </w:pPr>
      <w:r>
        <w:rPr>
          <w:color w:val="000000"/>
        </w:rPr>
        <w:t xml:space="preserve">  </w:t>
      </w:r>
      <w:r w:rsidR="002D7549">
        <w:rPr>
          <w:color w:val="000000"/>
        </w:rPr>
        <w:t>4</w:t>
      </w:r>
      <w:r w:rsidR="0062255A">
        <w:rPr>
          <w:color w:val="000000"/>
        </w:rPr>
        <w:t xml:space="preserve">. </w:t>
      </w:r>
      <w:r w:rsidR="00F51484">
        <w:rPr>
          <w:color w:val="000000"/>
        </w:rPr>
        <w:t>Опубликовать н</w:t>
      </w:r>
      <w:r w:rsidR="00F51484">
        <w:t>астоящее решение на официальном</w:t>
      </w:r>
      <w:r w:rsidRPr="00E66AFF">
        <w:t xml:space="preserve"> сайте Нязепетровского муниципального района Челябинской области (</w:t>
      </w:r>
      <w:r w:rsidRPr="00E66AFF">
        <w:rPr>
          <w:lang w:val="en-US"/>
        </w:rPr>
        <w:t>http</w:t>
      </w:r>
      <w:r w:rsidRPr="00E66AFF">
        <w:t xml:space="preserve">s:// </w:t>
      </w:r>
      <w:r w:rsidRPr="00E66AFF">
        <w:rPr>
          <w:lang w:val="en-US"/>
        </w:rPr>
        <w:t>nzpr</w:t>
      </w:r>
      <w:r w:rsidRPr="00E66AFF">
        <w:t>.</w:t>
      </w:r>
      <w:r w:rsidRPr="00E66AFF">
        <w:rPr>
          <w:lang w:val="en-US"/>
        </w:rPr>
        <w:t>ru</w:t>
      </w:r>
      <w:r w:rsidRPr="00E66AFF">
        <w:t>, регистрация в качестве сетевого издания: Эл № ФС77-81111 от 17 мая 2021 года)</w:t>
      </w:r>
      <w:r w:rsidR="00F51484">
        <w:t xml:space="preserve"> до 30 декабря 2023 года.</w:t>
      </w:r>
      <w:r w:rsidRPr="00E66AFF">
        <w:t xml:space="preserve"> </w:t>
      </w:r>
    </w:p>
    <w:p w14:paraId="37C62470" w14:textId="77777777" w:rsidR="0062255A" w:rsidRPr="002D02EE" w:rsidRDefault="002D7549" w:rsidP="00E018A8">
      <w:pPr>
        <w:shd w:val="clear" w:color="auto" w:fill="FFFFFF"/>
        <w:spacing w:line="240" w:lineRule="atLeast"/>
        <w:ind w:firstLine="708"/>
        <w:jc w:val="both"/>
      </w:pPr>
      <w:r>
        <w:rPr>
          <w:color w:val="000000"/>
        </w:rPr>
        <w:t>5</w:t>
      </w:r>
      <w:r w:rsidR="0062255A">
        <w:rPr>
          <w:color w:val="000000"/>
        </w:rPr>
        <w:t>. Контроль за исполнением</w:t>
      </w:r>
      <w:r w:rsidR="0062255A" w:rsidRPr="002D02EE">
        <w:rPr>
          <w:color w:val="000000"/>
        </w:rPr>
        <w:t xml:space="preserve"> настоящего решения возложить на </w:t>
      </w:r>
      <w:r w:rsidR="0062255A" w:rsidRPr="002D02EE">
        <w:t>постоянную комиссию по бюджету, экономической по</w:t>
      </w:r>
      <w:r w:rsidR="00F51484">
        <w:t>литике и налогам (Лукоянов Г.В.</w:t>
      </w:r>
      <w:r w:rsidR="0062255A">
        <w:t>)</w:t>
      </w:r>
      <w:r w:rsidR="0062255A" w:rsidRPr="002D02EE">
        <w:rPr>
          <w:color w:val="000000"/>
        </w:rPr>
        <w:t xml:space="preserve"> и на постоянную комиссию по городскому хозяйству и социальной политике  (</w:t>
      </w:r>
      <w:r w:rsidR="00F51484">
        <w:rPr>
          <w:color w:val="000000"/>
        </w:rPr>
        <w:t>Сухоплюев А.И.</w:t>
      </w:r>
      <w:r w:rsidR="0062255A" w:rsidRPr="002D02EE">
        <w:rPr>
          <w:color w:val="000000"/>
        </w:rPr>
        <w:t>)</w:t>
      </w:r>
      <w:r w:rsidR="0062255A" w:rsidRPr="002D02EE">
        <w:t xml:space="preserve"> </w:t>
      </w:r>
    </w:p>
    <w:p w14:paraId="4770BEEB" w14:textId="77777777" w:rsidR="0062255A" w:rsidRPr="002D02EE" w:rsidRDefault="0062255A" w:rsidP="00111FA8">
      <w:pPr>
        <w:shd w:val="clear" w:color="auto" w:fill="FFFFFF"/>
        <w:spacing w:line="240" w:lineRule="atLeast"/>
        <w:jc w:val="both"/>
        <w:rPr>
          <w:color w:val="000000"/>
        </w:rPr>
      </w:pPr>
    </w:p>
    <w:p w14:paraId="4B591C3B" w14:textId="77777777" w:rsidR="0062255A" w:rsidRDefault="0062255A" w:rsidP="00111FA8">
      <w:pPr>
        <w:shd w:val="clear" w:color="auto" w:fill="FFFFFF"/>
        <w:spacing w:line="240" w:lineRule="exact"/>
        <w:rPr>
          <w:color w:val="000000"/>
        </w:rPr>
      </w:pPr>
      <w:r w:rsidRPr="002D02EE">
        <w:rPr>
          <w:color w:val="000000"/>
        </w:rPr>
        <w:t xml:space="preserve"> </w:t>
      </w:r>
    </w:p>
    <w:p w14:paraId="349CDBA0" w14:textId="77777777" w:rsidR="0062255A" w:rsidRPr="002D02EE" w:rsidRDefault="0062255A" w:rsidP="00111FA8">
      <w:pPr>
        <w:shd w:val="clear" w:color="auto" w:fill="FFFFFF"/>
        <w:spacing w:line="240" w:lineRule="exact"/>
        <w:rPr>
          <w:color w:val="000000"/>
        </w:rPr>
      </w:pPr>
    </w:p>
    <w:p w14:paraId="00A25AF3" w14:textId="77777777" w:rsidR="0062255A" w:rsidRPr="002D02EE" w:rsidRDefault="0062255A" w:rsidP="009D3E14">
      <w:pPr>
        <w:shd w:val="clear" w:color="auto" w:fill="FFFFFF"/>
        <w:spacing w:line="240" w:lineRule="exact"/>
        <w:ind w:firstLine="708"/>
        <w:rPr>
          <w:color w:val="000000"/>
        </w:rPr>
      </w:pPr>
      <w:r w:rsidRPr="002D02EE">
        <w:rPr>
          <w:color w:val="000000"/>
        </w:rPr>
        <w:t>Глава Нязепетровского</w:t>
      </w:r>
    </w:p>
    <w:p w14:paraId="6F87DD3D" w14:textId="77777777" w:rsidR="0062255A" w:rsidRDefault="0062255A" w:rsidP="009D3E14">
      <w:pPr>
        <w:shd w:val="clear" w:color="auto" w:fill="FFFFFF"/>
        <w:spacing w:line="240" w:lineRule="exact"/>
        <w:ind w:firstLine="708"/>
        <w:rPr>
          <w:color w:val="000000"/>
        </w:rPr>
      </w:pPr>
      <w:r w:rsidRPr="002D02EE">
        <w:rPr>
          <w:color w:val="000000"/>
        </w:rPr>
        <w:t xml:space="preserve">городского поселения                                                               </w:t>
      </w:r>
      <w:r w:rsidR="00DB3F25">
        <w:rPr>
          <w:color w:val="000000"/>
        </w:rPr>
        <w:t xml:space="preserve">                 Г.В. Лукоянов</w:t>
      </w:r>
    </w:p>
    <w:p w14:paraId="4A3F5982" w14:textId="77777777" w:rsidR="0062255A" w:rsidRDefault="0062255A" w:rsidP="00111FA8">
      <w:pPr>
        <w:shd w:val="clear" w:color="auto" w:fill="FFFFFF"/>
        <w:spacing w:line="240" w:lineRule="exact"/>
      </w:pPr>
    </w:p>
    <w:p w14:paraId="7B59A844" w14:textId="77777777" w:rsidR="0062255A" w:rsidRPr="002D02EE" w:rsidRDefault="0062255A" w:rsidP="00DB3F25">
      <w:pPr>
        <w:shd w:val="clear" w:color="auto" w:fill="FFFFFF"/>
        <w:spacing w:line="240" w:lineRule="exact"/>
        <w:ind w:left="708"/>
        <w:rPr>
          <w:color w:val="000000"/>
        </w:rPr>
      </w:pPr>
      <w:r w:rsidRPr="002D02EE">
        <w:br/>
      </w:r>
    </w:p>
    <w:p w14:paraId="399922F4" w14:textId="77777777" w:rsidR="0062255A" w:rsidRPr="00E018A8" w:rsidRDefault="0062255A" w:rsidP="00E018A8">
      <w:pPr>
        <w:shd w:val="clear" w:color="auto" w:fill="FFFFFF"/>
        <w:spacing w:before="100" w:beforeAutospacing="1" w:after="100" w:afterAutospacing="1" w:line="322" w:lineRule="atLeast"/>
        <w:jc w:val="both"/>
        <w:textAlignment w:val="top"/>
        <w:rPr>
          <w:color w:val="222222"/>
        </w:rPr>
      </w:pPr>
      <w:r>
        <w:rPr>
          <w:color w:val="222222"/>
        </w:rPr>
        <w:t> </w:t>
      </w:r>
    </w:p>
    <w:sectPr w:rsidR="0062255A" w:rsidRPr="00E018A8" w:rsidSect="009D3E14">
      <w:pgSz w:w="11906" w:h="16838"/>
      <w:pgMar w:top="426" w:right="74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4C"/>
    <w:rsid w:val="00010E04"/>
    <w:rsid w:val="00091985"/>
    <w:rsid w:val="000E2E5D"/>
    <w:rsid w:val="001062E2"/>
    <w:rsid w:val="00111FA8"/>
    <w:rsid w:val="001D18CF"/>
    <w:rsid w:val="001D47E6"/>
    <w:rsid w:val="002038C6"/>
    <w:rsid w:val="0024230C"/>
    <w:rsid w:val="00271A1B"/>
    <w:rsid w:val="002D02EE"/>
    <w:rsid w:val="002D7549"/>
    <w:rsid w:val="002F7467"/>
    <w:rsid w:val="003035B3"/>
    <w:rsid w:val="003248C2"/>
    <w:rsid w:val="00331948"/>
    <w:rsid w:val="00346355"/>
    <w:rsid w:val="00461FDB"/>
    <w:rsid w:val="004F443B"/>
    <w:rsid w:val="00567959"/>
    <w:rsid w:val="00576761"/>
    <w:rsid w:val="00577A44"/>
    <w:rsid w:val="0062255A"/>
    <w:rsid w:val="006A6173"/>
    <w:rsid w:val="006E06E3"/>
    <w:rsid w:val="00712D4C"/>
    <w:rsid w:val="00783FCA"/>
    <w:rsid w:val="007B5926"/>
    <w:rsid w:val="00825487"/>
    <w:rsid w:val="00846620"/>
    <w:rsid w:val="00864F1E"/>
    <w:rsid w:val="008734DE"/>
    <w:rsid w:val="00880A47"/>
    <w:rsid w:val="008D3FE5"/>
    <w:rsid w:val="008E38F5"/>
    <w:rsid w:val="009D3E14"/>
    <w:rsid w:val="009F7064"/>
    <w:rsid w:val="00A028B7"/>
    <w:rsid w:val="00A43E11"/>
    <w:rsid w:val="00A66078"/>
    <w:rsid w:val="00B65F84"/>
    <w:rsid w:val="00C16CC0"/>
    <w:rsid w:val="00C65238"/>
    <w:rsid w:val="00CB0136"/>
    <w:rsid w:val="00D0281B"/>
    <w:rsid w:val="00D70F65"/>
    <w:rsid w:val="00D84F35"/>
    <w:rsid w:val="00DA05D0"/>
    <w:rsid w:val="00DB3F25"/>
    <w:rsid w:val="00E018A8"/>
    <w:rsid w:val="00E63A3B"/>
    <w:rsid w:val="00EA3BFB"/>
    <w:rsid w:val="00EB19EF"/>
    <w:rsid w:val="00F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11959"/>
  <w15:docId w15:val="{854C0E7E-7CA5-4038-B74A-84DD9245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F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111FA8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rsid w:val="00111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F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 РР</dc:creator>
  <cp:keywords/>
  <dc:description/>
  <cp:lastModifiedBy>Prawowoi</cp:lastModifiedBy>
  <cp:revision>16</cp:revision>
  <cp:lastPrinted>2023-12-14T08:28:00Z</cp:lastPrinted>
  <dcterms:created xsi:type="dcterms:W3CDTF">2023-11-22T04:54:00Z</dcterms:created>
  <dcterms:modified xsi:type="dcterms:W3CDTF">2023-12-20T03:26:00Z</dcterms:modified>
</cp:coreProperties>
</file>