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5D" w:rsidRPr="00DF79CD" w:rsidRDefault="00981F51" w:rsidP="00DF79CD">
      <w:pPr>
        <w:autoSpaceDE w:val="0"/>
        <w:autoSpaceDN w:val="0"/>
        <w:adjustRightInd w:val="0"/>
        <w:ind w:firstLine="540"/>
        <w:jc w:val="right"/>
        <w:rPr>
          <w:rFonts w:eastAsia="Times New Roman"/>
          <w:b/>
          <w:sz w:val="24"/>
          <w:szCs w:val="24"/>
          <w:lang w:val="en-US" w:eastAsia="en-US"/>
        </w:rPr>
      </w:pPr>
      <w:r>
        <w:rPr>
          <w:rFonts w:eastAsia="Times New Roman"/>
          <w:szCs w:val="28"/>
          <w:lang w:eastAsia="en-US"/>
        </w:rPr>
        <w:tab/>
      </w:r>
      <w:r>
        <w:rPr>
          <w:rFonts w:eastAsia="Times New Roman"/>
          <w:szCs w:val="28"/>
          <w:lang w:eastAsia="en-US"/>
        </w:rPr>
        <w:tab/>
      </w:r>
      <w:r>
        <w:rPr>
          <w:rFonts w:eastAsia="Times New Roman"/>
          <w:szCs w:val="28"/>
          <w:lang w:eastAsia="en-US"/>
        </w:rPr>
        <w:tab/>
      </w:r>
      <w:r>
        <w:rPr>
          <w:rFonts w:eastAsia="Times New Roman"/>
          <w:szCs w:val="28"/>
          <w:lang w:eastAsia="en-US"/>
        </w:rPr>
        <w:tab/>
      </w:r>
      <w:r>
        <w:rPr>
          <w:rFonts w:eastAsia="Times New Roman"/>
          <w:szCs w:val="28"/>
          <w:lang w:eastAsia="en-US"/>
        </w:rPr>
        <w:tab/>
      </w:r>
      <w:r>
        <w:rPr>
          <w:rFonts w:eastAsia="Times New Roman"/>
          <w:szCs w:val="28"/>
          <w:lang w:eastAsia="en-US"/>
        </w:rPr>
        <w:tab/>
      </w:r>
      <w:r>
        <w:rPr>
          <w:rFonts w:eastAsia="Times New Roman"/>
          <w:szCs w:val="28"/>
          <w:lang w:eastAsia="en-US"/>
        </w:rPr>
        <w:tab/>
      </w:r>
      <w:r w:rsidR="00DF79CD" w:rsidRPr="00DF79CD">
        <w:rPr>
          <w:rFonts w:eastAsia="Times New Roman"/>
          <w:b/>
          <w:sz w:val="24"/>
          <w:szCs w:val="24"/>
          <w:lang w:eastAsia="en-US"/>
        </w:rPr>
        <w:t>Утверждаю</w:t>
      </w:r>
      <w:r w:rsidR="00DF79CD" w:rsidRPr="00DF79CD">
        <w:rPr>
          <w:rFonts w:eastAsia="Times New Roman"/>
          <w:b/>
          <w:sz w:val="24"/>
          <w:szCs w:val="24"/>
          <w:lang w:val="en-US" w:eastAsia="en-US"/>
        </w:rPr>
        <w:t>:</w:t>
      </w:r>
    </w:p>
    <w:p w:rsidR="00DF79CD" w:rsidRDefault="00DF79CD" w:rsidP="00DF79CD">
      <w:pPr>
        <w:autoSpaceDE w:val="0"/>
        <w:autoSpaceDN w:val="0"/>
        <w:adjustRightInd w:val="0"/>
        <w:ind w:firstLine="540"/>
        <w:jc w:val="right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Заместитель Главы Нязепетровского</w:t>
      </w:r>
    </w:p>
    <w:p w:rsidR="00DF79CD" w:rsidRDefault="00DF79CD" w:rsidP="00DF79CD">
      <w:pPr>
        <w:autoSpaceDE w:val="0"/>
        <w:autoSpaceDN w:val="0"/>
        <w:adjustRightInd w:val="0"/>
        <w:ind w:firstLine="540"/>
        <w:jc w:val="right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Муниципального округа по жилищно-</w:t>
      </w:r>
    </w:p>
    <w:p w:rsidR="00DF79CD" w:rsidRDefault="00DF79CD" w:rsidP="00DF79CD">
      <w:pPr>
        <w:autoSpaceDE w:val="0"/>
        <w:autoSpaceDN w:val="0"/>
        <w:adjustRightInd w:val="0"/>
        <w:ind w:firstLine="540"/>
        <w:jc w:val="right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коммунальному хозяйству и строительству</w:t>
      </w:r>
    </w:p>
    <w:p w:rsidR="00DF79CD" w:rsidRDefault="00DF79CD" w:rsidP="00DF79CD">
      <w:pPr>
        <w:autoSpaceDE w:val="0"/>
        <w:autoSpaceDN w:val="0"/>
        <w:adjustRightInd w:val="0"/>
        <w:ind w:firstLine="540"/>
        <w:jc w:val="right"/>
        <w:rPr>
          <w:rFonts w:eastAsia="Times New Roman"/>
          <w:b/>
          <w:sz w:val="24"/>
          <w:szCs w:val="24"/>
          <w:lang w:eastAsia="en-US"/>
        </w:rPr>
      </w:pPr>
    </w:p>
    <w:p w:rsidR="00DF79CD" w:rsidRDefault="00DF79CD" w:rsidP="00DF79CD">
      <w:pPr>
        <w:autoSpaceDE w:val="0"/>
        <w:autoSpaceDN w:val="0"/>
        <w:adjustRightInd w:val="0"/>
        <w:ind w:firstLine="540"/>
        <w:jc w:val="right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_________________ Т.Ю. Волкова</w:t>
      </w:r>
    </w:p>
    <w:p w:rsidR="00DF79CD" w:rsidRDefault="00DF79CD" w:rsidP="00DF79CD">
      <w:pPr>
        <w:autoSpaceDE w:val="0"/>
        <w:autoSpaceDN w:val="0"/>
        <w:adjustRightInd w:val="0"/>
        <w:ind w:firstLine="540"/>
        <w:jc w:val="right"/>
        <w:rPr>
          <w:rFonts w:eastAsia="Times New Roman"/>
          <w:b/>
          <w:sz w:val="24"/>
          <w:szCs w:val="24"/>
          <w:lang w:eastAsia="en-US"/>
        </w:rPr>
      </w:pPr>
    </w:p>
    <w:p w:rsidR="00DF79CD" w:rsidRPr="00DF79CD" w:rsidRDefault="00DF79CD" w:rsidP="00DF79CD">
      <w:pPr>
        <w:autoSpaceDE w:val="0"/>
        <w:autoSpaceDN w:val="0"/>
        <w:adjustRightInd w:val="0"/>
        <w:ind w:firstLine="540"/>
        <w:jc w:val="right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 xml:space="preserve">«29» мая 2025 г. </w:t>
      </w:r>
    </w:p>
    <w:p w:rsidR="00C9135D" w:rsidRPr="00DF79CD" w:rsidRDefault="000A6CB8" w:rsidP="000A6CB8">
      <w:pPr>
        <w:tabs>
          <w:tab w:val="left" w:pos="6675"/>
        </w:tabs>
        <w:autoSpaceDE w:val="0"/>
        <w:autoSpaceDN w:val="0"/>
        <w:adjustRightInd w:val="0"/>
        <w:spacing w:line="360" w:lineRule="auto"/>
        <w:ind w:firstLine="540"/>
        <w:rPr>
          <w:rFonts w:eastAsia="Times New Roman"/>
          <w:sz w:val="24"/>
          <w:szCs w:val="24"/>
          <w:lang w:eastAsia="en-US"/>
        </w:rPr>
      </w:pPr>
      <w:r w:rsidRPr="00DF79CD">
        <w:rPr>
          <w:rFonts w:eastAsia="Times New Roman"/>
          <w:sz w:val="24"/>
          <w:szCs w:val="24"/>
          <w:lang w:eastAsia="en-US"/>
        </w:rPr>
        <w:tab/>
      </w:r>
    </w:p>
    <w:p w:rsidR="00E33998" w:rsidRPr="00981F51" w:rsidRDefault="00552E9C" w:rsidP="00981F51">
      <w:pPr>
        <w:autoSpaceDE w:val="0"/>
        <w:autoSpaceDN w:val="0"/>
        <w:adjustRightInd w:val="0"/>
        <w:ind w:firstLine="539"/>
        <w:contextualSpacing/>
        <w:jc w:val="center"/>
        <w:rPr>
          <w:rFonts w:eastAsia="Times New Roman"/>
          <w:szCs w:val="28"/>
          <w:lang w:eastAsia="en-US"/>
        </w:rPr>
      </w:pPr>
      <w:r w:rsidRPr="00981F51">
        <w:rPr>
          <w:rFonts w:eastAsia="Times New Roman"/>
          <w:szCs w:val="28"/>
          <w:lang w:eastAsia="en-US"/>
        </w:rPr>
        <w:t>П</w:t>
      </w:r>
      <w:r w:rsidR="00F45F06" w:rsidRPr="00981F51">
        <w:rPr>
          <w:rFonts w:eastAsia="Times New Roman"/>
          <w:szCs w:val="28"/>
          <w:lang w:eastAsia="en-US"/>
        </w:rPr>
        <w:t>рограмм</w:t>
      </w:r>
      <w:r w:rsidRPr="00981F51">
        <w:rPr>
          <w:rFonts w:eastAsia="Times New Roman"/>
          <w:szCs w:val="28"/>
          <w:lang w:eastAsia="en-US"/>
        </w:rPr>
        <w:t>а</w:t>
      </w:r>
      <w:r w:rsidR="00F45F06" w:rsidRPr="00981F51">
        <w:rPr>
          <w:rFonts w:eastAsia="Times New Roman"/>
          <w:szCs w:val="28"/>
          <w:lang w:eastAsia="en-US"/>
        </w:rPr>
        <w:t xml:space="preserve"> проведения проверки готовности </w:t>
      </w:r>
    </w:p>
    <w:p w:rsidR="00E33998" w:rsidRPr="00981F51" w:rsidRDefault="00F45F06" w:rsidP="00981F51">
      <w:pPr>
        <w:autoSpaceDE w:val="0"/>
        <w:autoSpaceDN w:val="0"/>
        <w:adjustRightInd w:val="0"/>
        <w:ind w:firstLine="539"/>
        <w:contextualSpacing/>
        <w:jc w:val="center"/>
        <w:rPr>
          <w:rFonts w:eastAsia="Times New Roman"/>
          <w:szCs w:val="28"/>
          <w:lang w:eastAsia="en-US"/>
        </w:rPr>
      </w:pPr>
      <w:r w:rsidRPr="00981F51">
        <w:rPr>
          <w:rFonts w:eastAsia="Times New Roman"/>
          <w:szCs w:val="28"/>
          <w:lang w:eastAsia="en-US"/>
        </w:rPr>
        <w:t>к отопительному периоду</w:t>
      </w:r>
      <w:r w:rsidR="00552E9C" w:rsidRPr="00981F51">
        <w:rPr>
          <w:rFonts w:eastAsia="Times New Roman"/>
          <w:szCs w:val="28"/>
          <w:lang w:eastAsia="en-US"/>
        </w:rPr>
        <w:t xml:space="preserve"> 20</w:t>
      </w:r>
      <w:r w:rsidR="005A40BF">
        <w:rPr>
          <w:rFonts w:eastAsia="Times New Roman"/>
          <w:szCs w:val="28"/>
          <w:lang w:eastAsia="en-US"/>
        </w:rPr>
        <w:t>2</w:t>
      </w:r>
      <w:r w:rsidR="006F0F02">
        <w:rPr>
          <w:rFonts w:eastAsia="Times New Roman"/>
          <w:szCs w:val="28"/>
          <w:lang w:eastAsia="en-US"/>
        </w:rPr>
        <w:t>5</w:t>
      </w:r>
      <w:r w:rsidR="00552E9C" w:rsidRPr="00981F51">
        <w:rPr>
          <w:rFonts w:eastAsia="Times New Roman"/>
          <w:szCs w:val="28"/>
          <w:lang w:eastAsia="en-US"/>
        </w:rPr>
        <w:t>-20</w:t>
      </w:r>
      <w:r w:rsidR="00C940BD">
        <w:rPr>
          <w:rFonts w:eastAsia="Times New Roman"/>
          <w:szCs w:val="28"/>
          <w:lang w:eastAsia="en-US"/>
        </w:rPr>
        <w:t>2</w:t>
      </w:r>
      <w:r w:rsidR="006F0F02">
        <w:rPr>
          <w:rFonts w:eastAsia="Times New Roman"/>
          <w:szCs w:val="28"/>
          <w:lang w:eastAsia="en-US"/>
        </w:rPr>
        <w:t>6</w:t>
      </w:r>
      <w:r w:rsidR="00552E9C" w:rsidRPr="00981F51">
        <w:rPr>
          <w:rFonts w:eastAsia="Times New Roman"/>
          <w:szCs w:val="28"/>
          <w:lang w:eastAsia="en-US"/>
        </w:rPr>
        <w:t xml:space="preserve"> годов</w:t>
      </w:r>
      <w:r w:rsidR="00E33998" w:rsidRPr="00981F51">
        <w:rPr>
          <w:rFonts w:eastAsia="Times New Roman"/>
          <w:szCs w:val="28"/>
          <w:lang w:eastAsia="en-US"/>
        </w:rPr>
        <w:t xml:space="preserve"> </w:t>
      </w:r>
    </w:p>
    <w:p w:rsidR="00E33998" w:rsidRPr="00981F51" w:rsidRDefault="00E33998" w:rsidP="00981F51">
      <w:pPr>
        <w:autoSpaceDE w:val="0"/>
        <w:autoSpaceDN w:val="0"/>
        <w:adjustRightInd w:val="0"/>
        <w:ind w:firstLine="539"/>
        <w:contextualSpacing/>
        <w:jc w:val="center"/>
        <w:rPr>
          <w:rFonts w:eastAsia="Times New Roman"/>
          <w:szCs w:val="28"/>
          <w:lang w:eastAsia="en-US"/>
        </w:rPr>
      </w:pPr>
      <w:r w:rsidRPr="00981F51">
        <w:rPr>
          <w:rFonts w:eastAsia="Times New Roman"/>
          <w:szCs w:val="28"/>
          <w:lang w:eastAsia="en-US"/>
        </w:rPr>
        <w:t xml:space="preserve">объектов жилищно-коммунального хозяйства, энергетики </w:t>
      </w:r>
    </w:p>
    <w:p w:rsidR="00552E9C" w:rsidRPr="00981F51" w:rsidRDefault="00E33998" w:rsidP="00981F51">
      <w:pPr>
        <w:autoSpaceDE w:val="0"/>
        <w:autoSpaceDN w:val="0"/>
        <w:adjustRightInd w:val="0"/>
        <w:ind w:firstLine="539"/>
        <w:contextualSpacing/>
        <w:jc w:val="center"/>
        <w:rPr>
          <w:rFonts w:eastAsia="Times New Roman"/>
          <w:szCs w:val="28"/>
          <w:lang w:eastAsia="en-US"/>
        </w:rPr>
      </w:pPr>
      <w:r w:rsidRPr="00981F51">
        <w:rPr>
          <w:rFonts w:eastAsia="Times New Roman"/>
          <w:szCs w:val="28"/>
          <w:lang w:eastAsia="en-US"/>
        </w:rPr>
        <w:t xml:space="preserve">и социальной сферы </w:t>
      </w:r>
      <w:r w:rsidR="006A7E6C">
        <w:rPr>
          <w:rFonts w:eastAsia="Times New Roman"/>
          <w:szCs w:val="28"/>
          <w:lang w:eastAsia="en-US"/>
        </w:rPr>
        <w:t>Нязепетровского муниципального</w:t>
      </w:r>
      <w:r w:rsidRPr="00981F51">
        <w:rPr>
          <w:rFonts w:eastAsia="Times New Roman"/>
          <w:szCs w:val="28"/>
          <w:lang w:eastAsia="en-US"/>
        </w:rPr>
        <w:t xml:space="preserve"> округа</w:t>
      </w:r>
      <w:r w:rsidR="00552E9C" w:rsidRPr="00981F51">
        <w:rPr>
          <w:rFonts w:eastAsia="Times New Roman"/>
          <w:szCs w:val="28"/>
          <w:lang w:eastAsia="en-US"/>
        </w:rPr>
        <w:t>.</w:t>
      </w:r>
    </w:p>
    <w:p w:rsidR="00E33998" w:rsidRPr="00981F51" w:rsidRDefault="00E33998" w:rsidP="00813B09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en-US"/>
        </w:rPr>
      </w:pPr>
    </w:p>
    <w:p w:rsidR="00813B09" w:rsidRPr="00236229" w:rsidRDefault="00813B09" w:rsidP="00236229">
      <w:pPr>
        <w:pStyle w:val="a4"/>
        <w:numPr>
          <w:ilvl w:val="0"/>
          <w:numId w:val="2"/>
        </w:numPr>
        <w:shd w:val="clear" w:color="auto" w:fill="FFFFFF"/>
        <w:spacing w:before="0" w:beforeAutospacing="0"/>
        <w:contextualSpacing/>
        <w:jc w:val="both"/>
        <w:rPr>
          <w:bCs/>
          <w:color w:val="000000"/>
          <w:sz w:val="28"/>
          <w:szCs w:val="28"/>
        </w:rPr>
      </w:pPr>
      <w:r w:rsidRPr="00981F51">
        <w:rPr>
          <w:sz w:val="28"/>
          <w:szCs w:val="28"/>
        </w:rPr>
        <w:t>Теплоснабжающие и теплосетевые организации</w:t>
      </w:r>
      <w:r w:rsidR="00670739">
        <w:rPr>
          <w:sz w:val="28"/>
          <w:szCs w:val="28"/>
        </w:rPr>
        <w:t>.</w:t>
      </w:r>
    </w:p>
    <w:p w:rsidR="00F45F06" w:rsidRPr="00981F51" w:rsidRDefault="00E33998" w:rsidP="00813B09">
      <w:pPr>
        <w:autoSpaceDE w:val="0"/>
        <w:autoSpaceDN w:val="0"/>
        <w:adjustRightInd w:val="0"/>
        <w:contextualSpacing/>
        <w:jc w:val="both"/>
        <w:rPr>
          <w:rFonts w:eastAsia="Times New Roman"/>
          <w:szCs w:val="28"/>
          <w:lang w:eastAsia="en-US"/>
        </w:rPr>
      </w:pPr>
      <w:r w:rsidRPr="00981F51">
        <w:rPr>
          <w:rFonts w:eastAsia="Times New Roman"/>
          <w:szCs w:val="28"/>
          <w:lang w:eastAsia="en-US"/>
        </w:rPr>
        <w:t>О</w:t>
      </w:r>
      <w:r w:rsidR="00F45F06" w:rsidRPr="00981F51">
        <w:rPr>
          <w:rFonts w:eastAsia="Times New Roman"/>
          <w:szCs w:val="28"/>
          <w:lang w:eastAsia="en-US"/>
        </w:rPr>
        <w:t>бъекты, подлежащие проверке</w:t>
      </w:r>
      <w:r w:rsidRPr="00981F51">
        <w:rPr>
          <w:rFonts w:eastAsia="Times New Roman"/>
          <w:szCs w:val="28"/>
          <w:lang w:eastAsia="en-US"/>
        </w:rPr>
        <w:t>:</w:t>
      </w:r>
    </w:p>
    <w:p w:rsidR="00813B09" w:rsidRPr="00813B09" w:rsidRDefault="00813B09" w:rsidP="00813B09">
      <w:pPr>
        <w:jc w:val="center"/>
        <w:rPr>
          <w:b/>
          <w:sz w:val="24"/>
          <w:szCs w:val="24"/>
          <w:u w:val="single"/>
        </w:rPr>
      </w:pPr>
      <w:r w:rsidRPr="00813B09">
        <w:rPr>
          <w:b/>
          <w:sz w:val="24"/>
          <w:szCs w:val="24"/>
          <w:u w:val="single"/>
        </w:rPr>
        <w:t>г. Нязепетровск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3204"/>
        <w:gridCol w:w="1935"/>
        <w:gridCol w:w="4669"/>
      </w:tblGrid>
      <w:tr w:rsidR="007C61B1" w:rsidRPr="00813B09" w:rsidTr="007C61B1">
        <w:tc>
          <w:tcPr>
            <w:tcW w:w="399" w:type="dxa"/>
            <w:vAlign w:val="center"/>
          </w:tcPr>
          <w:p w:rsidR="007C61B1" w:rsidRPr="00813B09" w:rsidRDefault="007C61B1" w:rsidP="00783750">
            <w:pPr>
              <w:ind w:left="-9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3B09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04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3B09">
              <w:rPr>
                <w:b/>
                <w:bCs/>
                <w:color w:val="000000"/>
                <w:sz w:val="24"/>
                <w:szCs w:val="24"/>
              </w:rPr>
              <w:t xml:space="preserve">Теплоснабжающая организация </w:t>
            </w:r>
          </w:p>
        </w:tc>
        <w:tc>
          <w:tcPr>
            <w:tcW w:w="1935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b/>
                <w:bCs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669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13B09">
              <w:rPr>
                <w:b/>
                <w:sz w:val="24"/>
                <w:szCs w:val="24"/>
              </w:rPr>
              <w:t>Источник теплоснабжения</w:t>
            </w:r>
          </w:p>
        </w:tc>
      </w:tr>
      <w:tr w:rsidR="007C61B1" w:rsidRPr="00813B09" w:rsidTr="007C61B1">
        <w:tc>
          <w:tcPr>
            <w:tcW w:w="399" w:type="dxa"/>
            <w:vAlign w:val="center"/>
          </w:tcPr>
          <w:p w:rsidR="007C61B1" w:rsidRPr="00813B09" w:rsidRDefault="007C61B1" w:rsidP="00783750">
            <w:pPr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  <w:vAlign w:val="center"/>
          </w:tcPr>
          <w:p w:rsidR="007C61B1" w:rsidRPr="00813B09" w:rsidRDefault="007C61B1" w:rsidP="002362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АО «Челябоблкоммунэнерго», Нязепетровский участок</w:t>
            </w:r>
          </w:p>
        </w:tc>
        <w:tc>
          <w:tcPr>
            <w:tcW w:w="1935" w:type="dxa"/>
            <w:vAlign w:val="center"/>
          </w:tcPr>
          <w:p w:rsidR="007C61B1" w:rsidRPr="00813B09" w:rsidRDefault="007C61B1" w:rsidP="00783750">
            <w:pPr>
              <w:ind w:left="-48" w:right="-51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г. Нязепетровск</w:t>
            </w:r>
          </w:p>
        </w:tc>
        <w:tc>
          <w:tcPr>
            <w:tcW w:w="4669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 xml:space="preserve">Котельная </w:t>
            </w:r>
          </w:p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 xml:space="preserve">«Центральная» </w:t>
            </w:r>
          </w:p>
        </w:tc>
      </w:tr>
      <w:tr w:rsidR="007C61B1" w:rsidRPr="00813B09" w:rsidTr="007C61B1">
        <w:tc>
          <w:tcPr>
            <w:tcW w:w="399" w:type="dxa"/>
            <w:vAlign w:val="center"/>
          </w:tcPr>
          <w:p w:rsidR="007C61B1" w:rsidRPr="00813B09" w:rsidRDefault="007C61B1" w:rsidP="00783750">
            <w:pPr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2</w:t>
            </w:r>
          </w:p>
        </w:tc>
        <w:tc>
          <w:tcPr>
            <w:tcW w:w="3204" w:type="dxa"/>
          </w:tcPr>
          <w:p w:rsidR="007C61B1" w:rsidRPr="00813B09" w:rsidRDefault="007C61B1" w:rsidP="00236229">
            <w:pPr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АО Челябоблкоммунэнерго», Нязепетровский участок</w:t>
            </w:r>
          </w:p>
        </w:tc>
        <w:tc>
          <w:tcPr>
            <w:tcW w:w="1935" w:type="dxa"/>
            <w:vAlign w:val="center"/>
          </w:tcPr>
          <w:p w:rsidR="007C61B1" w:rsidRPr="00813B09" w:rsidRDefault="007C61B1" w:rsidP="00783750">
            <w:pPr>
              <w:ind w:left="-48" w:right="-51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г. Нязепетровск</w:t>
            </w:r>
          </w:p>
        </w:tc>
        <w:tc>
          <w:tcPr>
            <w:tcW w:w="4669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Котельная банно-прачечного комплекса</w:t>
            </w:r>
          </w:p>
        </w:tc>
      </w:tr>
      <w:tr w:rsidR="007C61B1" w:rsidRPr="00813B09" w:rsidTr="007C61B1">
        <w:tc>
          <w:tcPr>
            <w:tcW w:w="399" w:type="dxa"/>
            <w:vAlign w:val="center"/>
          </w:tcPr>
          <w:p w:rsidR="007C61B1" w:rsidRPr="00813B09" w:rsidRDefault="007C61B1" w:rsidP="00783750">
            <w:pPr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3</w:t>
            </w:r>
          </w:p>
        </w:tc>
        <w:tc>
          <w:tcPr>
            <w:tcW w:w="3204" w:type="dxa"/>
          </w:tcPr>
          <w:p w:rsidR="007C61B1" w:rsidRPr="00813B09" w:rsidRDefault="007C61B1" w:rsidP="00236229">
            <w:pPr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АО Челябоблкоммунэнерго», Нязепетровский участок</w:t>
            </w:r>
          </w:p>
        </w:tc>
        <w:tc>
          <w:tcPr>
            <w:tcW w:w="1935" w:type="dxa"/>
            <w:vAlign w:val="center"/>
          </w:tcPr>
          <w:p w:rsidR="007C61B1" w:rsidRPr="00813B09" w:rsidRDefault="007C61B1" w:rsidP="00783750">
            <w:pPr>
              <w:ind w:left="-48" w:right="-51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г. Нязепетровск</w:t>
            </w:r>
          </w:p>
        </w:tc>
        <w:tc>
          <w:tcPr>
            <w:tcW w:w="4669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 xml:space="preserve">Котельная МКОУ «СОШ № 3» </w:t>
            </w:r>
          </w:p>
        </w:tc>
      </w:tr>
      <w:tr w:rsidR="007C61B1" w:rsidRPr="00813B09" w:rsidTr="007C61B1">
        <w:trPr>
          <w:trHeight w:val="490"/>
        </w:trPr>
        <w:tc>
          <w:tcPr>
            <w:tcW w:w="399" w:type="dxa"/>
            <w:vAlign w:val="center"/>
          </w:tcPr>
          <w:p w:rsidR="007C61B1" w:rsidRPr="00813B09" w:rsidRDefault="007C61B1" w:rsidP="00783750">
            <w:pPr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4</w:t>
            </w:r>
          </w:p>
        </w:tc>
        <w:tc>
          <w:tcPr>
            <w:tcW w:w="3204" w:type="dxa"/>
            <w:vAlign w:val="center"/>
          </w:tcPr>
          <w:p w:rsidR="007C61B1" w:rsidRPr="00813B09" w:rsidRDefault="007C61B1" w:rsidP="002362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ООО «Сервисная компания г. Нязепетровск»</w:t>
            </w:r>
          </w:p>
        </w:tc>
        <w:tc>
          <w:tcPr>
            <w:tcW w:w="1935" w:type="dxa"/>
            <w:vAlign w:val="center"/>
          </w:tcPr>
          <w:p w:rsidR="007C61B1" w:rsidRPr="00813B09" w:rsidRDefault="007C61B1" w:rsidP="00783750">
            <w:pPr>
              <w:ind w:left="-48" w:right="-51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г. Нязепетровск</w:t>
            </w:r>
          </w:p>
        </w:tc>
        <w:tc>
          <w:tcPr>
            <w:tcW w:w="4669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БМК железнодорожного района</w:t>
            </w:r>
          </w:p>
        </w:tc>
      </w:tr>
      <w:tr w:rsidR="007C61B1" w:rsidRPr="00813B09" w:rsidTr="007C61B1">
        <w:tc>
          <w:tcPr>
            <w:tcW w:w="399" w:type="dxa"/>
            <w:vAlign w:val="center"/>
          </w:tcPr>
          <w:p w:rsidR="007C61B1" w:rsidRPr="00813B09" w:rsidRDefault="007C61B1" w:rsidP="00783750">
            <w:pPr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5</w:t>
            </w:r>
          </w:p>
        </w:tc>
        <w:tc>
          <w:tcPr>
            <w:tcW w:w="3204" w:type="dxa"/>
            <w:vAlign w:val="center"/>
          </w:tcPr>
          <w:p w:rsidR="007C61B1" w:rsidRPr="00813B09" w:rsidRDefault="007C61B1" w:rsidP="002362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ООО «Теплоснаб»</w:t>
            </w:r>
          </w:p>
        </w:tc>
        <w:tc>
          <w:tcPr>
            <w:tcW w:w="1935" w:type="dxa"/>
            <w:vAlign w:val="center"/>
          </w:tcPr>
          <w:p w:rsidR="007C61B1" w:rsidRPr="00813B09" w:rsidRDefault="007C61B1" w:rsidP="00783750">
            <w:pPr>
              <w:ind w:left="-48" w:right="-51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г. Нязепетровск</w:t>
            </w:r>
          </w:p>
        </w:tc>
        <w:tc>
          <w:tcPr>
            <w:tcW w:w="4669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Котельная «РММ»</w:t>
            </w:r>
          </w:p>
        </w:tc>
      </w:tr>
      <w:tr w:rsidR="007C61B1" w:rsidRPr="00813B09" w:rsidTr="007C61B1">
        <w:tc>
          <w:tcPr>
            <w:tcW w:w="399" w:type="dxa"/>
            <w:vAlign w:val="center"/>
          </w:tcPr>
          <w:p w:rsidR="007C61B1" w:rsidRPr="00813B09" w:rsidRDefault="007C61B1" w:rsidP="00783750">
            <w:pPr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6</w:t>
            </w:r>
          </w:p>
        </w:tc>
        <w:tc>
          <w:tcPr>
            <w:tcW w:w="3204" w:type="dxa"/>
            <w:vAlign w:val="center"/>
          </w:tcPr>
          <w:p w:rsidR="007C61B1" w:rsidRPr="00813B09" w:rsidRDefault="007C61B1" w:rsidP="002362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ООО «Теплоснаб»</w:t>
            </w:r>
          </w:p>
        </w:tc>
        <w:tc>
          <w:tcPr>
            <w:tcW w:w="1935" w:type="dxa"/>
            <w:vAlign w:val="center"/>
          </w:tcPr>
          <w:p w:rsidR="007C61B1" w:rsidRPr="00813B09" w:rsidRDefault="007C61B1" w:rsidP="00783750">
            <w:pPr>
              <w:ind w:left="-48" w:right="-51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г. Нязепетровск</w:t>
            </w:r>
          </w:p>
        </w:tc>
        <w:tc>
          <w:tcPr>
            <w:tcW w:w="4669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Котельная МКОУ «СОШ № 2»</w:t>
            </w:r>
          </w:p>
        </w:tc>
      </w:tr>
    </w:tbl>
    <w:p w:rsidR="00813B09" w:rsidRPr="00813B09" w:rsidRDefault="00813B09" w:rsidP="00813B09">
      <w:pPr>
        <w:rPr>
          <w:b/>
          <w:sz w:val="24"/>
          <w:szCs w:val="24"/>
        </w:rPr>
      </w:pPr>
      <w:r w:rsidRPr="00813B09">
        <w:rPr>
          <w:b/>
          <w:sz w:val="24"/>
          <w:szCs w:val="24"/>
        </w:rPr>
        <w:t xml:space="preserve">                                                   </w:t>
      </w:r>
    </w:p>
    <w:p w:rsidR="00813B09" w:rsidRPr="00813B09" w:rsidRDefault="00813B09" w:rsidP="00813B09">
      <w:pPr>
        <w:jc w:val="center"/>
        <w:rPr>
          <w:b/>
          <w:sz w:val="24"/>
          <w:szCs w:val="24"/>
        </w:rPr>
      </w:pPr>
      <w:r w:rsidRPr="00813B09">
        <w:rPr>
          <w:b/>
          <w:sz w:val="24"/>
          <w:szCs w:val="24"/>
        </w:rPr>
        <w:t>Гривенский территориальный отдел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7"/>
        <w:gridCol w:w="3155"/>
        <w:gridCol w:w="2025"/>
        <w:gridCol w:w="4530"/>
      </w:tblGrid>
      <w:tr w:rsidR="007C61B1" w:rsidRPr="00813B09" w:rsidTr="007C61B1">
        <w:tc>
          <w:tcPr>
            <w:tcW w:w="497" w:type="dxa"/>
            <w:vAlign w:val="center"/>
          </w:tcPr>
          <w:p w:rsidR="007C61B1" w:rsidRPr="00813B09" w:rsidRDefault="007C61B1" w:rsidP="00783750">
            <w:pPr>
              <w:ind w:left="-9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3B09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5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3B09">
              <w:rPr>
                <w:b/>
                <w:bCs/>
                <w:color w:val="000000"/>
                <w:sz w:val="24"/>
                <w:szCs w:val="24"/>
              </w:rPr>
              <w:t xml:space="preserve">Теплоснабжающая организация </w:t>
            </w:r>
          </w:p>
        </w:tc>
        <w:tc>
          <w:tcPr>
            <w:tcW w:w="2025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b/>
                <w:bCs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530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13B09">
              <w:rPr>
                <w:b/>
                <w:sz w:val="24"/>
                <w:szCs w:val="24"/>
              </w:rPr>
              <w:t>Источник теплоснабжения</w:t>
            </w:r>
          </w:p>
        </w:tc>
      </w:tr>
      <w:tr w:rsidR="007C61B1" w:rsidRPr="00813B09" w:rsidTr="007C61B1">
        <w:tc>
          <w:tcPr>
            <w:tcW w:w="497" w:type="dxa"/>
            <w:vAlign w:val="center"/>
          </w:tcPr>
          <w:p w:rsidR="007C61B1" w:rsidRPr="00813B09" w:rsidRDefault="007C61B1" w:rsidP="00783750">
            <w:pPr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2</w:t>
            </w:r>
          </w:p>
        </w:tc>
        <w:tc>
          <w:tcPr>
            <w:tcW w:w="3155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ООО «Теплоснаб»</w:t>
            </w:r>
          </w:p>
        </w:tc>
        <w:tc>
          <w:tcPr>
            <w:tcW w:w="2025" w:type="dxa"/>
            <w:vAlign w:val="center"/>
          </w:tcPr>
          <w:p w:rsidR="007C61B1" w:rsidRPr="00813B09" w:rsidRDefault="007C61B1" w:rsidP="00783750">
            <w:pPr>
              <w:ind w:left="-48" w:right="-51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с. Ситцева</w:t>
            </w:r>
          </w:p>
        </w:tc>
        <w:tc>
          <w:tcPr>
            <w:tcW w:w="4530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Котельная МКОУ «Ситцевская СОШ»</w:t>
            </w:r>
          </w:p>
        </w:tc>
      </w:tr>
      <w:tr w:rsidR="007C61B1" w:rsidRPr="00813B09" w:rsidTr="007C61B1">
        <w:tc>
          <w:tcPr>
            <w:tcW w:w="497" w:type="dxa"/>
            <w:vAlign w:val="center"/>
          </w:tcPr>
          <w:p w:rsidR="007C61B1" w:rsidRPr="00813B09" w:rsidRDefault="007C61B1" w:rsidP="00783750">
            <w:pPr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3</w:t>
            </w:r>
          </w:p>
        </w:tc>
        <w:tc>
          <w:tcPr>
            <w:tcW w:w="3155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ООО «Теплоснаб»</w:t>
            </w:r>
          </w:p>
        </w:tc>
        <w:tc>
          <w:tcPr>
            <w:tcW w:w="2025" w:type="dxa"/>
            <w:vAlign w:val="center"/>
          </w:tcPr>
          <w:p w:rsidR="007C61B1" w:rsidRPr="00813B09" w:rsidRDefault="007C61B1" w:rsidP="00783750">
            <w:pPr>
              <w:ind w:left="-48" w:right="-51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д. Ситцева</w:t>
            </w:r>
          </w:p>
        </w:tc>
        <w:tc>
          <w:tcPr>
            <w:tcW w:w="4530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Котельная Ситцевского детского сада</w:t>
            </w:r>
          </w:p>
        </w:tc>
      </w:tr>
    </w:tbl>
    <w:p w:rsidR="00813B09" w:rsidRPr="00813B09" w:rsidRDefault="00813B09" w:rsidP="00813B09">
      <w:pPr>
        <w:rPr>
          <w:sz w:val="24"/>
          <w:szCs w:val="24"/>
        </w:rPr>
      </w:pPr>
    </w:p>
    <w:p w:rsidR="00813B09" w:rsidRPr="00813B09" w:rsidRDefault="00813B09" w:rsidP="00813B09">
      <w:pPr>
        <w:jc w:val="center"/>
        <w:rPr>
          <w:b/>
          <w:sz w:val="24"/>
          <w:szCs w:val="24"/>
        </w:rPr>
      </w:pPr>
      <w:r w:rsidRPr="00813B09">
        <w:rPr>
          <w:b/>
          <w:sz w:val="24"/>
          <w:szCs w:val="24"/>
        </w:rPr>
        <w:t>Кургинский территориальный отдел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9"/>
        <w:gridCol w:w="3153"/>
        <w:gridCol w:w="1985"/>
        <w:gridCol w:w="4570"/>
      </w:tblGrid>
      <w:tr w:rsidR="007C61B1" w:rsidRPr="00813B09" w:rsidTr="007C61B1">
        <w:tc>
          <w:tcPr>
            <w:tcW w:w="499" w:type="dxa"/>
            <w:vAlign w:val="center"/>
          </w:tcPr>
          <w:p w:rsidR="007C61B1" w:rsidRPr="00813B09" w:rsidRDefault="007C61B1" w:rsidP="00783750">
            <w:pPr>
              <w:ind w:left="-9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3B09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3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3B09">
              <w:rPr>
                <w:b/>
                <w:bCs/>
                <w:color w:val="000000"/>
                <w:sz w:val="24"/>
                <w:szCs w:val="24"/>
              </w:rPr>
              <w:t xml:space="preserve">Теплоснабжающая организация </w:t>
            </w:r>
          </w:p>
        </w:tc>
        <w:tc>
          <w:tcPr>
            <w:tcW w:w="1985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b/>
                <w:bCs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570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13B09">
              <w:rPr>
                <w:b/>
                <w:sz w:val="24"/>
                <w:szCs w:val="24"/>
              </w:rPr>
              <w:t>Источник теплоснабжения</w:t>
            </w:r>
          </w:p>
        </w:tc>
      </w:tr>
      <w:tr w:rsidR="007C61B1" w:rsidRPr="00813B09" w:rsidTr="007C61B1">
        <w:tc>
          <w:tcPr>
            <w:tcW w:w="499" w:type="dxa"/>
            <w:vAlign w:val="center"/>
          </w:tcPr>
          <w:p w:rsidR="007C61B1" w:rsidRPr="00813B09" w:rsidRDefault="007C61B1" w:rsidP="00783750">
            <w:pPr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ООО "Нязепетровская тепло-энергетическая компания"</w:t>
            </w:r>
          </w:p>
        </w:tc>
        <w:tc>
          <w:tcPr>
            <w:tcW w:w="1985" w:type="dxa"/>
            <w:vAlign w:val="center"/>
          </w:tcPr>
          <w:p w:rsidR="007C61B1" w:rsidRPr="00813B09" w:rsidRDefault="007C61B1" w:rsidP="00783750">
            <w:pPr>
              <w:ind w:left="-48" w:right="-51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п. Кедровый</w:t>
            </w:r>
          </w:p>
        </w:tc>
        <w:tc>
          <w:tcPr>
            <w:tcW w:w="4570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Котельная МКОУ «Первомайская СОШ»</w:t>
            </w:r>
          </w:p>
        </w:tc>
      </w:tr>
    </w:tbl>
    <w:p w:rsidR="00813B09" w:rsidRPr="00813B09" w:rsidRDefault="00813B09" w:rsidP="00813B09">
      <w:pPr>
        <w:rPr>
          <w:sz w:val="24"/>
          <w:szCs w:val="24"/>
        </w:rPr>
      </w:pPr>
    </w:p>
    <w:p w:rsidR="00813B09" w:rsidRPr="00813B09" w:rsidRDefault="00813B09" w:rsidP="00813B09">
      <w:pPr>
        <w:jc w:val="center"/>
        <w:rPr>
          <w:b/>
          <w:sz w:val="24"/>
          <w:szCs w:val="24"/>
        </w:rPr>
      </w:pPr>
      <w:r w:rsidRPr="00813B09">
        <w:rPr>
          <w:b/>
          <w:sz w:val="24"/>
          <w:szCs w:val="24"/>
        </w:rPr>
        <w:t>Ункурдинский территориальный отдел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3166"/>
        <w:gridCol w:w="1978"/>
        <w:gridCol w:w="4577"/>
      </w:tblGrid>
      <w:tr w:rsidR="007C61B1" w:rsidRPr="00813B09" w:rsidTr="007C61B1">
        <w:tc>
          <w:tcPr>
            <w:tcW w:w="486" w:type="dxa"/>
            <w:vAlign w:val="center"/>
          </w:tcPr>
          <w:p w:rsidR="007C61B1" w:rsidRPr="00813B09" w:rsidRDefault="007C61B1" w:rsidP="00783750">
            <w:pPr>
              <w:ind w:left="-9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3B09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66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3B09">
              <w:rPr>
                <w:b/>
                <w:bCs/>
                <w:color w:val="000000"/>
                <w:sz w:val="24"/>
                <w:szCs w:val="24"/>
              </w:rPr>
              <w:t xml:space="preserve">Теплоснабжающая организация </w:t>
            </w:r>
          </w:p>
        </w:tc>
        <w:tc>
          <w:tcPr>
            <w:tcW w:w="1978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b/>
                <w:bCs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577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13B09">
              <w:rPr>
                <w:b/>
                <w:sz w:val="24"/>
                <w:szCs w:val="24"/>
              </w:rPr>
              <w:t>Источник теплоснабжения</w:t>
            </w:r>
          </w:p>
        </w:tc>
      </w:tr>
      <w:tr w:rsidR="007C61B1" w:rsidRPr="00813B09" w:rsidTr="007C61B1">
        <w:tc>
          <w:tcPr>
            <w:tcW w:w="486" w:type="dxa"/>
            <w:vAlign w:val="center"/>
          </w:tcPr>
          <w:p w:rsidR="007C61B1" w:rsidRPr="00813B09" w:rsidRDefault="007C61B1" w:rsidP="00783750">
            <w:pPr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1</w:t>
            </w:r>
          </w:p>
        </w:tc>
        <w:tc>
          <w:tcPr>
            <w:tcW w:w="3166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ООО «Теплоснаб»</w:t>
            </w:r>
          </w:p>
        </w:tc>
        <w:tc>
          <w:tcPr>
            <w:tcW w:w="1978" w:type="dxa"/>
            <w:vAlign w:val="center"/>
          </w:tcPr>
          <w:p w:rsidR="007C61B1" w:rsidRPr="00813B09" w:rsidRDefault="007C61B1" w:rsidP="00783750">
            <w:pPr>
              <w:ind w:left="-48" w:right="-51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с. Ункурда</w:t>
            </w:r>
          </w:p>
        </w:tc>
        <w:tc>
          <w:tcPr>
            <w:tcW w:w="4577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Котельная МКОУ «Ункурдинская СОШ»</w:t>
            </w:r>
          </w:p>
        </w:tc>
      </w:tr>
    </w:tbl>
    <w:p w:rsidR="00813B09" w:rsidRPr="00813B09" w:rsidRDefault="00813B09" w:rsidP="00813B09">
      <w:pPr>
        <w:rPr>
          <w:b/>
          <w:sz w:val="24"/>
          <w:szCs w:val="24"/>
        </w:rPr>
      </w:pPr>
      <w:r w:rsidRPr="00813B09">
        <w:rPr>
          <w:b/>
          <w:sz w:val="24"/>
          <w:szCs w:val="24"/>
        </w:rPr>
        <w:t xml:space="preserve">                                                   </w:t>
      </w:r>
    </w:p>
    <w:p w:rsidR="00813B09" w:rsidRPr="00813B09" w:rsidRDefault="00813B09" w:rsidP="007C61B1">
      <w:pPr>
        <w:jc w:val="center"/>
        <w:rPr>
          <w:b/>
          <w:bCs/>
          <w:color w:val="000000"/>
          <w:sz w:val="24"/>
          <w:szCs w:val="24"/>
        </w:rPr>
      </w:pPr>
      <w:r w:rsidRPr="00813B09">
        <w:rPr>
          <w:b/>
          <w:sz w:val="24"/>
          <w:szCs w:val="24"/>
        </w:rPr>
        <w:lastRenderedPageBreak/>
        <w:t>Шемахинский территориальный отдел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0"/>
        <w:gridCol w:w="3162"/>
        <w:gridCol w:w="1984"/>
        <w:gridCol w:w="4571"/>
      </w:tblGrid>
      <w:tr w:rsidR="007C61B1" w:rsidRPr="00813B09" w:rsidTr="0061692D">
        <w:tc>
          <w:tcPr>
            <w:tcW w:w="490" w:type="dxa"/>
            <w:vAlign w:val="center"/>
          </w:tcPr>
          <w:p w:rsidR="007C61B1" w:rsidRPr="00813B09" w:rsidRDefault="007C61B1" w:rsidP="00783750">
            <w:pPr>
              <w:ind w:left="-9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3B09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62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3B09">
              <w:rPr>
                <w:b/>
                <w:bCs/>
                <w:color w:val="000000"/>
                <w:sz w:val="24"/>
                <w:szCs w:val="24"/>
              </w:rPr>
              <w:t xml:space="preserve">Теплоснабжающая организация </w:t>
            </w:r>
          </w:p>
        </w:tc>
        <w:tc>
          <w:tcPr>
            <w:tcW w:w="1984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b/>
                <w:bCs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571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13B09">
              <w:rPr>
                <w:b/>
                <w:sz w:val="24"/>
                <w:szCs w:val="24"/>
              </w:rPr>
              <w:t>Источник теплоснабжения</w:t>
            </w:r>
          </w:p>
        </w:tc>
      </w:tr>
      <w:tr w:rsidR="007C61B1" w:rsidRPr="00813B09" w:rsidTr="0061692D">
        <w:tc>
          <w:tcPr>
            <w:tcW w:w="490" w:type="dxa"/>
            <w:vAlign w:val="center"/>
          </w:tcPr>
          <w:p w:rsidR="007C61B1" w:rsidRPr="00813B09" w:rsidRDefault="007C61B1" w:rsidP="00783750">
            <w:pPr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ООО «Теплоснаб»</w:t>
            </w:r>
          </w:p>
        </w:tc>
        <w:tc>
          <w:tcPr>
            <w:tcW w:w="1984" w:type="dxa"/>
            <w:vAlign w:val="center"/>
          </w:tcPr>
          <w:p w:rsidR="007C61B1" w:rsidRPr="00813B09" w:rsidRDefault="007C61B1" w:rsidP="00783750">
            <w:pPr>
              <w:ind w:left="-48" w:right="-51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с. Шемаха</w:t>
            </w:r>
          </w:p>
        </w:tc>
        <w:tc>
          <w:tcPr>
            <w:tcW w:w="4571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Котельная «МКОУ Шемахинская СОШ»</w:t>
            </w:r>
          </w:p>
        </w:tc>
      </w:tr>
      <w:tr w:rsidR="007C61B1" w:rsidRPr="00813B09" w:rsidTr="0061692D">
        <w:tc>
          <w:tcPr>
            <w:tcW w:w="490" w:type="dxa"/>
            <w:vAlign w:val="center"/>
          </w:tcPr>
          <w:p w:rsidR="007C61B1" w:rsidRPr="00813B09" w:rsidRDefault="007C61B1" w:rsidP="00783750">
            <w:pPr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2</w:t>
            </w:r>
          </w:p>
        </w:tc>
        <w:tc>
          <w:tcPr>
            <w:tcW w:w="3162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ООО "Нязепетровская тепло-энергетическая компания"</w:t>
            </w:r>
          </w:p>
        </w:tc>
        <w:tc>
          <w:tcPr>
            <w:tcW w:w="1984" w:type="dxa"/>
            <w:vAlign w:val="center"/>
          </w:tcPr>
          <w:p w:rsidR="007C61B1" w:rsidRPr="00813B09" w:rsidRDefault="007C61B1" w:rsidP="00783750">
            <w:pPr>
              <w:ind w:left="-48" w:right="-51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с. Арасланово</w:t>
            </w:r>
          </w:p>
        </w:tc>
        <w:tc>
          <w:tcPr>
            <w:tcW w:w="4571" w:type="dxa"/>
            <w:vAlign w:val="center"/>
          </w:tcPr>
          <w:p w:rsidR="007C61B1" w:rsidRPr="00813B09" w:rsidRDefault="007C61B1" w:rsidP="007837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B09">
              <w:rPr>
                <w:sz w:val="24"/>
                <w:szCs w:val="24"/>
              </w:rPr>
              <w:t>Котельная детского сада «Айгуль»</w:t>
            </w:r>
          </w:p>
        </w:tc>
      </w:tr>
    </w:tbl>
    <w:p w:rsidR="0061692D" w:rsidRDefault="0061692D" w:rsidP="0061692D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</w:p>
    <w:p w:rsidR="00117942" w:rsidRPr="00981F51" w:rsidRDefault="0061692D" w:rsidP="0061692D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17942" w:rsidRPr="00981F51">
        <w:rPr>
          <w:color w:val="000000"/>
          <w:sz w:val="28"/>
          <w:szCs w:val="28"/>
        </w:rPr>
        <w:t>Проверка выполнения теплосетевыми и теплоснабжающими организациями требований, установленных настоящими Правилами,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настоящими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51152D" w:rsidRPr="001F781B" w:rsidRDefault="0061692D" w:rsidP="00981F51">
      <w:pPr>
        <w:pStyle w:val="a4"/>
        <w:shd w:val="clear" w:color="auto" w:fill="FFFFFF"/>
        <w:spacing w:before="0" w:beforeAutospacing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1152D" w:rsidRPr="001F781B">
        <w:rPr>
          <w:color w:val="000000"/>
          <w:sz w:val="28"/>
          <w:szCs w:val="28"/>
        </w:rPr>
        <w:t>В целях оценки готовности вышеперечисленных теплоснабжающих и теплосетевых организаций к отопительному периоду комиссией проверяются в отношении данных организаций:</w:t>
      </w:r>
    </w:p>
    <w:p w:rsidR="0051152D" w:rsidRPr="001F781B" w:rsidRDefault="0051152D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51152D" w:rsidRPr="001F781B" w:rsidRDefault="0051152D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51152D" w:rsidRPr="001F781B" w:rsidRDefault="0051152D" w:rsidP="00DE515F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DE515F" w:rsidRDefault="0051152D" w:rsidP="00DE515F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4) наличие нормативных запасов топлива на источниках тепловой энергии;</w:t>
      </w:r>
    </w:p>
    <w:p w:rsidR="00DE515F" w:rsidRPr="001F781B" w:rsidRDefault="00DE515F" w:rsidP="00DE515F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DE515F">
        <w:rPr>
          <w:sz w:val="28"/>
          <w:szCs w:val="28"/>
        </w:rPr>
        <w:t>5) н</w:t>
      </w:r>
      <w:r>
        <w:rPr>
          <w:sz w:val="28"/>
          <w:szCs w:val="28"/>
        </w:rPr>
        <w:t>аличие резервных источников электроснабжения  (второй ввод, дизель-генератор и др.) котельных; устройств автоматического ввода резерва (АВР), устройств защиты котельных и тепловых сетей от гидравлических ударов;</w:t>
      </w:r>
    </w:p>
    <w:p w:rsidR="0051152D" w:rsidRPr="001F781B" w:rsidRDefault="00DE515F" w:rsidP="00DE515F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1152D" w:rsidRPr="001F781B">
        <w:rPr>
          <w:color w:val="000000"/>
          <w:sz w:val="28"/>
          <w:szCs w:val="28"/>
        </w:rPr>
        <w:t>) функционирование эксплуатационной, диспетчерской и аварийной служб, а именно:</w:t>
      </w:r>
    </w:p>
    <w:p w:rsidR="0051152D" w:rsidRPr="001F781B" w:rsidRDefault="0051152D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укомплектованность указанных служб персоналом;</w:t>
      </w:r>
    </w:p>
    <w:p w:rsidR="0051152D" w:rsidRPr="001F781B" w:rsidRDefault="0051152D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51152D" w:rsidRPr="001F781B" w:rsidRDefault="00DE515F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1152D" w:rsidRPr="001F781B">
        <w:rPr>
          <w:color w:val="000000"/>
          <w:sz w:val="28"/>
          <w:szCs w:val="28"/>
        </w:rPr>
        <w:t>) проведение наладки принадлежащих им тепловых сетей;</w:t>
      </w:r>
    </w:p>
    <w:p w:rsidR="0051152D" w:rsidRPr="001F781B" w:rsidRDefault="00DE515F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51152D" w:rsidRPr="001F781B">
        <w:rPr>
          <w:color w:val="000000"/>
          <w:sz w:val="28"/>
          <w:szCs w:val="28"/>
        </w:rPr>
        <w:t>) организация контроля режимов потребления тепловой энергии;</w:t>
      </w:r>
    </w:p>
    <w:p w:rsidR="0051152D" w:rsidRPr="001F781B" w:rsidRDefault="00DE515F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51152D" w:rsidRPr="001F781B">
        <w:rPr>
          <w:color w:val="000000"/>
          <w:sz w:val="28"/>
          <w:szCs w:val="28"/>
        </w:rPr>
        <w:t>) обеспечение качества теплоносителей;</w:t>
      </w:r>
    </w:p>
    <w:p w:rsidR="0051152D" w:rsidRPr="001F781B" w:rsidRDefault="00DE515F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51152D" w:rsidRPr="001F781B">
        <w:rPr>
          <w:color w:val="000000"/>
          <w:sz w:val="28"/>
          <w:szCs w:val="28"/>
        </w:rPr>
        <w:t>) организация коммерческого учета приобретаемой и реализуемой тепловой энергии;</w:t>
      </w:r>
    </w:p>
    <w:p w:rsidR="0051152D" w:rsidRPr="001F781B" w:rsidRDefault="0051152D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lastRenderedPageBreak/>
        <w:t>1</w:t>
      </w:r>
      <w:r w:rsidR="00DE515F">
        <w:rPr>
          <w:color w:val="000000"/>
          <w:sz w:val="28"/>
          <w:szCs w:val="28"/>
        </w:rPr>
        <w:t>1</w:t>
      </w:r>
      <w:r w:rsidRPr="001F781B">
        <w:rPr>
          <w:color w:val="000000"/>
          <w:sz w:val="28"/>
          <w:szCs w:val="28"/>
        </w:rPr>
        <w:t>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51152D" w:rsidRPr="001F781B" w:rsidRDefault="0051152D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1</w:t>
      </w:r>
      <w:r w:rsidR="00DE515F">
        <w:rPr>
          <w:color w:val="000000"/>
          <w:sz w:val="28"/>
          <w:szCs w:val="28"/>
        </w:rPr>
        <w:t>2</w:t>
      </w:r>
      <w:r w:rsidRPr="001F781B">
        <w:rPr>
          <w:color w:val="000000"/>
          <w:sz w:val="28"/>
          <w:szCs w:val="28"/>
        </w:rPr>
        <w:t>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51152D" w:rsidRPr="001F781B" w:rsidRDefault="0051152D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готовность систем приема и разгрузки топлива, топливоприготовления и топливоподачи;</w:t>
      </w:r>
    </w:p>
    <w:p w:rsidR="0051152D" w:rsidRPr="001F781B" w:rsidRDefault="0051152D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соблюдение водно-химического режима;</w:t>
      </w:r>
    </w:p>
    <w:p w:rsidR="0051152D" w:rsidRPr="001F781B" w:rsidRDefault="0051152D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51152D" w:rsidRPr="001F781B" w:rsidRDefault="0051152D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51152D" w:rsidRPr="001F781B" w:rsidRDefault="0051152D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51152D" w:rsidRPr="001F781B" w:rsidRDefault="0051152D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51152D" w:rsidRPr="001F781B" w:rsidRDefault="0051152D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проведение гидравлических и тепловых испытаний тепловых сетей;</w:t>
      </w:r>
    </w:p>
    <w:p w:rsidR="0051152D" w:rsidRPr="001F781B" w:rsidRDefault="0051152D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51152D" w:rsidRPr="001F781B" w:rsidRDefault="0051152D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51152D" w:rsidRPr="001F781B" w:rsidRDefault="0051152D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51152D" w:rsidRPr="001F781B" w:rsidRDefault="0051152D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1</w:t>
      </w:r>
      <w:r w:rsidR="00DE515F">
        <w:rPr>
          <w:color w:val="000000"/>
          <w:sz w:val="28"/>
          <w:szCs w:val="28"/>
        </w:rPr>
        <w:t>3</w:t>
      </w:r>
      <w:r w:rsidRPr="001F781B">
        <w:rPr>
          <w:color w:val="000000"/>
          <w:sz w:val="28"/>
          <w:szCs w:val="28"/>
        </w:rPr>
        <w:t>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51152D" w:rsidRPr="001F781B" w:rsidRDefault="0051152D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1</w:t>
      </w:r>
      <w:r w:rsidR="00DE515F">
        <w:rPr>
          <w:color w:val="000000"/>
          <w:sz w:val="28"/>
          <w:szCs w:val="28"/>
        </w:rPr>
        <w:t>4</w:t>
      </w:r>
      <w:r w:rsidRPr="001F781B">
        <w:rPr>
          <w:color w:val="000000"/>
          <w:sz w:val="28"/>
          <w:szCs w:val="28"/>
        </w:rPr>
        <w:t>) отсутствие не</w:t>
      </w:r>
      <w:r w:rsidR="00514235" w:rsidRPr="001F781B">
        <w:rPr>
          <w:color w:val="000000"/>
          <w:sz w:val="28"/>
          <w:szCs w:val="28"/>
        </w:rPr>
        <w:t xml:space="preserve"> </w:t>
      </w:r>
      <w:r w:rsidRPr="001F781B">
        <w:rPr>
          <w:color w:val="000000"/>
          <w:sz w:val="28"/>
          <w:szCs w:val="28"/>
        </w:rPr>
        <w:t>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51152D" w:rsidRPr="001F781B" w:rsidRDefault="0051152D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1</w:t>
      </w:r>
      <w:r w:rsidR="00DE515F">
        <w:rPr>
          <w:color w:val="000000"/>
          <w:sz w:val="28"/>
          <w:szCs w:val="28"/>
        </w:rPr>
        <w:t>5</w:t>
      </w:r>
      <w:r w:rsidRPr="001F781B">
        <w:rPr>
          <w:color w:val="000000"/>
          <w:sz w:val="28"/>
          <w:szCs w:val="28"/>
        </w:rPr>
        <w:t>) работоспособность автоматических регуляторов при их наличии.</w:t>
      </w:r>
    </w:p>
    <w:p w:rsidR="0051152D" w:rsidRPr="001F781B" w:rsidRDefault="00E3002A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1152D" w:rsidRPr="001F781B">
        <w:rPr>
          <w:color w:val="000000"/>
          <w:sz w:val="28"/>
          <w:szCs w:val="28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61692D" w:rsidRDefault="00E3002A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51152D" w:rsidRPr="001F781B">
        <w:rPr>
          <w:color w:val="000000"/>
          <w:sz w:val="28"/>
          <w:szCs w:val="28"/>
        </w:rPr>
        <w:t xml:space="preserve"> 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 1, 7, 9 и 10 пункта 13 настоящих Правил.</w:t>
      </w:r>
    </w:p>
    <w:p w:rsidR="00670739" w:rsidRPr="001F781B" w:rsidRDefault="00670739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</w:p>
    <w:p w:rsidR="006A75A5" w:rsidRPr="007810E7" w:rsidRDefault="0006442F" w:rsidP="00783750">
      <w:pPr>
        <w:pStyle w:val="a4"/>
        <w:numPr>
          <w:ilvl w:val="0"/>
          <w:numId w:val="2"/>
        </w:numPr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bCs/>
          <w:color w:val="000000"/>
          <w:sz w:val="28"/>
          <w:szCs w:val="28"/>
        </w:rPr>
        <w:t>Потребители тепловой энергии</w:t>
      </w:r>
      <w:r w:rsidR="00783750">
        <w:rPr>
          <w:bCs/>
          <w:color w:val="000000"/>
          <w:sz w:val="28"/>
          <w:szCs w:val="28"/>
        </w:rPr>
        <w:t xml:space="preserve"> (центральное отопление)</w:t>
      </w:r>
      <w:r w:rsidRPr="001F781B">
        <w:rPr>
          <w:bCs/>
          <w:color w:val="000000"/>
          <w:sz w:val="28"/>
          <w:szCs w:val="28"/>
        </w:rPr>
        <w:t>:</w:t>
      </w:r>
    </w:p>
    <w:p w:rsidR="007810E7" w:rsidRPr="001F781B" w:rsidRDefault="007810E7" w:rsidP="007810E7">
      <w:pPr>
        <w:pStyle w:val="a4"/>
        <w:numPr>
          <w:ilvl w:val="1"/>
          <w:numId w:val="2"/>
        </w:numPr>
        <w:shd w:val="clear" w:color="auto" w:fill="FFFFFF"/>
        <w:spacing w:before="0" w:beforeAutospacing="0"/>
        <w:contextualSpacing/>
        <w:jc w:val="both"/>
        <w:rPr>
          <w:sz w:val="28"/>
          <w:szCs w:val="28"/>
          <w:lang w:eastAsia="en-US"/>
        </w:rPr>
      </w:pPr>
      <w:r w:rsidRPr="001F781B">
        <w:rPr>
          <w:sz w:val="28"/>
          <w:szCs w:val="28"/>
          <w:lang w:eastAsia="en-US"/>
        </w:rPr>
        <w:t>Объекты Управления культуры;</w:t>
      </w:r>
    </w:p>
    <w:p w:rsidR="007810E7" w:rsidRPr="001F781B" w:rsidRDefault="007810E7" w:rsidP="007810E7">
      <w:pPr>
        <w:pStyle w:val="a4"/>
        <w:numPr>
          <w:ilvl w:val="1"/>
          <w:numId w:val="2"/>
        </w:numPr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sz w:val="28"/>
          <w:szCs w:val="28"/>
          <w:lang w:eastAsia="en-US"/>
        </w:rPr>
        <w:t>Объекты Управления социальной защиты населения;</w:t>
      </w:r>
      <w:r>
        <w:rPr>
          <w:sz w:val="28"/>
          <w:szCs w:val="28"/>
          <w:lang w:eastAsia="en-US"/>
        </w:rPr>
        <w:t xml:space="preserve"> </w:t>
      </w:r>
    </w:p>
    <w:p w:rsidR="007810E7" w:rsidRPr="001F781B" w:rsidRDefault="007810E7" w:rsidP="007810E7">
      <w:pPr>
        <w:pStyle w:val="a4"/>
        <w:numPr>
          <w:ilvl w:val="1"/>
          <w:numId w:val="2"/>
        </w:numPr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sz w:val="28"/>
          <w:szCs w:val="28"/>
          <w:lang w:eastAsia="en-US"/>
        </w:rPr>
        <w:t xml:space="preserve">Объекты Управления образования; </w:t>
      </w:r>
    </w:p>
    <w:p w:rsidR="007810E7" w:rsidRPr="001F781B" w:rsidRDefault="007810E7" w:rsidP="007810E7">
      <w:pPr>
        <w:pStyle w:val="a4"/>
        <w:numPr>
          <w:ilvl w:val="1"/>
          <w:numId w:val="2"/>
        </w:numPr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1F781B">
        <w:rPr>
          <w:sz w:val="28"/>
          <w:szCs w:val="28"/>
          <w:lang w:eastAsia="en-US"/>
        </w:rPr>
        <w:t xml:space="preserve">Объекты здравоохранения; </w:t>
      </w:r>
    </w:p>
    <w:p w:rsidR="007810E7" w:rsidRPr="001F781B" w:rsidRDefault="007810E7" w:rsidP="007810E7">
      <w:pPr>
        <w:pStyle w:val="a4"/>
        <w:shd w:val="clear" w:color="auto" w:fill="FFFFFF"/>
        <w:spacing w:before="0" w:beforeAutospacing="0"/>
        <w:ind w:firstLine="3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Объекты </w:t>
      </w:r>
      <w:r>
        <w:rPr>
          <w:sz w:val="28"/>
          <w:szCs w:val="28"/>
          <w:lang w:eastAsia="en-US"/>
        </w:rPr>
        <w:t>ООО УК «Сфера»</w:t>
      </w:r>
      <w:r w:rsidRPr="001F781B">
        <w:rPr>
          <w:sz w:val="28"/>
          <w:szCs w:val="28"/>
          <w:lang w:eastAsia="en-US"/>
        </w:rPr>
        <w:t>,</w:t>
      </w:r>
    </w:p>
    <w:p w:rsidR="007810E7" w:rsidRPr="001F781B" w:rsidRDefault="007810E7" w:rsidP="007810E7">
      <w:pPr>
        <w:pStyle w:val="a4"/>
        <w:shd w:val="clear" w:color="auto" w:fill="FFFFFF"/>
        <w:spacing w:before="0" w:beforeAutospacing="0"/>
        <w:ind w:firstLine="3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Объекты </w:t>
      </w:r>
      <w:r>
        <w:rPr>
          <w:sz w:val="28"/>
          <w:szCs w:val="28"/>
          <w:lang w:eastAsia="en-US"/>
        </w:rPr>
        <w:t>ООО УК «Виннер»</w:t>
      </w:r>
      <w:r w:rsidRPr="001F781B">
        <w:rPr>
          <w:sz w:val="28"/>
          <w:szCs w:val="28"/>
          <w:lang w:eastAsia="en-US"/>
        </w:rPr>
        <w:t>,</w:t>
      </w:r>
    </w:p>
    <w:p w:rsidR="007810E7" w:rsidRPr="001F781B" w:rsidRDefault="007810E7" w:rsidP="007810E7">
      <w:pPr>
        <w:pStyle w:val="a4"/>
        <w:shd w:val="clear" w:color="auto" w:fill="FFFFFF"/>
        <w:ind w:firstLine="360"/>
        <w:contextualSpacing/>
        <w:jc w:val="both"/>
        <w:rPr>
          <w:sz w:val="28"/>
          <w:szCs w:val="28"/>
          <w:lang w:eastAsia="en-US"/>
        </w:rPr>
      </w:pPr>
      <w:r w:rsidRPr="00A03379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ОО</w:t>
      </w:r>
      <w:r w:rsidRPr="00A03379">
        <w:rPr>
          <w:sz w:val="28"/>
          <w:szCs w:val="28"/>
          <w:lang w:eastAsia="en-US"/>
        </w:rPr>
        <w:t xml:space="preserve"> "</w:t>
      </w:r>
      <w:r>
        <w:rPr>
          <w:sz w:val="28"/>
          <w:szCs w:val="28"/>
          <w:lang w:eastAsia="en-US"/>
        </w:rPr>
        <w:t>Жилищник</w:t>
      </w:r>
      <w:r w:rsidRPr="00A03379">
        <w:rPr>
          <w:sz w:val="28"/>
          <w:szCs w:val="28"/>
          <w:lang w:eastAsia="en-US"/>
        </w:rPr>
        <w:t>"</w:t>
      </w:r>
      <w:r w:rsidRPr="001F781B">
        <w:rPr>
          <w:sz w:val="28"/>
          <w:szCs w:val="28"/>
          <w:lang w:eastAsia="en-US"/>
        </w:rPr>
        <w:t>,</w:t>
      </w:r>
    </w:p>
    <w:p w:rsidR="007810E7" w:rsidRDefault="007810E7" w:rsidP="007810E7">
      <w:pPr>
        <w:pStyle w:val="a4"/>
        <w:shd w:val="clear" w:color="auto" w:fill="FFFFFF"/>
        <w:spacing w:before="0" w:beforeAutospacing="0"/>
        <w:ind w:firstLine="3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Собственники помещений МКД</w:t>
      </w:r>
    </w:p>
    <w:p w:rsidR="007810E7" w:rsidRDefault="007810E7" w:rsidP="007810E7">
      <w:pPr>
        <w:pStyle w:val="a4"/>
        <w:shd w:val="clear" w:color="auto" w:fill="FFFFFF"/>
        <w:spacing w:before="0" w:beforeAutospacing="0"/>
        <w:ind w:firstLine="3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Сроки проведения проверки с 15.08.2025 по 15.09.2025г.</w:t>
      </w:r>
    </w:p>
    <w:p w:rsidR="007810E7" w:rsidRPr="00783750" w:rsidRDefault="007810E7" w:rsidP="007810E7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</w:p>
    <w:p w:rsidR="0006442F" w:rsidRPr="005144A6" w:rsidRDefault="0006442F" w:rsidP="00981F51">
      <w:pPr>
        <w:pStyle w:val="a4"/>
        <w:shd w:val="clear" w:color="auto" w:fill="FFFFFF"/>
        <w:spacing w:before="0" w:beforeAutospacing="0"/>
        <w:ind w:firstLine="360"/>
        <w:contextualSpacing/>
        <w:jc w:val="both"/>
        <w:rPr>
          <w:color w:val="000000"/>
          <w:sz w:val="28"/>
          <w:szCs w:val="28"/>
        </w:rPr>
      </w:pPr>
      <w:r w:rsidRPr="005144A6">
        <w:rPr>
          <w:color w:val="000000"/>
          <w:sz w:val="28"/>
          <w:szCs w:val="28"/>
        </w:rPr>
        <w:t>В целях оценки готовности потребителей тепловой энергии к отопительному периоду комиссией проверяются в отношении вышеперечисленных организаций:</w:t>
      </w:r>
    </w:p>
    <w:p w:rsidR="0006442F" w:rsidRPr="00981F51" w:rsidRDefault="0006442F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5144A6">
        <w:rPr>
          <w:color w:val="000000"/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</w:t>
      </w:r>
      <w:r w:rsidRPr="00981F51">
        <w:rPr>
          <w:color w:val="000000"/>
          <w:sz w:val="28"/>
          <w:szCs w:val="28"/>
        </w:rPr>
        <w:t xml:space="preserve"> режимах работы тепловых энергоустановок;</w:t>
      </w:r>
    </w:p>
    <w:p w:rsidR="0006442F" w:rsidRPr="00981F51" w:rsidRDefault="0006442F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981F51">
        <w:rPr>
          <w:color w:val="000000"/>
          <w:sz w:val="28"/>
          <w:szCs w:val="28"/>
        </w:rPr>
        <w:t>2) проведение промывки оборудования и коммуникаций теплопотребляющих установок;</w:t>
      </w:r>
    </w:p>
    <w:p w:rsidR="0006442F" w:rsidRPr="00981F51" w:rsidRDefault="0006442F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981F51">
        <w:rPr>
          <w:color w:val="000000"/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06442F" w:rsidRPr="00981F51" w:rsidRDefault="0006442F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981F51">
        <w:rPr>
          <w:color w:val="000000"/>
          <w:sz w:val="28"/>
          <w:szCs w:val="28"/>
        </w:rPr>
        <w:t>4) выполнение плана ремонтных работ и качество их выполнения;</w:t>
      </w:r>
    </w:p>
    <w:p w:rsidR="0006442F" w:rsidRPr="00981F51" w:rsidRDefault="0006442F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981F51">
        <w:rPr>
          <w:color w:val="000000"/>
          <w:sz w:val="28"/>
          <w:szCs w:val="28"/>
        </w:rPr>
        <w:t>5) состояние тепловых сетей, принадлежащих потребителю тепловой энергии;</w:t>
      </w:r>
    </w:p>
    <w:p w:rsidR="0006442F" w:rsidRPr="00981F51" w:rsidRDefault="0006442F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981F51">
        <w:rPr>
          <w:color w:val="000000"/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06442F" w:rsidRPr="00981F51" w:rsidRDefault="0006442F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981F51">
        <w:rPr>
          <w:color w:val="000000"/>
          <w:sz w:val="28"/>
          <w:szCs w:val="28"/>
        </w:rPr>
        <w:t>7) состояние трубопроводов, арматуры и тепловой изоляции, в пределах тепловых пунктов;</w:t>
      </w:r>
    </w:p>
    <w:p w:rsidR="0006442F" w:rsidRPr="00981F51" w:rsidRDefault="0006442F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981F51">
        <w:rPr>
          <w:color w:val="000000"/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06442F" w:rsidRPr="00981F51" w:rsidRDefault="0006442F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981F51">
        <w:rPr>
          <w:color w:val="000000"/>
          <w:sz w:val="28"/>
          <w:szCs w:val="28"/>
        </w:rPr>
        <w:t>9) работоспособность защиты систем теплопотребления;</w:t>
      </w:r>
    </w:p>
    <w:p w:rsidR="0006442F" w:rsidRPr="00981F51" w:rsidRDefault="0006442F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981F51">
        <w:rPr>
          <w:color w:val="000000"/>
          <w:sz w:val="28"/>
          <w:szCs w:val="28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06442F" w:rsidRPr="00981F51" w:rsidRDefault="0006442F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981F51">
        <w:rPr>
          <w:color w:val="000000"/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06442F" w:rsidRPr="00981F51" w:rsidRDefault="0006442F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981F51">
        <w:rPr>
          <w:color w:val="000000"/>
          <w:sz w:val="28"/>
          <w:szCs w:val="28"/>
        </w:rPr>
        <w:t>12) плотность оборудования тепловых пунктов;</w:t>
      </w:r>
    </w:p>
    <w:p w:rsidR="0006442F" w:rsidRPr="00981F51" w:rsidRDefault="0006442F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981F51">
        <w:rPr>
          <w:color w:val="000000"/>
          <w:sz w:val="28"/>
          <w:szCs w:val="28"/>
        </w:rPr>
        <w:t>13) наличие пломб на расчетных шайбах и соплах элеваторов;</w:t>
      </w:r>
    </w:p>
    <w:p w:rsidR="0006442F" w:rsidRPr="00981F51" w:rsidRDefault="0006442F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981F51">
        <w:rPr>
          <w:color w:val="000000"/>
          <w:sz w:val="28"/>
          <w:szCs w:val="28"/>
        </w:rPr>
        <w:lastRenderedPageBreak/>
        <w:t>14) отсутствие задолженности за поставленные тепловую энергию (мощность), теплоноситель;</w:t>
      </w:r>
    </w:p>
    <w:p w:rsidR="0006442F" w:rsidRPr="00981F51" w:rsidRDefault="0006442F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981F51">
        <w:rPr>
          <w:color w:val="000000"/>
          <w:sz w:val="28"/>
          <w:szCs w:val="28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06442F" w:rsidRPr="00981F51" w:rsidRDefault="0006442F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981F51">
        <w:rPr>
          <w:color w:val="000000"/>
          <w:sz w:val="28"/>
          <w:szCs w:val="28"/>
        </w:rPr>
        <w:t>16) проведение испытания оборудования теплопотребляющих установок на плотность и прочность;</w:t>
      </w:r>
    </w:p>
    <w:p w:rsidR="0006442F" w:rsidRPr="00981F51" w:rsidRDefault="0006442F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981F51">
        <w:rPr>
          <w:color w:val="000000"/>
          <w:sz w:val="28"/>
          <w:szCs w:val="28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N 3 к настоящим Правилам.</w:t>
      </w:r>
    </w:p>
    <w:p w:rsidR="00226F59" w:rsidRPr="00981F51" w:rsidRDefault="00226F59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</w:p>
    <w:p w:rsidR="0037545A" w:rsidRPr="00981F51" w:rsidRDefault="00783750" w:rsidP="00783750">
      <w:pPr>
        <w:pStyle w:val="a4"/>
        <w:shd w:val="clear" w:color="auto" w:fill="FFFFFF"/>
        <w:spacing w:before="0" w:beforeAutospacing="0"/>
        <w:ind w:left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37545A" w:rsidRPr="00981F51">
        <w:rPr>
          <w:color w:val="000000"/>
          <w:sz w:val="28"/>
          <w:szCs w:val="28"/>
        </w:rPr>
        <w:t xml:space="preserve">В целях оценки готовности </w:t>
      </w:r>
      <w:r w:rsidR="001642DC">
        <w:rPr>
          <w:color w:val="000000"/>
          <w:sz w:val="28"/>
          <w:szCs w:val="28"/>
        </w:rPr>
        <w:t>Нязепетровского муниципального</w:t>
      </w:r>
      <w:r w:rsidR="0037545A" w:rsidRPr="00981F51">
        <w:rPr>
          <w:color w:val="000000"/>
          <w:sz w:val="28"/>
          <w:szCs w:val="28"/>
        </w:rPr>
        <w:t xml:space="preserve"> округа к отопительному периоду комиссией проверяются:</w:t>
      </w:r>
    </w:p>
    <w:p w:rsidR="0037545A" w:rsidRPr="00981F51" w:rsidRDefault="0037545A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981F51">
        <w:rPr>
          <w:color w:val="000000"/>
          <w:sz w:val="28"/>
          <w:szCs w:val="28"/>
        </w:rPr>
        <w:t>3.1. наличие плана действий по ликвидации последствий аварийных ситуаций с применением электронного моделирования аварийных ситуаций;</w:t>
      </w:r>
    </w:p>
    <w:p w:rsidR="0037545A" w:rsidRPr="00981F51" w:rsidRDefault="0037545A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981F51">
        <w:rPr>
          <w:color w:val="000000"/>
          <w:sz w:val="28"/>
          <w:szCs w:val="28"/>
        </w:rPr>
        <w:t>3.2. наличие системы мониторинга состояния системы теплоснабжения;</w:t>
      </w:r>
    </w:p>
    <w:p w:rsidR="0037545A" w:rsidRPr="00981F51" w:rsidRDefault="0037545A" w:rsidP="00981F51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981F51">
        <w:rPr>
          <w:color w:val="000000"/>
          <w:sz w:val="28"/>
          <w:szCs w:val="28"/>
        </w:rPr>
        <w:t>3.3. наличие механизма оперативно-диспетчерского управления в системе теплоснабжения;</w:t>
      </w:r>
    </w:p>
    <w:p w:rsidR="00C37832" w:rsidRDefault="0037545A" w:rsidP="00C37832">
      <w:pPr>
        <w:pStyle w:val="a4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981F51">
        <w:rPr>
          <w:sz w:val="28"/>
          <w:szCs w:val="28"/>
        </w:rPr>
        <w:t>3.4. выполнение требований Правил оценки готовности к отопительному периоду</w:t>
      </w:r>
      <w:r w:rsidRPr="00981F51">
        <w:rPr>
          <w:b/>
          <w:sz w:val="28"/>
          <w:szCs w:val="28"/>
        </w:rPr>
        <w:t xml:space="preserve"> </w:t>
      </w:r>
      <w:r w:rsidRPr="00981F51">
        <w:rPr>
          <w:sz w:val="28"/>
          <w:szCs w:val="28"/>
        </w:rPr>
        <w:t>теплоснабжающих</w:t>
      </w:r>
      <w:r w:rsidR="00D90A7A" w:rsidRPr="00981F51">
        <w:rPr>
          <w:b/>
          <w:sz w:val="28"/>
          <w:szCs w:val="28"/>
        </w:rPr>
        <w:t xml:space="preserve">, </w:t>
      </w:r>
      <w:r w:rsidRPr="00981F51">
        <w:rPr>
          <w:sz w:val="28"/>
          <w:szCs w:val="28"/>
        </w:rPr>
        <w:t>теплосетевых организаций,</w:t>
      </w:r>
      <w:r w:rsidRPr="00981F51">
        <w:rPr>
          <w:b/>
          <w:sz w:val="28"/>
          <w:szCs w:val="28"/>
        </w:rPr>
        <w:t xml:space="preserve"> </w:t>
      </w:r>
      <w:r w:rsidRPr="00981F51">
        <w:rPr>
          <w:sz w:val="28"/>
          <w:szCs w:val="28"/>
        </w:rPr>
        <w:t>потребителей тепловой энергии</w:t>
      </w:r>
      <w:r w:rsidR="00D90A7A" w:rsidRPr="00981F51">
        <w:rPr>
          <w:b/>
          <w:sz w:val="28"/>
          <w:szCs w:val="28"/>
        </w:rPr>
        <w:t xml:space="preserve">, </w:t>
      </w:r>
      <w:r w:rsidR="00D90A7A" w:rsidRPr="00981F51">
        <w:rPr>
          <w:sz w:val="28"/>
          <w:szCs w:val="28"/>
        </w:rPr>
        <w:t xml:space="preserve">утвержденных </w:t>
      </w:r>
      <w:r w:rsidRPr="00981F51">
        <w:rPr>
          <w:sz w:val="28"/>
          <w:szCs w:val="28"/>
        </w:rPr>
        <w:t>Приказ</w:t>
      </w:r>
      <w:r w:rsidR="00D90A7A" w:rsidRPr="00981F51">
        <w:rPr>
          <w:sz w:val="28"/>
          <w:szCs w:val="28"/>
        </w:rPr>
        <w:t>ом</w:t>
      </w:r>
      <w:r w:rsidRPr="00981F51">
        <w:rPr>
          <w:sz w:val="28"/>
          <w:szCs w:val="28"/>
        </w:rPr>
        <w:t xml:space="preserve"> М</w:t>
      </w:r>
      <w:r w:rsidR="00D90A7A" w:rsidRPr="00981F51">
        <w:rPr>
          <w:sz w:val="28"/>
          <w:szCs w:val="28"/>
        </w:rPr>
        <w:t xml:space="preserve">инэнерго от 12.03.2013 г. </w:t>
      </w:r>
      <w:r w:rsidR="001367A2">
        <w:rPr>
          <w:sz w:val="28"/>
          <w:szCs w:val="28"/>
        </w:rPr>
        <w:t xml:space="preserve">        </w:t>
      </w:r>
      <w:r w:rsidR="00D90A7A" w:rsidRPr="00981F51">
        <w:rPr>
          <w:sz w:val="28"/>
          <w:szCs w:val="28"/>
        </w:rPr>
        <w:t>N 103</w:t>
      </w:r>
      <w:r w:rsidR="00C37832">
        <w:rPr>
          <w:sz w:val="28"/>
          <w:szCs w:val="28"/>
        </w:rPr>
        <w:t>;</w:t>
      </w:r>
    </w:p>
    <w:p w:rsidR="00C37832" w:rsidRDefault="00C37832" w:rsidP="00C37832">
      <w:pPr>
        <w:pStyle w:val="a4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C37832">
        <w:rPr>
          <w:sz w:val="28"/>
          <w:szCs w:val="28"/>
        </w:rPr>
        <w:t>3.5. н</w:t>
      </w:r>
      <w:r>
        <w:rPr>
          <w:sz w:val="28"/>
          <w:szCs w:val="28"/>
        </w:rPr>
        <w:t xml:space="preserve">аличие приказа о назначении ответственного за исправное состояние и безопасную эксплуатацию тепловых энергоустановок и его заместителя, прошедших проверку знания в установленном порядке; </w:t>
      </w:r>
    </w:p>
    <w:p w:rsidR="00C37832" w:rsidRDefault="00C37832" w:rsidP="00C37832">
      <w:pPr>
        <w:pStyle w:val="a4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37832">
        <w:rPr>
          <w:sz w:val="28"/>
          <w:szCs w:val="28"/>
        </w:rPr>
        <w:t>6</w:t>
      </w:r>
      <w:r>
        <w:rPr>
          <w:sz w:val="28"/>
          <w:szCs w:val="28"/>
        </w:rPr>
        <w:t>. наличие актов проверки технического состояния дымовых и вентиляционных каналов от газоиспользующего оборудования.</w:t>
      </w:r>
    </w:p>
    <w:p w:rsidR="00C37832" w:rsidRPr="00981F51" w:rsidRDefault="00C37832" w:rsidP="00981F51">
      <w:pPr>
        <w:pStyle w:val="a4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</w:p>
    <w:p w:rsidR="00F45F06" w:rsidRPr="00981F51" w:rsidRDefault="00E3002A" w:rsidP="00E3002A">
      <w:pPr>
        <w:pStyle w:val="a4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0A7A" w:rsidRPr="00981F51">
        <w:rPr>
          <w:sz w:val="28"/>
          <w:szCs w:val="28"/>
        </w:rPr>
        <w:t xml:space="preserve">4. </w:t>
      </w:r>
      <w:r w:rsidR="00BD4EA1" w:rsidRPr="00981F51">
        <w:rPr>
          <w:sz w:val="28"/>
          <w:szCs w:val="28"/>
          <w:lang w:eastAsia="en-US"/>
        </w:rPr>
        <w:t>Сроки проведения проверки:</w:t>
      </w:r>
    </w:p>
    <w:p w:rsidR="00DA6E70" w:rsidRPr="00DA6E70" w:rsidRDefault="00DA6E70" w:rsidP="00DA6E70">
      <w:pPr>
        <w:widowControl w:val="0"/>
        <w:ind w:left="1134"/>
        <w:jc w:val="center"/>
        <w:rPr>
          <w:rFonts w:eastAsia="Times New Roman"/>
          <w:color w:val="000000"/>
          <w:szCs w:val="28"/>
          <w:lang w:bidi="ru-RU"/>
        </w:rPr>
      </w:pPr>
      <w:r w:rsidRPr="00DA6E70">
        <w:rPr>
          <w:rFonts w:eastAsia="Times New Roman"/>
          <w:color w:val="000000"/>
          <w:szCs w:val="28"/>
          <w:lang w:bidi="ru-RU"/>
        </w:rPr>
        <w:t>Теплоснабжающие организации</w:t>
      </w:r>
    </w:p>
    <w:tbl>
      <w:tblPr>
        <w:tblOverlap w:val="never"/>
        <w:tblW w:w="98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2794"/>
        <w:gridCol w:w="1843"/>
        <w:gridCol w:w="2544"/>
        <w:gridCol w:w="2267"/>
      </w:tblGrid>
      <w:tr w:rsidR="00DA6E70" w:rsidRPr="00DA6E70" w:rsidTr="008659C1">
        <w:trPr>
          <w:trHeight w:hRule="exact" w:val="929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Теплоснабжающая (теплосетевая)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Населенный пункт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Источник теплоснабжения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70" w:rsidRPr="008659C1" w:rsidRDefault="00DA6E70" w:rsidP="00DA6E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659C1">
              <w:rPr>
                <w:rFonts w:eastAsia="Times New Roman"/>
                <w:sz w:val="24"/>
                <w:szCs w:val="24"/>
                <w:lang w:eastAsia="en-US"/>
              </w:rPr>
              <w:t>Срок проведения</w:t>
            </w:r>
          </w:p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sz w:val="24"/>
                <w:szCs w:val="24"/>
                <w:lang w:eastAsia="en-US"/>
              </w:rPr>
              <w:t>проверки</w:t>
            </w:r>
          </w:p>
        </w:tc>
      </w:tr>
      <w:tr w:rsidR="00DA6E70" w:rsidRPr="00DA6E70" w:rsidTr="00DA6E70">
        <w:trPr>
          <w:trHeight w:hRule="exact" w:val="746"/>
          <w:jc w:val="center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ind w:firstLine="14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АО «ЧОКЭ» Нязепетровский участок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ind w:firstLine="22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г. Нязепетр</w:t>
            </w:r>
            <w:bookmarkStart w:id="0" w:name="_GoBack"/>
            <w:bookmarkEnd w:id="0"/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овск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Котельная «Центральная»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7810E7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 01.09.2025 по 30.09.2025 г.</w:t>
            </w:r>
          </w:p>
        </w:tc>
      </w:tr>
      <w:tr w:rsidR="00DA6E70" w:rsidRPr="00DA6E70" w:rsidTr="00DA6E70">
        <w:trPr>
          <w:trHeight w:hRule="exact" w:val="984"/>
          <w:jc w:val="center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Котельная Банно-прачечного комплекса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DA6E70" w:rsidRPr="00DA6E70" w:rsidTr="00670739">
        <w:trPr>
          <w:trHeight w:hRule="exact" w:val="803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Котельная МКОУ СОШ № 3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DA6E70" w:rsidRPr="00DA6E70" w:rsidTr="00670739">
        <w:trPr>
          <w:trHeight w:hRule="exact" w:val="116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lastRenderedPageBreak/>
              <w:t>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ООО «Сервисная компания г. Нязепетровск»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г. Нязепетровск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БМК железнодорожного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70" w:rsidRPr="008659C1" w:rsidRDefault="007810E7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 01.09.2025 по 30.09.2025 г.</w:t>
            </w:r>
          </w:p>
        </w:tc>
      </w:tr>
      <w:tr w:rsidR="00DA6E70" w:rsidRPr="00DA6E70" w:rsidTr="00670739">
        <w:trPr>
          <w:trHeight w:hRule="exact" w:val="417"/>
          <w:jc w:val="center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ind w:firstLine="58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ООО «Теплоснаб»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г. Нязепетровск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Котельная РММ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7810E7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 01.09.2025 по 30.09.2025 г.</w:t>
            </w:r>
          </w:p>
        </w:tc>
      </w:tr>
      <w:tr w:rsidR="00DA6E70" w:rsidRPr="00DA6E70" w:rsidTr="00DA6E70">
        <w:trPr>
          <w:trHeight w:hRule="exact" w:val="707"/>
          <w:jc w:val="center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Котельная МКОУ СОШ № 2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DA6E70" w:rsidRPr="00DA6E70" w:rsidTr="00DA6E70">
        <w:trPr>
          <w:trHeight w:hRule="exact" w:val="717"/>
          <w:jc w:val="center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с. Шемаха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Котельная МКОУ Шемахинской СОШ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DA6E70" w:rsidRPr="00DA6E70" w:rsidTr="00DA6E70">
        <w:trPr>
          <w:trHeight w:hRule="exact" w:val="700"/>
          <w:jc w:val="center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с. Ункурда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Котельная МКОУ Ункурдинской СОШ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DA6E70" w:rsidRPr="00DA6E70" w:rsidTr="00DA6E70">
        <w:trPr>
          <w:trHeight w:hRule="exact" w:val="850"/>
          <w:jc w:val="center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д. Ситцева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Котельная МКОУ</w:t>
            </w:r>
          </w:p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Ситцевской СОШ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DA6E70" w:rsidRPr="00DA6E70" w:rsidTr="00DA6E70">
        <w:trPr>
          <w:trHeight w:hRule="exact" w:val="991"/>
          <w:jc w:val="center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д. Ситцева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Котельная МКДОУ Ситцевского д/с «Елочка»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DA6E70" w:rsidRPr="00DA6E70" w:rsidTr="00DA6E70">
        <w:trPr>
          <w:trHeight w:hRule="exact" w:val="846"/>
          <w:jc w:val="center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ООО «Нязепетровская Тепло</w:t>
            </w: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softHyphen/>
              <w:t>Энергетическая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с. Арасланово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Котельная д/с «Айгуль»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70" w:rsidRPr="008659C1" w:rsidRDefault="007810E7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 01.09.2025 по 30.09.2025 г.</w:t>
            </w:r>
          </w:p>
        </w:tc>
      </w:tr>
      <w:tr w:rsidR="00DA6E70" w:rsidRPr="00DA6E70" w:rsidTr="00DA6E70">
        <w:trPr>
          <w:trHeight w:hRule="exact" w:val="893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E70" w:rsidRPr="00DA6E70" w:rsidRDefault="00DA6E70" w:rsidP="00DA6E7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8"/>
                <w:lang w:bidi="ru-RU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E70" w:rsidRPr="00DA6E70" w:rsidRDefault="00DA6E70" w:rsidP="00DA6E7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п. Кедровый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6E70" w:rsidRPr="008659C1" w:rsidRDefault="00DA6E70" w:rsidP="00DA6E7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9C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Котельная МКОУ Первомайская СОШ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E70" w:rsidRPr="00DA6E70" w:rsidRDefault="00DA6E70" w:rsidP="00DA6E7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8"/>
                <w:lang w:bidi="ru-RU"/>
              </w:rPr>
            </w:pPr>
          </w:p>
        </w:tc>
      </w:tr>
    </w:tbl>
    <w:p w:rsidR="00DA6E70" w:rsidRPr="00DA6E70" w:rsidRDefault="00DA6E70" w:rsidP="00981F51">
      <w:pPr>
        <w:autoSpaceDE w:val="0"/>
        <w:autoSpaceDN w:val="0"/>
        <w:adjustRightInd w:val="0"/>
        <w:ind w:firstLine="540"/>
        <w:contextualSpacing/>
        <w:jc w:val="both"/>
        <w:rPr>
          <w:rFonts w:eastAsia="Times New Roman"/>
          <w:szCs w:val="28"/>
          <w:lang w:eastAsia="en-US"/>
        </w:rPr>
      </w:pPr>
    </w:p>
    <w:p w:rsidR="00F45F06" w:rsidRPr="00981F51" w:rsidRDefault="00C934DB" w:rsidP="00C934DB">
      <w:pPr>
        <w:autoSpaceDE w:val="0"/>
        <w:autoSpaceDN w:val="0"/>
        <w:adjustRightInd w:val="0"/>
        <w:contextualSpacing/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        </w:t>
      </w:r>
      <w:r w:rsidR="00D90A7A" w:rsidRPr="00981F51">
        <w:rPr>
          <w:rFonts w:eastAsia="Times New Roman"/>
          <w:szCs w:val="28"/>
          <w:lang w:eastAsia="en-US"/>
        </w:rPr>
        <w:t xml:space="preserve">5. </w:t>
      </w:r>
      <w:r w:rsidR="00992C0A" w:rsidRPr="00981F51">
        <w:rPr>
          <w:rFonts w:eastAsia="Times New Roman"/>
          <w:szCs w:val="28"/>
          <w:lang w:eastAsia="en-US"/>
        </w:rPr>
        <w:t>Д</w:t>
      </w:r>
      <w:r w:rsidR="00F45F06" w:rsidRPr="00981F51">
        <w:rPr>
          <w:rFonts w:eastAsia="Times New Roman"/>
          <w:szCs w:val="28"/>
          <w:lang w:eastAsia="en-US"/>
        </w:rPr>
        <w:t>окументы, проверя</w:t>
      </w:r>
      <w:r w:rsidR="00992C0A" w:rsidRPr="00981F51">
        <w:rPr>
          <w:rFonts w:eastAsia="Times New Roman"/>
          <w:szCs w:val="28"/>
          <w:lang w:eastAsia="en-US"/>
        </w:rPr>
        <w:t>емые в ходе проведения проверки:</w:t>
      </w:r>
    </w:p>
    <w:p w:rsidR="00F45F06" w:rsidRPr="00981F51" w:rsidRDefault="00F45F06" w:rsidP="00981F51">
      <w:pPr>
        <w:autoSpaceDE w:val="0"/>
        <w:autoSpaceDN w:val="0"/>
        <w:adjustRightInd w:val="0"/>
        <w:ind w:firstLine="540"/>
        <w:contextualSpacing/>
        <w:jc w:val="both"/>
        <w:rPr>
          <w:rFonts w:eastAsia="Times New Roman"/>
          <w:szCs w:val="28"/>
          <w:lang w:eastAsia="en-US"/>
        </w:rPr>
      </w:pPr>
      <w:r w:rsidRPr="00981F51">
        <w:rPr>
          <w:rFonts w:eastAsia="Times New Roman"/>
          <w:szCs w:val="28"/>
          <w:lang w:eastAsia="en-US"/>
        </w:rPr>
        <w:t>В целях проведения проверки комисси</w:t>
      </w:r>
      <w:r w:rsidR="00AD1DFD" w:rsidRPr="00981F51">
        <w:rPr>
          <w:rFonts w:eastAsia="Times New Roman"/>
          <w:szCs w:val="28"/>
          <w:lang w:eastAsia="en-US"/>
        </w:rPr>
        <w:t>я</w:t>
      </w:r>
      <w:r w:rsidRPr="00981F51">
        <w:rPr>
          <w:rFonts w:eastAsia="Times New Roman"/>
          <w:szCs w:val="28"/>
          <w:lang w:eastAsia="en-US"/>
        </w:rPr>
        <w:t xml:space="preserve"> рассматрива</w:t>
      </w:r>
      <w:r w:rsidR="00AD1DFD" w:rsidRPr="00981F51">
        <w:rPr>
          <w:rFonts w:eastAsia="Times New Roman"/>
          <w:szCs w:val="28"/>
          <w:lang w:eastAsia="en-US"/>
        </w:rPr>
        <w:t>е</w:t>
      </w:r>
      <w:r w:rsidRPr="00981F51">
        <w:rPr>
          <w:rFonts w:eastAsia="Times New Roman"/>
          <w:szCs w:val="28"/>
          <w:lang w:eastAsia="en-US"/>
        </w:rPr>
        <w:t>т документы, подтверждающие выполнение требований по готовности, провод</w:t>
      </w:r>
      <w:r w:rsidR="00AD1DFD" w:rsidRPr="00981F51">
        <w:rPr>
          <w:rFonts w:eastAsia="Times New Roman"/>
          <w:szCs w:val="28"/>
          <w:lang w:eastAsia="en-US"/>
        </w:rPr>
        <w:t>и</w:t>
      </w:r>
      <w:r w:rsidRPr="00981F51">
        <w:rPr>
          <w:rFonts w:eastAsia="Times New Roman"/>
          <w:szCs w:val="28"/>
          <w:lang w:eastAsia="en-US"/>
        </w:rPr>
        <w:t>т осмотр объектов проверки.</w:t>
      </w:r>
    </w:p>
    <w:p w:rsidR="00F45F06" w:rsidRPr="00981F51" w:rsidRDefault="00F45F06" w:rsidP="00981F51">
      <w:pPr>
        <w:autoSpaceDE w:val="0"/>
        <w:autoSpaceDN w:val="0"/>
        <w:adjustRightInd w:val="0"/>
        <w:ind w:firstLine="540"/>
        <w:contextualSpacing/>
        <w:jc w:val="both"/>
        <w:rPr>
          <w:rFonts w:eastAsia="Times New Roman"/>
          <w:szCs w:val="28"/>
          <w:lang w:eastAsia="en-US"/>
        </w:rPr>
      </w:pPr>
      <w:r w:rsidRPr="00981F51">
        <w:rPr>
          <w:rFonts w:eastAsia="Times New Roman"/>
          <w:szCs w:val="28"/>
          <w:lang w:eastAsia="en-US"/>
        </w:rPr>
        <w:t>Результаты проверки оформляются актом проверки готовности к отопительному периоду, который составляется не позднее одного дня с даты завершения проверки.</w:t>
      </w:r>
    </w:p>
    <w:p w:rsidR="00F45F06" w:rsidRPr="00981F51" w:rsidRDefault="00F45F06" w:rsidP="00981F51">
      <w:pPr>
        <w:autoSpaceDE w:val="0"/>
        <w:autoSpaceDN w:val="0"/>
        <w:adjustRightInd w:val="0"/>
        <w:ind w:firstLine="540"/>
        <w:contextualSpacing/>
        <w:jc w:val="both"/>
        <w:rPr>
          <w:rFonts w:eastAsia="Times New Roman"/>
          <w:szCs w:val="28"/>
          <w:lang w:eastAsia="en-US"/>
        </w:rPr>
      </w:pPr>
      <w:r w:rsidRPr="00981F51">
        <w:rPr>
          <w:rFonts w:eastAsia="Times New Roman"/>
          <w:szCs w:val="28"/>
          <w:lang w:eastAsia="en-US"/>
        </w:rPr>
        <w:t>В акте содержатся следующие выводы комиссии по итогам проверки:</w:t>
      </w:r>
    </w:p>
    <w:p w:rsidR="00F45F06" w:rsidRPr="00981F51" w:rsidRDefault="00F45F06" w:rsidP="00981F51">
      <w:pPr>
        <w:autoSpaceDE w:val="0"/>
        <w:autoSpaceDN w:val="0"/>
        <w:adjustRightInd w:val="0"/>
        <w:ind w:firstLine="540"/>
        <w:contextualSpacing/>
        <w:jc w:val="both"/>
        <w:rPr>
          <w:rFonts w:eastAsia="Times New Roman"/>
          <w:szCs w:val="28"/>
          <w:lang w:eastAsia="en-US"/>
        </w:rPr>
      </w:pPr>
      <w:r w:rsidRPr="00981F51">
        <w:rPr>
          <w:rFonts w:eastAsia="Times New Roman"/>
          <w:szCs w:val="28"/>
          <w:lang w:eastAsia="en-US"/>
        </w:rPr>
        <w:t>объект проверки готов к отопительному периоду;</w:t>
      </w:r>
    </w:p>
    <w:p w:rsidR="00F45F06" w:rsidRPr="00981F51" w:rsidRDefault="00F45F06" w:rsidP="00981F51">
      <w:pPr>
        <w:autoSpaceDE w:val="0"/>
        <w:autoSpaceDN w:val="0"/>
        <w:adjustRightInd w:val="0"/>
        <w:ind w:firstLine="540"/>
        <w:contextualSpacing/>
        <w:jc w:val="both"/>
        <w:rPr>
          <w:rFonts w:eastAsia="Times New Roman"/>
          <w:szCs w:val="28"/>
          <w:lang w:eastAsia="en-US"/>
        </w:rPr>
      </w:pPr>
      <w:r w:rsidRPr="00981F51">
        <w:rPr>
          <w:rFonts w:eastAsia="Times New Roman"/>
          <w:szCs w:val="28"/>
          <w:lang w:eastAsia="en-US"/>
        </w:rPr>
        <w:t xml:space="preserve">объект проверки будет готов к отопительному периоду при условии </w:t>
      </w:r>
      <w:r w:rsidR="00C934DB">
        <w:rPr>
          <w:rFonts w:eastAsia="Times New Roman"/>
          <w:szCs w:val="28"/>
          <w:lang w:eastAsia="en-US"/>
        </w:rPr>
        <w:t xml:space="preserve">      </w:t>
      </w:r>
      <w:r w:rsidRPr="00981F51">
        <w:rPr>
          <w:rFonts w:eastAsia="Times New Roman"/>
          <w:szCs w:val="28"/>
          <w:lang w:eastAsia="en-US"/>
        </w:rPr>
        <w:t>устранения в установленный срок замечаний к требованиям по готовности, выданных комиссией;</w:t>
      </w:r>
    </w:p>
    <w:p w:rsidR="00F45F06" w:rsidRPr="00981F51" w:rsidRDefault="00F45F06" w:rsidP="00981F51">
      <w:pPr>
        <w:autoSpaceDE w:val="0"/>
        <w:autoSpaceDN w:val="0"/>
        <w:adjustRightInd w:val="0"/>
        <w:ind w:firstLine="540"/>
        <w:contextualSpacing/>
        <w:jc w:val="both"/>
        <w:rPr>
          <w:rFonts w:eastAsia="Times New Roman"/>
          <w:szCs w:val="28"/>
          <w:lang w:eastAsia="en-US"/>
        </w:rPr>
      </w:pPr>
      <w:r w:rsidRPr="00981F51">
        <w:rPr>
          <w:rFonts w:eastAsia="Times New Roman"/>
          <w:szCs w:val="28"/>
          <w:lang w:eastAsia="en-US"/>
        </w:rPr>
        <w:t>объект проверки не готов к отопительному периоду.</w:t>
      </w:r>
    </w:p>
    <w:p w:rsidR="00F45F06" w:rsidRPr="00981F51" w:rsidRDefault="00F45F06" w:rsidP="00981F51">
      <w:pPr>
        <w:autoSpaceDE w:val="0"/>
        <w:autoSpaceDN w:val="0"/>
        <w:adjustRightInd w:val="0"/>
        <w:ind w:firstLine="540"/>
        <w:contextualSpacing/>
        <w:jc w:val="both"/>
        <w:rPr>
          <w:rFonts w:eastAsia="Times New Roman"/>
          <w:szCs w:val="28"/>
          <w:lang w:eastAsia="en-US"/>
        </w:rPr>
      </w:pPr>
      <w:r w:rsidRPr="00981F51">
        <w:rPr>
          <w:rFonts w:eastAsia="Times New Roman"/>
          <w:szCs w:val="28"/>
          <w:lang w:eastAsia="en-US"/>
        </w:rPr>
        <w:t xml:space="preserve">Паспорт готовности к отопительному периоду </w:t>
      </w:r>
      <w:r w:rsidR="00AD1DFD" w:rsidRPr="00981F51">
        <w:rPr>
          <w:rFonts w:eastAsia="Times New Roman"/>
          <w:szCs w:val="28"/>
          <w:lang w:eastAsia="en-US"/>
        </w:rPr>
        <w:t xml:space="preserve">оформляется </w:t>
      </w:r>
      <w:r w:rsidRPr="00981F51">
        <w:rPr>
          <w:rFonts w:eastAsia="Times New Roman"/>
          <w:szCs w:val="28"/>
          <w:lang w:eastAsia="en-US"/>
        </w:rPr>
        <w:t>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установленный срок.</w:t>
      </w:r>
    </w:p>
    <w:p w:rsidR="00992C0A" w:rsidRPr="00981F51" w:rsidRDefault="00F45F06" w:rsidP="00981F51">
      <w:pPr>
        <w:autoSpaceDE w:val="0"/>
        <w:autoSpaceDN w:val="0"/>
        <w:adjustRightInd w:val="0"/>
        <w:ind w:firstLine="540"/>
        <w:contextualSpacing/>
        <w:jc w:val="both"/>
        <w:rPr>
          <w:rFonts w:eastAsia="Times New Roman"/>
          <w:szCs w:val="28"/>
          <w:lang w:eastAsia="en-US"/>
        </w:rPr>
      </w:pPr>
      <w:r w:rsidRPr="00981F51">
        <w:rPr>
          <w:rFonts w:eastAsia="Times New Roman"/>
          <w:szCs w:val="28"/>
          <w:lang w:eastAsia="en-US"/>
        </w:rPr>
        <w:t xml:space="preserve">Сроки </w:t>
      </w:r>
      <w:r w:rsidR="00AD1DFD" w:rsidRPr="00981F51">
        <w:rPr>
          <w:rFonts w:eastAsia="Times New Roman"/>
          <w:szCs w:val="28"/>
          <w:lang w:eastAsia="en-US"/>
        </w:rPr>
        <w:t>оформления</w:t>
      </w:r>
      <w:r w:rsidRPr="00981F51">
        <w:rPr>
          <w:rFonts w:eastAsia="Times New Roman"/>
          <w:szCs w:val="28"/>
          <w:lang w:eastAsia="en-US"/>
        </w:rPr>
        <w:t xml:space="preserve"> паспортов определяются не позднее 1 сентября </w:t>
      </w:r>
      <w:r w:rsidR="00992C0A" w:rsidRPr="00981F51">
        <w:rPr>
          <w:rFonts w:eastAsia="Times New Roman"/>
          <w:szCs w:val="28"/>
          <w:lang w:eastAsia="en-US"/>
        </w:rPr>
        <w:t>20</w:t>
      </w:r>
      <w:r w:rsidR="00C569C0">
        <w:rPr>
          <w:rFonts w:eastAsia="Times New Roman"/>
          <w:szCs w:val="28"/>
          <w:lang w:eastAsia="en-US"/>
        </w:rPr>
        <w:t>2</w:t>
      </w:r>
      <w:r w:rsidR="006F0F02">
        <w:rPr>
          <w:rFonts w:eastAsia="Times New Roman"/>
          <w:szCs w:val="28"/>
          <w:lang w:eastAsia="en-US"/>
        </w:rPr>
        <w:t>5</w:t>
      </w:r>
      <w:r w:rsidR="00992C0A" w:rsidRPr="00981F51">
        <w:rPr>
          <w:rFonts w:eastAsia="Times New Roman"/>
          <w:szCs w:val="28"/>
          <w:lang w:eastAsia="en-US"/>
        </w:rPr>
        <w:t xml:space="preserve"> года.</w:t>
      </w:r>
    </w:p>
    <w:p w:rsidR="00F45F06" w:rsidRPr="00981F51" w:rsidRDefault="00992C0A" w:rsidP="00981F51">
      <w:pPr>
        <w:autoSpaceDE w:val="0"/>
        <w:autoSpaceDN w:val="0"/>
        <w:adjustRightInd w:val="0"/>
        <w:ind w:firstLine="540"/>
        <w:contextualSpacing/>
        <w:jc w:val="both"/>
        <w:rPr>
          <w:rFonts w:eastAsia="Times New Roman"/>
          <w:szCs w:val="28"/>
          <w:lang w:eastAsia="en-US"/>
        </w:rPr>
      </w:pPr>
      <w:r w:rsidRPr="00981F51">
        <w:rPr>
          <w:rFonts w:eastAsia="Times New Roman"/>
          <w:b/>
          <w:i/>
          <w:szCs w:val="28"/>
          <w:lang w:eastAsia="en-US"/>
        </w:rPr>
        <w:lastRenderedPageBreak/>
        <w:t xml:space="preserve"> </w:t>
      </w:r>
      <w:r w:rsidR="00F45F06" w:rsidRPr="00981F51">
        <w:rPr>
          <w:rFonts w:eastAsia="Times New Roman"/>
          <w:szCs w:val="28"/>
          <w:lang w:eastAsia="en-US"/>
        </w:rPr>
        <w:t>Организация, не получившая по объектам проверки паспорт готовности до вышеуказанной даты обязана продолжить подготовку к отопительному периоду и устранение выявленных замечаний к выполнению требований по готовности. После уведомления комиссии об устранении замечаний к выполнению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sectPr w:rsidR="00F45F06" w:rsidRPr="00981F51" w:rsidSect="007837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76A" w:rsidRDefault="0044476A">
      <w:r>
        <w:separator/>
      </w:r>
    </w:p>
  </w:endnote>
  <w:endnote w:type="continuationSeparator" w:id="0">
    <w:p w:rsidR="0044476A" w:rsidRDefault="0044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76A" w:rsidRDefault="0044476A">
      <w:r>
        <w:separator/>
      </w:r>
    </w:p>
  </w:footnote>
  <w:footnote w:type="continuationSeparator" w:id="0">
    <w:p w:rsidR="0044476A" w:rsidRDefault="0044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9284D"/>
    <w:multiLevelType w:val="hybridMultilevel"/>
    <w:tmpl w:val="36583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1F3378"/>
    <w:multiLevelType w:val="hybridMultilevel"/>
    <w:tmpl w:val="620285B6"/>
    <w:lvl w:ilvl="0" w:tplc="02B05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0F060">
      <w:numFmt w:val="none"/>
      <w:lvlText w:val=""/>
      <w:lvlJc w:val="left"/>
      <w:pPr>
        <w:tabs>
          <w:tab w:val="num" w:pos="360"/>
        </w:tabs>
      </w:pPr>
    </w:lvl>
    <w:lvl w:ilvl="2" w:tplc="163444FE">
      <w:numFmt w:val="none"/>
      <w:lvlText w:val=""/>
      <w:lvlJc w:val="left"/>
      <w:pPr>
        <w:tabs>
          <w:tab w:val="num" w:pos="360"/>
        </w:tabs>
      </w:pPr>
    </w:lvl>
    <w:lvl w:ilvl="3" w:tplc="1CDA53D0">
      <w:numFmt w:val="none"/>
      <w:lvlText w:val=""/>
      <w:lvlJc w:val="left"/>
      <w:pPr>
        <w:tabs>
          <w:tab w:val="num" w:pos="360"/>
        </w:tabs>
      </w:pPr>
    </w:lvl>
    <w:lvl w:ilvl="4" w:tplc="C8A85EB8">
      <w:numFmt w:val="none"/>
      <w:lvlText w:val=""/>
      <w:lvlJc w:val="left"/>
      <w:pPr>
        <w:tabs>
          <w:tab w:val="num" w:pos="360"/>
        </w:tabs>
      </w:pPr>
    </w:lvl>
    <w:lvl w:ilvl="5" w:tplc="13C2719C">
      <w:numFmt w:val="none"/>
      <w:lvlText w:val=""/>
      <w:lvlJc w:val="left"/>
      <w:pPr>
        <w:tabs>
          <w:tab w:val="num" w:pos="360"/>
        </w:tabs>
      </w:pPr>
    </w:lvl>
    <w:lvl w:ilvl="6" w:tplc="0C4C1454">
      <w:numFmt w:val="none"/>
      <w:lvlText w:val=""/>
      <w:lvlJc w:val="left"/>
      <w:pPr>
        <w:tabs>
          <w:tab w:val="num" w:pos="360"/>
        </w:tabs>
      </w:pPr>
    </w:lvl>
    <w:lvl w:ilvl="7" w:tplc="46E8C5A8">
      <w:numFmt w:val="none"/>
      <w:lvlText w:val=""/>
      <w:lvlJc w:val="left"/>
      <w:pPr>
        <w:tabs>
          <w:tab w:val="num" w:pos="360"/>
        </w:tabs>
      </w:pPr>
    </w:lvl>
    <w:lvl w:ilvl="8" w:tplc="500C435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F06"/>
    <w:rsid w:val="00010278"/>
    <w:rsid w:val="0001671E"/>
    <w:rsid w:val="0003009E"/>
    <w:rsid w:val="00044A0C"/>
    <w:rsid w:val="00045F86"/>
    <w:rsid w:val="000479DC"/>
    <w:rsid w:val="0006442F"/>
    <w:rsid w:val="00085D6F"/>
    <w:rsid w:val="000A6CB8"/>
    <w:rsid w:val="000A708B"/>
    <w:rsid w:val="000C196C"/>
    <w:rsid w:val="000F786B"/>
    <w:rsid w:val="001039C5"/>
    <w:rsid w:val="0010720F"/>
    <w:rsid w:val="00114C76"/>
    <w:rsid w:val="00117942"/>
    <w:rsid w:val="001367A2"/>
    <w:rsid w:val="001550AC"/>
    <w:rsid w:val="001642DC"/>
    <w:rsid w:val="00190BA4"/>
    <w:rsid w:val="001F781B"/>
    <w:rsid w:val="002233FD"/>
    <w:rsid w:val="00223C9A"/>
    <w:rsid w:val="00226F59"/>
    <w:rsid w:val="00236229"/>
    <w:rsid w:val="00275CED"/>
    <w:rsid w:val="002C4AAD"/>
    <w:rsid w:val="002D5E03"/>
    <w:rsid w:val="002E482F"/>
    <w:rsid w:val="002E7C99"/>
    <w:rsid w:val="002F6CBC"/>
    <w:rsid w:val="003041AA"/>
    <w:rsid w:val="003127EF"/>
    <w:rsid w:val="00313F03"/>
    <w:rsid w:val="00315718"/>
    <w:rsid w:val="0032544D"/>
    <w:rsid w:val="00350B6D"/>
    <w:rsid w:val="00356687"/>
    <w:rsid w:val="0037545A"/>
    <w:rsid w:val="003B6C9A"/>
    <w:rsid w:val="003D4B41"/>
    <w:rsid w:val="003F7FEE"/>
    <w:rsid w:val="00420760"/>
    <w:rsid w:val="00423E2C"/>
    <w:rsid w:val="0044476A"/>
    <w:rsid w:val="004576C3"/>
    <w:rsid w:val="004616B6"/>
    <w:rsid w:val="00462B66"/>
    <w:rsid w:val="0046430F"/>
    <w:rsid w:val="00475F6C"/>
    <w:rsid w:val="00486EC7"/>
    <w:rsid w:val="004A7BE3"/>
    <w:rsid w:val="004B37D0"/>
    <w:rsid w:val="004F3C43"/>
    <w:rsid w:val="00500821"/>
    <w:rsid w:val="00507757"/>
    <w:rsid w:val="0051152D"/>
    <w:rsid w:val="00514235"/>
    <w:rsid w:val="005144A6"/>
    <w:rsid w:val="00534B80"/>
    <w:rsid w:val="005352AA"/>
    <w:rsid w:val="005527A3"/>
    <w:rsid w:val="00552E9C"/>
    <w:rsid w:val="0055643C"/>
    <w:rsid w:val="0057261B"/>
    <w:rsid w:val="005763E3"/>
    <w:rsid w:val="00582A65"/>
    <w:rsid w:val="00593C20"/>
    <w:rsid w:val="005A40BF"/>
    <w:rsid w:val="005B3415"/>
    <w:rsid w:val="005C1B04"/>
    <w:rsid w:val="005C3B2E"/>
    <w:rsid w:val="005D25D7"/>
    <w:rsid w:val="005D2DFA"/>
    <w:rsid w:val="005F6E84"/>
    <w:rsid w:val="0061183E"/>
    <w:rsid w:val="00614892"/>
    <w:rsid w:val="0061692D"/>
    <w:rsid w:val="00627D26"/>
    <w:rsid w:val="00636B44"/>
    <w:rsid w:val="006403ED"/>
    <w:rsid w:val="00651071"/>
    <w:rsid w:val="0066102A"/>
    <w:rsid w:val="00670739"/>
    <w:rsid w:val="00681317"/>
    <w:rsid w:val="006A75A5"/>
    <w:rsid w:val="006A7E6C"/>
    <w:rsid w:val="006C3CF3"/>
    <w:rsid w:val="006C46AF"/>
    <w:rsid w:val="006F0F02"/>
    <w:rsid w:val="006F3E30"/>
    <w:rsid w:val="00724BB7"/>
    <w:rsid w:val="0073406B"/>
    <w:rsid w:val="0076160E"/>
    <w:rsid w:val="007810E7"/>
    <w:rsid w:val="00783750"/>
    <w:rsid w:val="007B18FB"/>
    <w:rsid w:val="007C61B1"/>
    <w:rsid w:val="007F60C1"/>
    <w:rsid w:val="008028DB"/>
    <w:rsid w:val="00803F17"/>
    <w:rsid w:val="00813B09"/>
    <w:rsid w:val="00815780"/>
    <w:rsid w:val="0082386D"/>
    <w:rsid w:val="0083745E"/>
    <w:rsid w:val="00856A69"/>
    <w:rsid w:val="0085702E"/>
    <w:rsid w:val="008659C1"/>
    <w:rsid w:val="008861C2"/>
    <w:rsid w:val="008B03CB"/>
    <w:rsid w:val="008C0DB4"/>
    <w:rsid w:val="009160DC"/>
    <w:rsid w:val="0093029A"/>
    <w:rsid w:val="009466E6"/>
    <w:rsid w:val="009521E6"/>
    <w:rsid w:val="00961673"/>
    <w:rsid w:val="009662D9"/>
    <w:rsid w:val="0097002E"/>
    <w:rsid w:val="00981F51"/>
    <w:rsid w:val="00992C0A"/>
    <w:rsid w:val="00993227"/>
    <w:rsid w:val="00997473"/>
    <w:rsid w:val="009C4765"/>
    <w:rsid w:val="009C640B"/>
    <w:rsid w:val="009D289F"/>
    <w:rsid w:val="00A0058F"/>
    <w:rsid w:val="00A03379"/>
    <w:rsid w:val="00A1022B"/>
    <w:rsid w:val="00A24677"/>
    <w:rsid w:val="00A74325"/>
    <w:rsid w:val="00A751C9"/>
    <w:rsid w:val="00A76BC8"/>
    <w:rsid w:val="00AB2632"/>
    <w:rsid w:val="00AB66F6"/>
    <w:rsid w:val="00AC1475"/>
    <w:rsid w:val="00AC161E"/>
    <w:rsid w:val="00AD1DFD"/>
    <w:rsid w:val="00AD7BDE"/>
    <w:rsid w:val="00AE35C0"/>
    <w:rsid w:val="00B003FC"/>
    <w:rsid w:val="00B01C21"/>
    <w:rsid w:val="00B55888"/>
    <w:rsid w:val="00B635A7"/>
    <w:rsid w:val="00B66FBD"/>
    <w:rsid w:val="00B66FFD"/>
    <w:rsid w:val="00BD4EA1"/>
    <w:rsid w:val="00BD578E"/>
    <w:rsid w:val="00C01A89"/>
    <w:rsid w:val="00C01DE4"/>
    <w:rsid w:val="00C11F82"/>
    <w:rsid w:val="00C37832"/>
    <w:rsid w:val="00C55BA9"/>
    <w:rsid w:val="00C569C0"/>
    <w:rsid w:val="00C8112A"/>
    <w:rsid w:val="00C9135D"/>
    <w:rsid w:val="00C91AFB"/>
    <w:rsid w:val="00C934DB"/>
    <w:rsid w:val="00C940BD"/>
    <w:rsid w:val="00C95FBE"/>
    <w:rsid w:val="00CB6E36"/>
    <w:rsid w:val="00CC670B"/>
    <w:rsid w:val="00CD0D27"/>
    <w:rsid w:val="00CD3B4C"/>
    <w:rsid w:val="00CF15BF"/>
    <w:rsid w:val="00D277C2"/>
    <w:rsid w:val="00D32AAA"/>
    <w:rsid w:val="00D433B0"/>
    <w:rsid w:val="00D47A17"/>
    <w:rsid w:val="00D90A7A"/>
    <w:rsid w:val="00D93CBD"/>
    <w:rsid w:val="00D97CC1"/>
    <w:rsid w:val="00DA1F45"/>
    <w:rsid w:val="00DA6E70"/>
    <w:rsid w:val="00DC7114"/>
    <w:rsid w:val="00DD04DF"/>
    <w:rsid w:val="00DE515F"/>
    <w:rsid w:val="00DF79CD"/>
    <w:rsid w:val="00E06B71"/>
    <w:rsid w:val="00E13F4C"/>
    <w:rsid w:val="00E3002A"/>
    <w:rsid w:val="00E33998"/>
    <w:rsid w:val="00E60BF4"/>
    <w:rsid w:val="00E6105F"/>
    <w:rsid w:val="00E673CA"/>
    <w:rsid w:val="00E73CE2"/>
    <w:rsid w:val="00E80AE5"/>
    <w:rsid w:val="00E81291"/>
    <w:rsid w:val="00EA2EF2"/>
    <w:rsid w:val="00EA37E6"/>
    <w:rsid w:val="00EA5E81"/>
    <w:rsid w:val="00EB3FA1"/>
    <w:rsid w:val="00EE6477"/>
    <w:rsid w:val="00EF17F1"/>
    <w:rsid w:val="00EF203B"/>
    <w:rsid w:val="00F22298"/>
    <w:rsid w:val="00F24B50"/>
    <w:rsid w:val="00F30B5F"/>
    <w:rsid w:val="00F45F06"/>
    <w:rsid w:val="00F50E0F"/>
    <w:rsid w:val="00F5392A"/>
    <w:rsid w:val="00F62887"/>
    <w:rsid w:val="00F6454B"/>
    <w:rsid w:val="00F7515B"/>
    <w:rsid w:val="00FC6932"/>
    <w:rsid w:val="00FC776E"/>
    <w:rsid w:val="00FD005C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4D949A-20DB-467C-8803-A5A10033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06"/>
    <w:rPr>
      <w:rFonts w:eastAsia="Calibri"/>
      <w:sz w:val="28"/>
    </w:rPr>
  </w:style>
  <w:style w:type="paragraph" w:styleId="5">
    <w:name w:val="heading 5"/>
    <w:basedOn w:val="a"/>
    <w:qFormat/>
    <w:rsid w:val="0037545A"/>
    <w:pPr>
      <w:spacing w:before="100" w:beforeAutospacing="1" w:after="100" w:afterAutospacing="1"/>
      <w:outlineLvl w:val="4"/>
    </w:pPr>
    <w:rPr>
      <w:rFonts w:eastAsia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01DE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rsid w:val="00802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028DB"/>
    <w:rPr>
      <w:rFonts w:ascii="Tahoma" w:eastAsia="Calibri" w:hAnsi="Tahoma" w:cs="Tahoma"/>
      <w:sz w:val="16"/>
      <w:szCs w:val="16"/>
    </w:rPr>
  </w:style>
  <w:style w:type="character" w:customStyle="1" w:styleId="a7">
    <w:name w:val="Подпись к таблице_"/>
    <w:basedOn w:val="a0"/>
    <w:link w:val="a8"/>
    <w:rsid w:val="006A75A5"/>
  </w:style>
  <w:style w:type="character" w:customStyle="1" w:styleId="a9">
    <w:name w:val="Другое_"/>
    <w:basedOn w:val="a0"/>
    <w:link w:val="aa"/>
    <w:rsid w:val="006A75A5"/>
  </w:style>
  <w:style w:type="character" w:customStyle="1" w:styleId="2">
    <w:name w:val="Колонтитул (2)_"/>
    <w:basedOn w:val="a0"/>
    <w:link w:val="20"/>
    <w:rsid w:val="006A75A5"/>
  </w:style>
  <w:style w:type="paragraph" w:customStyle="1" w:styleId="a8">
    <w:name w:val="Подпись к таблице"/>
    <w:basedOn w:val="a"/>
    <w:link w:val="a7"/>
    <w:rsid w:val="006A75A5"/>
    <w:pPr>
      <w:widowControl w:val="0"/>
    </w:pPr>
    <w:rPr>
      <w:rFonts w:eastAsia="Times New Roman"/>
      <w:sz w:val="20"/>
    </w:rPr>
  </w:style>
  <w:style w:type="paragraph" w:customStyle="1" w:styleId="aa">
    <w:name w:val="Другое"/>
    <w:basedOn w:val="a"/>
    <w:link w:val="a9"/>
    <w:rsid w:val="006A75A5"/>
    <w:pPr>
      <w:widowControl w:val="0"/>
    </w:pPr>
    <w:rPr>
      <w:rFonts w:eastAsia="Times New Roman"/>
      <w:sz w:val="20"/>
    </w:rPr>
  </w:style>
  <w:style w:type="paragraph" w:customStyle="1" w:styleId="20">
    <w:name w:val="Колонтитул (2)"/>
    <w:basedOn w:val="a"/>
    <w:link w:val="2"/>
    <w:rsid w:val="006A75A5"/>
    <w:pPr>
      <w:widowControl w:val="0"/>
    </w:pPr>
    <w:rPr>
      <w:rFonts w:eastAsia="Times New Roman"/>
      <w:sz w:val="20"/>
    </w:rPr>
  </w:style>
  <w:style w:type="paragraph" w:styleId="ab">
    <w:name w:val="List Paragraph"/>
    <w:basedOn w:val="a"/>
    <w:uiPriority w:val="34"/>
    <w:qFormat/>
    <w:rsid w:val="006A75A5"/>
    <w:pPr>
      <w:ind w:left="720"/>
      <w:contextualSpacing/>
    </w:pPr>
  </w:style>
  <w:style w:type="paragraph" w:styleId="ac">
    <w:name w:val="header"/>
    <w:basedOn w:val="a"/>
    <w:link w:val="ad"/>
    <w:unhideWhenUsed/>
    <w:rsid w:val="007837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3750"/>
    <w:rPr>
      <w:rFonts w:eastAsia="Calibri"/>
      <w:sz w:val="28"/>
    </w:rPr>
  </w:style>
  <w:style w:type="paragraph" w:styleId="ae">
    <w:name w:val="footer"/>
    <w:basedOn w:val="a"/>
    <w:link w:val="af"/>
    <w:unhideWhenUsed/>
    <w:rsid w:val="007837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3750"/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190EC-98E3-4021-9D86-5D607D68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UZHKH</cp:lastModifiedBy>
  <cp:revision>21</cp:revision>
  <cp:lastPrinted>2023-03-23T09:46:00Z</cp:lastPrinted>
  <dcterms:created xsi:type="dcterms:W3CDTF">2023-03-23T08:56:00Z</dcterms:created>
  <dcterms:modified xsi:type="dcterms:W3CDTF">2025-08-13T06:31:00Z</dcterms:modified>
</cp:coreProperties>
</file>