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DB" w:rsidRPr="00AA75DB" w:rsidRDefault="00AA75DB" w:rsidP="00AA75D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7885">
        <w:rPr>
          <w:rFonts w:ascii="Times New Roman" w:eastAsia="Times New Roman" w:hAnsi="Times New Roman" w:cs="Times New Roman"/>
          <w:b/>
          <w:bCs/>
          <w:sz w:val="24"/>
          <w:szCs w:val="24"/>
          <w:lang w:eastAsia="ru-RU"/>
        </w:rPr>
        <w:t>Порядок обжалования нормативных и ненормативных правовых актов в соответствии с Кодексом административного судопроизводства Российской Федерации</w:t>
      </w:r>
    </w:p>
    <w:p w:rsidR="00AA75DB" w:rsidRPr="0076293E" w:rsidRDefault="00AA75DB" w:rsidP="001A0696">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76293E">
        <w:rPr>
          <w:rFonts w:ascii="Times New Roman" w:eastAsia="Times New Roman" w:hAnsi="Times New Roman" w:cs="Times New Roman"/>
          <w:b/>
          <w:bCs/>
          <w:sz w:val="24"/>
          <w:szCs w:val="24"/>
          <w:u w:val="single"/>
          <w:lang w:eastAsia="ru-RU"/>
        </w:rPr>
        <w:t>Обжалование нормативных правовых актов</w:t>
      </w:r>
      <w:r w:rsidR="0076293E">
        <w:rPr>
          <w:rFonts w:ascii="Times New Roman" w:eastAsia="Times New Roman" w:hAnsi="Times New Roman" w:cs="Times New Roman"/>
          <w:b/>
          <w:bCs/>
          <w:sz w:val="24"/>
          <w:szCs w:val="24"/>
          <w:u w:val="single"/>
          <w:lang w:eastAsia="ru-RU"/>
        </w:rPr>
        <w:t xml:space="preserve"> (КАС)</w:t>
      </w:r>
    </w:p>
    <w:p w:rsidR="00173874" w:rsidRDefault="00AA75DB" w:rsidP="001A0696">
      <w:pPr>
        <w:spacing w:after="0" w:line="240" w:lineRule="auto"/>
        <w:ind w:firstLine="709"/>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 xml:space="preserve">Существенными признаками, характеризующими нормативный правовой акт, являются: издание его в установленном порядке </w:t>
      </w:r>
      <w:proofErr w:type="spellStart"/>
      <w:r w:rsidRPr="00AA75DB">
        <w:rPr>
          <w:rFonts w:ascii="Times New Roman" w:eastAsia="Times New Roman" w:hAnsi="Times New Roman" w:cs="Times New Roman"/>
          <w:sz w:val="24"/>
          <w:szCs w:val="24"/>
          <w:lang w:eastAsia="ru-RU"/>
        </w:rPr>
        <w:t>управомоченным</w:t>
      </w:r>
      <w:proofErr w:type="spellEnd"/>
      <w:r w:rsidRPr="00AA75DB">
        <w:rPr>
          <w:rFonts w:ascii="Times New Roman" w:eastAsia="Times New Roman" w:hAnsi="Times New Roman" w:cs="Times New Roman"/>
          <w:sz w:val="24"/>
          <w:szCs w:val="24"/>
          <w:lang w:eastAsia="ru-RU"/>
        </w:rPr>
        <w:t xml:space="preserve">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AA75DB" w:rsidRPr="00AA75DB" w:rsidRDefault="00AA75DB" w:rsidP="001A0696">
      <w:pPr>
        <w:spacing w:after="0" w:line="240" w:lineRule="auto"/>
        <w:ind w:firstLine="709"/>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Порядок обжалования нормативных правовых актов закреплен в Кодексе административного судопроизводства Российской Федерации (далее – КАС РФ).</w:t>
      </w:r>
    </w:p>
    <w:p w:rsidR="00AA75DB" w:rsidRPr="00AA75DB" w:rsidRDefault="00AA75DB" w:rsidP="001A0696">
      <w:pPr>
        <w:spacing w:after="0" w:line="240" w:lineRule="auto"/>
        <w:ind w:firstLine="709"/>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В соответствии с требованиями</w:t>
      </w:r>
      <w:r w:rsidR="00034E10" w:rsidRPr="00D37885">
        <w:rPr>
          <w:rFonts w:ascii="Times New Roman" w:eastAsia="Times New Roman" w:hAnsi="Times New Roman" w:cs="Times New Roman"/>
          <w:sz w:val="24"/>
          <w:szCs w:val="24"/>
          <w:lang w:eastAsia="ru-RU"/>
        </w:rPr>
        <w:t xml:space="preserve"> ч.1 ст. 208</w:t>
      </w:r>
      <w:r w:rsidRPr="00AA75DB">
        <w:rPr>
          <w:rFonts w:ascii="Times New Roman" w:eastAsia="Times New Roman" w:hAnsi="Times New Roman" w:cs="Times New Roman"/>
          <w:sz w:val="24"/>
          <w:szCs w:val="24"/>
          <w:lang w:eastAsia="ru-RU"/>
        </w:rPr>
        <w:t xml:space="preserve"> главы 21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034E10" w:rsidRPr="00D37885" w:rsidRDefault="00034E10" w:rsidP="00034E10">
      <w:pPr>
        <w:spacing w:after="0" w:line="240" w:lineRule="auto"/>
        <w:ind w:firstLine="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 xml:space="preserve">Согласно ч. 2 ст. 208 </w:t>
      </w:r>
      <w:r w:rsidRPr="00AA75DB">
        <w:rPr>
          <w:rFonts w:ascii="Times New Roman" w:eastAsia="Times New Roman" w:hAnsi="Times New Roman" w:cs="Times New Roman"/>
          <w:sz w:val="24"/>
          <w:szCs w:val="24"/>
          <w:lang w:eastAsia="ru-RU"/>
        </w:rPr>
        <w:t>КАС РФ</w:t>
      </w:r>
      <w:r w:rsidRPr="00D37885">
        <w:rPr>
          <w:rFonts w:ascii="Times New Roman" w:eastAsia="Times New Roman" w:hAnsi="Times New Roman" w:cs="Times New Roman"/>
          <w:sz w:val="24"/>
          <w:szCs w:val="24"/>
          <w:lang w:eastAsia="ru-RU"/>
        </w:rPr>
        <w:t xml:space="preserve"> </w:t>
      </w:r>
      <w:r w:rsidR="00AA75DB" w:rsidRPr="00AA75DB">
        <w:rPr>
          <w:rFonts w:ascii="Times New Roman" w:eastAsia="Times New Roman" w:hAnsi="Times New Roman" w:cs="Times New Roman"/>
          <w:sz w:val="24"/>
          <w:szCs w:val="24"/>
          <w:lang w:eastAsia="ru-RU"/>
        </w:rPr>
        <w:t xml:space="preserve">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t>
      </w:r>
    </w:p>
    <w:p w:rsidR="00034E10" w:rsidRPr="00D37885" w:rsidRDefault="00034E10" w:rsidP="00034E10">
      <w:pPr>
        <w:spacing w:after="0" w:line="240" w:lineRule="auto"/>
        <w:ind w:firstLine="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 xml:space="preserve">В соответствии с ч. 3 ст. 208 </w:t>
      </w:r>
      <w:r w:rsidRPr="00AA75DB">
        <w:rPr>
          <w:rFonts w:ascii="Times New Roman" w:eastAsia="Times New Roman" w:hAnsi="Times New Roman" w:cs="Times New Roman"/>
          <w:sz w:val="24"/>
          <w:szCs w:val="24"/>
          <w:lang w:eastAsia="ru-RU"/>
        </w:rPr>
        <w:t xml:space="preserve">КАС РФ </w:t>
      </w:r>
      <w:r w:rsidRPr="00D37885">
        <w:rPr>
          <w:rFonts w:ascii="Times New Roman" w:eastAsia="Times New Roman" w:hAnsi="Times New Roman" w:cs="Times New Roman"/>
          <w:sz w:val="24"/>
          <w:szCs w:val="24"/>
          <w:lang w:eastAsia="ru-RU"/>
        </w:rPr>
        <w:t>с</w:t>
      </w:r>
      <w:r w:rsidR="00AA75DB" w:rsidRPr="00AA75DB">
        <w:rPr>
          <w:rFonts w:ascii="Times New Roman" w:eastAsia="Times New Roman" w:hAnsi="Times New Roman" w:cs="Times New Roman"/>
          <w:sz w:val="24"/>
          <w:szCs w:val="24"/>
          <w:lang w:eastAsia="ru-RU"/>
        </w:rPr>
        <w:t xml:space="preserve"> административным исковым заявлением о признании нормативного правового акта, в том числе принятого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034E10" w:rsidRPr="00D37885" w:rsidRDefault="00034E10" w:rsidP="00034E10">
      <w:pPr>
        <w:spacing w:after="0" w:line="240" w:lineRule="auto"/>
        <w:ind w:firstLine="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 xml:space="preserve">Согласно ч. 4 ст. 208 </w:t>
      </w:r>
      <w:r w:rsidRPr="00AA75DB">
        <w:rPr>
          <w:rFonts w:ascii="Times New Roman" w:eastAsia="Times New Roman" w:hAnsi="Times New Roman" w:cs="Times New Roman"/>
          <w:sz w:val="24"/>
          <w:szCs w:val="24"/>
          <w:lang w:eastAsia="ru-RU"/>
        </w:rPr>
        <w:t xml:space="preserve">КАС РФ </w:t>
      </w:r>
      <w:r w:rsidRPr="00D37885">
        <w:rPr>
          <w:rFonts w:ascii="Times New Roman" w:eastAsia="Times New Roman" w:hAnsi="Times New Roman" w:cs="Times New Roman"/>
          <w:sz w:val="24"/>
          <w:szCs w:val="24"/>
          <w:lang w:eastAsia="ru-RU"/>
        </w:rPr>
        <w:t>с</w:t>
      </w:r>
      <w:r w:rsidR="00AA75DB" w:rsidRPr="00AA75DB">
        <w:rPr>
          <w:rFonts w:ascii="Times New Roman" w:eastAsia="Times New Roman" w:hAnsi="Times New Roman" w:cs="Times New Roman"/>
          <w:sz w:val="24"/>
          <w:szCs w:val="24"/>
          <w:lang w:eastAsia="ru-RU"/>
        </w:rPr>
        <w:t xml:space="preserve">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034E10" w:rsidRPr="00D37885" w:rsidRDefault="00AA75DB" w:rsidP="00034E10">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034E10" w:rsidRPr="00D37885" w:rsidRDefault="00AA75DB" w:rsidP="00034E10">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 xml:space="preserve">Административное исковое заявление об оспаривании нормативных правовых актов представительных органов муниципальных образований, согласно статье 20 КАС </w:t>
      </w:r>
      <w:r w:rsidRPr="00AA75DB">
        <w:rPr>
          <w:rFonts w:ascii="Times New Roman" w:eastAsia="Times New Roman" w:hAnsi="Times New Roman" w:cs="Times New Roman"/>
          <w:sz w:val="24"/>
          <w:szCs w:val="24"/>
          <w:lang w:eastAsia="ru-RU"/>
        </w:rPr>
        <w:lastRenderedPageBreak/>
        <w:t>РФ, в качестве суда первой инстанции рассматривают Верховный суд республики, краевой, областной суд, суд города федерального значения, суд автономной области и суд автономного округа. Подведомственные судам административные дела, за исключением административных дел, предусмотренных статьями 18, 20 и 21 КАС РФ, рассматриваются районным судом в качестве суда первой инстанции.</w:t>
      </w:r>
      <w:r w:rsidR="00034E10" w:rsidRPr="00D37885">
        <w:rPr>
          <w:rFonts w:ascii="Times New Roman" w:eastAsia="Times New Roman" w:hAnsi="Times New Roman" w:cs="Times New Roman"/>
          <w:sz w:val="24"/>
          <w:szCs w:val="24"/>
          <w:lang w:eastAsia="ru-RU"/>
        </w:rPr>
        <w:t xml:space="preserve"> </w:t>
      </w:r>
    </w:p>
    <w:p w:rsidR="00173874" w:rsidRDefault="00034E10" w:rsidP="00034E10">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Следует учитывать, что согласно пункту 9 статьи 208 КАС РФ,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КАС РФ.</w:t>
      </w:r>
    </w:p>
    <w:p w:rsidR="00B66D2B" w:rsidRPr="00173874" w:rsidRDefault="00AA75DB" w:rsidP="00034E10">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Статье</w:t>
      </w:r>
      <w:r w:rsidR="00034E10" w:rsidRPr="00D37885">
        <w:rPr>
          <w:rFonts w:ascii="Times New Roman" w:eastAsia="Times New Roman" w:hAnsi="Times New Roman" w:cs="Times New Roman"/>
          <w:sz w:val="24"/>
          <w:szCs w:val="24"/>
          <w:lang w:eastAsia="ru-RU"/>
        </w:rPr>
        <w:t>й</w:t>
      </w:r>
      <w:r w:rsidRPr="00AA75DB">
        <w:rPr>
          <w:rFonts w:ascii="Times New Roman" w:eastAsia="Times New Roman" w:hAnsi="Times New Roman" w:cs="Times New Roman"/>
          <w:sz w:val="24"/>
          <w:szCs w:val="24"/>
          <w:lang w:eastAsia="ru-RU"/>
        </w:rPr>
        <w:t xml:space="preserve"> 22 КАС РФ предусмотрено, что </w:t>
      </w:r>
      <w:r w:rsidR="00B66D2B" w:rsidRPr="00D37885">
        <w:rPr>
          <w:rFonts w:ascii="Times New Roman" w:hAnsi="Times New Roman" w:cs="Times New Roman"/>
          <w:sz w:val="24"/>
          <w:szCs w:val="24"/>
        </w:rPr>
        <w:t>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173874" w:rsidRDefault="00AA75DB" w:rsidP="00173874">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 xml:space="preserve"> В случае, если место нахождения органа местного самоуправления не совпадает с территорией, на которую распространяются их полномочия или на которой исполняет свои обязанности должностное лицо или муниципальный служащий, административное исковое заявление подается в суд того района (города), на территорию которого распространяются полномочия указанных органов, или на территории которого исполняет свои обязанности соответствующее должностное лицо, муниципальный служащий.</w:t>
      </w:r>
    </w:p>
    <w:p w:rsidR="00173874" w:rsidRDefault="00AA75DB" w:rsidP="00173874">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Административное исковое заявление об оспаривании нормативного правового акта и о признании нормативного правового акта недействующим должно соответствовать требованиям, предусмотренным статьей 209 КАС РФ.</w:t>
      </w:r>
    </w:p>
    <w:p w:rsidR="00AA75DB" w:rsidRPr="00AA75DB" w:rsidRDefault="00AA75DB" w:rsidP="00173874">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К административному исковому заявлению о признании нормативного правового акта недействующим, согласно п. 3 статьи 209 КАС РФ, прилагаются следующие документы:</w:t>
      </w:r>
    </w:p>
    <w:p w:rsidR="00AA75DB" w:rsidRPr="00D37885" w:rsidRDefault="00AA75DB" w:rsidP="00B66D2B">
      <w:pPr>
        <w:pStyle w:val="a6"/>
        <w:numPr>
          <w:ilvl w:val="0"/>
          <w:numId w:val="1"/>
        </w:numPr>
        <w:spacing w:after="0" w:line="240" w:lineRule="auto"/>
        <w:ind w:left="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уведомления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AA75DB" w:rsidRPr="00D37885" w:rsidRDefault="00AA75DB" w:rsidP="00B66D2B">
      <w:pPr>
        <w:pStyle w:val="a6"/>
        <w:numPr>
          <w:ilvl w:val="0"/>
          <w:numId w:val="1"/>
        </w:numPr>
        <w:spacing w:after="0" w:line="240" w:lineRule="auto"/>
        <w:ind w:left="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AA75DB" w:rsidRPr="00D37885" w:rsidRDefault="00B66D2B" w:rsidP="00B66D2B">
      <w:pPr>
        <w:pStyle w:val="a6"/>
        <w:numPr>
          <w:ilvl w:val="0"/>
          <w:numId w:val="1"/>
        </w:numPr>
        <w:spacing w:after="0" w:line="240" w:lineRule="auto"/>
        <w:ind w:left="851"/>
        <w:jc w:val="both"/>
        <w:rPr>
          <w:rFonts w:ascii="Times New Roman" w:eastAsia="Times New Roman" w:hAnsi="Times New Roman" w:cs="Times New Roman"/>
          <w:sz w:val="24"/>
          <w:szCs w:val="24"/>
          <w:lang w:eastAsia="ru-RU"/>
        </w:rPr>
      </w:pPr>
      <w:r w:rsidRPr="00D37885">
        <w:rPr>
          <w:rFonts w:ascii="Times New Roman" w:hAnsi="Times New Roman" w:cs="Times New Roman"/>
          <w:sz w:val="24"/>
          <w:szCs w:val="24"/>
        </w:rPr>
        <w:t>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AA75DB" w:rsidRPr="00D37885" w:rsidRDefault="00B66D2B" w:rsidP="00B66D2B">
      <w:pPr>
        <w:pStyle w:val="a6"/>
        <w:numPr>
          <w:ilvl w:val="0"/>
          <w:numId w:val="1"/>
        </w:numPr>
        <w:spacing w:after="0" w:line="240" w:lineRule="auto"/>
        <w:ind w:left="851"/>
        <w:jc w:val="both"/>
        <w:rPr>
          <w:rFonts w:ascii="Times New Roman" w:eastAsia="Times New Roman" w:hAnsi="Times New Roman" w:cs="Times New Roman"/>
          <w:sz w:val="24"/>
          <w:szCs w:val="24"/>
          <w:lang w:eastAsia="ru-RU"/>
        </w:rPr>
      </w:pPr>
      <w:r w:rsidRPr="00D37885">
        <w:rPr>
          <w:rFonts w:ascii="Times New Roman" w:hAnsi="Times New Roman" w:cs="Times New Roman"/>
          <w:sz w:val="24"/>
          <w:szCs w:val="24"/>
        </w:rPr>
        <w:t xml:space="preserve">доверенность или иные документы, удостоверяющие полномочия представителя административного истца, документ, подтверждающий наличие у представителя </w:t>
      </w:r>
      <w:r w:rsidRPr="00D37885">
        <w:rPr>
          <w:rFonts w:ascii="Times New Roman" w:hAnsi="Times New Roman" w:cs="Times New Roman"/>
          <w:sz w:val="24"/>
          <w:szCs w:val="24"/>
        </w:rPr>
        <w:lastRenderedPageBreak/>
        <w:t>высшего юридического образования, если административное исковое заявление подано представителем;</w:t>
      </w:r>
    </w:p>
    <w:p w:rsidR="00AA75DB" w:rsidRPr="00D37885" w:rsidRDefault="00AA75DB" w:rsidP="00B66D2B">
      <w:pPr>
        <w:pStyle w:val="a6"/>
        <w:numPr>
          <w:ilvl w:val="0"/>
          <w:numId w:val="1"/>
        </w:numPr>
        <w:spacing w:after="0" w:line="240" w:lineRule="auto"/>
        <w:ind w:left="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AA75DB" w:rsidRDefault="00AA75DB" w:rsidP="00B66D2B">
      <w:pPr>
        <w:pStyle w:val="a6"/>
        <w:numPr>
          <w:ilvl w:val="0"/>
          <w:numId w:val="1"/>
        </w:numPr>
        <w:spacing w:after="0" w:line="240" w:lineRule="auto"/>
        <w:ind w:left="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копия оспариваемого нормативного правового акта.</w:t>
      </w:r>
    </w:p>
    <w:p w:rsidR="00173874" w:rsidRPr="00D37885" w:rsidRDefault="00173874" w:rsidP="00173874">
      <w:pPr>
        <w:pStyle w:val="a6"/>
        <w:spacing w:after="0" w:line="240" w:lineRule="auto"/>
        <w:ind w:left="851"/>
        <w:jc w:val="both"/>
        <w:rPr>
          <w:rFonts w:ascii="Times New Roman" w:eastAsia="Times New Roman" w:hAnsi="Times New Roman" w:cs="Times New Roman"/>
          <w:sz w:val="24"/>
          <w:szCs w:val="24"/>
          <w:lang w:eastAsia="ru-RU"/>
        </w:rPr>
      </w:pPr>
    </w:p>
    <w:p w:rsidR="00173874" w:rsidRDefault="00A11B00" w:rsidP="00173874">
      <w:pPr>
        <w:spacing w:after="0" w:line="240" w:lineRule="auto"/>
        <w:ind w:firstLine="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 xml:space="preserve">В соответствии с ч.1 ст. 213 </w:t>
      </w:r>
      <w:r w:rsidRPr="00AA75DB">
        <w:rPr>
          <w:rFonts w:ascii="Times New Roman" w:eastAsia="Times New Roman" w:hAnsi="Times New Roman" w:cs="Times New Roman"/>
          <w:sz w:val="24"/>
          <w:szCs w:val="24"/>
          <w:lang w:eastAsia="ru-RU"/>
        </w:rPr>
        <w:t>КАС РФ</w:t>
      </w:r>
      <w:r w:rsidRPr="00D37885">
        <w:rPr>
          <w:rFonts w:ascii="Times New Roman" w:eastAsia="Times New Roman" w:hAnsi="Times New Roman" w:cs="Times New Roman"/>
          <w:sz w:val="24"/>
          <w:szCs w:val="24"/>
          <w:lang w:eastAsia="ru-RU"/>
        </w:rPr>
        <w:t xml:space="preserve"> а</w:t>
      </w:r>
      <w:r w:rsidR="00AA75DB" w:rsidRPr="00AA75DB">
        <w:rPr>
          <w:rFonts w:ascii="Times New Roman" w:eastAsia="Times New Roman" w:hAnsi="Times New Roman" w:cs="Times New Roman"/>
          <w:sz w:val="24"/>
          <w:szCs w:val="24"/>
          <w:lang w:eastAsia="ru-RU"/>
        </w:rPr>
        <w:t>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173874" w:rsidRDefault="00AA75DB" w:rsidP="00173874">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При этом, необходимо иметь в виду, что отказ лица, обратившегося в суд, от своего требования, а также признание требования органом местного самоуправления,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w:t>
      </w:r>
      <w:r w:rsidR="00173874">
        <w:rPr>
          <w:rFonts w:ascii="Times New Roman" w:eastAsia="Times New Roman" w:hAnsi="Times New Roman" w:cs="Times New Roman"/>
          <w:sz w:val="24"/>
          <w:szCs w:val="24"/>
          <w:lang w:eastAsia="ru-RU"/>
        </w:rPr>
        <w:t>нии нормативного правового акта.</w:t>
      </w:r>
    </w:p>
    <w:p w:rsidR="00173874" w:rsidRDefault="00A11B00" w:rsidP="00173874">
      <w:pPr>
        <w:spacing w:after="0" w:line="240" w:lineRule="auto"/>
        <w:ind w:firstLine="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 xml:space="preserve">Согласно ст. 215 </w:t>
      </w:r>
      <w:r w:rsidRPr="00AA75DB">
        <w:rPr>
          <w:rFonts w:ascii="Times New Roman" w:eastAsia="Times New Roman" w:hAnsi="Times New Roman" w:cs="Times New Roman"/>
          <w:sz w:val="24"/>
          <w:szCs w:val="24"/>
          <w:lang w:eastAsia="ru-RU"/>
        </w:rPr>
        <w:t>КАС РФ</w:t>
      </w:r>
      <w:r w:rsidRPr="00D37885">
        <w:rPr>
          <w:rFonts w:ascii="Times New Roman" w:eastAsia="Times New Roman" w:hAnsi="Times New Roman" w:cs="Times New Roman"/>
          <w:sz w:val="24"/>
          <w:szCs w:val="24"/>
          <w:lang w:eastAsia="ru-RU"/>
        </w:rPr>
        <w:t xml:space="preserve">  п</w:t>
      </w:r>
      <w:r w:rsidR="00AA75DB" w:rsidRPr="00AA75DB">
        <w:rPr>
          <w:rFonts w:ascii="Times New Roman" w:eastAsia="Times New Roman" w:hAnsi="Times New Roman" w:cs="Times New Roman"/>
          <w:sz w:val="24"/>
          <w:szCs w:val="24"/>
          <w:lang w:eastAsia="ru-RU"/>
        </w:rPr>
        <w:t>о результатам рассмотрения административного дела об оспаривании нормативного правового акта судом принимается одно из следующих решений:</w:t>
      </w:r>
    </w:p>
    <w:p w:rsidR="00AA75DB" w:rsidRPr="00AA75DB" w:rsidRDefault="00AA75DB" w:rsidP="00173874">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173874" w:rsidRDefault="00AA75DB" w:rsidP="00173874">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D1651D" w:rsidRDefault="00A11B00" w:rsidP="00173874">
      <w:pPr>
        <w:spacing w:after="0" w:line="240" w:lineRule="auto"/>
        <w:ind w:firstLine="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 xml:space="preserve">В силу ст. 318 </w:t>
      </w:r>
      <w:r w:rsidRPr="00AA75DB">
        <w:rPr>
          <w:rFonts w:ascii="Times New Roman" w:eastAsia="Times New Roman" w:hAnsi="Times New Roman" w:cs="Times New Roman"/>
          <w:sz w:val="24"/>
          <w:szCs w:val="24"/>
          <w:lang w:eastAsia="ru-RU"/>
        </w:rPr>
        <w:t>КАС РФ</w:t>
      </w:r>
      <w:r w:rsidRPr="00D37885">
        <w:rPr>
          <w:rFonts w:ascii="Times New Roman" w:eastAsia="Times New Roman" w:hAnsi="Times New Roman" w:cs="Times New Roman"/>
          <w:sz w:val="24"/>
          <w:szCs w:val="24"/>
          <w:lang w:eastAsia="ru-RU"/>
        </w:rPr>
        <w:t xml:space="preserve"> в</w:t>
      </w:r>
      <w:r w:rsidR="00AA75DB" w:rsidRPr="00AA75DB">
        <w:rPr>
          <w:rFonts w:ascii="Times New Roman" w:eastAsia="Times New Roman" w:hAnsi="Times New Roman" w:cs="Times New Roman"/>
          <w:sz w:val="24"/>
          <w:szCs w:val="24"/>
          <w:lang w:eastAsia="ru-RU"/>
        </w:rPr>
        <w:t>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 в порядке, предусмотренном главой 34 КАС РФ, а также, в случаях, предусмотренных КАС РФ, вступившие в законную силу судебные акты могут быть обжалованы в порядке, установленном главой 35 КАС РФ,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AA75DB" w:rsidRDefault="00AA75DB" w:rsidP="00D1651D">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 xml:space="preserve">Кроме того, вступившие в законную силу судебные акты, указанные в </w:t>
      </w:r>
      <w:hyperlink r:id="rId6" w:history="1">
        <w:r w:rsidRPr="007746D4">
          <w:rPr>
            <w:rFonts w:ascii="Times New Roman" w:eastAsia="Times New Roman" w:hAnsi="Times New Roman" w:cs="Times New Roman"/>
            <w:sz w:val="24"/>
            <w:szCs w:val="24"/>
            <w:lang w:eastAsia="ru-RU"/>
          </w:rPr>
          <w:t>части 2</w:t>
        </w:r>
      </w:hyperlink>
      <w:r w:rsidRPr="00AA75DB">
        <w:rPr>
          <w:rFonts w:ascii="Times New Roman" w:eastAsia="Times New Roman" w:hAnsi="Times New Roman" w:cs="Times New Roman"/>
          <w:sz w:val="24"/>
          <w:szCs w:val="24"/>
          <w:lang w:eastAsia="ru-RU"/>
        </w:rPr>
        <w:t xml:space="preserve"> статьи 332 КАС РФ,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 в порядке, предусмотренном главой 36 КАС РФ.</w:t>
      </w:r>
    </w:p>
    <w:p w:rsidR="001A0696" w:rsidRPr="00AA75DB" w:rsidRDefault="001A0696" w:rsidP="001A0696">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
    <w:p w:rsidR="00AA75DB" w:rsidRPr="00AA75DB" w:rsidRDefault="001A0696" w:rsidP="001A0696">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D37885">
        <w:rPr>
          <w:rFonts w:ascii="Times New Roman" w:eastAsia="Times New Roman" w:hAnsi="Times New Roman" w:cs="Times New Roman"/>
          <w:b/>
          <w:bCs/>
          <w:sz w:val="24"/>
          <w:szCs w:val="24"/>
          <w:u w:val="single"/>
          <w:lang w:eastAsia="ru-RU"/>
        </w:rPr>
        <w:t>Обжалование ненормативных правовых актов</w:t>
      </w:r>
      <w:r w:rsidR="0076293E">
        <w:rPr>
          <w:rFonts w:ascii="Times New Roman" w:eastAsia="Times New Roman" w:hAnsi="Times New Roman" w:cs="Times New Roman"/>
          <w:b/>
          <w:bCs/>
          <w:sz w:val="24"/>
          <w:szCs w:val="24"/>
          <w:u w:val="single"/>
          <w:lang w:eastAsia="ru-RU"/>
        </w:rPr>
        <w:t xml:space="preserve"> (КАС)</w:t>
      </w:r>
    </w:p>
    <w:p w:rsidR="00AA75DB" w:rsidRPr="00AA75DB" w:rsidRDefault="00AA75DB" w:rsidP="00CE34EA">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 xml:space="preserve">В соответствии с требованиями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или муниципального служащего (далее - орган, организация, лицо, наделенные государственными или иными публичными полномочиями), если полагают, что нарушены </w:t>
      </w:r>
      <w:r w:rsidRPr="00AA75DB">
        <w:rPr>
          <w:rFonts w:ascii="Times New Roman" w:eastAsia="Times New Roman" w:hAnsi="Times New Roman" w:cs="Times New Roman"/>
          <w:sz w:val="24"/>
          <w:szCs w:val="24"/>
          <w:lang w:eastAsia="ru-RU"/>
        </w:rPr>
        <w:lastRenderedPageBreak/>
        <w:t>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AA75DB" w:rsidRPr="00AA75DB" w:rsidRDefault="001A0696" w:rsidP="00CE34EA">
      <w:pPr>
        <w:spacing w:after="0" w:line="240" w:lineRule="auto"/>
        <w:ind w:firstLine="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 xml:space="preserve"> </w:t>
      </w:r>
      <w:r w:rsidR="00AA75DB" w:rsidRPr="00AA75DB">
        <w:rPr>
          <w:rFonts w:ascii="Times New Roman" w:eastAsia="Times New Roman" w:hAnsi="Times New Roman" w:cs="Times New Roman"/>
          <w:sz w:val="24"/>
          <w:szCs w:val="24"/>
          <w:lang w:eastAsia="ru-RU"/>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AA75DB" w:rsidRPr="00AA75DB" w:rsidRDefault="00AA75DB" w:rsidP="00CE34EA">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Административное исковое заявление об оспаривании решений, действий (бездействия)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AA75DB" w:rsidRPr="00AA75DB" w:rsidRDefault="00AA75DB" w:rsidP="00CE34EA">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предусмотрены статьей 220 КАС РФ.</w:t>
      </w:r>
    </w:p>
    <w:p w:rsidR="00AA75DB" w:rsidRPr="00AA75DB" w:rsidRDefault="00CE34EA" w:rsidP="00CE34EA">
      <w:pPr>
        <w:spacing w:after="0" w:line="240" w:lineRule="auto"/>
        <w:ind w:firstLine="851"/>
        <w:jc w:val="both"/>
        <w:rPr>
          <w:rFonts w:ascii="Times New Roman" w:eastAsia="Times New Roman" w:hAnsi="Times New Roman" w:cs="Times New Roman"/>
          <w:sz w:val="24"/>
          <w:szCs w:val="24"/>
          <w:lang w:eastAsia="ru-RU"/>
        </w:rPr>
      </w:pPr>
      <w:r w:rsidRPr="00D37885">
        <w:rPr>
          <w:rFonts w:ascii="Times New Roman" w:eastAsia="Times New Roman" w:hAnsi="Times New Roman" w:cs="Times New Roman"/>
          <w:sz w:val="24"/>
          <w:szCs w:val="24"/>
          <w:lang w:eastAsia="ru-RU"/>
        </w:rPr>
        <w:t>Согласно ст. 226 КАС РФ а</w:t>
      </w:r>
      <w:r w:rsidR="00AA75DB" w:rsidRPr="00AA75DB">
        <w:rPr>
          <w:rFonts w:ascii="Times New Roman" w:eastAsia="Times New Roman" w:hAnsi="Times New Roman" w:cs="Times New Roman"/>
          <w:sz w:val="24"/>
          <w:szCs w:val="24"/>
          <w:lang w:eastAsia="ru-RU"/>
        </w:rPr>
        <w:t>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CE34EA" w:rsidRPr="00D37885" w:rsidRDefault="00AA75DB" w:rsidP="00CE34EA">
      <w:pPr>
        <w:spacing w:after="0"/>
        <w:ind w:firstLine="540"/>
        <w:jc w:val="both"/>
        <w:rPr>
          <w:rFonts w:ascii="Times New Roman" w:hAnsi="Times New Roman" w:cs="Times New Roman"/>
          <w:sz w:val="24"/>
          <w:szCs w:val="24"/>
        </w:rPr>
      </w:pPr>
      <w:r w:rsidRPr="00AA75DB">
        <w:rPr>
          <w:rFonts w:ascii="Times New Roman" w:eastAsia="Times New Roman" w:hAnsi="Times New Roman" w:cs="Times New Roman"/>
          <w:sz w:val="24"/>
          <w:szCs w:val="24"/>
          <w:lang w:eastAsia="ru-RU"/>
        </w:rPr>
        <w:t xml:space="preserve">Административные дела об оспаривании решений, действий (бездействия)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w:t>
      </w:r>
      <w:r w:rsidR="00CE34EA" w:rsidRPr="00D37885">
        <w:rPr>
          <w:rFonts w:ascii="Times New Roman" w:hAnsi="Times New Roman" w:cs="Times New Roman"/>
          <w:sz w:val="24"/>
          <w:szCs w:val="24"/>
        </w:rPr>
        <w:t>дня административное дело не было рассмотрено или не могло быть рассмотрено.</w:t>
      </w:r>
    </w:p>
    <w:p w:rsidR="00AA75DB" w:rsidRPr="00AA75DB" w:rsidRDefault="00AA75DB" w:rsidP="00CE34EA">
      <w:pPr>
        <w:spacing w:after="0"/>
        <w:ind w:firstLine="540"/>
        <w:jc w:val="both"/>
        <w:rPr>
          <w:rFonts w:ascii="Times New Roman" w:hAnsi="Times New Roman" w:cs="Times New Roman"/>
          <w:sz w:val="24"/>
          <w:szCs w:val="24"/>
        </w:rPr>
      </w:pPr>
      <w:r w:rsidRPr="00AA75DB">
        <w:rPr>
          <w:rFonts w:ascii="Times New Roman" w:eastAsia="Times New Roman" w:hAnsi="Times New Roman" w:cs="Times New Roman"/>
          <w:sz w:val="24"/>
          <w:szCs w:val="24"/>
          <w:lang w:eastAsia="ru-RU"/>
        </w:rPr>
        <w:t>Обязанность доказывания таких обстоятельств как нарушение прав, свобод и законных интересов административного истца или лиц, в защиту прав, свобод и законных интересов которых подано соответствующее административное исковое заявление и соблюдение сроков обращения в суд, возлагается на лицо, обратившееся в суд.</w:t>
      </w:r>
    </w:p>
    <w:p w:rsidR="001A0696" w:rsidRPr="00D37885" w:rsidRDefault="00AA75DB" w:rsidP="00CE34EA">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 возлагается обязанность доказывания обстоятельств:</w:t>
      </w:r>
    </w:p>
    <w:p w:rsidR="00AA75DB" w:rsidRPr="00AA75DB" w:rsidRDefault="00AA75DB" w:rsidP="001A0696">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lastRenderedPageBreak/>
        <w:t>1) соблюдены ли требования нормативных правовых актов, устанавливающих:</w:t>
      </w:r>
    </w:p>
    <w:p w:rsidR="00AA75DB" w:rsidRPr="00AA75DB" w:rsidRDefault="00AA75DB" w:rsidP="001A0696">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AA75DB" w:rsidRPr="00AA75DB" w:rsidRDefault="00AA75DB" w:rsidP="001A0696">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AA75DB" w:rsidRPr="00AA75DB" w:rsidRDefault="00AA75DB" w:rsidP="001A0696">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AA75DB" w:rsidRPr="00AA75DB" w:rsidRDefault="00AA75DB" w:rsidP="001A0696">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2)соответствует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1A0696" w:rsidRPr="00D37885" w:rsidRDefault="00AA75DB" w:rsidP="001A0696">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 xml:space="preserve">3)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суд выясняет обстоятельства, указанные в пунктах 1 и </w:t>
      </w:r>
      <w:hyperlink r:id="rId7" w:history="1">
        <w:r w:rsidRPr="00D37885">
          <w:rPr>
            <w:rFonts w:ascii="Times New Roman" w:eastAsia="Times New Roman" w:hAnsi="Times New Roman" w:cs="Times New Roman"/>
            <w:sz w:val="24"/>
            <w:szCs w:val="24"/>
            <w:lang w:eastAsia="ru-RU"/>
          </w:rPr>
          <w:t>2</w:t>
        </w:r>
      </w:hyperlink>
      <w:r w:rsidRPr="00AA75DB">
        <w:rPr>
          <w:rFonts w:ascii="Times New Roman" w:eastAsia="Times New Roman" w:hAnsi="Times New Roman" w:cs="Times New Roman"/>
          <w:sz w:val="24"/>
          <w:szCs w:val="24"/>
          <w:lang w:eastAsia="ru-RU"/>
        </w:rPr>
        <w:t xml:space="preserve">, подпунктах "а" и "б" пункта 3 части 9 статьи 226 КАС РФ. </w:t>
      </w:r>
    </w:p>
    <w:p w:rsidR="001A0696" w:rsidRPr="00D37885" w:rsidRDefault="00AA75DB" w:rsidP="001A0696">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AA75DB" w:rsidRPr="00AA75DB" w:rsidRDefault="00AA75DB" w:rsidP="00D37885">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AA75DB" w:rsidRPr="00AA75DB" w:rsidRDefault="00AA75DB" w:rsidP="00D37885">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AA75DB" w:rsidRPr="00AA75DB" w:rsidRDefault="00AA75DB" w:rsidP="00D37885">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2) об отказе в удовлетворении заявленных требований о признании оспариваемых решения, действия (бездействия) незаконными.</w:t>
      </w:r>
    </w:p>
    <w:p w:rsidR="00173874" w:rsidRDefault="00AA75DB" w:rsidP="00173874">
      <w:pPr>
        <w:spacing w:after="0" w:line="240" w:lineRule="auto"/>
        <w:ind w:firstLine="851"/>
        <w:jc w:val="both"/>
        <w:rPr>
          <w:rFonts w:ascii="Times New Roman" w:eastAsia="Times New Roman" w:hAnsi="Times New Roman" w:cs="Times New Roman"/>
          <w:sz w:val="24"/>
          <w:szCs w:val="24"/>
          <w:lang w:eastAsia="ru-RU"/>
        </w:rPr>
      </w:pPr>
      <w:r w:rsidRPr="00AA75DB">
        <w:rPr>
          <w:rFonts w:ascii="Times New Roman" w:eastAsia="Times New Roman" w:hAnsi="Times New Roman" w:cs="Times New Roman"/>
          <w:sz w:val="24"/>
          <w:szCs w:val="24"/>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КАС РФ.</w:t>
      </w:r>
    </w:p>
    <w:p w:rsidR="004C6CE6" w:rsidRPr="0076293E" w:rsidRDefault="004C6CE6" w:rsidP="004C6CE6">
      <w:pPr>
        <w:pStyle w:val="a3"/>
        <w:jc w:val="center"/>
        <w:rPr>
          <w:b/>
          <w:u w:val="single"/>
        </w:rPr>
      </w:pPr>
      <w:r w:rsidRPr="0076293E">
        <w:rPr>
          <w:b/>
          <w:u w:val="single"/>
        </w:rPr>
        <w:t>Оспаривание правовых актов, затрагивающих права и законные интересы лиц в    сфере предпринимательской и иной экономической деятельности</w:t>
      </w:r>
      <w:r w:rsidR="0076293E">
        <w:rPr>
          <w:b/>
          <w:u w:val="single"/>
        </w:rPr>
        <w:t xml:space="preserve"> (АПК)</w:t>
      </w:r>
    </w:p>
    <w:p w:rsidR="004C6CE6" w:rsidRPr="0093675D" w:rsidRDefault="004C6CE6" w:rsidP="006749AA">
      <w:pPr>
        <w:spacing w:after="0" w:line="240" w:lineRule="auto"/>
        <w:ind w:firstLine="567"/>
        <w:jc w:val="both"/>
        <w:rPr>
          <w:rFonts w:ascii="Times New Roman" w:eastAsia="Times New Roman" w:hAnsi="Times New Roman" w:cs="Times New Roman"/>
          <w:bCs/>
          <w:sz w:val="24"/>
          <w:szCs w:val="24"/>
          <w:lang w:eastAsia="ru-RU"/>
        </w:rPr>
      </w:pPr>
      <w:r w:rsidRPr="0093675D">
        <w:rPr>
          <w:rFonts w:ascii="Times New Roman" w:hAnsi="Times New Roman" w:cs="Times New Roman"/>
          <w:sz w:val="24"/>
          <w:szCs w:val="24"/>
        </w:rPr>
        <w:t xml:space="preserve">Дела </w:t>
      </w:r>
      <w:r w:rsidR="0093675D">
        <w:rPr>
          <w:rFonts w:ascii="Times New Roman" w:hAnsi="Times New Roman" w:cs="Times New Roman"/>
          <w:sz w:val="24"/>
          <w:szCs w:val="24"/>
        </w:rPr>
        <w:t xml:space="preserve">об </w:t>
      </w:r>
      <w:r w:rsidR="0093675D" w:rsidRPr="0093675D">
        <w:rPr>
          <w:rFonts w:ascii="Times New Roman" w:eastAsia="Times New Roman" w:hAnsi="Times New Roman" w:cs="Times New Roman"/>
          <w:bCs/>
          <w:sz w:val="24"/>
          <w:szCs w:val="24"/>
          <w:lang w:eastAsia="ru-RU"/>
        </w:rPr>
        <w:t>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r w:rsidRPr="0093675D">
        <w:rPr>
          <w:rFonts w:ascii="Times New Roman" w:hAnsi="Times New Roman" w:cs="Times New Roman"/>
          <w:sz w:val="24"/>
          <w:szCs w:val="24"/>
        </w:rPr>
        <w:t xml:space="preserve">, рассматриваются арбитражным судом по </w:t>
      </w:r>
      <w:r w:rsidR="0093675D">
        <w:rPr>
          <w:rFonts w:ascii="Times New Roman" w:hAnsi="Times New Roman" w:cs="Times New Roman"/>
          <w:sz w:val="24"/>
          <w:szCs w:val="24"/>
        </w:rPr>
        <w:t>правила</w:t>
      </w:r>
      <w:r w:rsidR="0076293E">
        <w:rPr>
          <w:rFonts w:ascii="Times New Roman" w:hAnsi="Times New Roman" w:cs="Times New Roman"/>
          <w:sz w:val="24"/>
          <w:szCs w:val="24"/>
        </w:rPr>
        <w:t>м, предусмотренным главой 24 Арбитражного процессуального кодекса (далее - АПК)</w:t>
      </w:r>
      <w:r w:rsidR="0093675D">
        <w:rPr>
          <w:rFonts w:ascii="Times New Roman" w:hAnsi="Times New Roman" w:cs="Times New Roman"/>
          <w:sz w:val="24"/>
          <w:szCs w:val="24"/>
        </w:rPr>
        <w:t>.</w:t>
      </w:r>
    </w:p>
    <w:p w:rsidR="006749AA" w:rsidRDefault="0093675D" w:rsidP="006749AA">
      <w:pPr>
        <w:spacing w:after="0" w:line="240" w:lineRule="auto"/>
        <w:ind w:firstLine="540"/>
        <w:jc w:val="both"/>
        <w:rPr>
          <w:rFonts w:ascii="Times New Roman" w:eastAsia="Times New Roman" w:hAnsi="Times New Roman" w:cs="Times New Roman"/>
          <w:sz w:val="24"/>
          <w:szCs w:val="24"/>
          <w:lang w:eastAsia="ru-RU"/>
        </w:rPr>
      </w:pPr>
      <w:r w:rsidRPr="0093675D">
        <w:rPr>
          <w:rFonts w:ascii="Times New Roman" w:eastAsia="Times New Roman" w:hAnsi="Times New Roman" w:cs="Times New Roman"/>
          <w:sz w:val="24"/>
          <w:szCs w:val="24"/>
          <w:lang w:eastAsia="ru-RU"/>
        </w:rPr>
        <w:t xml:space="preserve">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w:t>
      </w:r>
      <w:r w:rsidRPr="0093675D">
        <w:rPr>
          <w:rFonts w:ascii="Times New Roman" w:eastAsia="Times New Roman" w:hAnsi="Times New Roman" w:cs="Times New Roman"/>
          <w:sz w:val="24"/>
          <w:szCs w:val="24"/>
          <w:lang w:eastAsia="ru-RU"/>
        </w:rPr>
        <w:lastRenderedPageBreak/>
        <w:t>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w:t>
      </w:r>
      <w:r w:rsidR="006749AA">
        <w:rPr>
          <w:rFonts w:ascii="Times New Roman" w:eastAsia="Times New Roman" w:hAnsi="Times New Roman" w:cs="Times New Roman"/>
          <w:sz w:val="24"/>
          <w:szCs w:val="24"/>
          <w:lang w:eastAsia="ru-RU"/>
        </w:rPr>
        <w:t xml:space="preserve"> АПК</w:t>
      </w:r>
      <w:r w:rsidRPr="0093675D">
        <w:rPr>
          <w:rFonts w:ascii="Times New Roman" w:eastAsia="Times New Roman" w:hAnsi="Times New Roman" w:cs="Times New Roman"/>
          <w:sz w:val="24"/>
          <w:szCs w:val="24"/>
          <w:lang w:eastAsia="ru-RU"/>
        </w:rPr>
        <w:t>, с особенностями, установленными в главе</w:t>
      </w:r>
      <w:r w:rsidR="006749AA">
        <w:rPr>
          <w:rFonts w:ascii="Times New Roman" w:eastAsia="Times New Roman" w:hAnsi="Times New Roman" w:cs="Times New Roman"/>
          <w:sz w:val="24"/>
          <w:szCs w:val="24"/>
          <w:lang w:eastAsia="ru-RU"/>
        </w:rPr>
        <w:t xml:space="preserve"> 24 АПК.</w:t>
      </w:r>
    </w:p>
    <w:p w:rsidR="0076293E" w:rsidRPr="0076293E" w:rsidRDefault="0076293E" w:rsidP="006749AA">
      <w:pPr>
        <w:spacing w:after="0" w:line="240" w:lineRule="auto"/>
        <w:ind w:firstLine="540"/>
        <w:jc w:val="both"/>
        <w:rPr>
          <w:rFonts w:ascii="Verdana" w:eastAsia="Times New Roman" w:hAnsi="Verdana" w:cs="Times New Roman"/>
          <w:sz w:val="21"/>
          <w:szCs w:val="21"/>
          <w:lang w:eastAsia="ru-RU"/>
        </w:rPr>
      </w:pPr>
      <w:r w:rsidRPr="0076293E">
        <w:rPr>
          <w:rFonts w:ascii="Times New Roman" w:eastAsia="Times New Roman" w:hAnsi="Times New Roman" w:cs="Times New Roman"/>
          <w:sz w:val="24"/>
          <w:szCs w:val="24"/>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6749AA" w:rsidRDefault="004C6CE6" w:rsidP="006749AA">
      <w:pPr>
        <w:spacing w:after="0" w:line="240" w:lineRule="auto"/>
        <w:ind w:firstLine="540"/>
        <w:jc w:val="both"/>
        <w:rPr>
          <w:rFonts w:ascii="Times New Roman" w:hAnsi="Times New Roman" w:cs="Times New Roman"/>
          <w:sz w:val="24"/>
          <w:szCs w:val="24"/>
        </w:rPr>
      </w:pPr>
      <w:r w:rsidRPr="006749AA">
        <w:rPr>
          <w:rFonts w:ascii="Times New Roman" w:hAnsi="Times New Roman" w:cs="Times New Roman"/>
          <w:sz w:val="24"/>
          <w:szCs w:val="24"/>
        </w:rPr>
        <w:t>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 (форма и содержание искового заявления).</w:t>
      </w:r>
    </w:p>
    <w:p w:rsidR="006749AA" w:rsidRPr="006749AA" w:rsidRDefault="004C6CE6" w:rsidP="006749AA">
      <w:pPr>
        <w:spacing w:after="0" w:line="240" w:lineRule="auto"/>
        <w:ind w:firstLine="540"/>
        <w:jc w:val="both"/>
        <w:rPr>
          <w:rFonts w:ascii="Times New Roman" w:hAnsi="Times New Roman" w:cs="Times New Roman"/>
          <w:sz w:val="24"/>
          <w:szCs w:val="24"/>
        </w:rPr>
      </w:pPr>
      <w:r w:rsidRPr="006749AA">
        <w:rPr>
          <w:rFonts w:ascii="Times New Roman" w:hAnsi="Times New Roman" w:cs="Times New Roman"/>
          <w:sz w:val="24"/>
          <w:szCs w:val="24"/>
        </w:rPr>
        <w:t>В заявлении должны быть также указаны:</w:t>
      </w:r>
    </w:p>
    <w:p w:rsidR="006749AA" w:rsidRPr="006749AA" w:rsidRDefault="006749AA" w:rsidP="006749AA">
      <w:pPr>
        <w:spacing w:after="0" w:line="240" w:lineRule="auto"/>
        <w:ind w:firstLine="540"/>
        <w:jc w:val="both"/>
        <w:rPr>
          <w:rFonts w:ascii="Times New Roman" w:eastAsia="Times New Roman" w:hAnsi="Times New Roman" w:cs="Times New Roman"/>
          <w:sz w:val="24"/>
          <w:szCs w:val="24"/>
          <w:lang w:eastAsia="ru-RU"/>
        </w:rPr>
      </w:pPr>
      <w:r w:rsidRPr="006749AA">
        <w:rPr>
          <w:rFonts w:ascii="Times New Roman" w:eastAsia="Times New Roman" w:hAnsi="Times New Roman" w:cs="Times New Roman"/>
          <w:sz w:val="24"/>
          <w:szCs w:val="24"/>
          <w:lang w:eastAsia="ru-RU"/>
        </w:rPr>
        <w:t>1) наименование органа или лица, которые приняли оспариваемый акт, решение, совершили оспариваемые действия (бездействие);</w:t>
      </w:r>
    </w:p>
    <w:p w:rsidR="006749AA" w:rsidRPr="006749AA" w:rsidRDefault="006749AA" w:rsidP="006749AA">
      <w:pPr>
        <w:spacing w:after="0" w:line="240" w:lineRule="auto"/>
        <w:ind w:firstLine="540"/>
        <w:jc w:val="both"/>
        <w:rPr>
          <w:rFonts w:ascii="Verdana" w:eastAsia="Times New Roman" w:hAnsi="Verdana" w:cs="Times New Roman"/>
          <w:sz w:val="21"/>
          <w:szCs w:val="21"/>
          <w:lang w:eastAsia="ru-RU"/>
        </w:rPr>
      </w:pPr>
      <w:r w:rsidRPr="006749AA">
        <w:rPr>
          <w:rFonts w:ascii="Times New Roman" w:eastAsia="Times New Roman" w:hAnsi="Times New Roman" w:cs="Times New Roman"/>
          <w:sz w:val="24"/>
          <w:szCs w:val="24"/>
          <w:lang w:eastAsia="ru-RU"/>
        </w:rPr>
        <w:t>2) название, номер, дата принятия оспариваемого акта, решения, время совершения действий;</w:t>
      </w:r>
    </w:p>
    <w:p w:rsidR="006749AA" w:rsidRPr="006749AA" w:rsidRDefault="006749AA" w:rsidP="006749AA">
      <w:pPr>
        <w:spacing w:after="0" w:line="240" w:lineRule="auto"/>
        <w:ind w:firstLine="540"/>
        <w:jc w:val="both"/>
        <w:rPr>
          <w:rFonts w:ascii="Verdana" w:eastAsia="Times New Roman" w:hAnsi="Verdana" w:cs="Times New Roman"/>
          <w:sz w:val="21"/>
          <w:szCs w:val="21"/>
          <w:lang w:eastAsia="ru-RU"/>
        </w:rPr>
      </w:pPr>
      <w:r w:rsidRPr="006749AA">
        <w:rPr>
          <w:rFonts w:ascii="Times New Roman" w:eastAsia="Times New Roman" w:hAnsi="Times New Roman" w:cs="Times New Roman"/>
          <w:sz w:val="24"/>
          <w:szCs w:val="24"/>
          <w:lang w:eastAsia="ru-RU"/>
        </w:rPr>
        <w:t>3) права и законные интересы, которые, по мнению заявителя, нарушаются оспариваемым актом, решением и действием (бездействием);</w:t>
      </w:r>
    </w:p>
    <w:p w:rsidR="006749AA" w:rsidRPr="006749AA" w:rsidRDefault="006749AA" w:rsidP="006749AA">
      <w:pPr>
        <w:spacing w:after="0" w:line="240" w:lineRule="auto"/>
        <w:ind w:firstLine="540"/>
        <w:jc w:val="both"/>
        <w:rPr>
          <w:rFonts w:ascii="Verdana" w:eastAsia="Times New Roman" w:hAnsi="Verdana" w:cs="Times New Roman"/>
          <w:sz w:val="21"/>
          <w:szCs w:val="21"/>
          <w:lang w:eastAsia="ru-RU"/>
        </w:rPr>
      </w:pPr>
      <w:r w:rsidRPr="006749AA">
        <w:rPr>
          <w:rFonts w:ascii="Times New Roman" w:eastAsia="Times New Roman" w:hAnsi="Times New Roman" w:cs="Times New Roman"/>
          <w:sz w:val="24"/>
          <w:szCs w:val="24"/>
          <w:lang w:eastAsia="ru-RU"/>
        </w:rPr>
        <w:t>4) законы и иные нормативные правовые акты, которым, по мнению заявителя, не соответствуют оспариваемый акт, решение и действие (бездействие);</w:t>
      </w:r>
    </w:p>
    <w:p w:rsidR="006749AA" w:rsidRDefault="006749AA" w:rsidP="006749AA">
      <w:pPr>
        <w:spacing w:after="0" w:line="240" w:lineRule="auto"/>
        <w:ind w:firstLine="540"/>
        <w:jc w:val="both"/>
        <w:rPr>
          <w:rFonts w:ascii="Times New Roman" w:eastAsia="Times New Roman" w:hAnsi="Times New Roman" w:cs="Times New Roman"/>
          <w:sz w:val="24"/>
          <w:szCs w:val="24"/>
          <w:lang w:eastAsia="ru-RU"/>
        </w:rPr>
      </w:pPr>
      <w:r w:rsidRPr="006749AA">
        <w:rPr>
          <w:rFonts w:ascii="Times New Roman" w:eastAsia="Times New Roman" w:hAnsi="Times New Roman" w:cs="Times New Roman"/>
          <w:sz w:val="24"/>
          <w:szCs w:val="24"/>
          <w:lang w:eastAsia="ru-RU"/>
        </w:rPr>
        <w:t>5) требование заявителя о признании ненормативного правового акта недействительным, решений и действий (бездействия) незаконными.</w:t>
      </w:r>
    </w:p>
    <w:p w:rsidR="004C6CE6" w:rsidRPr="006749AA" w:rsidRDefault="004C6CE6" w:rsidP="006749AA">
      <w:pPr>
        <w:spacing w:after="0" w:line="240" w:lineRule="auto"/>
        <w:ind w:firstLine="540"/>
        <w:jc w:val="both"/>
        <w:rPr>
          <w:rFonts w:ascii="Times New Roman" w:eastAsia="Times New Roman" w:hAnsi="Times New Roman" w:cs="Times New Roman"/>
          <w:sz w:val="24"/>
          <w:szCs w:val="24"/>
          <w:lang w:eastAsia="ru-RU"/>
        </w:rPr>
      </w:pPr>
      <w:r w:rsidRPr="006749AA">
        <w:rPr>
          <w:rFonts w:ascii="Times New Roman" w:hAnsi="Times New Roman" w:cs="Times New Roman"/>
          <w:sz w:val="24"/>
          <w:szCs w:val="24"/>
        </w:rPr>
        <w:t>К заявлению прилагаются документы, указанные в пунктах 1 – 5 статьи 126 АПК РФ (документы, прилагаемые к исковому заявлению), а также текст оспариваемого нормативного правового акта. Подача заявления в арбитражный суд не приостанавливает действие оспариваемого нормативного правового акта.</w:t>
      </w:r>
    </w:p>
    <w:p w:rsidR="00991D52" w:rsidRDefault="00991D52" w:rsidP="00991D52">
      <w:pPr>
        <w:spacing w:after="0" w:line="240" w:lineRule="auto"/>
        <w:ind w:firstLine="540"/>
        <w:jc w:val="both"/>
        <w:rPr>
          <w:rFonts w:ascii="Times New Roman" w:eastAsia="Times New Roman" w:hAnsi="Times New Roman" w:cs="Times New Roman"/>
          <w:sz w:val="24"/>
          <w:szCs w:val="24"/>
          <w:lang w:eastAsia="ru-RU"/>
        </w:rPr>
      </w:pPr>
      <w:r w:rsidRPr="00991D52">
        <w:rPr>
          <w:rFonts w:ascii="Times New Roman" w:eastAsia="Times New Roman" w:hAnsi="Times New Roman" w:cs="Times New Roman"/>
          <w:sz w:val="24"/>
          <w:szCs w:val="24"/>
          <w:lang w:eastAsia="ru-RU"/>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
    <w:p w:rsidR="0076293E" w:rsidRDefault="00991D52" w:rsidP="00991D52">
      <w:pPr>
        <w:spacing w:after="0" w:line="240" w:lineRule="auto"/>
        <w:ind w:firstLine="540"/>
        <w:jc w:val="both"/>
        <w:rPr>
          <w:rFonts w:ascii="Verdana" w:eastAsia="Times New Roman" w:hAnsi="Verdana" w:cs="Times New Roman"/>
          <w:sz w:val="21"/>
          <w:szCs w:val="21"/>
          <w:lang w:eastAsia="ru-RU"/>
        </w:rPr>
      </w:pPr>
      <w:r w:rsidRPr="00991D52">
        <w:rPr>
          <w:rFonts w:ascii="Times New Roman" w:eastAsia="Times New Roman" w:hAnsi="Times New Roman" w:cs="Times New Roman"/>
          <w:sz w:val="24"/>
          <w:szCs w:val="24"/>
          <w:lang w:eastAsia="ru-RU"/>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991D52" w:rsidRPr="00991D52" w:rsidRDefault="00991D52" w:rsidP="00991D52">
      <w:pPr>
        <w:spacing w:after="0" w:line="240" w:lineRule="auto"/>
        <w:ind w:firstLine="540"/>
        <w:jc w:val="both"/>
        <w:rPr>
          <w:rFonts w:ascii="Verdana" w:eastAsia="Times New Roman" w:hAnsi="Verdana" w:cs="Times New Roman"/>
          <w:sz w:val="21"/>
          <w:szCs w:val="21"/>
          <w:lang w:eastAsia="ru-RU"/>
        </w:rPr>
      </w:pPr>
      <w:r w:rsidRPr="00991D52">
        <w:rPr>
          <w:rFonts w:ascii="Times New Roman" w:eastAsia="Times New Roman" w:hAnsi="Times New Roman" w:cs="Times New Roman"/>
          <w:sz w:val="24"/>
          <w:szCs w:val="24"/>
          <w:lang w:eastAsia="ru-RU"/>
        </w:rPr>
        <w:t>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991D52" w:rsidRPr="00991D52" w:rsidRDefault="00991D52" w:rsidP="00991D52">
      <w:pPr>
        <w:spacing w:after="0" w:line="240" w:lineRule="auto"/>
        <w:ind w:firstLine="540"/>
        <w:jc w:val="both"/>
        <w:rPr>
          <w:rFonts w:ascii="Verdana" w:eastAsia="Times New Roman" w:hAnsi="Verdana" w:cs="Times New Roman"/>
          <w:sz w:val="21"/>
          <w:szCs w:val="21"/>
          <w:lang w:eastAsia="ru-RU"/>
        </w:rPr>
      </w:pPr>
      <w:r w:rsidRPr="00991D52">
        <w:rPr>
          <w:rFonts w:ascii="Times New Roman" w:eastAsia="Times New Roman" w:hAnsi="Times New Roman" w:cs="Times New Roman"/>
          <w:sz w:val="24"/>
          <w:szCs w:val="24"/>
          <w:lang w:eastAsia="ru-RU"/>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76293E" w:rsidRPr="0076293E" w:rsidRDefault="0076293E" w:rsidP="0076293E">
      <w:pPr>
        <w:spacing w:after="0" w:line="240" w:lineRule="auto"/>
        <w:ind w:firstLine="540"/>
        <w:jc w:val="both"/>
        <w:rPr>
          <w:rFonts w:ascii="Verdana" w:eastAsia="Times New Roman" w:hAnsi="Verdana" w:cs="Times New Roman"/>
          <w:sz w:val="21"/>
          <w:szCs w:val="21"/>
          <w:lang w:eastAsia="ru-RU"/>
        </w:rPr>
      </w:pPr>
      <w:r w:rsidRPr="0076293E">
        <w:rPr>
          <w:rFonts w:ascii="Times New Roman" w:eastAsia="Times New Roman" w:hAnsi="Times New Roman" w:cs="Times New Roman"/>
          <w:sz w:val="24"/>
          <w:szCs w:val="24"/>
          <w:lang w:eastAsia="ru-RU"/>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4C6CE6" w:rsidRDefault="004C6CE6" w:rsidP="004C6CE6">
      <w:pPr>
        <w:pStyle w:val="a3"/>
        <w:jc w:val="both"/>
      </w:pPr>
      <w:r>
        <w:lastRenderedPageBreak/>
        <w:t>Более подробный порядок обжалования муниципальный правовых актов Вы можете найти обратившись к Кодексу административного судопроизводства Российской Федерац</w:t>
      </w:r>
      <w:r w:rsidR="0076293E">
        <w:t>ии и главе 24</w:t>
      </w:r>
      <w:r>
        <w:t xml:space="preserve"> Арбитражного процессуального кодекса РФ.</w:t>
      </w:r>
    </w:p>
    <w:p w:rsidR="004C6CE6" w:rsidRDefault="004C6CE6" w:rsidP="00173874">
      <w:pPr>
        <w:spacing w:after="0" w:line="240" w:lineRule="auto"/>
        <w:ind w:firstLine="851"/>
        <w:jc w:val="both"/>
        <w:rPr>
          <w:rFonts w:ascii="Times New Roman" w:eastAsia="Times New Roman" w:hAnsi="Times New Roman" w:cs="Times New Roman"/>
          <w:sz w:val="24"/>
          <w:szCs w:val="24"/>
          <w:lang w:eastAsia="ru-RU"/>
        </w:rPr>
      </w:pPr>
    </w:p>
    <w:p w:rsidR="00FA46B9" w:rsidRPr="00D37885" w:rsidRDefault="00FA46B9">
      <w:pPr>
        <w:rPr>
          <w:rFonts w:ascii="Times New Roman" w:hAnsi="Times New Roman" w:cs="Times New Roman"/>
          <w:sz w:val="24"/>
          <w:szCs w:val="24"/>
        </w:rPr>
      </w:pPr>
    </w:p>
    <w:sectPr w:rsidR="00FA46B9" w:rsidRPr="00D37885" w:rsidSect="00FA4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63C81"/>
    <w:multiLevelType w:val="hybridMultilevel"/>
    <w:tmpl w:val="2652904E"/>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AA75DB"/>
    <w:rsid w:val="00034E10"/>
    <w:rsid w:val="0008349F"/>
    <w:rsid w:val="00173874"/>
    <w:rsid w:val="001A0696"/>
    <w:rsid w:val="001F19B4"/>
    <w:rsid w:val="003F208D"/>
    <w:rsid w:val="004C6CE6"/>
    <w:rsid w:val="006749AA"/>
    <w:rsid w:val="0076293E"/>
    <w:rsid w:val="007746D4"/>
    <w:rsid w:val="007B4120"/>
    <w:rsid w:val="0093675D"/>
    <w:rsid w:val="00991D52"/>
    <w:rsid w:val="00A11B00"/>
    <w:rsid w:val="00AA75DB"/>
    <w:rsid w:val="00B54A26"/>
    <w:rsid w:val="00B66D2B"/>
    <w:rsid w:val="00CE34EA"/>
    <w:rsid w:val="00D10312"/>
    <w:rsid w:val="00D1651D"/>
    <w:rsid w:val="00D37885"/>
    <w:rsid w:val="00DF402D"/>
    <w:rsid w:val="00FA4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B9"/>
  </w:style>
  <w:style w:type="paragraph" w:styleId="2">
    <w:name w:val="heading 2"/>
    <w:basedOn w:val="a"/>
    <w:link w:val="20"/>
    <w:uiPriority w:val="9"/>
    <w:qFormat/>
    <w:rsid w:val="00AA75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75D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A7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5DB"/>
    <w:rPr>
      <w:b/>
      <w:bCs/>
    </w:rPr>
  </w:style>
  <w:style w:type="character" w:styleId="a5">
    <w:name w:val="Hyperlink"/>
    <w:basedOn w:val="a0"/>
    <w:uiPriority w:val="99"/>
    <w:semiHidden/>
    <w:unhideWhenUsed/>
    <w:rsid w:val="00AA75DB"/>
    <w:rPr>
      <w:color w:val="0000FF"/>
      <w:u w:val="single"/>
    </w:rPr>
  </w:style>
  <w:style w:type="paragraph" w:styleId="a6">
    <w:name w:val="List Paragraph"/>
    <w:basedOn w:val="a"/>
    <w:uiPriority w:val="34"/>
    <w:qFormat/>
    <w:rsid w:val="00B66D2B"/>
    <w:pPr>
      <w:ind w:left="720"/>
      <w:contextualSpacing/>
    </w:pPr>
  </w:style>
</w:styles>
</file>

<file path=word/webSettings.xml><?xml version="1.0" encoding="utf-8"?>
<w:webSettings xmlns:r="http://schemas.openxmlformats.org/officeDocument/2006/relationships" xmlns:w="http://schemas.openxmlformats.org/wordprocessingml/2006/main">
  <w:divs>
    <w:div w:id="63797902">
      <w:bodyDiv w:val="1"/>
      <w:marLeft w:val="0"/>
      <w:marRight w:val="0"/>
      <w:marTop w:val="0"/>
      <w:marBottom w:val="0"/>
      <w:divBdr>
        <w:top w:val="none" w:sz="0" w:space="0" w:color="auto"/>
        <w:left w:val="none" w:sz="0" w:space="0" w:color="auto"/>
        <w:bottom w:val="none" w:sz="0" w:space="0" w:color="auto"/>
        <w:right w:val="none" w:sz="0" w:space="0" w:color="auto"/>
      </w:divBdr>
    </w:div>
    <w:div w:id="68818580">
      <w:bodyDiv w:val="1"/>
      <w:marLeft w:val="0"/>
      <w:marRight w:val="0"/>
      <w:marTop w:val="0"/>
      <w:marBottom w:val="0"/>
      <w:divBdr>
        <w:top w:val="none" w:sz="0" w:space="0" w:color="auto"/>
        <w:left w:val="none" w:sz="0" w:space="0" w:color="auto"/>
        <w:bottom w:val="none" w:sz="0" w:space="0" w:color="auto"/>
        <w:right w:val="none" w:sz="0" w:space="0" w:color="auto"/>
      </w:divBdr>
    </w:div>
    <w:div w:id="166290188">
      <w:bodyDiv w:val="1"/>
      <w:marLeft w:val="0"/>
      <w:marRight w:val="0"/>
      <w:marTop w:val="0"/>
      <w:marBottom w:val="0"/>
      <w:divBdr>
        <w:top w:val="none" w:sz="0" w:space="0" w:color="auto"/>
        <w:left w:val="none" w:sz="0" w:space="0" w:color="auto"/>
        <w:bottom w:val="none" w:sz="0" w:space="0" w:color="auto"/>
        <w:right w:val="none" w:sz="0" w:space="0" w:color="auto"/>
      </w:divBdr>
      <w:divsChild>
        <w:div w:id="1729526262">
          <w:marLeft w:val="0"/>
          <w:marRight w:val="0"/>
          <w:marTop w:val="0"/>
          <w:marBottom w:val="0"/>
          <w:divBdr>
            <w:top w:val="none" w:sz="0" w:space="0" w:color="auto"/>
            <w:left w:val="none" w:sz="0" w:space="0" w:color="auto"/>
            <w:bottom w:val="none" w:sz="0" w:space="0" w:color="auto"/>
            <w:right w:val="none" w:sz="0" w:space="0" w:color="auto"/>
          </w:divBdr>
          <w:divsChild>
            <w:div w:id="252131448">
              <w:marLeft w:val="0"/>
              <w:marRight w:val="0"/>
              <w:marTop w:val="0"/>
              <w:marBottom w:val="0"/>
              <w:divBdr>
                <w:top w:val="none" w:sz="0" w:space="0" w:color="auto"/>
                <w:left w:val="none" w:sz="0" w:space="0" w:color="auto"/>
                <w:bottom w:val="none" w:sz="0" w:space="0" w:color="auto"/>
                <w:right w:val="none" w:sz="0" w:space="0" w:color="auto"/>
              </w:divBdr>
              <w:divsChild>
                <w:div w:id="13832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2275">
      <w:bodyDiv w:val="1"/>
      <w:marLeft w:val="0"/>
      <w:marRight w:val="0"/>
      <w:marTop w:val="0"/>
      <w:marBottom w:val="0"/>
      <w:divBdr>
        <w:top w:val="none" w:sz="0" w:space="0" w:color="auto"/>
        <w:left w:val="none" w:sz="0" w:space="0" w:color="auto"/>
        <w:bottom w:val="none" w:sz="0" w:space="0" w:color="auto"/>
        <w:right w:val="none" w:sz="0" w:space="0" w:color="auto"/>
      </w:divBdr>
    </w:div>
    <w:div w:id="493490591">
      <w:bodyDiv w:val="1"/>
      <w:marLeft w:val="0"/>
      <w:marRight w:val="0"/>
      <w:marTop w:val="0"/>
      <w:marBottom w:val="0"/>
      <w:divBdr>
        <w:top w:val="none" w:sz="0" w:space="0" w:color="auto"/>
        <w:left w:val="none" w:sz="0" w:space="0" w:color="auto"/>
        <w:bottom w:val="none" w:sz="0" w:space="0" w:color="auto"/>
        <w:right w:val="none" w:sz="0" w:space="0" w:color="auto"/>
      </w:divBdr>
    </w:div>
    <w:div w:id="502087254">
      <w:bodyDiv w:val="1"/>
      <w:marLeft w:val="0"/>
      <w:marRight w:val="0"/>
      <w:marTop w:val="0"/>
      <w:marBottom w:val="0"/>
      <w:divBdr>
        <w:top w:val="none" w:sz="0" w:space="0" w:color="auto"/>
        <w:left w:val="none" w:sz="0" w:space="0" w:color="auto"/>
        <w:bottom w:val="none" w:sz="0" w:space="0" w:color="auto"/>
        <w:right w:val="none" w:sz="0" w:space="0" w:color="auto"/>
      </w:divBdr>
    </w:div>
    <w:div w:id="700712562">
      <w:bodyDiv w:val="1"/>
      <w:marLeft w:val="0"/>
      <w:marRight w:val="0"/>
      <w:marTop w:val="0"/>
      <w:marBottom w:val="0"/>
      <w:divBdr>
        <w:top w:val="none" w:sz="0" w:space="0" w:color="auto"/>
        <w:left w:val="none" w:sz="0" w:space="0" w:color="auto"/>
        <w:bottom w:val="none" w:sz="0" w:space="0" w:color="auto"/>
        <w:right w:val="none" w:sz="0" w:space="0" w:color="auto"/>
      </w:divBdr>
    </w:div>
    <w:div w:id="1138061994">
      <w:bodyDiv w:val="1"/>
      <w:marLeft w:val="0"/>
      <w:marRight w:val="0"/>
      <w:marTop w:val="0"/>
      <w:marBottom w:val="0"/>
      <w:divBdr>
        <w:top w:val="none" w:sz="0" w:space="0" w:color="auto"/>
        <w:left w:val="none" w:sz="0" w:space="0" w:color="auto"/>
        <w:bottom w:val="none" w:sz="0" w:space="0" w:color="auto"/>
        <w:right w:val="none" w:sz="0" w:space="0" w:color="auto"/>
      </w:divBdr>
    </w:div>
    <w:div w:id="1274633254">
      <w:bodyDiv w:val="1"/>
      <w:marLeft w:val="0"/>
      <w:marRight w:val="0"/>
      <w:marTop w:val="0"/>
      <w:marBottom w:val="0"/>
      <w:divBdr>
        <w:top w:val="none" w:sz="0" w:space="0" w:color="auto"/>
        <w:left w:val="none" w:sz="0" w:space="0" w:color="auto"/>
        <w:bottom w:val="none" w:sz="0" w:space="0" w:color="auto"/>
        <w:right w:val="none" w:sz="0" w:space="0" w:color="auto"/>
      </w:divBdr>
    </w:div>
    <w:div w:id="1320425211">
      <w:bodyDiv w:val="1"/>
      <w:marLeft w:val="0"/>
      <w:marRight w:val="0"/>
      <w:marTop w:val="0"/>
      <w:marBottom w:val="0"/>
      <w:divBdr>
        <w:top w:val="none" w:sz="0" w:space="0" w:color="auto"/>
        <w:left w:val="none" w:sz="0" w:space="0" w:color="auto"/>
        <w:bottom w:val="none" w:sz="0" w:space="0" w:color="auto"/>
        <w:right w:val="none" w:sz="0" w:space="0" w:color="auto"/>
      </w:divBdr>
    </w:div>
    <w:div w:id="1324163409">
      <w:bodyDiv w:val="1"/>
      <w:marLeft w:val="0"/>
      <w:marRight w:val="0"/>
      <w:marTop w:val="0"/>
      <w:marBottom w:val="0"/>
      <w:divBdr>
        <w:top w:val="none" w:sz="0" w:space="0" w:color="auto"/>
        <w:left w:val="none" w:sz="0" w:space="0" w:color="auto"/>
        <w:bottom w:val="none" w:sz="0" w:space="0" w:color="auto"/>
        <w:right w:val="none" w:sz="0" w:space="0" w:color="auto"/>
      </w:divBdr>
    </w:div>
    <w:div w:id="1630237036">
      <w:bodyDiv w:val="1"/>
      <w:marLeft w:val="0"/>
      <w:marRight w:val="0"/>
      <w:marTop w:val="0"/>
      <w:marBottom w:val="0"/>
      <w:divBdr>
        <w:top w:val="none" w:sz="0" w:space="0" w:color="auto"/>
        <w:left w:val="none" w:sz="0" w:space="0" w:color="auto"/>
        <w:bottom w:val="none" w:sz="0" w:space="0" w:color="auto"/>
        <w:right w:val="none" w:sz="0" w:space="0" w:color="auto"/>
      </w:divBdr>
    </w:div>
    <w:div w:id="1780446488">
      <w:bodyDiv w:val="1"/>
      <w:marLeft w:val="0"/>
      <w:marRight w:val="0"/>
      <w:marTop w:val="0"/>
      <w:marBottom w:val="0"/>
      <w:divBdr>
        <w:top w:val="none" w:sz="0" w:space="0" w:color="auto"/>
        <w:left w:val="none" w:sz="0" w:space="0" w:color="auto"/>
        <w:bottom w:val="none" w:sz="0" w:space="0" w:color="auto"/>
        <w:right w:val="none" w:sz="0" w:space="0" w:color="auto"/>
      </w:divBdr>
    </w:div>
    <w:div w:id="1851601749">
      <w:bodyDiv w:val="1"/>
      <w:marLeft w:val="0"/>
      <w:marRight w:val="0"/>
      <w:marTop w:val="0"/>
      <w:marBottom w:val="0"/>
      <w:divBdr>
        <w:top w:val="none" w:sz="0" w:space="0" w:color="auto"/>
        <w:left w:val="none" w:sz="0" w:space="0" w:color="auto"/>
        <w:bottom w:val="none" w:sz="0" w:space="0" w:color="auto"/>
        <w:right w:val="none" w:sz="0" w:space="0" w:color="auto"/>
      </w:divBdr>
    </w:div>
    <w:div w:id="1998220502">
      <w:bodyDiv w:val="1"/>
      <w:marLeft w:val="0"/>
      <w:marRight w:val="0"/>
      <w:marTop w:val="0"/>
      <w:marBottom w:val="0"/>
      <w:divBdr>
        <w:top w:val="none" w:sz="0" w:space="0" w:color="auto"/>
        <w:left w:val="none" w:sz="0" w:space="0" w:color="auto"/>
        <w:bottom w:val="none" w:sz="0" w:space="0" w:color="auto"/>
        <w:right w:val="none" w:sz="0" w:space="0" w:color="auto"/>
      </w:divBdr>
    </w:div>
    <w:div w:id="20666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9C53BF91E0631D608100829BB9E2F98302E886F7C28768166DF523D0F5BB5057E408FA6C0ED6ACElBs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B8DC324180B8F62DB39BA206E74D4EE2016BF9DEF24FEC763A8A75B1619066973D41666B5422331WEXB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89466-D5B1-4463-9B80-518C90A9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3134</Words>
  <Characters>17870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Д.С.Трякшин</dc:creator>
  <cp:keywords/>
  <dc:description/>
  <cp:lastModifiedBy>Д.С.Трякшин</cp:lastModifiedBy>
  <cp:revision>10</cp:revision>
  <dcterms:created xsi:type="dcterms:W3CDTF">2019-07-12T10:42:00Z</dcterms:created>
  <dcterms:modified xsi:type="dcterms:W3CDTF">2019-07-16T05:26:00Z</dcterms:modified>
</cp:coreProperties>
</file>